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ECB8D5" w14:textId="77777777" w:rsidR="00DF383D" w:rsidRPr="00C52FDD" w:rsidRDefault="00DF383D" w:rsidP="00220C76">
      <w:pPr>
        <w:spacing w:line="240" w:lineRule="auto"/>
        <w:rPr>
          <w:rFonts w:ascii="Montserrat" w:hAnsi="Montserrat"/>
        </w:rPr>
      </w:pPr>
    </w:p>
    <w:p w14:paraId="03CFB4EF" w14:textId="77777777" w:rsidR="004E343B" w:rsidRPr="00C52FDD" w:rsidRDefault="004E343B" w:rsidP="00220C76">
      <w:pPr>
        <w:autoSpaceDE w:val="0"/>
        <w:autoSpaceDN w:val="0"/>
        <w:adjustRightInd w:val="0"/>
        <w:spacing w:line="240" w:lineRule="auto"/>
        <w:jc w:val="center"/>
        <w:rPr>
          <w:rFonts w:ascii="Montserrat" w:hAnsi="Montserrat"/>
          <w:b/>
          <w:bCs/>
          <w:lang w:val="ro-RO" w:eastAsia="ro-RO"/>
        </w:rPr>
      </w:pPr>
      <w:bookmarkStart w:id="0" w:name="_Hlk21680142"/>
      <w:bookmarkStart w:id="1" w:name="_Hlk54769432"/>
      <w:r w:rsidRPr="00C52FDD">
        <w:rPr>
          <w:rFonts w:ascii="Montserrat" w:hAnsi="Montserrat"/>
          <w:b/>
          <w:bCs/>
          <w:lang w:val="ro-RO" w:eastAsia="ro-RO"/>
        </w:rPr>
        <w:t xml:space="preserve">H O T Ă R Â R E </w:t>
      </w:r>
    </w:p>
    <w:bookmarkEnd w:id="0"/>
    <w:p w14:paraId="6D384922" w14:textId="77777777" w:rsidR="00471025" w:rsidRPr="00C52FDD" w:rsidRDefault="00471025" w:rsidP="00471025">
      <w:pPr>
        <w:autoSpaceDE w:val="0"/>
        <w:autoSpaceDN w:val="0"/>
        <w:adjustRightInd w:val="0"/>
        <w:jc w:val="center"/>
        <w:rPr>
          <w:rFonts w:ascii="Montserrat" w:hAnsi="Montserrat"/>
          <w:b/>
          <w:lang w:val="ro-RO"/>
        </w:rPr>
      </w:pPr>
      <w:r w:rsidRPr="00C52FDD">
        <w:rPr>
          <w:rFonts w:ascii="Montserrat" w:hAnsi="Montserrat"/>
          <w:b/>
          <w:bCs/>
          <w:noProof/>
          <w:lang w:val="ro-RO" w:eastAsia="ro-RO"/>
        </w:rPr>
        <w:t>privind stabilirea unor măsuri în cadrul asociaţiilor de dezvoltare intercomunitară la care Județul Cluj are calitatea de asociat</w:t>
      </w:r>
    </w:p>
    <w:p w14:paraId="3EA79BA3" w14:textId="77777777" w:rsidR="00471025" w:rsidRPr="00C52FDD" w:rsidRDefault="00471025" w:rsidP="00471025">
      <w:pPr>
        <w:spacing w:line="240" w:lineRule="auto"/>
        <w:rPr>
          <w:rFonts w:ascii="Times New Roman" w:eastAsia="Times New Roman" w:hAnsi="Times New Roman" w:cs="Times New Roman"/>
          <w:sz w:val="24"/>
          <w:szCs w:val="24"/>
          <w:lang w:val="en-US"/>
        </w:rPr>
      </w:pPr>
      <w:r w:rsidRPr="00C52FDD">
        <w:rPr>
          <w:rFonts w:ascii="Times New Roman" w:eastAsia="Times New Roman" w:hAnsi="Times New Roman" w:cs="Times New Roman"/>
          <w:sz w:val="24"/>
          <w:szCs w:val="24"/>
          <w:lang w:val="en-US"/>
        </w:rPr>
        <w:t> </w:t>
      </w:r>
    </w:p>
    <w:p w14:paraId="63F56DE8" w14:textId="3429F294" w:rsidR="00471025" w:rsidRPr="00C52FDD" w:rsidRDefault="00471025" w:rsidP="00471025">
      <w:pPr>
        <w:tabs>
          <w:tab w:val="left" w:pos="90"/>
        </w:tabs>
        <w:autoSpaceDE w:val="0"/>
        <w:autoSpaceDN w:val="0"/>
        <w:adjustRightInd w:val="0"/>
        <w:jc w:val="both"/>
        <w:rPr>
          <w:rFonts w:ascii="Montserrat Light" w:hAnsi="Montserrat Light"/>
          <w:noProof/>
          <w:lang w:val="ro-RO" w:eastAsia="ro-RO"/>
        </w:rPr>
      </w:pPr>
      <w:r w:rsidRPr="00C52FDD">
        <w:rPr>
          <w:rFonts w:ascii="Montserrat Light" w:hAnsi="Montserrat Light"/>
          <w:noProof/>
          <w:lang w:val="ro-RO" w:eastAsia="ro-RO"/>
        </w:rPr>
        <w:tab/>
      </w:r>
      <w:r w:rsidRPr="00C52FDD">
        <w:rPr>
          <w:rFonts w:ascii="Montserrat Light" w:hAnsi="Montserrat Light"/>
          <w:noProof/>
          <w:lang w:val="ro-RO" w:eastAsia="ro-RO"/>
        </w:rPr>
        <w:tab/>
        <w:t xml:space="preserve"> Consiliul Judeţean Cluj întrunit în şedinţă ordinară;</w:t>
      </w:r>
    </w:p>
    <w:p w14:paraId="598637A5" w14:textId="4655A6DC" w:rsidR="00471025" w:rsidRPr="00C52FDD" w:rsidRDefault="00471025" w:rsidP="00471025">
      <w:pPr>
        <w:autoSpaceDE w:val="0"/>
        <w:autoSpaceDN w:val="0"/>
        <w:adjustRightInd w:val="0"/>
        <w:jc w:val="both"/>
        <w:rPr>
          <w:rFonts w:ascii="Montserrat Light" w:hAnsi="Montserrat Light"/>
          <w:lang w:val="ro-RO" w:eastAsia="ro-RO"/>
        </w:rPr>
      </w:pPr>
      <w:r w:rsidRPr="00C52FDD">
        <w:rPr>
          <w:rFonts w:ascii="Montserrat Light" w:hAnsi="Montserrat Light"/>
          <w:noProof/>
          <w:lang w:val="ro-RO" w:eastAsia="ro-RO"/>
        </w:rPr>
        <w:tab/>
        <w:t xml:space="preserve">Având în vedere Proiectul de hotărâre înregistrat cu nr. 229 din 11.12.2020  privind stabilirea unor măsuri în cadrul asociaţiilor de dezvoltare intercomunitară la care Județul Cluj are calitatea de asociat, propus de Preşedintele Consiliului Judeţean Cluj, domnul Alin Tişe, </w:t>
      </w:r>
      <w:r w:rsidRPr="00C52FDD">
        <w:rPr>
          <w:rFonts w:ascii="Montserrat Light" w:hAnsi="Montserrat Light"/>
          <w:lang w:val="ro-RO" w:eastAsia="ro-RO"/>
        </w:rPr>
        <w:t>care este însoţit de Referatul de aprobare cu nr. 42479/11.12.2020; Raportul de specialitate întocmit de compartimentul de resort din cadrul aparatului de specialitate al Consiliului Judeţean Cluj cu nr. 42479/11.12.2020</w:t>
      </w:r>
      <w:r w:rsidRPr="00C52FDD">
        <w:rPr>
          <w:rFonts w:ascii="Montserrat Light" w:hAnsi="Montserrat Light"/>
          <w:bCs/>
          <w:lang w:val="ro-RO" w:eastAsia="ro-RO"/>
        </w:rPr>
        <w:t xml:space="preserve"> </w:t>
      </w:r>
      <w:r w:rsidRPr="00C52FDD">
        <w:rPr>
          <w:rFonts w:ascii="Montserrat Light" w:hAnsi="Montserrat Light"/>
          <w:lang w:val="ro-RO" w:eastAsia="ro-RO"/>
        </w:rPr>
        <w:t xml:space="preserve">şi de Avizul cu nr. 42479 din 15.12.2020 adoptat de Comisia de specialitate nr. 1, în baza art. 182 alin. (4) coroborat cu art. 136 din Ordonanța de urgență a Guvernului nr. 57/2019 privind Codul administrativ, cu  modificările și completările ulterioare; </w:t>
      </w:r>
    </w:p>
    <w:p w14:paraId="0D119108" w14:textId="77777777" w:rsidR="00471025" w:rsidRPr="00C52FDD" w:rsidRDefault="00471025" w:rsidP="00471025">
      <w:pPr>
        <w:autoSpaceDE w:val="0"/>
        <w:autoSpaceDN w:val="0"/>
        <w:adjustRightInd w:val="0"/>
        <w:ind w:firstLine="708"/>
        <w:jc w:val="both"/>
        <w:rPr>
          <w:rFonts w:ascii="Montserrat Light" w:hAnsi="Montserrat Light" w:cs="Cambria"/>
          <w:lang w:val="ro-RO"/>
        </w:rPr>
      </w:pPr>
      <w:r w:rsidRPr="00C52FDD">
        <w:rPr>
          <w:rFonts w:ascii="Montserrat Light" w:hAnsi="Montserrat Light" w:cs="Cambria"/>
          <w:lang w:val="ro-RO"/>
        </w:rPr>
        <w:t>Luând în considerare prevederile:</w:t>
      </w:r>
    </w:p>
    <w:p w14:paraId="75F59C72" w14:textId="77777777" w:rsidR="00471025" w:rsidRPr="00C52FDD" w:rsidRDefault="00471025" w:rsidP="00471025">
      <w:pPr>
        <w:numPr>
          <w:ilvl w:val="0"/>
          <w:numId w:val="2"/>
        </w:numPr>
        <w:autoSpaceDE w:val="0"/>
        <w:autoSpaceDN w:val="0"/>
        <w:adjustRightInd w:val="0"/>
        <w:spacing w:line="240" w:lineRule="auto"/>
        <w:contextualSpacing/>
        <w:jc w:val="both"/>
        <w:rPr>
          <w:rFonts w:ascii="Montserrat Light" w:eastAsia="Calibri" w:hAnsi="Montserrat Light" w:cs="Cambria"/>
          <w:lang w:val="ro-RO" w:eastAsia="ro-RO"/>
        </w:rPr>
      </w:pPr>
      <w:r w:rsidRPr="00C52FDD">
        <w:rPr>
          <w:rFonts w:ascii="Montserrat Light" w:hAnsi="Montserrat Light"/>
        </w:rPr>
        <w:t xml:space="preserve">art. 2, ale art. 3 </w:t>
      </w:r>
      <w:proofErr w:type="spellStart"/>
      <w:r w:rsidRPr="00C52FDD">
        <w:rPr>
          <w:rFonts w:ascii="Montserrat Light" w:hAnsi="Montserrat Light"/>
        </w:rPr>
        <w:t>alin</w:t>
      </w:r>
      <w:proofErr w:type="spellEnd"/>
      <w:r w:rsidRPr="00C52FDD">
        <w:rPr>
          <w:rFonts w:ascii="Montserrat Light" w:hAnsi="Montserrat Light"/>
        </w:rPr>
        <w:t xml:space="preserve">. (2), ale art. 58 </w:t>
      </w:r>
      <w:proofErr w:type="spellStart"/>
      <w:r w:rsidRPr="00C52FDD">
        <w:rPr>
          <w:rFonts w:ascii="Montserrat Light" w:hAnsi="Montserrat Light"/>
        </w:rPr>
        <w:t>alin</w:t>
      </w:r>
      <w:proofErr w:type="spellEnd"/>
      <w:r w:rsidRPr="00C52FDD">
        <w:rPr>
          <w:rFonts w:ascii="Montserrat Light" w:hAnsi="Montserrat Light"/>
        </w:rPr>
        <w:t xml:space="preserve">. (1) </w:t>
      </w:r>
      <w:proofErr w:type="spellStart"/>
      <w:r w:rsidRPr="00C52FDD">
        <w:rPr>
          <w:rFonts w:ascii="Montserrat Light" w:hAnsi="Montserrat Light"/>
        </w:rPr>
        <w:t>și</w:t>
      </w:r>
      <w:proofErr w:type="spellEnd"/>
      <w:r w:rsidRPr="00C52FDD">
        <w:rPr>
          <w:rFonts w:ascii="Montserrat Light" w:hAnsi="Montserrat Light"/>
        </w:rPr>
        <w:t xml:space="preserve"> (3) </w:t>
      </w:r>
      <w:proofErr w:type="spellStart"/>
      <w:r w:rsidRPr="00C52FDD">
        <w:rPr>
          <w:rFonts w:ascii="Montserrat Light" w:hAnsi="Montserrat Light"/>
        </w:rPr>
        <w:t>și</w:t>
      </w:r>
      <w:proofErr w:type="spellEnd"/>
      <w:r w:rsidRPr="00C52FDD">
        <w:rPr>
          <w:rFonts w:ascii="Montserrat Light" w:hAnsi="Montserrat Light"/>
        </w:rPr>
        <w:t xml:space="preserve"> ale art. 64 -65 din </w:t>
      </w:r>
      <w:proofErr w:type="spellStart"/>
      <w:r w:rsidRPr="00C52FDD">
        <w:rPr>
          <w:rFonts w:ascii="Montserrat Light" w:hAnsi="Montserrat Light"/>
        </w:rPr>
        <w:t>Legea</w:t>
      </w:r>
      <w:proofErr w:type="spellEnd"/>
      <w:r w:rsidRPr="00C52FDD">
        <w:rPr>
          <w:rFonts w:ascii="Montserrat Light" w:hAnsi="Montserrat Light"/>
        </w:rPr>
        <w:t xml:space="preserve"> </w:t>
      </w:r>
      <w:proofErr w:type="spellStart"/>
      <w:r w:rsidRPr="00C52FDD">
        <w:rPr>
          <w:rFonts w:ascii="Montserrat Light" w:hAnsi="Montserrat Light"/>
        </w:rPr>
        <w:t>privind</w:t>
      </w:r>
      <w:proofErr w:type="spellEnd"/>
      <w:r w:rsidRPr="00C52FDD">
        <w:rPr>
          <w:rFonts w:ascii="Montserrat Light" w:hAnsi="Montserrat Light"/>
        </w:rPr>
        <w:t xml:space="preserve"> </w:t>
      </w:r>
      <w:proofErr w:type="spellStart"/>
      <w:r w:rsidRPr="00C52FDD">
        <w:rPr>
          <w:rFonts w:ascii="Montserrat Light" w:hAnsi="Montserrat Light"/>
        </w:rPr>
        <w:t>normele</w:t>
      </w:r>
      <w:proofErr w:type="spellEnd"/>
      <w:r w:rsidRPr="00C52FDD">
        <w:rPr>
          <w:rFonts w:ascii="Montserrat Light" w:hAnsi="Montserrat Light"/>
        </w:rPr>
        <w:t xml:space="preserve"> de </w:t>
      </w:r>
      <w:proofErr w:type="spellStart"/>
      <w:r w:rsidRPr="00C52FDD">
        <w:rPr>
          <w:rFonts w:ascii="Montserrat Light" w:hAnsi="Montserrat Light"/>
        </w:rPr>
        <w:t>tehnică</w:t>
      </w:r>
      <w:proofErr w:type="spellEnd"/>
      <w:r w:rsidRPr="00C52FDD">
        <w:rPr>
          <w:rFonts w:ascii="Montserrat Light" w:hAnsi="Montserrat Light"/>
        </w:rPr>
        <w:t xml:space="preserve"> </w:t>
      </w:r>
      <w:proofErr w:type="spellStart"/>
      <w:r w:rsidRPr="00C52FDD">
        <w:rPr>
          <w:rFonts w:ascii="Montserrat Light" w:hAnsi="Montserrat Light"/>
        </w:rPr>
        <w:t>legislativă</w:t>
      </w:r>
      <w:proofErr w:type="spellEnd"/>
      <w:r w:rsidRPr="00C52FDD">
        <w:rPr>
          <w:rFonts w:ascii="Montserrat Light" w:hAnsi="Montserrat Light"/>
        </w:rPr>
        <w:t xml:space="preserve"> </w:t>
      </w:r>
      <w:proofErr w:type="spellStart"/>
      <w:r w:rsidRPr="00C52FDD">
        <w:rPr>
          <w:rFonts w:ascii="Montserrat Light" w:hAnsi="Montserrat Light"/>
        </w:rPr>
        <w:t>pentru</w:t>
      </w:r>
      <w:proofErr w:type="spellEnd"/>
      <w:r w:rsidRPr="00C52FDD">
        <w:rPr>
          <w:rFonts w:ascii="Montserrat Light" w:hAnsi="Montserrat Light"/>
        </w:rPr>
        <w:t xml:space="preserve"> </w:t>
      </w:r>
      <w:proofErr w:type="spellStart"/>
      <w:r w:rsidRPr="00C52FDD">
        <w:rPr>
          <w:rFonts w:ascii="Montserrat Light" w:hAnsi="Montserrat Light"/>
        </w:rPr>
        <w:t>elaborarea</w:t>
      </w:r>
      <w:proofErr w:type="spellEnd"/>
      <w:r w:rsidRPr="00C52FDD">
        <w:rPr>
          <w:rFonts w:ascii="Montserrat Light" w:hAnsi="Montserrat Light"/>
        </w:rPr>
        <w:t xml:space="preserve"> </w:t>
      </w:r>
      <w:proofErr w:type="spellStart"/>
      <w:r w:rsidRPr="00C52FDD">
        <w:rPr>
          <w:rFonts w:ascii="Montserrat Light" w:hAnsi="Montserrat Light"/>
        </w:rPr>
        <w:t>actelor</w:t>
      </w:r>
      <w:proofErr w:type="spellEnd"/>
      <w:r w:rsidRPr="00C52FDD">
        <w:rPr>
          <w:rFonts w:ascii="Montserrat Light" w:hAnsi="Montserrat Light"/>
        </w:rPr>
        <w:t xml:space="preserve"> normative nr. 24/2000, </w:t>
      </w:r>
      <w:proofErr w:type="spellStart"/>
      <w:r w:rsidRPr="00C52FDD">
        <w:rPr>
          <w:rFonts w:ascii="Montserrat Light" w:hAnsi="Montserrat Light"/>
        </w:rPr>
        <w:t>republicată</w:t>
      </w:r>
      <w:proofErr w:type="spellEnd"/>
      <w:r w:rsidRPr="00C52FDD">
        <w:rPr>
          <w:rFonts w:ascii="Montserrat Light" w:hAnsi="Montserrat Light"/>
        </w:rPr>
        <w:t xml:space="preserve">, cu </w:t>
      </w:r>
      <w:proofErr w:type="spellStart"/>
      <w:r w:rsidRPr="00C52FDD">
        <w:rPr>
          <w:rFonts w:ascii="Montserrat Light" w:hAnsi="Montserrat Light"/>
        </w:rPr>
        <w:t>modificările</w:t>
      </w:r>
      <w:proofErr w:type="spellEnd"/>
      <w:r w:rsidRPr="00C52FDD">
        <w:rPr>
          <w:rFonts w:ascii="Montserrat Light" w:hAnsi="Montserrat Light"/>
        </w:rPr>
        <w:t xml:space="preserve"> </w:t>
      </w:r>
      <w:proofErr w:type="spellStart"/>
      <w:r w:rsidRPr="00C52FDD">
        <w:rPr>
          <w:rFonts w:ascii="Montserrat Light" w:hAnsi="Montserrat Light"/>
        </w:rPr>
        <w:t>şi</w:t>
      </w:r>
      <w:proofErr w:type="spellEnd"/>
      <w:r w:rsidRPr="00C52FDD">
        <w:rPr>
          <w:rFonts w:ascii="Montserrat Light" w:hAnsi="Montserrat Light"/>
        </w:rPr>
        <w:t xml:space="preserve"> </w:t>
      </w:r>
      <w:proofErr w:type="spellStart"/>
      <w:r w:rsidRPr="00C52FDD">
        <w:rPr>
          <w:rFonts w:ascii="Montserrat Light" w:hAnsi="Montserrat Light"/>
        </w:rPr>
        <w:t>completările</w:t>
      </w:r>
      <w:proofErr w:type="spellEnd"/>
      <w:r w:rsidRPr="00C52FDD">
        <w:rPr>
          <w:rFonts w:ascii="Montserrat Light" w:hAnsi="Montserrat Light"/>
        </w:rPr>
        <w:t xml:space="preserve"> </w:t>
      </w:r>
      <w:proofErr w:type="spellStart"/>
      <w:r w:rsidRPr="00C52FDD">
        <w:rPr>
          <w:rFonts w:ascii="Montserrat Light" w:hAnsi="Montserrat Light"/>
        </w:rPr>
        <w:t>ulterioare</w:t>
      </w:r>
      <w:proofErr w:type="spellEnd"/>
      <w:r w:rsidRPr="00C52FDD">
        <w:rPr>
          <w:rFonts w:ascii="Montserrat Light" w:hAnsi="Montserrat Light"/>
        </w:rPr>
        <w:t>;</w:t>
      </w:r>
    </w:p>
    <w:p w14:paraId="6A7FB89F" w14:textId="77777777" w:rsidR="00471025" w:rsidRPr="00C52FDD" w:rsidRDefault="00471025" w:rsidP="00471025">
      <w:pPr>
        <w:numPr>
          <w:ilvl w:val="0"/>
          <w:numId w:val="2"/>
        </w:numPr>
        <w:autoSpaceDE w:val="0"/>
        <w:autoSpaceDN w:val="0"/>
        <w:adjustRightInd w:val="0"/>
        <w:spacing w:line="240" w:lineRule="auto"/>
        <w:contextualSpacing/>
        <w:jc w:val="both"/>
        <w:rPr>
          <w:rFonts w:ascii="Montserrat Light" w:eastAsia="Calibri" w:hAnsi="Montserrat Light" w:cs="Cambria"/>
          <w:lang w:val="ro-RO" w:eastAsia="ro-RO"/>
        </w:rPr>
      </w:pPr>
      <w:r w:rsidRPr="00C52FDD">
        <w:rPr>
          <w:rFonts w:ascii="Montserrat Light" w:hAnsi="Montserrat Light"/>
        </w:rPr>
        <w:t xml:space="preserve">art. 123 –141, ale art. 142 -156, ale art. 221 </w:t>
      </w:r>
      <w:proofErr w:type="spellStart"/>
      <w:r w:rsidRPr="00C52FDD">
        <w:rPr>
          <w:rFonts w:ascii="Montserrat Light" w:hAnsi="Montserrat Light"/>
        </w:rPr>
        <w:t>și</w:t>
      </w:r>
      <w:proofErr w:type="spellEnd"/>
      <w:r w:rsidRPr="00C52FDD">
        <w:rPr>
          <w:rFonts w:ascii="Montserrat Light" w:hAnsi="Montserrat Light"/>
        </w:rPr>
        <w:t xml:space="preserve"> ale art. 226din </w:t>
      </w:r>
      <w:proofErr w:type="spellStart"/>
      <w:r w:rsidRPr="00C52FDD">
        <w:rPr>
          <w:rFonts w:ascii="Montserrat Light" w:hAnsi="Montserrat Light"/>
        </w:rPr>
        <w:t>Regulamentul</w:t>
      </w:r>
      <w:proofErr w:type="spellEnd"/>
      <w:r w:rsidRPr="00C52FDD">
        <w:rPr>
          <w:rFonts w:ascii="Montserrat Light" w:hAnsi="Montserrat Light"/>
        </w:rPr>
        <w:t xml:space="preserve"> de </w:t>
      </w:r>
      <w:proofErr w:type="spellStart"/>
      <w:r w:rsidRPr="00C52FDD">
        <w:rPr>
          <w:rFonts w:ascii="Montserrat Light" w:hAnsi="Montserrat Light"/>
        </w:rPr>
        <w:t>organizare</w:t>
      </w:r>
      <w:proofErr w:type="spellEnd"/>
      <w:r w:rsidRPr="00C52FDD">
        <w:rPr>
          <w:rFonts w:ascii="Montserrat Light" w:hAnsi="Montserrat Light"/>
        </w:rPr>
        <w:t xml:space="preserve"> </w:t>
      </w:r>
      <w:proofErr w:type="spellStart"/>
      <w:r w:rsidRPr="00C52FDD">
        <w:rPr>
          <w:rFonts w:ascii="Montserrat Light" w:hAnsi="Montserrat Light"/>
        </w:rPr>
        <w:t>şi</w:t>
      </w:r>
      <w:proofErr w:type="spellEnd"/>
      <w:r w:rsidRPr="00C52FDD">
        <w:rPr>
          <w:rFonts w:ascii="Montserrat Light" w:hAnsi="Montserrat Light"/>
        </w:rPr>
        <w:t xml:space="preserve"> </w:t>
      </w:r>
      <w:proofErr w:type="spellStart"/>
      <w:r w:rsidRPr="00C52FDD">
        <w:rPr>
          <w:rFonts w:ascii="Montserrat Light" w:hAnsi="Montserrat Light"/>
        </w:rPr>
        <w:t>funcţionare</w:t>
      </w:r>
      <w:proofErr w:type="spellEnd"/>
      <w:r w:rsidRPr="00C52FDD">
        <w:rPr>
          <w:rFonts w:ascii="Montserrat Light" w:hAnsi="Montserrat Light"/>
        </w:rPr>
        <w:t xml:space="preserve"> a </w:t>
      </w:r>
      <w:proofErr w:type="spellStart"/>
      <w:r w:rsidRPr="00C52FDD">
        <w:rPr>
          <w:rFonts w:ascii="Montserrat Light" w:hAnsi="Montserrat Light"/>
        </w:rPr>
        <w:t>Consiliului</w:t>
      </w:r>
      <w:proofErr w:type="spellEnd"/>
      <w:r w:rsidRPr="00C52FDD">
        <w:rPr>
          <w:rFonts w:ascii="Montserrat Light" w:hAnsi="Montserrat Light"/>
        </w:rPr>
        <w:t xml:space="preserve"> </w:t>
      </w:r>
      <w:proofErr w:type="spellStart"/>
      <w:r w:rsidRPr="00C52FDD">
        <w:rPr>
          <w:rFonts w:ascii="Montserrat Light" w:hAnsi="Montserrat Light"/>
        </w:rPr>
        <w:t>Judeţean</w:t>
      </w:r>
      <w:proofErr w:type="spellEnd"/>
      <w:r w:rsidRPr="00C52FDD">
        <w:rPr>
          <w:rFonts w:ascii="Montserrat Light" w:hAnsi="Montserrat Light"/>
        </w:rPr>
        <w:t xml:space="preserve"> Cluj, </w:t>
      </w:r>
      <w:proofErr w:type="spellStart"/>
      <w:r w:rsidRPr="00C52FDD">
        <w:rPr>
          <w:rFonts w:ascii="Montserrat Light" w:hAnsi="Montserrat Light"/>
        </w:rPr>
        <w:t>aprobat</w:t>
      </w:r>
      <w:proofErr w:type="spellEnd"/>
      <w:r w:rsidRPr="00C52FDD">
        <w:rPr>
          <w:rFonts w:ascii="Montserrat Light" w:hAnsi="Montserrat Light"/>
        </w:rPr>
        <w:t xml:space="preserve"> </w:t>
      </w:r>
      <w:proofErr w:type="spellStart"/>
      <w:r w:rsidRPr="00C52FDD">
        <w:rPr>
          <w:rFonts w:ascii="Montserrat Light" w:hAnsi="Montserrat Light"/>
        </w:rPr>
        <w:t>prin</w:t>
      </w:r>
      <w:proofErr w:type="spellEnd"/>
      <w:r w:rsidRPr="00C52FDD">
        <w:rPr>
          <w:rFonts w:ascii="Montserrat Light" w:hAnsi="Montserrat Light"/>
        </w:rPr>
        <w:t xml:space="preserve"> </w:t>
      </w:r>
      <w:proofErr w:type="spellStart"/>
      <w:r w:rsidRPr="00C52FDD">
        <w:rPr>
          <w:rFonts w:ascii="Montserrat Light" w:hAnsi="Montserrat Light"/>
        </w:rPr>
        <w:t>Hotărârea</w:t>
      </w:r>
      <w:proofErr w:type="spellEnd"/>
      <w:r w:rsidRPr="00C52FDD">
        <w:rPr>
          <w:rFonts w:ascii="Montserrat Light" w:hAnsi="Montserrat Light"/>
        </w:rPr>
        <w:t xml:space="preserve"> </w:t>
      </w:r>
      <w:proofErr w:type="spellStart"/>
      <w:r w:rsidRPr="00C52FDD">
        <w:rPr>
          <w:rFonts w:ascii="Montserrat Light" w:hAnsi="Montserrat Light"/>
        </w:rPr>
        <w:t>Consiliului</w:t>
      </w:r>
      <w:proofErr w:type="spellEnd"/>
      <w:r w:rsidRPr="00C52FDD">
        <w:rPr>
          <w:rFonts w:ascii="Montserrat Light" w:hAnsi="Montserrat Light"/>
        </w:rPr>
        <w:t xml:space="preserve"> </w:t>
      </w:r>
      <w:proofErr w:type="spellStart"/>
      <w:r w:rsidRPr="00C52FDD">
        <w:rPr>
          <w:rFonts w:ascii="Montserrat Light" w:hAnsi="Montserrat Light"/>
        </w:rPr>
        <w:t>Judeţean</w:t>
      </w:r>
      <w:proofErr w:type="spellEnd"/>
      <w:r w:rsidRPr="00C52FDD">
        <w:rPr>
          <w:rFonts w:ascii="Montserrat Light" w:hAnsi="Montserrat Light"/>
        </w:rPr>
        <w:t xml:space="preserve"> Cluj nr. 170/2020</w:t>
      </w:r>
      <w:r w:rsidRPr="00C52FDD">
        <w:rPr>
          <w:rFonts w:ascii="Montserrat Light" w:eastAsia="Calibri" w:hAnsi="Montserrat Light" w:cs="Cambria"/>
          <w:lang w:val="ro-RO" w:eastAsia="ro-RO"/>
        </w:rPr>
        <w:t>;</w:t>
      </w:r>
    </w:p>
    <w:p w14:paraId="40DAABAA" w14:textId="77777777" w:rsidR="00471025" w:rsidRPr="00C52FDD" w:rsidRDefault="00471025" w:rsidP="00471025">
      <w:pPr>
        <w:autoSpaceDE w:val="0"/>
        <w:autoSpaceDN w:val="0"/>
        <w:adjustRightInd w:val="0"/>
        <w:jc w:val="both"/>
        <w:rPr>
          <w:rFonts w:ascii="Montserrat Light" w:hAnsi="Montserrat Light"/>
          <w:lang w:val="ro-RO" w:eastAsia="ro-RO" w:bidi="ne-NP"/>
        </w:rPr>
      </w:pPr>
      <w:r w:rsidRPr="00C52FDD">
        <w:rPr>
          <w:rFonts w:ascii="Montserrat Light" w:hAnsi="Montserrat Light"/>
          <w:noProof/>
          <w:lang w:val="ro-RO" w:eastAsia="ro-RO"/>
        </w:rPr>
        <w:tab/>
      </w:r>
      <w:r w:rsidRPr="00C52FDD">
        <w:rPr>
          <w:rFonts w:ascii="Montserrat Light" w:hAnsi="Montserrat Light"/>
          <w:lang w:val="ro-RO" w:eastAsia="ro-RO" w:bidi="ne-NP"/>
        </w:rPr>
        <w:t>În conformitate cu prevederile:</w:t>
      </w:r>
    </w:p>
    <w:p w14:paraId="1FF874EC" w14:textId="2A0D571D" w:rsidR="00471025" w:rsidRPr="00C52FDD" w:rsidRDefault="00471025" w:rsidP="002821E2">
      <w:pPr>
        <w:pStyle w:val="Listparagraf"/>
        <w:numPr>
          <w:ilvl w:val="0"/>
          <w:numId w:val="36"/>
        </w:numPr>
        <w:tabs>
          <w:tab w:val="left" w:pos="993"/>
        </w:tabs>
        <w:autoSpaceDE w:val="0"/>
        <w:autoSpaceDN w:val="0"/>
        <w:adjustRightInd w:val="0"/>
        <w:jc w:val="both"/>
        <w:rPr>
          <w:rFonts w:ascii="Montserrat Light" w:hAnsi="Montserrat Light"/>
          <w:sz w:val="22"/>
          <w:szCs w:val="22"/>
          <w:lang w:val="ro-RO" w:eastAsia="ro-RO" w:bidi="ne-NP"/>
        </w:rPr>
      </w:pPr>
      <w:r w:rsidRPr="00C52FDD">
        <w:rPr>
          <w:rFonts w:ascii="Montserrat Light" w:hAnsi="Montserrat Light"/>
          <w:sz w:val="22"/>
          <w:szCs w:val="22"/>
          <w:lang w:val="ro-RO" w:eastAsia="ro-RO" w:bidi="ne-NP"/>
        </w:rPr>
        <w:t xml:space="preserve">art. 89 - 92, ale art. 175 și ale art. 177 din </w:t>
      </w:r>
      <w:r w:rsidRPr="00C52FDD">
        <w:rPr>
          <w:rFonts w:ascii="Montserrat Light" w:hAnsi="Montserrat Light"/>
          <w:sz w:val="22"/>
          <w:szCs w:val="22"/>
          <w:lang w:val="ro-RO" w:eastAsia="ro-RO"/>
        </w:rPr>
        <w:t xml:space="preserve">Ordonanța de urgență a Guvernului nr. 57/2019 privind Codul administrativ, cu  modificările și completările ulterioare; </w:t>
      </w:r>
    </w:p>
    <w:p w14:paraId="19AA453F" w14:textId="77777777" w:rsidR="00471025" w:rsidRPr="00C52FDD" w:rsidRDefault="00471025" w:rsidP="002821E2">
      <w:pPr>
        <w:pStyle w:val="Listparagraf"/>
        <w:numPr>
          <w:ilvl w:val="0"/>
          <w:numId w:val="36"/>
        </w:numPr>
        <w:autoSpaceDE w:val="0"/>
        <w:autoSpaceDN w:val="0"/>
        <w:adjustRightInd w:val="0"/>
        <w:jc w:val="both"/>
        <w:rPr>
          <w:rFonts w:ascii="Montserrat Light" w:hAnsi="Montserrat Light"/>
          <w:sz w:val="22"/>
          <w:szCs w:val="22"/>
          <w:lang w:val="ro-RO" w:eastAsia="ro-RO" w:bidi="ne-NP"/>
        </w:rPr>
      </w:pPr>
      <w:r w:rsidRPr="00C52FDD">
        <w:rPr>
          <w:rFonts w:ascii="Montserrat Light" w:hAnsi="Montserrat Light"/>
          <w:bCs/>
          <w:sz w:val="22"/>
          <w:szCs w:val="22"/>
          <w:lang w:val="ro-RO"/>
        </w:rPr>
        <w:t xml:space="preserve">Legii </w:t>
      </w:r>
      <w:r w:rsidRPr="00C52FDD">
        <w:rPr>
          <w:rFonts w:ascii="Montserrat Light" w:hAnsi="Montserrat Light"/>
          <w:sz w:val="22"/>
          <w:szCs w:val="22"/>
          <w:lang w:val="ro-RO" w:eastAsia="ro-RO" w:bidi="ne-NP"/>
        </w:rPr>
        <w:t>serviciilor comunitare de utilităţi publice nr. 51/2006, republicată, cu modificările şi completările ulterioare;</w:t>
      </w:r>
    </w:p>
    <w:p w14:paraId="342F4E9D" w14:textId="77777777" w:rsidR="00471025" w:rsidRPr="00C52FDD" w:rsidRDefault="00471025" w:rsidP="002821E2">
      <w:pPr>
        <w:pStyle w:val="Listparagraf"/>
        <w:numPr>
          <w:ilvl w:val="0"/>
          <w:numId w:val="36"/>
        </w:numPr>
        <w:tabs>
          <w:tab w:val="left" w:pos="709"/>
        </w:tabs>
        <w:autoSpaceDE w:val="0"/>
        <w:autoSpaceDN w:val="0"/>
        <w:adjustRightInd w:val="0"/>
        <w:jc w:val="both"/>
        <w:rPr>
          <w:rFonts w:ascii="Montserrat Light" w:hAnsi="Montserrat Light"/>
          <w:sz w:val="22"/>
          <w:szCs w:val="22"/>
          <w:lang w:val="ro-RO" w:eastAsia="ro-RO" w:bidi="ne-NP"/>
        </w:rPr>
      </w:pPr>
      <w:r w:rsidRPr="00C52FDD">
        <w:rPr>
          <w:rFonts w:ascii="Montserrat Light" w:hAnsi="Montserrat Light"/>
          <w:sz w:val="22"/>
          <w:szCs w:val="22"/>
          <w:lang w:val="ro-RO" w:eastAsia="ro-RO" w:bidi="ne-NP"/>
        </w:rPr>
        <w:t>Ordonanţei Guvernului nr. 26/2000 cu privire la asociaţii şi fundaţii, cu modificările şi completările ulterioare;</w:t>
      </w:r>
    </w:p>
    <w:p w14:paraId="15E7B6E1" w14:textId="77777777" w:rsidR="00471025" w:rsidRPr="00C52FDD" w:rsidRDefault="00471025" w:rsidP="002821E2">
      <w:pPr>
        <w:pStyle w:val="Listparagraf"/>
        <w:numPr>
          <w:ilvl w:val="0"/>
          <w:numId w:val="36"/>
        </w:numPr>
        <w:autoSpaceDE w:val="0"/>
        <w:autoSpaceDN w:val="0"/>
        <w:adjustRightInd w:val="0"/>
        <w:jc w:val="both"/>
        <w:rPr>
          <w:rFonts w:ascii="Montserrat Light" w:hAnsi="Montserrat Light"/>
          <w:sz w:val="22"/>
          <w:szCs w:val="22"/>
          <w:lang w:val="ro-RO" w:eastAsia="ro-RO" w:bidi="ne-NP"/>
        </w:rPr>
      </w:pPr>
      <w:r w:rsidRPr="00C52FDD">
        <w:rPr>
          <w:rFonts w:ascii="Montserrat Light" w:hAnsi="Montserrat Light"/>
          <w:sz w:val="22"/>
          <w:szCs w:val="22"/>
          <w:lang w:val="ro-RO" w:eastAsia="ro-RO" w:bidi="ne-NP"/>
        </w:rPr>
        <w:t>Hotărârii Guvernului nr. 855/2008 pentru aprobarea actului constitutiv-cadru şi a statutului-cadru ale asociaţiilor de dezvoltare intercomunitară cu obiect de activitate serviciile de utilităţi publice, cu modificările şi completările ulterioare;</w:t>
      </w:r>
    </w:p>
    <w:p w14:paraId="6BE682BF" w14:textId="3B4D8A36" w:rsidR="00471025" w:rsidRPr="00C52FDD" w:rsidRDefault="00471025" w:rsidP="00471025">
      <w:pPr>
        <w:ind w:firstLine="644"/>
        <w:contextualSpacing/>
        <w:jc w:val="both"/>
        <w:rPr>
          <w:rFonts w:ascii="Montserrat Light" w:hAnsi="Montserrat Light"/>
          <w:lang w:val="ro-RO" w:eastAsia="ro-RO"/>
        </w:rPr>
      </w:pPr>
      <w:r w:rsidRPr="00C52FDD">
        <w:rPr>
          <w:rFonts w:ascii="Montserrat Light" w:hAnsi="Montserrat Light"/>
          <w:lang w:val="ro-RO" w:eastAsia="ro-RO"/>
        </w:rPr>
        <w:t>În temeiul competențelor stabilite prin art. 182 alin. (1) și art. 196 alin. (1) lit. a) din Ordonanța de urgență a Guvernului nr. 57/2019 privind Codul administrativ, cu modificările și completările ulterioare;</w:t>
      </w:r>
    </w:p>
    <w:p w14:paraId="28BC04C6" w14:textId="77777777" w:rsidR="002821E2" w:rsidRPr="00C52FDD" w:rsidRDefault="002821E2" w:rsidP="00471025">
      <w:pPr>
        <w:ind w:firstLine="644"/>
        <w:contextualSpacing/>
        <w:jc w:val="both"/>
        <w:rPr>
          <w:rFonts w:ascii="Montserrat Light" w:hAnsi="Montserrat Light"/>
          <w:lang w:val="ro-RO" w:eastAsia="ro-RO"/>
        </w:rPr>
      </w:pPr>
    </w:p>
    <w:p w14:paraId="09179B86" w14:textId="77777777" w:rsidR="00471025" w:rsidRPr="00C52FDD" w:rsidRDefault="00471025" w:rsidP="00471025">
      <w:pPr>
        <w:tabs>
          <w:tab w:val="left" w:pos="90"/>
        </w:tabs>
        <w:autoSpaceDE w:val="0"/>
        <w:autoSpaceDN w:val="0"/>
        <w:adjustRightInd w:val="0"/>
        <w:jc w:val="center"/>
        <w:rPr>
          <w:rFonts w:ascii="Montserrat Light" w:hAnsi="Montserrat Light"/>
          <w:b/>
          <w:bCs/>
          <w:noProof/>
          <w:lang w:val="ro-RO" w:eastAsia="ro-RO"/>
        </w:rPr>
      </w:pPr>
      <w:r w:rsidRPr="00C52FDD">
        <w:rPr>
          <w:rFonts w:ascii="Montserrat Light" w:hAnsi="Montserrat Light"/>
          <w:b/>
          <w:bCs/>
          <w:noProof/>
          <w:lang w:val="ro-RO" w:eastAsia="ro-RO"/>
        </w:rPr>
        <w:t>hotărăşte:</w:t>
      </w:r>
    </w:p>
    <w:p w14:paraId="69B60C24" w14:textId="77777777" w:rsidR="00471025" w:rsidRPr="00C52FDD" w:rsidRDefault="00471025" w:rsidP="00471025">
      <w:pPr>
        <w:tabs>
          <w:tab w:val="left" w:pos="90"/>
        </w:tabs>
        <w:autoSpaceDE w:val="0"/>
        <w:autoSpaceDN w:val="0"/>
        <w:adjustRightInd w:val="0"/>
        <w:jc w:val="center"/>
        <w:rPr>
          <w:rFonts w:ascii="Montserrat Light" w:hAnsi="Montserrat Light"/>
          <w:b/>
          <w:bCs/>
          <w:noProof/>
          <w:lang w:val="ro-RO" w:eastAsia="ro-RO"/>
        </w:rPr>
      </w:pPr>
    </w:p>
    <w:p w14:paraId="07FC9E38" w14:textId="68C67EC6" w:rsidR="00471025" w:rsidRPr="00C52FDD" w:rsidRDefault="00471025" w:rsidP="00471025">
      <w:pPr>
        <w:tabs>
          <w:tab w:val="left" w:pos="993"/>
        </w:tabs>
        <w:autoSpaceDE w:val="0"/>
        <w:autoSpaceDN w:val="0"/>
        <w:adjustRightInd w:val="0"/>
        <w:ind w:firstLine="567"/>
        <w:contextualSpacing/>
        <w:jc w:val="both"/>
        <w:rPr>
          <w:rFonts w:ascii="Montserrat Light" w:hAnsi="Montserrat Light"/>
          <w:lang w:val="ro-RO" w:eastAsia="ro-RO" w:bidi="ne-NP"/>
        </w:rPr>
      </w:pPr>
      <w:r w:rsidRPr="00C52FDD">
        <w:rPr>
          <w:rFonts w:ascii="Montserrat Light" w:hAnsi="Montserrat Light"/>
          <w:b/>
          <w:bCs/>
          <w:lang w:val="ro-RO"/>
        </w:rPr>
        <w:t>Art. 1.</w:t>
      </w:r>
      <w:r w:rsidRPr="00C52FDD">
        <w:rPr>
          <w:rFonts w:ascii="Montserrat Light" w:hAnsi="Montserrat Light"/>
          <w:lang w:val="ro-RO"/>
        </w:rPr>
        <w:t xml:space="preserve"> Se constată calitatea de reprezentant de drept al Județului Cluj în Adunarea Generală a Asociației de Dezvoltare Intercomunitară ,,Asociația Regională pentru Dezvoltarea Infrastructurii din Bazinul Hidrografic Someș - Tisa”, în persoana domnului Alin Tișe, Președinte al Consiliului Județean Cluj, conform </w:t>
      </w:r>
      <w:bookmarkStart w:id="2" w:name="_Hlk58581872"/>
      <w:r w:rsidRPr="00C52FDD">
        <w:rPr>
          <w:rFonts w:ascii="Montserrat Light" w:hAnsi="Montserrat Light"/>
          <w:lang w:val="ro-RO"/>
        </w:rPr>
        <w:t>art. 175 din O</w:t>
      </w:r>
      <w:r w:rsidR="00BF09E4" w:rsidRPr="00C52FDD">
        <w:rPr>
          <w:rFonts w:ascii="Montserrat Light" w:hAnsi="Montserrat Light"/>
          <w:lang w:val="ro-RO"/>
        </w:rPr>
        <w:t>.</w:t>
      </w:r>
      <w:r w:rsidRPr="00C52FDD">
        <w:rPr>
          <w:rFonts w:ascii="Montserrat Light" w:hAnsi="Montserrat Light"/>
          <w:lang w:val="ro-RO"/>
        </w:rPr>
        <w:t>U</w:t>
      </w:r>
      <w:r w:rsidR="00BF09E4" w:rsidRPr="00C52FDD">
        <w:rPr>
          <w:rFonts w:ascii="Montserrat Light" w:hAnsi="Montserrat Light"/>
          <w:lang w:val="ro-RO"/>
        </w:rPr>
        <w:t>.</w:t>
      </w:r>
      <w:r w:rsidRPr="00C52FDD">
        <w:rPr>
          <w:rFonts w:ascii="Montserrat Light" w:hAnsi="Montserrat Light"/>
          <w:lang w:val="ro-RO"/>
        </w:rPr>
        <w:t>G</w:t>
      </w:r>
      <w:r w:rsidR="00BF09E4" w:rsidRPr="00C52FDD">
        <w:rPr>
          <w:rFonts w:ascii="Montserrat Light" w:hAnsi="Montserrat Light"/>
          <w:lang w:val="ro-RO"/>
        </w:rPr>
        <w:t>.</w:t>
      </w:r>
      <w:r w:rsidRPr="00C52FDD">
        <w:rPr>
          <w:rFonts w:ascii="Montserrat Light" w:hAnsi="Montserrat Light"/>
          <w:lang w:val="ro-RO"/>
        </w:rPr>
        <w:t xml:space="preserve"> </w:t>
      </w:r>
      <w:r w:rsidRPr="00C52FDD">
        <w:rPr>
          <w:rFonts w:ascii="Montserrat Light" w:hAnsi="Montserrat Light"/>
          <w:lang w:val="ro-RO" w:eastAsia="ro-RO"/>
        </w:rPr>
        <w:t xml:space="preserve">nr. 57/2019 privind Codul administrativ, cu  modificările și completările ulterioare. </w:t>
      </w:r>
    </w:p>
    <w:bookmarkEnd w:id="2"/>
    <w:p w14:paraId="014E755B" w14:textId="77777777" w:rsidR="00471025" w:rsidRPr="00C52FDD" w:rsidRDefault="00471025" w:rsidP="00471025">
      <w:pPr>
        <w:tabs>
          <w:tab w:val="left" w:pos="90"/>
        </w:tabs>
        <w:autoSpaceDE w:val="0"/>
        <w:autoSpaceDN w:val="0"/>
        <w:adjustRightInd w:val="0"/>
        <w:jc w:val="both"/>
        <w:rPr>
          <w:rFonts w:ascii="Montserrat Light" w:hAnsi="Montserrat Light"/>
          <w:lang w:val="ro-RO"/>
        </w:rPr>
      </w:pPr>
      <w:r w:rsidRPr="00C52FDD">
        <w:rPr>
          <w:rFonts w:ascii="Montserrat Light" w:hAnsi="Montserrat Light"/>
          <w:b/>
          <w:bCs/>
          <w:lang w:val="ro-RO"/>
        </w:rPr>
        <w:tab/>
      </w:r>
      <w:r w:rsidRPr="00C52FDD">
        <w:rPr>
          <w:rFonts w:ascii="Montserrat Light" w:hAnsi="Montserrat Light"/>
          <w:b/>
          <w:bCs/>
          <w:lang w:val="ro-RO"/>
        </w:rPr>
        <w:tab/>
      </w:r>
      <w:r w:rsidRPr="00C52FDD">
        <w:rPr>
          <w:rFonts w:ascii="Montserrat Light" w:hAnsi="Montserrat Light"/>
          <w:b/>
          <w:bCs/>
          <w:lang w:val="ro-RO"/>
        </w:rPr>
        <w:tab/>
      </w:r>
      <w:r w:rsidRPr="00C52FDD">
        <w:rPr>
          <w:rFonts w:ascii="Montserrat Light" w:hAnsi="Montserrat Light"/>
          <w:b/>
          <w:bCs/>
          <w:lang w:val="ro-RO"/>
        </w:rPr>
        <w:tab/>
      </w:r>
    </w:p>
    <w:p w14:paraId="39F8E193" w14:textId="602BF5BB" w:rsidR="00471025" w:rsidRPr="00C52FDD" w:rsidRDefault="00471025" w:rsidP="00471025">
      <w:pPr>
        <w:tabs>
          <w:tab w:val="left" w:pos="993"/>
        </w:tabs>
        <w:autoSpaceDE w:val="0"/>
        <w:autoSpaceDN w:val="0"/>
        <w:adjustRightInd w:val="0"/>
        <w:ind w:firstLine="567"/>
        <w:contextualSpacing/>
        <w:jc w:val="both"/>
        <w:rPr>
          <w:rFonts w:ascii="Montserrat Light" w:hAnsi="Montserrat Light"/>
          <w:lang w:val="ro-RO" w:eastAsia="ro-RO" w:bidi="ne-NP"/>
        </w:rPr>
      </w:pPr>
      <w:r w:rsidRPr="00C52FDD">
        <w:rPr>
          <w:rFonts w:ascii="Montserrat Light" w:hAnsi="Montserrat Light"/>
          <w:b/>
          <w:bCs/>
          <w:lang w:val="ro-RO"/>
        </w:rPr>
        <w:t xml:space="preserve">   Art. 2.</w:t>
      </w:r>
      <w:r w:rsidRPr="00C52FDD">
        <w:rPr>
          <w:rFonts w:ascii="Montserrat Light" w:hAnsi="Montserrat Light"/>
          <w:lang w:val="ro-RO"/>
        </w:rPr>
        <w:t xml:space="preserve">  Se constată calitatea de reprezentant de drept al Județului Cluj în Adunarea Generală a Asociației de Dezvoltare Intercomunitară ,,</w:t>
      </w:r>
      <w:r w:rsidR="00C21DF4" w:rsidRPr="00C52FDD">
        <w:rPr>
          <w:rFonts w:ascii="Montserrat Light" w:hAnsi="Montserrat Light"/>
          <w:lang w:val="ro-RO"/>
        </w:rPr>
        <w:t xml:space="preserve">Eco-Metropolitan Cluj” </w:t>
      </w:r>
      <w:r w:rsidRPr="00C52FDD">
        <w:rPr>
          <w:rFonts w:ascii="Montserrat Light" w:hAnsi="Montserrat Light"/>
          <w:lang w:val="ro-RO"/>
        </w:rPr>
        <w:t xml:space="preserve">în persoana domnului Alin Tișe, </w:t>
      </w:r>
      <w:r w:rsidR="00BF09E4" w:rsidRPr="00C52FDD">
        <w:rPr>
          <w:rFonts w:ascii="Montserrat Light" w:hAnsi="Montserrat Light"/>
          <w:lang w:val="ro-RO"/>
        </w:rPr>
        <w:t>P</w:t>
      </w:r>
      <w:r w:rsidRPr="00C52FDD">
        <w:rPr>
          <w:rFonts w:ascii="Montserrat Light" w:hAnsi="Montserrat Light"/>
          <w:lang w:val="ro-RO"/>
        </w:rPr>
        <w:t>reședinte al Consiliului Județean Cluj, conform art. 175 din O</w:t>
      </w:r>
      <w:r w:rsidR="00BF09E4" w:rsidRPr="00C52FDD">
        <w:rPr>
          <w:rFonts w:ascii="Montserrat Light" w:hAnsi="Montserrat Light"/>
          <w:lang w:val="ro-RO"/>
        </w:rPr>
        <w:t>.</w:t>
      </w:r>
      <w:r w:rsidRPr="00C52FDD">
        <w:rPr>
          <w:rFonts w:ascii="Montserrat Light" w:hAnsi="Montserrat Light"/>
          <w:lang w:val="ro-RO"/>
        </w:rPr>
        <w:t>U</w:t>
      </w:r>
      <w:r w:rsidR="00BF09E4" w:rsidRPr="00C52FDD">
        <w:rPr>
          <w:rFonts w:ascii="Montserrat Light" w:hAnsi="Montserrat Light"/>
          <w:lang w:val="ro-RO"/>
        </w:rPr>
        <w:t>.</w:t>
      </w:r>
      <w:r w:rsidRPr="00C52FDD">
        <w:rPr>
          <w:rFonts w:ascii="Montserrat Light" w:hAnsi="Montserrat Light"/>
          <w:lang w:val="ro-RO"/>
        </w:rPr>
        <w:t>G</w:t>
      </w:r>
      <w:r w:rsidR="00BF09E4" w:rsidRPr="00C52FDD">
        <w:rPr>
          <w:rFonts w:ascii="Montserrat Light" w:hAnsi="Montserrat Light"/>
          <w:lang w:val="ro-RO"/>
        </w:rPr>
        <w:t>.</w:t>
      </w:r>
      <w:r w:rsidRPr="00C52FDD">
        <w:rPr>
          <w:rFonts w:ascii="Montserrat Light" w:hAnsi="Montserrat Light"/>
          <w:lang w:val="ro-RO"/>
        </w:rPr>
        <w:t xml:space="preserve"> </w:t>
      </w:r>
      <w:r w:rsidRPr="00C52FDD">
        <w:rPr>
          <w:rFonts w:ascii="Montserrat Light" w:hAnsi="Montserrat Light"/>
          <w:lang w:val="ro-RO" w:eastAsia="ro-RO"/>
        </w:rPr>
        <w:t xml:space="preserve">nr. 57/2019 privind Codul administrativ, cu  modificările și completările ulterioare. </w:t>
      </w:r>
    </w:p>
    <w:p w14:paraId="46686541" w14:textId="30BAAA12" w:rsidR="00471025" w:rsidRPr="00C52FDD" w:rsidRDefault="00471025" w:rsidP="002821E2">
      <w:pPr>
        <w:tabs>
          <w:tab w:val="left" w:pos="90"/>
        </w:tabs>
        <w:autoSpaceDE w:val="0"/>
        <w:autoSpaceDN w:val="0"/>
        <w:adjustRightInd w:val="0"/>
        <w:jc w:val="both"/>
        <w:rPr>
          <w:rFonts w:ascii="Montserrat Light" w:hAnsi="Montserrat Light"/>
          <w:lang w:val="ro-RO" w:eastAsia="ro-RO" w:bidi="ne-NP"/>
        </w:rPr>
      </w:pPr>
      <w:r w:rsidRPr="00C52FDD">
        <w:rPr>
          <w:rFonts w:ascii="Montserrat Light" w:hAnsi="Montserrat Light"/>
          <w:b/>
          <w:bCs/>
          <w:lang w:val="ro-RO"/>
        </w:rPr>
        <w:lastRenderedPageBreak/>
        <w:tab/>
      </w:r>
      <w:r w:rsidRPr="00C52FDD">
        <w:rPr>
          <w:rFonts w:ascii="Montserrat Light" w:hAnsi="Montserrat Light"/>
          <w:b/>
          <w:bCs/>
          <w:lang w:val="ro-RO"/>
        </w:rPr>
        <w:tab/>
        <w:t xml:space="preserve">   Art. 3.</w:t>
      </w:r>
      <w:r w:rsidRPr="00C52FDD">
        <w:rPr>
          <w:rFonts w:ascii="Montserrat Light" w:hAnsi="Montserrat Light"/>
          <w:lang w:val="ro-RO"/>
        </w:rPr>
        <w:t xml:space="preserve"> </w:t>
      </w:r>
      <w:r w:rsidRPr="00C52FDD">
        <w:rPr>
          <w:rFonts w:ascii="Montserrat Light" w:hAnsi="Montserrat Light"/>
          <w:b/>
          <w:bCs/>
          <w:lang w:val="ro-RO"/>
        </w:rPr>
        <w:t>(1)</w:t>
      </w:r>
      <w:r w:rsidRPr="00C52FDD">
        <w:rPr>
          <w:rFonts w:ascii="Montserrat Light" w:hAnsi="Montserrat Light"/>
          <w:lang w:val="ro-RO"/>
        </w:rPr>
        <w:t xml:space="preserve"> Se constată calitatea de reprezentant de drept al Județului Cluj în Adunarea Generală a Asociației de </w:t>
      </w:r>
      <w:bookmarkStart w:id="3" w:name="_Hlk58579960"/>
      <w:r w:rsidRPr="00C52FDD">
        <w:rPr>
          <w:rFonts w:ascii="Montserrat Light" w:hAnsi="Montserrat Light"/>
          <w:lang w:val="ro-RO"/>
        </w:rPr>
        <w:t xml:space="preserve">Dezvoltare Intercomunitară ,,Transilvania de Nord” </w:t>
      </w:r>
      <w:bookmarkEnd w:id="3"/>
      <w:r w:rsidRPr="00C52FDD">
        <w:rPr>
          <w:rFonts w:ascii="Montserrat Light" w:hAnsi="Montserrat Light"/>
          <w:lang w:val="ro-RO"/>
        </w:rPr>
        <w:t xml:space="preserve">în persoana domnului Alin Tișe, </w:t>
      </w:r>
      <w:r w:rsidR="00BF09E4" w:rsidRPr="00C52FDD">
        <w:rPr>
          <w:rFonts w:ascii="Montserrat Light" w:hAnsi="Montserrat Light"/>
          <w:lang w:val="ro-RO"/>
        </w:rPr>
        <w:t>P</w:t>
      </w:r>
      <w:r w:rsidRPr="00C52FDD">
        <w:rPr>
          <w:rFonts w:ascii="Montserrat Light" w:hAnsi="Montserrat Light"/>
          <w:lang w:val="ro-RO"/>
        </w:rPr>
        <w:t>reședinte al Consiliului Județean Cluj, conform art. 175 din O</w:t>
      </w:r>
      <w:r w:rsidR="00BF09E4" w:rsidRPr="00C52FDD">
        <w:rPr>
          <w:rFonts w:ascii="Montserrat Light" w:hAnsi="Montserrat Light"/>
          <w:lang w:val="ro-RO"/>
        </w:rPr>
        <w:t>.</w:t>
      </w:r>
      <w:r w:rsidRPr="00C52FDD">
        <w:rPr>
          <w:rFonts w:ascii="Montserrat Light" w:hAnsi="Montserrat Light"/>
          <w:lang w:val="ro-RO"/>
        </w:rPr>
        <w:t>U</w:t>
      </w:r>
      <w:r w:rsidR="00BF09E4" w:rsidRPr="00C52FDD">
        <w:rPr>
          <w:rFonts w:ascii="Montserrat Light" w:hAnsi="Montserrat Light"/>
          <w:lang w:val="ro-RO"/>
        </w:rPr>
        <w:t>.</w:t>
      </w:r>
      <w:r w:rsidRPr="00C52FDD">
        <w:rPr>
          <w:rFonts w:ascii="Montserrat Light" w:hAnsi="Montserrat Light"/>
          <w:lang w:val="ro-RO"/>
        </w:rPr>
        <w:t>G</w:t>
      </w:r>
      <w:r w:rsidR="00BF09E4" w:rsidRPr="00C52FDD">
        <w:rPr>
          <w:rFonts w:ascii="Montserrat Light" w:hAnsi="Montserrat Light"/>
          <w:lang w:val="ro-RO"/>
        </w:rPr>
        <w:t>.</w:t>
      </w:r>
      <w:r w:rsidRPr="00C52FDD">
        <w:rPr>
          <w:rFonts w:ascii="Montserrat Light" w:hAnsi="Montserrat Light"/>
          <w:lang w:val="ro-RO"/>
        </w:rPr>
        <w:t xml:space="preserve"> </w:t>
      </w:r>
      <w:r w:rsidRPr="00C52FDD">
        <w:rPr>
          <w:rFonts w:ascii="Montserrat Light" w:hAnsi="Montserrat Light"/>
          <w:lang w:val="ro-RO" w:eastAsia="ro-RO"/>
        </w:rPr>
        <w:t xml:space="preserve">nr. 57/2019 privind Codul administrativ, cu  modificările și completările ulterioare. </w:t>
      </w:r>
    </w:p>
    <w:p w14:paraId="2E0140A9" w14:textId="7333F55D" w:rsidR="00471025" w:rsidRPr="00C52FDD" w:rsidRDefault="00471025" w:rsidP="00471025">
      <w:pPr>
        <w:tabs>
          <w:tab w:val="left" w:pos="90"/>
        </w:tabs>
        <w:autoSpaceDE w:val="0"/>
        <w:autoSpaceDN w:val="0"/>
        <w:adjustRightInd w:val="0"/>
        <w:jc w:val="both"/>
        <w:rPr>
          <w:rFonts w:ascii="Montserrat Light" w:hAnsi="Montserrat Light"/>
          <w:lang w:val="ro-RO"/>
        </w:rPr>
      </w:pPr>
      <w:r w:rsidRPr="00C52FDD">
        <w:rPr>
          <w:rFonts w:ascii="Montserrat Light" w:hAnsi="Montserrat Light"/>
          <w:b/>
          <w:bCs/>
          <w:lang w:val="ro-RO"/>
        </w:rPr>
        <w:tab/>
      </w:r>
      <w:r w:rsidRPr="00C52FDD">
        <w:rPr>
          <w:rFonts w:ascii="Montserrat Light" w:hAnsi="Montserrat Light"/>
          <w:b/>
          <w:bCs/>
          <w:lang w:val="ro-RO"/>
        </w:rPr>
        <w:tab/>
        <w:t>(2)</w:t>
      </w:r>
      <w:r w:rsidRPr="00C52FDD">
        <w:rPr>
          <w:rFonts w:ascii="Montserrat Light" w:hAnsi="Montserrat Light"/>
          <w:lang w:val="ro-RO"/>
        </w:rPr>
        <w:t xml:space="preserve"> Se desemnează ca reprezentant al Județului Cluj în Consiliul de administrație al Asociației de Dezvoltare Intercomunitară ,,Transilvania de Nord” domnul </w:t>
      </w:r>
      <w:r w:rsidRPr="00C52FDD">
        <w:rPr>
          <w:rFonts w:ascii="Montserrat Light" w:hAnsi="Montserrat Light"/>
          <w:bCs/>
          <w:lang w:val="ro-RO"/>
        </w:rPr>
        <w:t>V</w:t>
      </w:r>
      <w:bookmarkStart w:id="4" w:name="_Hlk58499290"/>
      <w:r w:rsidRPr="00C52FDD">
        <w:rPr>
          <w:rFonts w:ascii="Montserrat Light" w:hAnsi="Montserrat Light"/>
          <w:bCs/>
          <w:lang w:val="ro-RO"/>
        </w:rPr>
        <w:t>á</w:t>
      </w:r>
      <w:bookmarkEnd w:id="4"/>
      <w:r w:rsidRPr="00C52FDD">
        <w:rPr>
          <w:rFonts w:ascii="Montserrat Light" w:hAnsi="Montserrat Light"/>
          <w:bCs/>
          <w:lang w:val="ro-RO"/>
        </w:rPr>
        <w:t>k</w:t>
      </w:r>
      <w:bookmarkStart w:id="5" w:name="_Hlk58499308"/>
      <w:r w:rsidRPr="00C52FDD">
        <w:rPr>
          <w:rFonts w:ascii="Montserrat Light" w:hAnsi="Montserrat Light"/>
          <w:bCs/>
          <w:lang w:val="ro-RO"/>
        </w:rPr>
        <w:t>á</w:t>
      </w:r>
      <w:bookmarkEnd w:id="5"/>
      <w:r w:rsidRPr="00C52FDD">
        <w:rPr>
          <w:rFonts w:ascii="Montserrat Light" w:hAnsi="Montserrat Light"/>
          <w:bCs/>
          <w:lang w:val="ro-RO"/>
        </w:rPr>
        <w:t xml:space="preserve">r István-Valentin - </w:t>
      </w:r>
      <w:r w:rsidR="00BF09E4" w:rsidRPr="00C52FDD">
        <w:rPr>
          <w:rFonts w:ascii="Montserrat Light" w:hAnsi="Montserrat Light"/>
          <w:bCs/>
          <w:lang w:val="ro-RO"/>
        </w:rPr>
        <w:t>V</w:t>
      </w:r>
      <w:r w:rsidRPr="00C52FDD">
        <w:rPr>
          <w:rFonts w:ascii="Montserrat Light" w:hAnsi="Montserrat Light"/>
          <w:bCs/>
          <w:lang w:val="ro-RO"/>
        </w:rPr>
        <w:t>icepreședinte al Consiliului Județean Cluj.</w:t>
      </w:r>
    </w:p>
    <w:p w14:paraId="011A6944" w14:textId="2B58DF62" w:rsidR="00471025" w:rsidRPr="00C52FDD" w:rsidRDefault="00471025" w:rsidP="00471025">
      <w:pPr>
        <w:jc w:val="both"/>
        <w:rPr>
          <w:rFonts w:ascii="Montserrat Light" w:hAnsi="Montserrat Light"/>
          <w:b/>
          <w:bCs/>
          <w:lang w:val="ro-RO"/>
        </w:rPr>
      </w:pPr>
      <w:r w:rsidRPr="00C52FDD">
        <w:rPr>
          <w:rFonts w:ascii="Montserrat Light" w:hAnsi="Montserrat Light"/>
          <w:b/>
          <w:bCs/>
          <w:lang w:val="ro-RO"/>
        </w:rPr>
        <w:tab/>
        <w:t xml:space="preserve">(3) </w:t>
      </w:r>
      <w:r w:rsidRPr="00C52FDD">
        <w:rPr>
          <w:rFonts w:ascii="Montserrat Light" w:hAnsi="Montserrat Light"/>
          <w:lang w:val="ro-RO"/>
        </w:rPr>
        <w:t>Reprezentantul Județului Cluj desemnat  la alin. (2) va exercita toate atribuțiile prevăzute în Statutul Asociației de Dezvoltare Intercomunitară ,,Transilvania de Nord”.</w:t>
      </w:r>
    </w:p>
    <w:p w14:paraId="6D450F52" w14:textId="77777777" w:rsidR="00471025" w:rsidRPr="00C52FDD" w:rsidRDefault="00471025" w:rsidP="00471025">
      <w:pPr>
        <w:ind w:firstLine="708"/>
        <w:jc w:val="both"/>
        <w:rPr>
          <w:rFonts w:ascii="Montserrat Light" w:hAnsi="Montserrat Light"/>
          <w:b/>
          <w:bCs/>
          <w:lang w:val="ro-RO"/>
        </w:rPr>
      </w:pPr>
    </w:p>
    <w:p w14:paraId="0D69B0C8" w14:textId="62C37036" w:rsidR="00471025" w:rsidRPr="00C52FDD" w:rsidRDefault="00471025" w:rsidP="00471025">
      <w:pPr>
        <w:tabs>
          <w:tab w:val="left" w:pos="993"/>
        </w:tabs>
        <w:autoSpaceDE w:val="0"/>
        <w:autoSpaceDN w:val="0"/>
        <w:adjustRightInd w:val="0"/>
        <w:ind w:firstLine="567"/>
        <w:contextualSpacing/>
        <w:jc w:val="both"/>
        <w:rPr>
          <w:rFonts w:ascii="Montserrat Light" w:hAnsi="Montserrat Light"/>
          <w:lang w:val="ro-RO" w:eastAsia="ro-RO"/>
        </w:rPr>
      </w:pPr>
      <w:r w:rsidRPr="00C52FDD">
        <w:rPr>
          <w:rFonts w:ascii="Montserrat Light" w:hAnsi="Montserrat Light"/>
          <w:b/>
          <w:bCs/>
          <w:lang w:val="ro-RO"/>
        </w:rPr>
        <w:t xml:space="preserve">  Art. 4.</w:t>
      </w:r>
      <w:r w:rsidRPr="00C52FDD">
        <w:rPr>
          <w:rFonts w:ascii="Montserrat Light" w:hAnsi="Montserrat Light"/>
          <w:lang w:val="ro-RO"/>
        </w:rPr>
        <w:t xml:space="preserve"> </w:t>
      </w:r>
      <w:r w:rsidRPr="00C52FDD">
        <w:rPr>
          <w:rFonts w:ascii="Montserrat Light" w:hAnsi="Montserrat Light"/>
          <w:b/>
          <w:bCs/>
          <w:lang w:val="ro-RO"/>
        </w:rPr>
        <w:t>(1)</w:t>
      </w:r>
      <w:r w:rsidRPr="00C52FDD">
        <w:rPr>
          <w:rFonts w:ascii="Montserrat Light" w:hAnsi="Montserrat Light"/>
          <w:lang w:val="ro-RO"/>
        </w:rPr>
        <w:t xml:space="preserve"> Se constată calitatea de reprezentant de drept al Județului Cluj în Adunarea Generală a Asociației de Dezvoltare Intercomunitară ,,Zona Metropolitană Cluj” în persoana domnului Alin Tișe, </w:t>
      </w:r>
      <w:r w:rsidR="00BF09E4" w:rsidRPr="00C52FDD">
        <w:rPr>
          <w:rFonts w:ascii="Montserrat Light" w:hAnsi="Montserrat Light"/>
          <w:lang w:val="ro-RO"/>
        </w:rPr>
        <w:t>P</w:t>
      </w:r>
      <w:r w:rsidRPr="00C52FDD">
        <w:rPr>
          <w:rFonts w:ascii="Montserrat Light" w:hAnsi="Montserrat Light"/>
          <w:lang w:val="ro-RO"/>
        </w:rPr>
        <w:t>reședinte al Consiliului Județean Cluj, conform art. 175 din O</w:t>
      </w:r>
      <w:r w:rsidR="00BF09E4" w:rsidRPr="00C52FDD">
        <w:rPr>
          <w:rFonts w:ascii="Montserrat Light" w:hAnsi="Montserrat Light"/>
          <w:lang w:val="ro-RO"/>
        </w:rPr>
        <w:t>.</w:t>
      </w:r>
      <w:r w:rsidRPr="00C52FDD">
        <w:rPr>
          <w:rFonts w:ascii="Montserrat Light" w:hAnsi="Montserrat Light"/>
          <w:lang w:val="ro-RO"/>
        </w:rPr>
        <w:t>U</w:t>
      </w:r>
      <w:r w:rsidR="00BF09E4" w:rsidRPr="00C52FDD">
        <w:rPr>
          <w:rFonts w:ascii="Montserrat Light" w:hAnsi="Montserrat Light"/>
          <w:lang w:val="ro-RO"/>
        </w:rPr>
        <w:t>.</w:t>
      </w:r>
      <w:r w:rsidRPr="00C52FDD">
        <w:rPr>
          <w:rFonts w:ascii="Montserrat Light" w:hAnsi="Montserrat Light"/>
          <w:lang w:val="ro-RO"/>
        </w:rPr>
        <w:t>G</w:t>
      </w:r>
      <w:r w:rsidR="00BF09E4" w:rsidRPr="00C52FDD">
        <w:rPr>
          <w:rFonts w:ascii="Montserrat Light" w:hAnsi="Montserrat Light"/>
          <w:lang w:val="ro-RO"/>
        </w:rPr>
        <w:t>.</w:t>
      </w:r>
      <w:r w:rsidRPr="00C52FDD">
        <w:rPr>
          <w:rFonts w:ascii="Montserrat Light" w:hAnsi="Montserrat Light"/>
          <w:lang w:val="ro-RO"/>
        </w:rPr>
        <w:t xml:space="preserve"> </w:t>
      </w:r>
      <w:r w:rsidRPr="00C52FDD">
        <w:rPr>
          <w:rFonts w:ascii="Montserrat Light" w:hAnsi="Montserrat Light"/>
          <w:lang w:val="ro-RO" w:eastAsia="ro-RO"/>
        </w:rPr>
        <w:t>nr. 57/2019 privind Codul administrativ, cu modificările și completările ulterioare.</w:t>
      </w:r>
    </w:p>
    <w:p w14:paraId="30C8B636" w14:textId="038A0C10" w:rsidR="00471025" w:rsidRPr="00C52FDD" w:rsidRDefault="00471025" w:rsidP="00471025">
      <w:pPr>
        <w:ind w:firstLine="708"/>
        <w:jc w:val="both"/>
        <w:rPr>
          <w:rFonts w:ascii="Montserrat Light" w:hAnsi="Montserrat Light"/>
          <w:lang w:val="ro-RO"/>
        </w:rPr>
      </w:pPr>
      <w:r w:rsidRPr="00C52FDD">
        <w:rPr>
          <w:rFonts w:ascii="Montserrat Light" w:hAnsi="Montserrat Light"/>
          <w:b/>
          <w:bCs/>
          <w:lang w:val="ro-RO"/>
        </w:rPr>
        <w:t>(2)</w:t>
      </w:r>
      <w:r w:rsidRPr="00C52FDD">
        <w:rPr>
          <w:rFonts w:ascii="Montserrat Light" w:hAnsi="Montserrat Light"/>
          <w:lang w:val="ro-RO"/>
        </w:rPr>
        <w:t xml:space="preserve"> Se desemnează ca reprezentanți ai Județului Cluj în Adunarea Generală a Asociației de Dezvoltare Intercomunitară ,,Zona Metropolitană Cluj” următoarele persoane:</w:t>
      </w:r>
      <w:r w:rsidR="002821E2" w:rsidRPr="00C52FDD">
        <w:rPr>
          <w:rFonts w:ascii="Montserrat Light" w:hAnsi="Montserrat Light"/>
          <w:lang w:val="ro-RO"/>
        </w:rPr>
        <w:t xml:space="preserve"> a) </w:t>
      </w:r>
      <w:r w:rsidRPr="00C52FDD">
        <w:rPr>
          <w:rFonts w:ascii="Montserrat Light" w:hAnsi="Montserrat Light"/>
          <w:lang w:val="ro-RO"/>
        </w:rPr>
        <w:t>domnul</w:t>
      </w:r>
      <w:r w:rsidR="002821E2" w:rsidRPr="00C52FDD">
        <w:rPr>
          <w:rFonts w:ascii="Montserrat Light" w:hAnsi="Montserrat Light"/>
          <w:lang w:val="ro-RO"/>
        </w:rPr>
        <w:t xml:space="preserve"> Rusu Ionuț-consilier județean;</w:t>
      </w:r>
      <w:r w:rsidRPr="00C52FDD">
        <w:rPr>
          <w:rFonts w:ascii="Montserrat Light" w:hAnsi="Montserrat Light"/>
          <w:lang w:val="ro-RO"/>
        </w:rPr>
        <w:t xml:space="preserve">  </w:t>
      </w:r>
    </w:p>
    <w:p w14:paraId="7FC5880D" w14:textId="2A5EF904" w:rsidR="002821E2" w:rsidRPr="00C52FDD" w:rsidRDefault="002821E2" w:rsidP="00471025">
      <w:pPr>
        <w:ind w:firstLine="708"/>
        <w:jc w:val="both"/>
        <w:rPr>
          <w:rFonts w:ascii="Montserrat Light" w:hAnsi="Montserrat Light"/>
          <w:lang w:val="ro-RO"/>
        </w:rPr>
      </w:pPr>
      <w:r w:rsidRPr="00C52FDD">
        <w:rPr>
          <w:rFonts w:ascii="Montserrat Light" w:hAnsi="Montserrat Light"/>
          <w:lang w:val="ro-RO"/>
        </w:rPr>
        <w:t xml:space="preserve">       b) </w:t>
      </w:r>
      <w:r w:rsidR="00471025" w:rsidRPr="00C52FDD">
        <w:rPr>
          <w:rFonts w:ascii="Montserrat Light" w:hAnsi="Montserrat Light"/>
          <w:lang w:val="ro-RO"/>
        </w:rPr>
        <w:t>domnul</w:t>
      </w:r>
      <w:r w:rsidRPr="00C52FDD">
        <w:rPr>
          <w:rFonts w:ascii="Montserrat Light" w:hAnsi="Montserrat Light"/>
          <w:lang w:val="ro-RO"/>
        </w:rPr>
        <w:t xml:space="preserve"> Molhem Mohammad Bashar-consilier județean; </w:t>
      </w:r>
    </w:p>
    <w:p w14:paraId="50F0EA25" w14:textId="0B7A5B95" w:rsidR="00471025" w:rsidRPr="00C52FDD" w:rsidRDefault="002821E2" w:rsidP="00471025">
      <w:pPr>
        <w:ind w:firstLine="708"/>
        <w:jc w:val="both"/>
        <w:rPr>
          <w:rFonts w:ascii="Montserrat Light" w:hAnsi="Montserrat Light"/>
          <w:lang w:val="ro-RO"/>
        </w:rPr>
      </w:pPr>
      <w:r w:rsidRPr="00C52FDD">
        <w:rPr>
          <w:rFonts w:ascii="Montserrat Light" w:hAnsi="Montserrat Light"/>
          <w:lang w:val="ro-RO"/>
        </w:rPr>
        <w:t xml:space="preserve">       c) </w:t>
      </w:r>
      <w:r w:rsidR="00471025" w:rsidRPr="00C52FDD">
        <w:rPr>
          <w:rFonts w:ascii="Montserrat Light" w:hAnsi="Montserrat Light"/>
          <w:lang w:val="ro-RO"/>
        </w:rPr>
        <w:t>domnul</w:t>
      </w:r>
      <w:r w:rsidRPr="00C52FDD">
        <w:rPr>
          <w:rFonts w:ascii="Montserrat Light" w:hAnsi="Montserrat Light"/>
          <w:lang w:val="ro-RO"/>
        </w:rPr>
        <w:t xml:space="preserve"> Ciuta Cristian Ilie-consilier județean.</w:t>
      </w:r>
    </w:p>
    <w:p w14:paraId="4553693B" w14:textId="77777777" w:rsidR="00471025" w:rsidRPr="00C52FDD" w:rsidRDefault="00471025" w:rsidP="00471025">
      <w:pPr>
        <w:ind w:firstLine="708"/>
        <w:jc w:val="both"/>
        <w:rPr>
          <w:rFonts w:ascii="Montserrat Light" w:hAnsi="Montserrat Light"/>
          <w:lang w:val="ro-RO"/>
        </w:rPr>
      </w:pPr>
    </w:p>
    <w:p w14:paraId="2BF8C378" w14:textId="73D99AF8" w:rsidR="00471025" w:rsidRPr="00C52FDD" w:rsidRDefault="00471025" w:rsidP="00471025">
      <w:pPr>
        <w:tabs>
          <w:tab w:val="left" w:pos="993"/>
        </w:tabs>
        <w:autoSpaceDE w:val="0"/>
        <w:autoSpaceDN w:val="0"/>
        <w:adjustRightInd w:val="0"/>
        <w:ind w:firstLine="567"/>
        <w:contextualSpacing/>
        <w:jc w:val="both"/>
        <w:rPr>
          <w:rFonts w:ascii="Montserrat Light" w:hAnsi="Montserrat Light"/>
          <w:lang w:val="ro-RO" w:eastAsia="ro-RO" w:bidi="ne-NP"/>
        </w:rPr>
      </w:pPr>
      <w:r w:rsidRPr="00C52FDD">
        <w:rPr>
          <w:rFonts w:ascii="Montserrat Light" w:hAnsi="Montserrat Light"/>
          <w:b/>
          <w:bCs/>
          <w:lang w:val="ro-RO"/>
        </w:rPr>
        <w:t>Art. 5</w:t>
      </w:r>
      <w:r w:rsidRPr="00C52FDD">
        <w:rPr>
          <w:rFonts w:ascii="Montserrat Light" w:hAnsi="Montserrat Light"/>
          <w:lang w:val="ro-RO"/>
        </w:rPr>
        <w:t>. Președintele Consiliului Județean Cluj</w:t>
      </w:r>
      <w:r w:rsidR="00BF09E4" w:rsidRPr="00C52FDD">
        <w:rPr>
          <w:rFonts w:ascii="Montserrat Light" w:hAnsi="Montserrat Light"/>
          <w:lang w:val="ro-RO"/>
        </w:rPr>
        <w:t>,</w:t>
      </w:r>
      <w:r w:rsidRPr="00C52FDD">
        <w:rPr>
          <w:rFonts w:ascii="Montserrat Light" w:hAnsi="Montserrat Light"/>
          <w:lang w:val="ro-RO"/>
        </w:rPr>
        <w:t xml:space="preserve"> în calitate de reprezentant de drept al Județului Cluj în </w:t>
      </w:r>
      <w:r w:rsidR="00BF09E4" w:rsidRPr="00C52FDD">
        <w:rPr>
          <w:rFonts w:ascii="Montserrat Light" w:hAnsi="Montserrat Light"/>
          <w:lang w:val="ro-RO"/>
        </w:rPr>
        <w:t>a</w:t>
      </w:r>
      <w:r w:rsidRPr="00C52FDD">
        <w:rPr>
          <w:rFonts w:ascii="Montserrat Light" w:hAnsi="Montserrat Light"/>
          <w:lang w:val="ro-RO"/>
        </w:rPr>
        <w:t>dun</w:t>
      </w:r>
      <w:r w:rsidR="00BF09E4" w:rsidRPr="00C52FDD">
        <w:rPr>
          <w:rFonts w:ascii="Montserrat Light" w:hAnsi="Montserrat Light"/>
          <w:lang w:val="ro-RO"/>
        </w:rPr>
        <w:t>ările g</w:t>
      </w:r>
      <w:r w:rsidRPr="00C52FDD">
        <w:rPr>
          <w:rFonts w:ascii="Montserrat Light" w:hAnsi="Montserrat Light"/>
          <w:lang w:val="ro-RO"/>
        </w:rPr>
        <w:t>eneral</w:t>
      </w:r>
      <w:r w:rsidR="00BF09E4" w:rsidRPr="00C52FDD">
        <w:rPr>
          <w:rFonts w:ascii="Montserrat Light" w:hAnsi="Montserrat Light"/>
          <w:lang w:val="ro-RO"/>
        </w:rPr>
        <w:t>e</w:t>
      </w:r>
      <w:r w:rsidRPr="00C52FDD">
        <w:rPr>
          <w:rFonts w:ascii="Montserrat Light" w:hAnsi="Montserrat Light"/>
          <w:lang w:val="ro-RO"/>
        </w:rPr>
        <w:t xml:space="preserve"> a</w:t>
      </w:r>
      <w:r w:rsidR="00BF09E4" w:rsidRPr="00C52FDD">
        <w:rPr>
          <w:rFonts w:ascii="Montserrat Light" w:hAnsi="Montserrat Light"/>
          <w:lang w:val="ro-RO"/>
        </w:rPr>
        <w:t xml:space="preserve">le </w:t>
      </w:r>
      <w:r w:rsidRPr="00C52FDD">
        <w:rPr>
          <w:rFonts w:ascii="Montserrat Light" w:hAnsi="Montserrat Light"/>
          <w:lang w:val="ro-RO"/>
        </w:rPr>
        <w:t>asociațiilor de dezvoltare intercomunitară  prevăzute la art. 1</w:t>
      </w:r>
      <w:r w:rsidR="00BF09E4" w:rsidRPr="00C52FDD">
        <w:rPr>
          <w:rFonts w:ascii="Montserrat Light" w:hAnsi="Montserrat Light"/>
          <w:lang w:val="ro-RO"/>
        </w:rPr>
        <w:t xml:space="preserve"> - </w:t>
      </w:r>
      <w:r w:rsidRPr="00C52FDD">
        <w:rPr>
          <w:rFonts w:ascii="Montserrat Light" w:hAnsi="Montserrat Light"/>
          <w:lang w:val="ro-RO"/>
        </w:rPr>
        <w:t xml:space="preserve"> 4</w:t>
      </w:r>
      <w:r w:rsidR="00BF09E4" w:rsidRPr="00C52FDD">
        <w:rPr>
          <w:rFonts w:ascii="Montserrat Light" w:hAnsi="Montserrat Light"/>
          <w:lang w:val="ro-RO"/>
        </w:rPr>
        <w:t>,</w:t>
      </w:r>
      <w:r w:rsidRPr="00C52FDD">
        <w:rPr>
          <w:rFonts w:ascii="Montserrat Light" w:hAnsi="Montserrat Light"/>
          <w:lang w:val="ro-RO"/>
        </w:rPr>
        <w:t xml:space="preserve">  poate delega această calitate prin dispoziție, conform art. 175 din O</w:t>
      </w:r>
      <w:r w:rsidR="00BF09E4" w:rsidRPr="00C52FDD">
        <w:rPr>
          <w:rFonts w:ascii="Montserrat Light" w:hAnsi="Montserrat Light"/>
          <w:lang w:val="ro-RO"/>
        </w:rPr>
        <w:t>.</w:t>
      </w:r>
      <w:r w:rsidRPr="00C52FDD">
        <w:rPr>
          <w:rFonts w:ascii="Montserrat Light" w:hAnsi="Montserrat Light"/>
          <w:lang w:val="ro-RO"/>
        </w:rPr>
        <w:t>U</w:t>
      </w:r>
      <w:r w:rsidR="00BF09E4" w:rsidRPr="00C52FDD">
        <w:rPr>
          <w:rFonts w:ascii="Montserrat Light" w:hAnsi="Montserrat Light"/>
          <w:lang w:val="ro-RO"/>
        </w:rPr>
        <w:t>.</w:t>
      </w:r>
      <w:r w:rsidRPr="00C52FDD">
        <w:rPr>
          <w:rFonts w:ascii="Montserrat Light" w:hAnsi="Montserrat Light"/>
          <w:lang w:val="ro-RO"/>
        </w:rPr>
        <w:t>G</w:t>
      </w:r>
      <w:r w:rsidR="00BF09E4" w:rsidRPr="00C52FDD">
        <w:rPr>
          <w:rFonts w:ascii="Montserrat Light" w:hAnsi="Montserrat Light"/>
          <w:lang w:val="ro-RO"/>
        </w:rPr>
        <w:t>.</w:t>
      </w:r>
      <w:r w:rsidRPr="00C52FDD">
        <w:rPr>
          <w:rFonts w:ascii="Montserrat Light" w:hAnsi="Montserrat Light"/>
          <w:lang w:val="ro-RO"/>
        </w:rPr>
        <w:t xml:space="preserve"> </w:t>
      </w:r>
      <w:r w:rsidRPr="00C52FDD">
        <w:rPr>
          <w:rFonts w:ascii="Montserrat Light" w:hAnsi="Montserrat Light"/>
          <w:lang w:val="ro-RO" w:eastAsia="ro-RO"/>
        </w:rPr>
        <w:t xml:space="preserve">nr. 57/2019 privind Codul administrativ, cu modificările și completările ulterioare. </w:t>
      </w:r>
    </w:p>
    <w:p w14:paraId="016F8D91" w14:textId="77777777" w:rsidR="00471025" w:rsidRPr="00C52FDD" w:rsidRDefault="00471025" w:rsidP="00471025">
      <w:pPr>
        <w:tabs>
          <w:tab w:val="left" w:pos="90"/>
        </w:tabs>
        <w:autoSpaceDE w:val="0"/>
        <w:autoSpaceDN w:val="0"/>
        <w:adjustRightInd w:val="0"/>
        <w:jc w:val="both"/>
        <w:rPr>
          <w:rFonts w:ascii="Montserrat Light" w:hAnsi="Montserrat Light"/>
          <w:lang w:val="ro-RO"/>
        </w:rPr>
      </w:pPr>
    </w:p>
    <w:p w14:paraId="2F96A548" w14:textId="5F05C999" w:rsidR="00471025" w:rsidRPr="00C52FDD" w:rsidRDefault="00471025" w:rsidP="00471025">
      <w:pPr>
        <w:autoSpaceDE w:val="0"/>
        <w:autoSpaceDN w:val="0"/>
        <w:adjustRightInd w:val="0"/>
        <w:ind w:firstLine="708"/>
        <w:jc w:val="both"/>
        <w:rPr>
          <w:rFonts w:ascii="Montserrat Light" w:hAnsi="Montserrat Light" w:cs="Legisx"/>
          <w:lang w:val="ro-RO" w:eastAsia="ro-RO" w:bidi="ne-NP"/>
        </w:rPr>
      </w:pPr>
      <w:r w:rsidRPr="00C52FDD">
        <w:rPr>
          <w:rFonts w:ascii="Montserrat Light" w:hAnsi="Montserrat Light"/>
          <w:b/>
          <w:bCs/>
          <w:noProof/>
          <w:lang w:val="ro-RO" w:eastAsia="ro-RO"/>
        </w:rPr>
        <w:t xml:space="preserve">Art. 6. </w:t>
      </w:r>
      <w:r w:rsidRPr="00C52FDD">
        <w:rPr>
          <w:rFonts w:ascii="Montserrat Light" w:hAnsi="Montserrat Light"/>
          <w:lang w:val="ro-RO" w:eastAsia="ro-RO" w:bidi="ne-NP"/>
        </w:rPr>
        <w:t>La data la care prezenta hotărâre produce efecte se abrogă Hotărârea Consiliului Județean Cluj nr. 221/</w:t>
      </w:r>
      <w:r w:rsidRPr="00C52FDD">
        <w:rPr>
          <w:rFonts w:ascii="Montserrat Light" w:hAnsi="Montserrat Light" w:cs="Legisx"/>
          <w:lang w:val="ro-RO" w:eastAsia="ro-RO" w:bidi="ne-NP"/>
        </w:rPr>
        <w:t>2016 privind numirea reprezentanților Județului Cluj în organele de conducere ale asociațiilor de dezvoltare intercomunitară la care are calitatea de asociat</w:t>
      </w:r>
      <w:r w:rsidR="00BF09E4" w:rsidRPr="00C52FDD">
        <w:rPr>
          <w:rFonts w:ascii="Montserrat Light" w:hAnsi="Montserrat Light" w:cs="Legisx"/>
          <w:lang w:val="ro-RO" w:eastAsia="ro-RO" w:bidi="ne-NP"/>
        </w:rPr>
        <w:t>.</w:t>
      </w:r>
    </w:p>
    <w:p w14:paraId="414F7813" w14:textId="77777777" w:rsidR="00471025" w:rsidRPr="00C52FDD" w:rsidRDefault="00471025" w:rsidP="00471025">
      <w:pPr>
        <w:autoSpaceDE w:val="0"/>
        <w:autoSpaceDN w:val="0"/>
        <w:adjustRightInd w:val="0"/>
        <w:ind w:firstLine="720"/>
        <w:jc w:val="both"/>
        <w:rPr>
          <w:rFonts w:ascii="Montserrat Light" w:hAnsi="Montserrat Light" w:cs="Legisx"/>
          <w:lang w:val="ro-RO" w:eastAsia="ro-RO" w:bidi="ne-NP"/>
        </w:rPr>
      </w:pPr>
    </w:p>
    <w:p w14:paraId="20BE49BB" w14:textId="77777777" w:rsidR="00471025" w:rsidRPr="00C52FDD" w:rsidRDefault="00471025" w:rsidP="00471025">
      <w:pPr>
        <w:autoSpaceDE w:val="0"/>
        <w:autoSpaceDN w:val="0"/>
        <w:adjustRightInd w:val="0"/>
        <w:ind w:firstLine="708"/>
        <w:jc w:val="both"/>
        <w:rPr>
          <w:rFonts w:ascii="Montserrat Light" w:hAnsi="Montserrat Light"/>
          <w:noProof/>
          <w:lang w:val="ro-RO" w:eastAsia="ro-RO"/>
        </w:rPr>
      </w:pPr>
      <w:r w:rsidRPr="00C52FDD">
        <w:rPr>
          <w:rFonts w:ascii="Montserrat Light" w:hAnsi="Montserrat Light"/>
          <w:b/>
          <w:bCs/>
          <w:noProof/>
          <w:lang w:val="ro-RO" w:eastAsia="ro-RO"/>
        </w:rPr>
        <w:t xml:space="preserve">Art. 7. </w:t>
      </w:r>
      <w:r w:rsidRPr="00C52FDD">
        <w:rPr>
          <w:rFonts w:ascii="Montserrat Light" w:hAnsi="Montserrat Light"/>
          <w:lang w:val="ro-RO"/>
        </w:rPr>
        <w:t xml:space="preserve">Cu punerea în aplicare a prevederilor prezentei hotărâri se încredinţează Preşedintele Consiliului Judeţean Cluj, prin </w:t>
      </w:r>
      <w:r w:rsidRPr="00C52FDD">
        <w:rPr>
          <w:rFonts w:ascii="Montserrat Light" w:hAnsi="Montserrat Light"/>
          <w:noProof/>
          <w:lang w:val="ro-RO" w:eastAsia="ro-RO"/>
        </w:rPr>
        <w:t xml:space="preserve">Direcţia Juridică. </w:t>
      </w:r>
    </w:p>
    <w:p w14:paraId="3F1F5E67" w14:textId="77777777" w:rsidR="00471025" w:rsidRPr="00C52FDD" w:rsidRDefault="00471025" w:rsidP="00471025">
      <w:pPr>
        <w:autoSpaceDE w:val="0"/>
        <w:autoSpaceDN w:val="0"/>
        <w:adjustRightInd w:val="0"/>
        <w:ind w:firstLine="708"/>
        <w:jc w:val="both"/>
        <w:rPr>
          <w:rFonts w:ascii="Montserrat Light" w:hAnsi="Montserrat Light"/>
          <w:noProof/>
          <w:lang w:val="ro-RO" w:eastAsia="ro-RO"/>
        </w:rPr>
      </w:pPr>
    </w:p>
    <w:p w14:paraId="31757C98" w14:textId="64D0AF0E" w:rsidR="00471025" w:rsidRPr="00C52FDD" w:rsidRDefault="00471025" w:rsidP="00471025">
      <w:pPr>
        <w:tabs>
          <w:tab w:val="left" w:pos="90"/>
        </w:tabs>
        <w:autoSpaceDE w:val="0"/>
        <w:autoSpaceDN w:val="0"/>
        <w:adjustRightInd w:val="0"/>
        <w:contextualSpacing/>
        <w:jc w:val="both"/>
        <w:rPr>
          <w:rFonts w:ascii="Montserrat Light" w:hAnsi="Montserrat Light"/>
          <w:lang w:val="ro-RO"/>
        </w:rPr>
      </w:pPr>
      <w:r w:rsidRPr="00C52FDD">
        <w:rPr>
          <w:rFonts w:ascii="Montserrat Light" w:hAnsi="Montserrat Light"/>
          <w:b/>
          <w:bCs/>
          <w:noProof/>
          <w:lang w:val="ro-RO" w:eastAsia="ro-RO"/>
        </w:rPr>
        <w:tab/>
      </w:r>
      <w:r w:rsidRPr="00C52FDD">
        <w:rPr>
          <w:rFonts w:ascii="Montserrat Light" w:hAnsi="Montserrat Light"/>
          <w:b/>
          <w:bCs/>
          <w:noProof/>
          <w:lang w:val="ro-RO" w:eastAsia="ro-RO"/>
        </w:rPr>
        <w:tab/>
        <w:t>Art. 8.</w:t>
      </w:r>
      <w:r w:rsidRPr="00C52FDD">
        <w:rPr>
          <w:rFonts w:ascii="Montserrat Light" w:hAnsi="Montserrat Light"/>
          <w:lang w:val="ro-RO" w:eastAsia="ro-RO"/>
        </w:rPr>
        <w:t xml:space="preserve">  Prezenta hotărâre se comunică Președintelui Consiliului Județean Cluj</w:t>
      </w:r>
      <w:r w:rsidR="00BF09E4" w:rsidRPr="00C52FDD">
        <w:rPr>
          <w:rFonts w:ascii="Montserrat Light" w:hAnsi="Montserrat Light"/>
          <w:lang w:val="ro-RO" w:eastAsia="ro-RO"/>
        </w:rPr>
        <w:t>; Direcției Juridice;</w:t>
      </w:r>
      <w:r w:rsidRPr="00C52FDD">
        <w:rPr>
          <w:rFonts w:ascii="Montserrat Light" w:hAnsi="Montserrat Light"/>
          <w:lang w:val="ro-RO" w:eastAsia="ro-RO"/>
        </w:rPr>
        <w:t xml:space="preserve"> p</w:t>
      </w:r>
      <w:r w:rsidRPr="00C52FDD">
        <w:rPr>
          <w:rFonts w:ascii="Montserrat Light" w:hAnsi="Montserrat Light"/>
          <w:noProof/>
          <w:lang w:val="ro-RO" w:eastAsia="ro-RO"/>
        </w:rPr>
        <w:t>ersoanelor nominalizate la art.</w:t>
      </w:r>
      <w:r w:rsidR="00BF09E4" w:rsidRPr="00C52FDD">
        <w:rPr>
          <w:rFonts w:ascii="Montserrat Light" w:hAnsi="Montserrat Light"/>
          <w:noProof/>
          <w:lang w:val="ro-RO" w:eastAsia="ro-RO"/>
        </w:rPr>
        <w:t xml:space="preserve"> </w:t>
      </w:r>
      <w:r w:rsidRPr="00C52FDD">
        <w:rPr>
          <w:rFonts w:ascii="Montserrat Light" w:hAnsi="Montserrat Light"/>
          <w:noProof/>
          <w:lang w:val="ro-RO" w:eastAsia="ro-RO"/>
        </w:rPr>
        <w:t>3 alin. (2) şi art.</w:t>
      </w:r>
      <w:r w:rsidR="00BF09E4" w:rsidRPr="00C52FDD">
        <w:rPr>
          <w:rFonts w:ascii="Montserrat Light" w:hAnsi="Montserrat Light"/>
          <w:noProof/>
          <w:lang w:val="ro-RO" w:eastAsia="ro-RO"/>
        </w:rPr>
        <w:t xml:space="preserve"> </w:t>
      </w:r>
      <w:r w:rsidRPr="00C52FDD">
        <w:rPr>
          <w:rFonts w:ascii="Montserrat Light" w:hAnsi="Montserrat Light"/>
          <w:noProof/>
          <w:lang w:val="ro-RO" w:eastAsia="ro-RO"/>
        </w:rPr>
        <w:t xml:space="preserve">4 alin. (2); </w:t>
      </w:r>
      <w:r w:rsidRPr="00C52FDD">
        <w:rPr>
          <w:rFonts w:ascii="Montserrat Light" w:hAnsi="Montserrat Light"/>
          <w:lang w:val="ro-RO"/>
        </w:rPr>
        <w:t xml:space="preserve">Asociaţiei de Dezvoltare Intercomunitară „Asociaţia Regională pentru Dezvoltarea Infrastructurii din Bazinul Hidrografic Someş - Tisa"; Asociaţiei de Dezvoltare Intercomunitară </w:t>
      </w:r>
      <w:r w:rsidR="00C21DF4" w:rsidRPr="00C52FDD">
        <w:rPr>
          <w:rFonts w:ascii="Montserrat Light" w:hAnsi="Montserrat Light"/>
          <w:lang w:val="ro-RO"/>
        </w:rPr>
        <w:t>”</w:t>
      </w:r>
      <w:r w:rsidR="00C21DF4" w:rsidRPr="00C52FDD">
        <w:rPr>
          <w:rFonts w:ascii="Montserrat Light" w:hAnsi="Montserrat Light" w:cs="Legisx"/>
          <w:lang w:val="ro-RO" w:eastAsia="ro-RO" w:bidi="ne-NP"/>
        </w:rPr>
        <w:t>Eco-Metropolitan Cluj”</w:t>
      </w:r>
      <w:r w:rsidR="00BF09E4" w:rsidRPr="00C52FDD">
        <w:rPr>
          <w:rFonts w:ascii="Montserrat Light" w:hAnsi="Montserrat Light" w:cs="Legisx"/>
          <w:lang w:val="ro-RO" w:eastAsia="ro-RO" w:bidi="ne-NP"/>
        </w:rPr>
        <w:t xml:space="preserve">; </w:t>
      </w:r>
      <w:r w:rsidRPr="00C52FDD">
        <w:rPr>
          <w:rFonts w:ascii="Montserrat Light" w:hAnsi="Montserrat Light"/>
          <w:lang w:val="ro-RO"/>
        </w:rPr>
        <w:t xml:space="preserve">Asociaţiei de Dezvoltare Intercomunitară </w:t>
      </w:r>
      <w:r w:rsidRPr="00C52FDD">
        <w:rPr>
          <w:rFonts w:ascii="Montserrat Light" w:hAnsi="Montserrat Light"/>
          <w:lang w:val="ro-RO" w:eastAsia="ro-RO" w:bidi="ne-NP"/>
        </w:rPr>
        <w:t>„Transilvania de Nord"</w:t>
      </w:r>
      <w:r w:rsidR="00C21DF4" w:rsidRPr="00C52FDD">
        <w:rPr>
          <w:rFonts w:ascii="Montserrat Light" w:hAnsi="Montserrat Light"/>
          <w:lang w:val="ro-RO" w:eastAsia="ro-RO" w:bidi="ne-NP"/>
        </w:rPr>
        <w:t>;</w:t>
      </w:r>
      <w:r w:rsidRPr="00C52FDD">
        <w:rPr>
          <w:rFonts w:ascii="Montserrat Light" w:hAnsi="Montserrat Light" w:cs="Legisx"/>
          <w:lang w:val="ro-RO" w:eastAsia="ro-RO" w:bidi="ne-NP"/>
        </w:rPr>
        <w:t xml:space="preserve"> </w:t>
      </w:r>
      <w:r w:rsidRPr="00C52FDD">
        <w:rPr>
          <w:rFonts w:ascii="Montserrat Light" w:hAnsi="Montserrat Light"/>
          <w:lang w:val="ro-RO"/>
        </w:rPr>
        <w:t xml:space="preserve">Asociaţiei de Dezvoltare </w:t>
      </w:r>
      <w:r w:rsidR="00C21DF4" w:rsidRPr="00C52FDD">
        <w:rPr>
          <w:rFonts w:ascii="Montserrat Light" w:hAnsi="Montserrat Light"/>
          <w:lang w:val="ro-RO"/>
        </w:rPr>
        <w:t>”</w:t>
      </w:r>
      <w:r w:rsidRPr="00C52FDD">
        <w:rPr>
          <w:rFonts w:ascii="Montserrat Light" w:hAnsi="Montserrat Light"/>
          <w:lang w:val="ro-RO"/>
        </w:rPr>
        <w:t>Zona Metropolitană Cluj</w:t>
      </w:r>
      <w:r w:rsidR="00C21DF4" w:rsidRPr="00C52FDD">
        <w:rPr>
          <w:rFonts w:ascii="Montserrat Light" w:hAnsi="Montserrat Light"/>
          <w:lang w:val="ro-RO"/>
        </w:rPr>
        <w:t>”</w:t>
      </w:r>
      <w:r w:rsidRPr="00C52FDD">
        <w:rPr>
          <w:rFonts w:ascii="Montserrat Light" w:hAnsi="Montserrat Light"/>
          <w:lang w:val="ro-RO"/>
        </w:rPr>
        <w:t>,</w:t>
      </w:r>
      <w:r w:rsidRPr="00C52FDD">
        <w:rPr>
          <w:rFonts w:ascii="Montserrat Light" w:hAnsi="Montserrat Light"/>
          <w:b/>
          <w:bCs/>
          <w:lang w:val="ro-RO"/>
        </w:rPr>
        <w:t xml:space="preserve"> </w:t>
      </w:r>
      <w:r w:rsidRPr="00C52FDD">
        <w:rPr>
          <w:rFonts w:ascii="Montserrat Light" w:hAnsi="Montserrat Light"/>
          <w:noProof/>
          <w:lang w:val="ro-RO" w:eastAsia="ro-RO"/>
        </w:rPr>
        <w:t>precum şi Prefectului Judeţului Cluj</w:t>
      </w:r>
      <w:r w:rsidRPr="00C52FDD">
        <w:rPr>
          <w:rFonts w:ascii="Montserrat Light" w:hAnsi="Montserrat Light"/>
          <w:lang w:val="ro-RO" w:eastAsia="ro-RO" w:bidi="ne-NP"/>
        </w:rPr>
        <w:t xml:space="preserve"> și se aduce la </w:t>
      </w:r>
      <w:r w:rsidRPr="00C52FDD">
        <w:rPr>
          <w:rFonts w:ascii="Montserrat Light" w:hAnsi="Montserrat Light"/>
          <w:lang w:val="ro-RO"/>
        </w:rPr>
        <w:t>la cunoştinţa publică prin afişare la sediul Consiliului Judeţean Cluj şi pe pagina de internet „www.cjcluj.ro".</w:t>
      </w:r>
    </w:p>
    <w:p w14:paraId="4D3C8143" w14:textId="77777777" w:rsidR="00BF09E4" w:rsidRPr="00C52FDD" w:rsidRDefault="00BF09E4" w:rsidP="00220C76">
      <w:pPr>
        <w:spacing w:line="240" w:lineRule="auto"/>
        <w:jc w:val="both"/>
        <w:rPr>
          <w:rFonts w:ascii="Montserrat" w:hAnsi="Montserrat"/>
          <w:i/>
          <w:iCs/>
          <w:lang w:val="ro-RO" w:eastAsia="ro-RO"/>
        </w:rPr>
      </w:pPr>
    </w:p>
    <w:p w14:paraId="5EC3AC2B" w14:textId="6FD1587C" w:rsidR="004E343B" w:rsidRPr="00C52FDD" w:rsidRDefault="004E343B" w:rsidP="00220C76">
      <w:pPr>
        <w:spacing w:line="240" w:lineRule="auto"/>
        <w:jc w:val="both"/>
        <w:rPr>
          <w:rFonts w:ascii="Montserrat" w:hAnsi="Montserrat"/>
          <w:b/>
          <w:lang w:val="ro-RO" w:eastAsia="ro-RO"/>
        </w:rPr>
      </w:pPr>
      <w:r w:rsidRPr="00C52FDD">
        <w:rPr>
          <w:rFonts w:ascii="Montserrat" w:hAnsi="Montserrat"/>
          <w:i/>
          <w:iCs/>
          <w:lang w:val="ro-RO" w:eastAsia="ro-RO"/>
        </w:rPr>
        <w:tab/>
      </w:r>
      <w:r w:rsidRPr="00C52FDD">
        <w:rPr>
          <w:rFonts w:ascii="Montserrat" w:hAnsi="Montserrat"/>
          <w:i/>
          <w:iCs/>
          <w:lang w:val="ro-RO" w:eastAsia="ro-RO"/>
        </w:rPr>
        <w:tab/>
      </w:r>
      <w:r w:rsidRPr="00C52FDD">
        <w:rPr>
          <w:rFonts w:ascii="Montserrat" w:hAnsi="Montserrat"/>
          <w:i/>
          <w:iCs/>
          <w:lang w:val="ro-RO" w:eastAsia="ro-RO"/>
        </w:rPr>
        <w:tab/>
      </w:r>
      <w:r w:rsidRPr="00C52FDD">
        <w:rPr>
          <w:rFonts w:ascii="Montserrat" w:hAnsi="Montserrat"/>
          <w:lang w:val="ro-RO" w:eastAsia="ro-RO"/>
        </w:rPr>
        <w:t xml:space="preserve">                                                </w:t>
      </w:r>
      <w:r w:rsidRPr="00C52FDD">
        <w:rPr>
          <w:rFonts w:ascii="Montserrat" w:hAnsi="Montserrat"/>
          <w:b/>
          <w:lang w:val="ro-RO" w:eastAsia="ro-RO"/>
        </w:rPr>
        <w:t>Contrasemnează:</w:t>
      </w:r>
    </w:p>
    <w:p w14:paraId="13B0D5D9" w14:textId="06E2208C" w:rsidR="004E343B" w:rsidRPr="00C52FDD" w:rsidRDefault="004E343B" w:rsidP="00220C76">
      <w:pPr>
        <w:spacing w:line="240" w:lineRule="auto"/>
        <w:jc w:val="both"/>
        <w:rPr>
          <w:rFonts w:ascii="Montserrat" w:hAnsi="Montserrat"/>
          <w:b/>
          <w:lang w:val="ro-RO" w:eastAsia="ro-RO"/>
        </w:rPr>
      </w:pPr>
      <w:bookmarkStart w:id="6" w:name="_Hlk53658535"/>
      <w:r w:rsidRPr="00C52FDD">
        <w:rPr>
          <w:rFonts w:ascii="Montserrat" w:hAnsi="Montserrat"/>
          <w:lang w:val="ro-RO" w:eastAsia="ro-RO"/>
        </w:rPr>
        <w:t xml:space="preserve">       </w:t>
      </w:r>
      <w:r w:rsidRPr="00C52FDD">
        <w:rPr>
          <w:rFonts w:ascii="Montserrat" w:hAnsi="Montserrat"/>
          <w:b/>
          <w:lang w:val="ro-RO" w:eastAsia="ro-RO"/>
        </w:rPr>
        <w:t>PREŞEDINTE,</w:t>
      </w:r>
      <w:r w:rsidRPr="00C52FDD">
        <w:rPr>
          <w:rFonts w:ascii="Montserrat" w:hAnsi="Montserrat"/>
          <w:b/>
          <w:lang w:val="ro-RO" w:eastAsia="ro-RO"/>
        </w:rPr>
        <w:tab/>
      </w:r>
      <w:r w:rsidRPr="00C52FDD">
        <w:rPr>
          <w:rFonts w:ascii="Montserrat" w:hAnsi="Montserrat"/>
          <w:lang w:val="ro-RO" w:eastAsia="ro-RO"/>
        </w:rPr>
        <w:tab/>
      </w:r>
      <w:r w:rsidRPr="00C52FDD">
        <w:rPr>
          <w:rFonts w:ascii="Montserrat" w:hAnsi="Montserrat"/>
          <w:lang w:val="ro-RO" w:eastAsia="ro-RO"/>
        </w:rPr>
        <w:tab/>
        <w:t xml:space="preserve">      </w:t>
      </w:r>
      <w:r w:rsidRPr="00C52FDD">
        <w:rPr>
          <w:rFonts w:ascii="Montserrat" w:hAnsi="Montserrat"/>
          <w:b/>
          <w:lang w:val="ro-RO" w:eastAsia="ro-RO"/>
        </w:rPr>
        <w:t>SECRETAR GENERAL AL JUDEŢULUI,</w:t>
      </w:r>
    </w:p>
    <w:p w14:paraId="0208B2B6" w14:textId="70181CAC" w:rsidR="004E343B" w:rsidRPr="00C52FDD" w:rsidRDefault="004E343B" w:rsidP="00220C76">
      <w:pPr>
        <w:spacing w:line="240" w:lineRule="auto"/>
        <w:jc w:val="both"/>
        <w:rPr>
          <w:rFonts w:ascii="Montserrat" w:hAnsi="Montserrat"/>
          <w:b/>
          <w:lang w:val="ro-RO" w:eastAsia="ro-RO"/>
        </w:rPr>
      </w:pPr>
      <w:r w:rsidRPr="00C52FDD">
        <w:rPr>
          <w:rFonts w:ascii="Montserrat" w:hAnsi="Montserrat"/>
          <w:b/>
          <w:lang w:val="ro-RO" w:eastAsia="ro-RO"/>
        </w:rPr>
        <w:t xml:space="preserve">       </w:t>
      </w:r>
      <w:r w:rsidR="00407BA0" w:rsidRPr="00C52FDD">
        <w:rPr>
          <w:rFonts w:ascii="Montserrat" w:hAnsi="Montserrat"/>
          <w:b/>
          <w:lang w:val="ro-RO" w:eastAsia="ro-RO"/>
        </w:rPr>
        <w:t xml:space="preserve"> </w:t>
      </w:r>
      <w:r w:rsidRPr="00C52FDD">
        <w:rPr>
          <w:rFonts w:ascii="Montserrat" w:hAnsi="Montserrat"/>
          <w:b/>
          <w:lang w:val="ro-RO" w:eastAsia="ro-RO"/>
        </w:rPr>
        <w:t xml:space="preserve">   Alin Tișe                                                            Simona Gaci</w:t>
      </w:r>
    </w:p>
    <w:p w14:paraId="6810DF81" w14:textId="77777777" w:rsidR="002821E2" w:rsidRPr="00C52FDD" w:rsidRDefault="002821E2" w:rsidP="00220C76">
      <w:pPr>
        <w:spacing w:line="240" w:lineRule="auto"/>
        <w:jc w:val="both"/>
        <w:rPr>
          <w:rFonts w:ascii="Montserrat" w:hAnsi="Montserrat"/>
          <w:b/>
          <w:lang w:val="ro-RO" w:eastAsia="ro-RO"/>
        </w:rPr>
      </w:pPr>
    </w:p>
    <w:p w14:paraId="6AA757F0" w14:textId="52E9963E" w:rsidR="00282CEB" w:rsidRPr="00C52FDD" w:rsidRDefault="00282CEB" w:rsidP="00220C76">
      <w:pPr>
        <w:spacing w:line="240" w:lineRule="auto"/>
        <w:jc w:val="both"/>
        <w:rPr>
          <w:rFonts w:ascii="Montserrat" w:hAnsi="Montserrat"/>
          <w:b/>
          <w:lang w:val="ro-RO" w:eastAsia="ro-RO"/>
        </w:rPr>
      </w:pPr>
    </w:p>
    <w:p w14:paraId="04DF5C7B" w14:textId="6093A28C" w:rsidR="00BF09E4" w:rsidRPr="00C52FDD" w:rsidRDefault="00BF09E4" w:rsidP="00BF09E4">
      <w:pPr>
        <w:autoSpaceDE w:val="0"/>
        <w:autoSpaceDN w:val="0"/>
        <w:adjustRightInd w:val="0"/>
        <w:spacing w:line="240" w:lineRule="auto"/>
        <w:rPr>
          <w:rFonts w:ascii="Montserrat" w:hAnsi="Montserrat"/>
          <w:b/>
          <w:bCs/>
          <w:noProof/>
          <w:lang w:val="ro-RO" w:eastAsia="ro-RO"/>
        </w:rPr>
      </w:pPr>
      <w:r w:rsidRPr="00C52FDD">
        <w:rPr>
          <w:rFonts w:ascii="Montserrat" w:hAnsi="Montserrat"/>
          <w:b/>
          <w:bCs/>
          <w:noProof/>
          <w:lang w:val="ro-RO" w:eastAsia="ro-RO"/>
        </w:rPr>
        <w:t>Nr. 233 din 22 decembrie 2020</w:t>
      </w:r>
    </w:p>
    <w:p w14:paraId="51B8AAF4" w14:textId="308221ED" w:rsidR="00282CEB" w:rsidRPr="00C52FDD" w:rsidRDefault="00BF09E4" w:rsidP="00BF09E4">
      <w:pPr>
        <w:autoSpaceDE w:val="0"/>
        <w:autoSpaceDN w:val="0"/>
        <w:adjustRightInd w:val="0"/>
        <w:spacing w:line="240" w:lineRule="auto"/>
        <w:jc w:val="both"/>
        <w:rPr>
          <w:rFonts w:ascii="Montserrat" w:hAnsi="Montserrat"/>
          <w:b/>
          <w:sz w:val="16"/>
          <w:szCs w:val="16"/>
          <w:lang w:val="ro-RO" w:eastAsia="ro-RO"/>
        </w:rPr>
      </w:pPr>
      <w:r w:rsidRPr="00C52FDD">
        <w:rPr>
          <w:rFonts w:ascii="Montserrat Light" w:hAnsi="Montserrat Light"/>
          <w:i/>
          <w:iCs/>
          <w:sz w:val="16"/>
          <w:szCs w:val="16"/>
          <w:lang w:val="ro-RO" w:eastAsia="ro-RO"/>
        </w:rPr>
        <w:t xml:space="preserve">Prezenta hotărâre a fost adoptată cu </w:t>
      </w:r>
      <w:r w:rsidR="002821E2" w:rsidRPr="00C52FDD">
        <w:rPr>
          <w:rFonts w:ascii="Montserrat Light" w:hAnsi="Montserrat Light"/>
          <w:i/>
          <w:iCs/>
          <w:sz w:val="16"/>
          <w:szCs w:val="16"/>
          <w:lang w:val="ro-RO" w:eastAsia="ro-RO"/>
        </w:rPr>
        <w:t>24</w:t>
      </w:r>
      <w:r w:rsidRPr="00C52FDD">
        <w:rPr>
          <w:rFonts w:ascii="Montserrat Light" w:hAnsi="Montserrat Light"/>
          <w:i/>
          <w:iCs/>
          <w:sz w:val="16"/>
          <w:szCs w:val="16"/>
          <w:lang w:val="ro-RO" w:eastAsia="ro-RO"/>
        </w:rPr>
        <w:t xml:space="preserve"> de voturi “pentru”,</w:t>
      </w:r>
      <w:r w:rsidR="002821E2" w:rsidRPr="00C52FDD">
        <w:rPr>
          <w:rFonts w:ascii="Montserrat Light" w:hAnsi="Montserrat Light"/>
          <w:i/>
          <w:iCs/>
          <w:sz w:val="16"/>
          <w:szCs w:val="16"/>
          <w:lang w:val="ro-RO" w:eastAsia="ro-RO"/>
        </w:rPr>
        <w:t xml:space="preserve"> 4 voturi ”împotrivă” și 4 ”abțineri”,</w:t>
      </w:r>
      <w:r w:rsidRPr="00C52FDD">
        <w:rPr>
          <w:rFonts w:ascii="Montserrat Light" w:hAnsi="Montserrat Light"/>
          <w:i/>
          <w:iCs/>
          <w:sz w:val="16"/>
          <w:szCs w:val="16"/>
          <w:lang w:val="ro-RO" w:eastAsia="ro-RO"/>
        </w:rPr>
        <w:t xml:space="preserve"> fiind astfel respectate prevederile legale privind majoritatea de voturi necesară.</w:t>
      </w:r>
      <w:r w:rsidRPr="00C52FDD">
        <w:rPr>
          <w:rFonts w:ascii="Montserrat Light" w:hAnsi="Montserrat Light"/>
          <w:b/>
          <w:bCs/>
          <w:i/>
          <w:iCs/>
          <w:noProof/>
          <w:sz w:val="16"/>
          <w:szCs w:val="16"/>
          <w:vertAlign w:val="superscript"/>
          <w:lang w:val="ro-RO" w:eastAsia="ro-RO"/>
        </w:rPr>
        <w:t xml:space="preserve"> </w:t>
      </w:r>
      <w:r w:rsidRPr="00C52FDD">
        <w:rPr>
          <w:rFonts w:ascii="Montserrat Light" w:hAnsi="Montserrat Light"/>
          <w:b/>
          <w:bCs/>
          <w:i/>
          <w:iCs/>
          <w:noProof/>
          <w:sz w:val="16"/>
          <w:szCs w:val="16"/>
          <w:lang w:val="ro-RO" w:eastAsia="ro-RO"/>
        </w:rPr>
        <w:t xml:space="preserve"> </w:t>
      </w:r>
    </w:p>
    <w:bookmarkEnd w:id="6"/>
    <w:bookmarkEnd w:id="1"/>
    <w:sectPr w:rsidR="00282CEB" w:rsidRPr="00C52FDD" w:rsidSect="002821E2">
      <w:headerReference w:type="first" r:id="rId8"/>
      <w:pgSz w:w="11909" w:h="16834"/>
      <w:pgMar w:top="270" w:right="749" w:bottom="90" w:left="1984" w:header="272"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D54B48" w14:textId="77777777" w:rsidR="005C4339" w:rsidRDefault="005C4339">
      <w:pPr>
        <w:spacing w:line="240" w:lineRule="auto"/>
      </w:pPr>
      <w:r>
        <w:separator/>
      </w:r>
    </w:p>
  </w:endnote>
  <w:endnote w:type="continuationSeparator" w:id="0">
    <w:p w14:paraId="12F8B133" w14:textId="77777777" w:rsidR="005C4339" w:rsidRDefault="005C43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 w:name="Montserrat">
    <w:altName w:val="Calibri"/>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egisx">
    <w:altName w:val="Calibri"/>
    <w:charset w:val="00"/>
    <w:family w:val="modern"/>
    <w:pitch w:val="fixed"/>
    <w:sig w:usb0="80000287" w:usb1="1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9FAF2A" w14:textId="77777777" w:rsidR="005C4339" w:rsidRDefault="005C4339">
      <w:pPr>
        <w:spacing w:line="240" w:lineRule="auto"/>
      </w:pPr>
      <w:r>
        <w:separator/>
      </w:r>
    </w:p>
  </w:footnote>
  <w:footnote w:type="continuationSeparator" w:id="0">
    <w:p w14:paraId="68817202" w14:textId="77777777" w:rsidR="005C4339" w:rsidRDefault="005C43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36E73"/>
    <w:multiLevelType w:val="hybridMultilevel"/>
    <w:tmpl w:val="E1D8D05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3160B69"/>
    <w:multiLevelType w:val="hybridMultilevel"/>
    <w:tmpl w:val="FB4C4D90"/>
    <w:lvl w:ilvl="0" w:tplc="28989B7C">
      <w:start w:val="1"/>
      <w:numFmt w:val="bullet"/>
      <w:lvlText w:val=""/>
      <w:lvlJc w:val="left"/>
      <w:pPr>
        <w:tabs>
          <w:tab w:val="num" w:pos="1770"/>
        </w:tabs>
        <w:ind w:left="1770" w:hanging="360"/>
      </w:pPr>
      <w:rPr>
        <w:rFonts w:ascii="Wingdings" w:hAnsi="Wingdings" w:hint="default"/>
      </w:rPr>
    </w:lvl>
    <w:lvl w:ilvl="1" w:tplc="28989B7C">
      <w:start w:val="1"/>
      <w:numFmt w:val="bullet"/>
      <w:lvlText w:val=""/>
      <w:lvlJc w:val="left"/>
      <w:pPr>
        <w:tabs>
          <w:tab w:val="num" w:pos="2145"/>
        </w:tabs>
        <w:ind w:left="2145" w:hanging="360"/>
      </w:pPr>
      <w:rPr>
        <w:rFonts w:ascii="Wingdings" w:hAnsi="Wingdings" w:hint="default"/>
      </w:rPr>
    </w:lvl>
    <w:lvl w:ilvl="2" w:tplc="04090005">
      <w:start w:val="1"/>
      <w:numFmt w:val="bullet"/>
      <w:lvlText w:val=""/>
      <w:lvlJc w:val="left"/>
      <w:pPr>
        <w:tabs>
          <w:tab w:val="num" w:pos="2865"/>
        </w:tabs>
        <w:ind w:left="2865" w:hanging="360"/>
      </w:pPr>
      <w:rPr>
        <w:rFonts w:ascii="Wingdings" w:hAnsi="Wingdings" w:hint="default"/>
      </w:rPr>
    </w:lvl>
    <w:lvl w:ilvl="3" w:tplc="04090001">
      <w:start w:val="1"/>
      <w:numFmt w:val="bullet"/>
      <w:lvlText w:val=""/>
      <w:lvlJc w:val="left"/>
      <w:pPr>
        <w:tabs>
          <w:tab w:val="num" w:pos="3585"/>
        </w:tabs>
        <w:ind w:left="3585" w:hanging="360"/>
      </w:pPr>
      <w:rPr>
        <w:rFonts w:ascii="Symbol" w:hAnsi="Symbol" w:hint="default"/>
      </w:rPr>
    </w:lvl>
    <w:lvl w:ilvl="4" w:tplc="04090003">
      <w:start w:val="1"/>
      <w:numFmt w:val="bullet"/>
      <w:lvlText w:val="o"/>
      <w:lvlJc w:val="left"/>
      <w:pPr>
        <w:tabs>
          <w:tab w:val="num" w:pos="4305"/>
        </w:tabs>
        <w:ind w:left="4305" w:hanging="360"/>
      </w:pPr>
      <w:rPr>
        <w:rFonts w:ascii="Courier New" w:hAnsi="Courier New" w:cs="Courier New" w:hint="default"/>
      </w:rPr>
    </w:lvl>
    <w:lvl w:ilvl="5" w:tplc="04090005">
      <w:start w:val="1"/>
      <w:numFmt w:val="bullet"/>
      <w:lvlText w:val=""/>
      <w:lvlJc w:val="left"/>
      <w:pPr>
        <w:tabs>
          <w:tab w:val="num" w:pos="5025"/>
        </w:tabs>
        <w:ind w:left="5025" w:hanging="360"/>
      </w:pPr>
      <w:rPr>
        <w:rFonts w:ascii="Wingdings" w:hAnsi="Wingdings" w:hint="default"/>
      </w:rPr>
    </w:lvl>
    <w:lvl w:ilvl="6" w:tplc="04090001">
      <w:start w:val="1"/>
      <w:numFmt w:val="bullet"/>
      <w:lvlText w:val=""/>
      <w:lvlJc w:val="left"/>
      <w:pPr>
        <w:tabs>
          <w:tab w:val="num" w:pos="5745"/>
        </w:tabs>
        <w:ind w:left="5745" w:hanging="360"/>
      </w:pPr>
      <w:rPr>
        <w:rFonts w:ascii="Symbol" w:hAnsi="Symbol" w:hint="default"/>
      </w:rPr>
    </w:lvl>
    <w:lvl w:ilvl="7" w:tplc="04090003">
      <w:start w:val="1"/>
      <w:numFmt w:val="bullet"/>
      <w:lvlText w:val="o"/>
      <w:lvlJc w:val="left"/>
      <w:pPr>
        <w:tabs>
          <w:tab w:val="num" w:pos="6465"/>
        </w:tabs>
        <w:ind w:left="6465" w:hanging="360"/>
      </w:pPr>
      <w:rPr>
        <w:rFonts w:ascii="Courier New" w:hAnsi="Courier New" w:cs="Courier New" w:hint="default"/>
      </w:rPr>
    </w:lvl>
    <w:lvl w:ilvl="8" w:tplc="04090005">
      <w:start w:val="1"/>
      <w:numFmt w:val="bullet"/>
      <w:lvlText w:val=""/>
      <w:lvlJc w:val="left"/>
      <w:pPr>
        <w:tabs>
          <w:tab w:val="num" w:pos="7185"/>
        </w:tabs>
        <w:ind w:left="7185" w:hanging="360"/>
      </w:pPr>
      <w:rPr>
        <w:rFonts w:ascii="Wingdings" w:hAnsi="Wingdings" w:hint="default"/>
      </w:rPr>
    </w:lvl>
  </w:abstractNum>
  <w:abstractNum w:abstractNumId="2" w15:restartNumberingAfterBreak="0">
    <w:nsid w:val="039D3FEB"/>
    <w:multiLevelType w:val="hybridMultilevel"/>
    <w:tmpl w:val="C08C56B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4E46177"/>
    <w:multiLevelType w:val="hybridMultilevel"/>
    <w:tmpl w:val="DCC63D0C"/>
    <w:lvl w:ilvl="0" w:tplc="28989B7C">
      <w:start w:val="1"/>
      <w:numFmt w:val="bullet"/>
      <w:lvlText w:val=""/>
      <w:lvlJc w:val="left"/>
      <w:pPr>
        <w:tabs>
          <w:tab w:val="num" w:pos="1065"/>
        </w:tabs>
        <w:ind w:left="1065"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078B03D1"/>
    <w:multiLevelType w:val="hybridMultilevel"/>
    <w:tmpl w:val="379A7EE4"/>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4D6EE7"/>
    <w:multiLevelType w:val="hybridMultilevel"/>
    <w:tmpl w:val="14F08088"/>
    <w:lvl w:ilvl="0" w:tplc="8A1CB9AC">
      <w:start w:val="1"/>
      <w:numFmt w:val="bullet"/>
      <w:lvlText w:val=""/>
      <w:lvlJc w:val="left"/>
      <w:pPr>
        <w:ind w:left="1778" w:hanging="360"/>
      </w:pPr>
      <w:rPr>
        <w:rFonts w:ascii="Wingdings" w:hAnsi="Wingdings" w:hint="default"/>
        <w:color w:val="auto"/>
      </w:rPr>
    </w:lvl>
    <w:lvl w:ilvl="1" w:tplc="04180003">
      <w:start w:val="1"/>
      <w:numFmt w:val="bullet"/>
      <w:lvlText w:val="o"/>
      <w:lvlJc w:val="left"/>
      <w:pPr>
        <w:ind w:left="2498" w:hanging="360"/>
      </w:pPr>
      <w:rPr>
        <w:rFonts w:ascii="Courier New" w:hAnsi="Courier New" w:cs="Courier New" w:hint="default"/>
      </w:rPr>
    </w:lvl>
    <w:lvl w:ilvl="2" w:tplc="04180005">
      <w:start w:val="1"/>
      <w:numFmt w:val="bullet"/>
      <w:lvlText w:val=""/>
      <w:lvlJc w:val="left"/>
      <w:pPr>
        <w:ind w:left="3218" w:hanging="360"/>
      </w:pPr>
      <w:rPr>
        <w:rFonts w:ascii="Wingdings" w:hAnsi="Wingdings" w:hint="default"/>
      </w:rPr>
    </w:lvl>
    <w:lvl w:ilvl="3" w:tplc="04180001">
      <w:start w:val="1"/>
      <w:numFmt w:val="bullet"/>
      <w:lvlText w:val=""/>
      <w:lvlJc w:val="left"/>
      <w:pPr>
        <w:ind w:left="3938" w:hanging="360"/>
      </w:pPr>
      <w:rPr>
        <w:rFonts w:ascii="Symbol" w:hAnsi="Symbol" w:hint="default"/>
      </w:rPr>
    </w:lvl>
    <w:lvl w:ilvl="4" w:tplc="04180003">
      <w:start w:val="1"/>
      <w:numFmt w:val="bullet"/>
      <w:lvlText w:val="o"/>
      <w:lvlJc w:val="left"/>
      <w:pPr>
        <w:ind w:left="4658" w:hanging="360"/>
      </w:pPr>
      <w:rPr>
        <w:rFonts w:ascii="Courier New" w:hAnsi="Courier New" w:cs="Courier New" w:hint="default"/>
      </w:rPr>
    </w:lvl>
    <w:lvl w:ilvl="5" w:tplc="04180005">
      <w:start w:val="1"/>
      <w:numFmt w:val="bullet"/>
      <w:lvlText w:val=""/>
      <w:lvlJc w:val="left"/>
      <w:pPr>
        <w:ind w:left="5378" w:hanging="360"/>
      </w:pPr>
      <w:rPr>
        <w:rFonts w:ascii="Wingdings" w:hAnsi="Wingdings" w:hint="default"/>
      </w:rPr>
    </w:lvl>
    <w:lvl w:ilvl="6" w:tplc="04180001">
      <w:start w:val="1"/>
      <w:numFmt w:val="bullet"/>
      <w:lvlText w:val=""/>
      <w:lvlJc w:val="left"/>
      <w:pPr>
        <w:ind w:left="6098" w:hanging="360"/>
      </w:pPr>
      <w:rPr>
        <w:rFonts w:ascii="Symbol" w:hAnsi="Symbol" w:hint="default"/>
      </w:rPr>
    </w:lvl>
    <w:lvl w:ilvl="7" w:tplc="04180003">
      <w:start w:val="1"/>
      <w:numFmt w:val="bullet"/>
      <w:lvlText w:val="o"/>
      <w:lvlJc w:val="left"/>
      <w:pPr>
        <w:ind w:left="6818" w:hanging="360"/>
      </w:pPr>
      <w:rPr>
        <w:rFonts w:ascii="Courier New" w:hAnsi="Courier New" w:cs="Courier New" w:hint="default"/>
      </w:rPr>
    </w:lvl>
    <w:lvl w:ilvl="8" w:tplc="04180005">
      <w:start w:val="1"/>
      <w:numFmt w:val="bullet"/>
      <w:lvlText w:val=""/>
      <w:lvlJc w:val="left"/>
      <w:pPr>
        <w:ind w:left="7538" w:hanging="360"/>
      </w:pPr>
      <w:rPr>
        <w:rFonts w:ascii="Wingdings" w:hAnsi="Wingdings" w:hint="default"/>
      </w:rPr>
    </w:lvl>
  </w:abstractNum>
  <w:abstractNum w:abstractNumId="6" w15:restartNumberingAfterBreak="0">
    <w:nsid w:val="0DD314BC"/>
    <w:multiLevelType w:val="hybridMultilevel"/>
    <w:tmpl w:val="2F1CB9FA"/>
    <w:lvl w:ilvl="0" w:tplc="0409000B">
      <w:start w:val="1"/>
      <w:numFmt w:val="bullet"/>
      <w:lvlText w:val=""/>
      <w:lvlJc w:val="left"/>
      <w:pPr>
        <w:ind w:left="1068" w:hanging="360"/>
      </w:pPr>
      <w:rPr>
        <w:rFonts w:ascii="Wingdings" w:hAnsi="Wingdings" w:cs="Wingdings"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7" w15:restartNumberingAfterBreak="0">
    <w:nsid w:val="111D3A22"/>
    <w:multiLevelType w:val="hybridMultilevel"/>
    <w:tmpl w:val="AA0641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372381B"/>
    <w:multiLevelType w:val="hybridMultilevel"/>
    <w:tmpl w:val="5244774E"/>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4E82D6B"/>
    <w:multiLevelType w:val="hybridMultilevel"/>
    <w:tmpl w:val="1984436A"/>
    <w:lvl w:ilvl="0" w:tplc="0418000B">
      <w:start w:val="1"/>
      <w:numFmt w:val="bullet"/>
      <w:lvlText w:val=""/>
      <w:lvlJc w:val="left"/>
      <w:pPr>
        <w:tabs>
          <w:tab w:val="num" w:pos="810"/>
        </w:tabs>
        <w:ind w:left="810"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10" w15:restartNumberingAfterBreak="0">
    <w:nsid w:val="1D7C5B48"/>
    <w:multiLevelType w:val="hybridMultilevel"/>
    <w:tmpl w:val="5E8EDE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1" w15:restartNumberingAfterBreak="0">
    <w:nsid w:val="20DF4F1E"/>
    <w:multiLevelType w:val="hybridMultilevel"/>
    <w:tmpl w:val="93688328"/>
    <w:lvl w:ilvl="0" w:tplc="0409000B">
      <w:start w:val="1"/>
      <w:numFmt w:val="bullet"/>
      <w:lvlText w:val=""/>
      <w:lvlJc w:val="left"/>
      <w:pPr>
        <w:tabs>
          <w:tab w:val="num" w:pos="1637"/>
        </w:tabs>
        <w:ind w:left="1637" w:hanging="360"/>
      </w:pPr>
      <w:rPr>
        <w:rFonts w:ascii="Wingdings" w:hAnsi="Wingdings" w:hint="default"/>
      </w:rPr>
    </w:lvl>
    <w:lvl w:ilvl="1" w:tplc="04090003">
      <w:start w:val="1"/>
      <w:numFmt w:val="decimal"/>
      <w:lvlText w:val="%2."/>
      <w:lvlJc w:val="left"/>
      <w:pPr>
        <w:tabs>
          <w:tab w:val="num" w:pos="1364"/>
        </w:tabs>
        <w:ind w:left="1364" w:hanging="360"/>
      </w:pPr>
    </w:lvl>
    <w:lvl w:ilvl="2" w:tplc="04090005">
      <w:start w:val="1"/>
      <w:numFmt w:val="decimal"/>
      <w:lvlText w:val="%3."/>
      <w:lvlJc w:val="left"/>
      <w:pPr>
        <w:tabs>
          <w:tab w:val="num" w:pos="2084"/>
        </w:tabs>
        <w:ind w:left="2084" w:hanging="360"/>
      </w:pPr>
    </w:lvl>
    <w:lvl w:ilvl="3" w:tplc="04090001">
      <w:start w:val="1"/>
      <w:numFmt w:val="decimal"/>
      <w:lvlText w:val="%4."/>
      <w:lvlJc w:val="left"/>
      <w:pPr>
        <w:tabs>
          <w:tab w:val="num" w:pos="2804"/>
        </w:tabs>
        <w:ind w:left="2804" w:hanging="360"/>
      </w:pPr>
    </w:lvl>
    <w:lvl w:ilvl="4" w:tplc="04090003">
      <w:start w:val="1"/>
      <w:numFmt w:val="decimal"/>
      <w:lvlText w:val="%5."/>
      <w:lvlJc w:val="left"/>
      <w:pPr>
        <w:tabs>
          <w:tab w:val="num" w:pos="3524"/>
        </w:tabs>
        <w:ind w:left="3524" w:hanging="360"/>
      </w:pPr>
    </w:lvl>
    <w:lvl w:ilvl="5" w:tplc="04090005">
      <w:start w:val="1"/>
      <w:numFmt w:val="decimal"/>
      <w:lvlText w:val="%6."/>
      <w:lvlJc w:val="left"/>
      <w:pPr>
        <w:tabs>
          <w:tab w:val="num" w:pos="4244"/>
        </w:tabs>
        <w:ind w:left="4244" w:hanging="360"/>
      </w:pPr>
    </w:lvl>
    <w:lvl w:ilvl="6" w:tplc="04090001">
      <w:start w:val="1"/>
      <w:numFmt w:val="decimal"/>
      <w:lvlText w:val="%7."/>
      <w:lvlJc w:val="left"/>
      <w:pPr>
        <w:tabs>
          <w:tab w:val="num" w:pos="4964"/>
        </w:tabs>
        <w:ind w:left="4964" w:hanging="360"/>
      </w:pPr>
    </w:lvl>
    <w:lvl w:ilvl="7" w:tplc="04090003">
      <w:start w:val="1"/>
      <w:numFmt w:val="decimal"/>
      <w:lvlText w:val="%8."/>
      <w:lvlJc w:val="left"/>
      <w:pPr>
        <w:tabs>
          <w:tab w:val="num" w:pos="5684"/>
        </w:tabs>
        <w:ind w:left="5684" w:hanging="360"/>
      </w:pPr>
    </w:lvl>
    <w:lvl w:ilvl="8" w:tplc="04090005">
      <w:start w:val="1"/>
      <w:numFmt w:val="decimal"/>
      <w:lvlText w:val="%9."/>
      <w:lvlJc w:val="left"/>
      <w:pPr>
        <w:tabs>
          <w:tab w:val="num" w:pos="6404"/>
        </w:tabs>
        <w:ind w:left="6404" w:hanging="360"/>
      </w:pPr>
    </w:lvl>
  </w:abstractNum>
  <w:abstractNum w:abstractNumId="12" w15:restartNumberingAfterBreak="0">
    <w:nsid w:val="26F24F58"/>
    <w:multiLevelType w:val="hybridMultilevel"/>
    <w:tmpl w:val="4C6E8358"/>
    <w:lvl w:ilvl="0" w:tplc="0418000B">
      <w:start w:val="1"/>
      <w:numFmt w:val="bullet"/>
      <w:lvlText w:val=""/>
      <w:lvlJc w:val="left"/>
      <w:pPr>
        <w:ind w:left="1069" w:hanging="360"/>
      </w:pPr>
      <w:rPr>
        <w:rFonts w:ascii="Wingdings" w:hAnsi="Wingdings" w:hint="default"/>
      </w:rPr>
    </w:lvl>
    <w:lvl w:ilvl="1" w:tplc="04180003">
      <w:start w:val="1"/>
      <w:numFmt w:val="bullet"/>
      <w:lvlText w:val="o"/>
      <w:lvlJc w:val="left"/>
      <w:pPr>
        <w:ind w:left="1789" w:hanging="360"/>
      </w:pPr>
      <w:rPr>
        <w:rFonts w:ascii="Courier New" w:hAnsi="Courier New" w:cs="Courier New" w:hint="default"/>
      </w:rPr>
    </w:lvl>
    <w:lvl w:ilvl="2" w:tplc="04180005">
      <w:start w:val="1"/>
      <w:numFmt w:val="bullet"/>
      <w:lvlText w:val=""/>
      <w:lvlJc w:val="left"/>
      <w:pPr>
        <w:ind w:left="2509" w:hanging="360"/>
      </w:pPr>
      <w:rPr>
        <w:rFonts w:ascii="Wingdings" w:hAnsi="Wingdings" w:hint="default"/>
      </w:rPr>
    </w:lvl>
    <w:lvl w:ilvl="3" w:tplc="04180001">
      <w:start w:val="1"/>
      <w:numFmt w:val="bullet"/>
      <w:lvlText w:val=""/>
      <w:lvlJc w:val="left"/>
      <w:pPr>
        <w:ind w:left="3229" w:hanging="360"/>
      </w:pPr>
      <w:rPr>
        <w:rFonts w:ascii="Symbol" w:hAnsi="Symbol" w:hint="default"/>
      </w:rPr>
    </w:lvl>
    <w:lvl w:ilvl="4" w:tplc="04180003">
      <w:start w:val="1"/>
      <w:numFmt w:val="bullet"/>
      <w:lvlText w:val="o"/>
      <w:lvlJc w:val="left"/>
      <w:pPr>
        <w:ind w:left="3949" w:hanging="360"/>
      </w:pPr>
      <w:rPr>
        <w:rFonts w:ascii="Courier New" w:hAnsi="Courier New" w:cs="Courier New" w:hint="default"/>
      </w:rPr>
    </w:lvl>
    <w:lvl w:ilvl="5" w:tplc="04180005">
      <w:start w:val="1"/>
      <w:numFmt w:val="bullet"/>
      <w:lvlText w:val=""/>
      <w:lvlJc w:val="left"/>
      <w:pPr>
        <w:ind w:left="4669" w:hanging="360"/>
      </w:pPr>
      <w:rPr>
        <w:rFonts w:ascii="Wingdings" w:hAnsi="Wingdings" w:hint="default"/>
      </w:rPr>
    </w:lvl>
    <w:lvl w:ilvl="6" w:tplc="04180001">
      <w:start w:val="1"/>
      <w:numFmt w:val="bullet"/>
      <w:lvlText w:val=""/>
      <w:lvlJc w:val="left"/>
      <w:pPr>
        <w:ind w:left="5389" w:hanging="360"/>
      </w:pPr>
      <w:rPr>
        <w:rFonts w:ascii="Symbol" w:hAnsi="Symbol" w:hint="default"/>
      </w:rPr>
    </w:lvl>
    <w:lvl w:ilvl="7" w:tplc="04180003">
      <w:start w:val="1"/>
      <w:numFmt w:val="bullet"/>
      <w:lvlText w:val="o"/>
      <w:lvlJc w:val="left"/>
      <w:pPr>
        <w:ind w:left="6109" w:hanging="360"/>
      </w:pPr>
      <w:rPr>
        <w:rFonts w:ascii="Courier New" w:hAnsi="Courier New" w:cs="Courier New" w:hint="default"/>
      </w:rPr>
    </w:lvl>
    <w:lvl w:ilvl="8" w:tplc="04180005">
      <w:start w:val="1"/>
      <w:numFmt w:val="bullet"/>
      <w:lvlText w:val=""/>
      <w:lvlJc w:val="left"/>
      <w:pPr>
        <w:ind w:left="6829" w:hanging="360"/>
      </w:pPr>
      <w:rPr>
        <w:rFonts w:ascii="Wingdings" w:hAnsi="Wingdings" w:hint="default"/>
      </w:rPr>
    </w:lvl>
  </w:abstractNum>
  <w:abstractNum w:abstractNumId="13" w15:restartNumberingAfterBreak="0">
    <w:nsid w:val="28451E8E"/>
    <w:multiLevelType w:val="hybridMultilevel"/>
    <w:tmpl w:val="B5B09F3E"/>
    <w:lvl w:ilvl="0" w:tplc="AC06F772">
      <w:start w:val="1"/>
      <w:numFmt w:val="lowerLetter"/>
      <w:lvlText w:val="%1)"/>
      <w:lvlJc w:val="left"/>
      <w:pPr>
        <w:ind w:left="1068" w:hanging="360"/>
      </w:pPr>
      <w:rPr>
        <w:rFonts w:ascii="Montserrat Light" w:eastAsia="Times New Roman" w:hAnsi="Montserrat Light" w:cs="Times New Roman"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4" w15:restartNumberingAfterBreak="0">
    <w:nsid w:val="29CC21C8"/>
    <w:multiLevelType w:val="hybridMultilevel"/>
    <w:tmpl w:val="65783EE0"/>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7353520"/>
    <w:multiLevelType w:val="hybridMultilevel"/>
    <w:tmpl w:val="87F8CE1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37E75548"/>
    <w:multiLevelType w:val="hybridMultilevel"/>
    <w:tmpl w:val="D272F55A"/>
    <w:lvl w:ilvl="0" w:tplc="0409000B">
      <w:start w:val="1"/>
      <w:numFmt w:val="bullet"/>
      <w:lvlText w:val=""/>
      <w:lvlJc w:val="left"/>
      <w:pPr>
        <w:ind w:left="2148" w:hanging="360"/>
      </w:pPr>
      <w:rPr>
        <w:rFonts w:ascii="Wingdings" w:hAnsi="Wingdings" w:hint="default"/>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17" w15:restartNumberingAfterBreak="0">
    <w:nsid w:val="3C5A0197"/>
    <w:multiLevelType w:val="hybridMultilevel"/>
    <w:tmpl w:val="72583454"/>
    <w:lvl w:ilvl="0" w:tplc="0418000B">
      <w:start w:val="1"/>
      <w:numFmt w:val="bullet"/>
      <w:lvlText w:val=""/>
      <w:lvlJc w:val="left"/>
      <w:pPr>
        <w:ind w:left="1429" w:hanging="360"/>
      </w:pPr>
      <w:rPr>
        <w:rFonts w:ascii="Wingdings" w:hAnsi="Wingdings" w:hint="default"/>
      </w:rPr>
    </w:lvl>
    <w:lvl w:ilvl="1" w:tplc="04180003">
      <w:start w:val="1"/>
      <w:numFmt w:val="bullet"/>
      <w:lvlText w:val="o"/>
      <w:lvlJc w:val="left"/>
      <w:pPr>
        <w:ind w:left="2149" w:hanging="360"/>
      </w:pPr>
      <w:rPr>
        <w:rFonts w:ascii="Courier New" w:hAnsi="Courier New" w:cs="Courier New" w:hint="default"/>
      </w:rPr>
    </w:lvl>
    <w:lvl w:ilvl="2" w:tplc="04180005">
      <w:start w:val="1"/>
      <w:numFmt w:val="bullet"/>
      <w:lvlText w:val=""/>
      <w:lvlJc w:val="left"/>
      <w:pPr>
        <w:ind w:left="2869" w:hanging="360"/>
      </w:pPr>
      <w:rPr>
        <w:rFonts w:ascii="Wingdings" w:hAnsi="Wingdings" w:hint="default"/>
      </w:rPr>
    </w:lvl>
    <w:lvl w:ilvl="3" w:tplc="04180001">
      <w:start w:val="1"/>
      <w:numFmt w:val="bullet"/>
      <w:lvlText w:val=""/>
      <w:lvlJc w:val="left"/>
      <w:pPr>
        <w:ind w:left="3589" w:hanging="360"/>
      </w:pPr>
      <w:rPr>
        <w:rFonts w:ascii="Symbol" w:hAnsi="Symbol" w:hint="default"/>
      </w:rPr>
    </w:lvl>
    <w:lvl w:ilvl="4" w:tplc="04180003">
      <w:start w:val="1"/>
      <w:numFmt w:val="bullet"/>
      <w:lvlText w:val="o"/>
      <w:lvlJc w:val="left"/>
      <w:pPr>
        <w:ind w:left="4309" w:hanging="360"/>
      </w:pPr>
      <w:rPr>
        <w:rFonts w:ascii="Courier New" w:hAnsi="Courier New" w:cs="Courier New" w:hint="default"/>
      </w:rPr>
    </w:lvl>
    <w:lvl w:ilvl="5" w:tplc="04180005">
      <w:start w:val="1"/>
      <w:numFmt w:val="bullet"/>
      <w:lvlText w:val=""/>
      <w:lvlJc w:val="left"/>
      <w:pPr>
        <w:ind w:left="5029" w:hanging="360"/>
      </w:pPr>
      <w:rPr>
        <w:rFonts w:ascii="Wingdings" w:hAnsi="Wingdings" w:hint="default"/>
      </w:rPr>
    </w:lvl>
    <w:lvl w:ilvl="6" w:tplc="04180001">
      <w:start w:val="1"/>
      <w:numFmt w:val="bullet"/>
      <w:lvlText w:val=""/>
      <w:lvlJc w:val="left"/>
      <w:pPr>
        <w:ind w:left="5749" w:hanging="360"/>
      </w:pPr>
      <w:rPr>
        <w:rFonts w:ascii="Symbol" w:hAnsi="Symbol" w:hint="default"/>
      </w:rPr>
    </w:lvl>
    <w:lvl w:ilvl="7" w:tplc="04180003">
      <w:start w:val="1"/>
      <w:numFmt w:val="bullet"/>
      <w:lvlText w:val="o"/>
      <w:lvlJc w:val="left"/>
      <w:pPr>
        <w:ind w:left="6469" w:hanging="360"/>
      </w:pPr>
      <w:rPr>
        <w:rFonts w:ascii="Courier New" w:hAnsi="Courier New" w:cs="Courier New" w:hint="default"/>
      </w:rPr>
    </w:lvl>
    <w:lvl w:ilvl="8" w:tplc="04180005">
      <w:start w:val="1"/>
      <w:numFmt w:val="bullet"/>
      <w:lvlText w:val=""/>
      <w:lvlJc w:val="left"/>
      <w:pPr>
        <w:ind w:left="7189" w:hanging="360"/>
      </w:pPr>
      <w:rPr>
        <w:rFonts w:ascii="Wingdings" w:hAnsi="Wingdings" w:hint="default"/>
      </w:rPr>
    </w:lvl>
  </w:abstractNum>
  <w:abstractNum w:abstractNumId="18" w15:restartNumberingAfterBreak="0">
    <w:nsid w:val="3F113052"/>
    <w:multiLevelType w:val="hybridMultilevel"/>
    <w:tmpl w:val="E654BE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9" w15:restartNumberingAfterBreak="0">
    <w:nsid w:val="40181F58"/>
    <w:multiLevelType w:val="hybridMultilevel"/>
    <w:tmpl w:val="98046BAE"/>
    <w:lvl w:ilvl="0" w:tplc="889E78CA">
      <w:start w:val="1"/>
      <w:numFmt w:val="lowerLetter"/>
      <w:lvlText w:val="%1)"/>
      <w:lvlJc w:val="left"/>
      <w:pPr>
        <w:ind w:left="1080" w:hanging="360"/>
      </w:pPr>
      <w:rPr>
        <w:rFonts w:ascii="Montserrat Light" w:eastAsiaTheme="minorEastAsia" w:hAnsi="Montserrat Light" w:cstheme="minorBidi" w:hint="default"/>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0" w15:restartNumberingAfterBreak="0">
    <w:nsid w:val="417A1BE0"/>
    <w:multiLevelType w:val="hybridMultilevel"/>
    <w:tmpl w:val="36A4803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447215C3"/>
    <w:multiLevelType w:val="hybridMultilevel"/>
    <w:tmpl w:val="36408E62"/>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2" w15:restartNumberingAfterBreak="0">
    <w:nsid w:val="4F704D3B"/>
    <w:multiLevelType w:val="hybridMultilevel"/>
    <w:tmpl w:val="7E7826C2"/>
    <w:lvl w:ilvl="0" w:tplc="0818000B">
      <w:start w:val="1"/>
      <w:numFmt w:val="bullet"/>
      <w:lvlText w:val=""/>
      <w:lvlJc w:val="left"/>
      <w:pPr>
        <w:ind w:left="1080" w:hanging="360"/>
      </w:pPr>
      <w:rPr>
        <w:rFonts w:ascii="Wingdings" w:hAnsi="Wingdings"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23" w15:restartNumberingAfterBreak="0">
    <w:nsid w:val="50840E7B"/>
    <w:multiLevelType w:val="hybridMultilevel"/>
    <w:tmpl w:val="4CB078D8"/>
    <w:lvl w:ilvl="0" w:tplc="25662B2A">
      <w:numFmt w:val="bullet"/>
      <w:lvlText w:val="-"/>
      <w:lvlJc w:val="left"/>
      <w:pPr>
        <w:ind w:left="720" w:hanging="360"/>
      </w:pPr>
      <w:rPr>
        <w:rFonts w:ascii="Montserrat" w:eastAsia="Times New Roman" w:hAnsi="Montserr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25" w15:restartNumberingAfterBreak="0">
    <w:nsid w:val="520D15F6"/>
    <w:multiLevelType w:val="hybridMultilevel"/>
    <w:tmpl w:val="5F46849A"/>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E2F064F"/>
    <w:multiLevelType w:val="hybridMultilevel"/>
    <w:tmpl w:val="7E62DB8E"/>
    <w:lvl w:ilvl="0" w:tplc="F4BEBC2C">
      <w:start w:val="1"/>
      <w:numFmt w:val="decimal"/>
      <w:lvlText w:val="%1."/>
      <w:lvlJc w:val="left"/>
      <w:pPr>
        <w:ind w:left="1128" w:hanging="360"/>
      </w:pPr>
    </w:lvl>
    <w:lvl w:ilvl="1" w:tplc="08180019">
      <w:start w:val="1"/>
      <w:numFmt w:val="lowerLetter"/>
      <w:lvlText w:val="%2."/>
      <w:lvlJc w:val="left"/>
      <w:pPr>
        <w:ind w:left="1848" w:hanging="360"/>
      </w:pPr>
    </w:lvl>
    <w:lvl w:ilvl="2" w:tplc="0818001B">
      <w:start w:val="1"/>
      <w:numFmt w:val="lowerRoman"/>
      <w:lvlText w:val="%3."/>
      <w:lvlJc w:val="right"/>
      <w:pPr>
        <w:ind w:left="2568" w:hanging="180"/>
      </w:pPr>
    </w:lvl>
    <w:lvl w:ilvl="3" w:tplc="0818000F">
      <w:start w:val="1"/>
      <w:numFmt w:val="decimal"/>
      <w:lvlText w:val="%4."/>
      <w:lvlJc w:val="left"/>
      <w:pPr>
        <w:ind w:left="3288" w:hanging="360"/>
      </w:pPr>
    </w:lvl>
    <w:lvl w:ilvl="4" w:tplc="08180019">
      <w:start w:val="1"/>
      <w:numFmt w:val="lowerLetter"/>
      <w:lvlText w:val="%5."/>
      <w:lvlJc w:val="left"/>
      <w:pPr>
        <w:ind w:left="4008" w:hanging="360"/>
      </w:pPr>
    </w:lvl>
    <w:lvl w:ilvl="5" w:tplc="0818001B">
      <w:start w:val="1"/>
      <w:numFmt w:val="lowerRoman"/>
      <w:lvlText w:val="%6."/>
      <w:lvlJc w:val="right"/>
      <w:pPr>
        <w:ind w:left="4728" w:hanging="180"/>
      </w:pPr>
    </w:lvl>
    <w:lvl w:ilvl="6" w:tplc="0818000F">
      <w:start w:val="1"/>
      <w:numFmt w:val="decimal"/>
      <w:lvlText w:val="%7."/>
      <w:lvlJc w:val="left"/>
      <w:pPr>
        <w:ind w:left="5448" w:hanging="360"/>
      </w:pPr>
    </w:lvl>
    <w:lvl w:ilvl="7" w:tplc="08180019">
      <w:start w:val="1"/>
      <w:numFmt w:val="lowerLetter"/>
      <w:lvlText w:val="%8."/>
      <w:lvlJc w:val="left"/>
      <w:pPr>
        <w:ind w:left="6168" w:hanging="360"/>
      </w:pPr>
    </w:lvl>
    <w:lvl w:ilvl="8" w:tplc="0818001B">
      <w:start w:val="1"/>
      <w:numFmt w:val="lowerRoman"/>
      <w:lvlText w:val="%9."/>
      <w:lvlJc w:val="right"/>
      <w:pPr>
        <w:ind w:left="6888" w:hanging="180"/>
      </w:pPr>
    </w:lvl>
  </w:abstractNum>
  <w:abstractNum w:abstractNumId="27" w15:restartNumberingAfterBreak="0">
    <w:nsid w:val="5F615FF9"/>
    <w:multiLevelType w:val="hybridMultilevel"/>
    <w:tmpl w:val="4678D534"/>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15:restartNumberingAfterBreak="0">
    <w:nsid w:val="64682AE3"/>
    <w:multiLevelType w:val="hybridMultilevel"/>
    <w:tmpl w:val="07A821BE"/>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64FD79CC"/>
    <w:multiLevelType w:val="hybridMultilevel"/>
    <w:tmpl w:val="AB987838"/>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15:restartNumberingAfterBreak="0">
    <w:nsid w:val="734E3FE8"/>
    <w:multiLevelType w:val="hybridMultilevel"/>
    <w:tmpl w:val="C8E814D6"/>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3AD771E"/>
    <w:multiLevelType w:val="hybridMultilevel"/>
    <w:tmpl w:val="1C1E3322"/>
    <w:lvl w:ilvl="0" w:tplc="0409000B">
      <w:start w:val="1"/>
      <w:numFmt w:val="bullet"/>
      <w:lvlText w:val=""/>
      <w:lvlJc w:val="left"/>
      <w:pPr>
        <w:ind w:left="251" w:hanging="360"/>
      </w:pPr>
      <w:rPr>
        <w:rFonts w:ascii="Wingdings" w:hAnsi="Wingdings" w:hint="default"/>
      </w:rPr>
    </w:lvl>
    <w:lvl w:ilvl="1" w:tplc="04090003" w:tentative="1">
      <w:start w:val="1"/>
      <w:numFmt w:val="bullet"/>
      <w:lvlText w:val="o"/>
      <w:lvlJc w:val="left"/>
      <w:pPr>
        <w:ind w:left="1047" w:hanging="360"/>
      </w:pPr>
      <w:rPr>
        <w:rFonts w:ascii="Courier New" w:hAnsi="Courier New" w:cs="Courier New" w:hint="default"/>
      </w:rPr>
    </w:lvl>
    <w:lvl w:ilvl="2" w:tplc="04090005" w:tentative="1">
      <w:start w:val="1"/>
      <w:numFmt w:val="bullet"/>
      <w:lvlText w:val=""/>
      <w:lvlJc w:val="left"/>
      <w:pPr>
        <w:ind w:left="1767" w:hanging="360"/>
      </w:pPr>
      <w:rPr>
        <w:rFonts w:ascii="Wingdings" w:hAnsi="Wingdings" w:hint="default"/>
      </w:rPr>
    </w:lvl>
    <w:lvl w:ilvl="3" w:tplc="04090001" w:tentative="1">
      <w:start w:val="1"/>
      <w:numFmt w:val="bullet"/>
      <w:lvlText w:val=""/>
      <w:lvlJc w:val="left"/>
      <w:pPr>
        <w:ind w:left="2487" w:hanging="360"/>
      </w:pPr>
      <w:rPr>
        <w:rFonts w:ascii="Symbol" w:hAnsi="Symbol" w:hint="default"/>
      </w:rPr>
    </w:lvl>
    <w:lvl w:ilvl="4" w:tplc="04090003" w:tentative="1">
      <w:start w:val="1"/>
      <w:numFmt w:val="bullet"/>
      <w:lvlText w:val="o"/>
      <w:lvlJc w:val="left"/>
      <w:pPr>
        <w:ind w:left="3207" w:hanging="360"/>
      </w:pPr>
      <w:rPr>
        <w:rFonts w:ascii="Courier New" w:hAnsi="Courier New" w:cs="Courier New" w:hint="default"/>
      </w:rPr>
    </w:lvl>
    <w:lvl w:ilvl="5" w:tplc="04090005" w:tentative="1">
      <w:start w:val="1"/>
      <w:numFmt w:val="bullet"/>
      <w:lvlText w:val=""/>
      <w:lvlJc w:val="left"/>
      <w:pPr>
        <w:ind w:left="3927" w:hanging="360"/>
      </w:pPr>
      <w:rPr>
        <w:rFonts w:ascii="Wingdings" w:hAnsi="Wingdings" w:hint="default"/>
      </w:rPr>
    </w:lvl>
    <w:lvl w:ilvl="6" w:tplc="04090001" w:tentative="1">
      <w:start w:val="1"/>
      <w:numFmt w:val="bullet"/>
      <w:lvlText w:val=""/>
      <w:lvlJc w:val="left"/>
      <w:pPr>
        <w:ind w:left="4647" w:hanging="360"/>
      </w:pPr>
      <w:rPr>
        <w:rFonts w:ascii="Symbol" w:hAnsi="Symbol" w:hint="default"/>
      </w:rPr>
    </w:lvl>
    <w:lvl w:ilvl="7" w:tplc="04090003" w:tentative="1">
      <w:start w:val="1"/>
      <w:numFmt w:val="bullet"/>
      <w:lvlText w:val="o"/>
      <w:lvlJc w:val="left"/>
      <w:pPr>
        <w:ind w:left="5367" w:hanging="360"/>
      </w:pPr>
      <w:rPr>
        <w:rFonts w:ascii="Courier New" w:hAnsi="Courier New" w:cs="Courier New" w:hint="default"/>
      </w:rPr>
    </w:lvl>
    <w:lvl w:ilvl="8" w:tplc="04090005" w:tentative="1">
      <w:start w:val="1"/>
      <w:numFmt w:val="bullet"/>
      <w:lvlText w:val=""/>
      <w:lvlJc w:val="left"/>
      <w:pPr>
        <w:ind w:left="6087" w:hanging="360"/>
      </w:pPr>
      <w:rPr>
        <w:rFonts w:ascii="Wingdings" w:hAnsi="Wingdings" w:hint="default"/>
      </w:rPr>
    </w:lvl>
  </w:abstractNum>
  <w:abstractNum w:abstractNumId="32"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num w:numId="1">
    <w:abstractNumId w:val="32"/>
  </w:num>
  <w:num w:numId="2">
    <w:abstractNumId w:val="24"/>
  </w:num>
  <w:num w:numId="3">
    <w:abstractNumId w:val="5"/>
  </w:num>
  <w:num w:numId="4">
    <w:abstractNumId w:val="29"/>
  </w:num>
  <w:num w:numId="5">
    <w:abstractNumId w:val="15"/>
  </w:num>
  <w:num w:numId="6">
    <w:abstractNumId w:val="8"/>
  </w:num>
  <w:num w:numId="7">
    <w:abstractNumId w:val="12"/>
  </w:num>
  <w:num w:numId="8">
    <w:abstractNumId w:val="27"/>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28"/>
  </w:num>
  <w:num w:numId="12">
    <w:abstractNumId w:val="24"/>
  </w:num>
  <w:num w:numId="13">
    <w:abstractNumId w:val="6"/>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
  </w:num>
  <w:num w:numId="17">
    <w:abstractNumId w:val="24"/>
  </w:num>
  <w:num w:numId="18">
    <w:abstractNumId w:val="9"/>
  </w:num>
  <w:num w:numId="19">
    <w:abstractNumId w:val="3"/>
  </w:num>
  <w:num w:numId="20">
    <w:abstractNumId w:val="22"/>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8"/>
  </w:num>
  <w:num w:numId="24">
    <w:abstractNumId w:val="2"/>
  </w:num>
  <w:num w:numId="25">
    <w:abstractNumId w:val="0"/>
  </w:num>
  <w:num w:numId="26">
    <w:abstractNumId w:val="7"/>
  </w:num>
  <w:num w:numId="27">
    <w:abstractNumId w:val="13"/>
  </w:num>
  <w:num w:numId="28">
    <w:abstractNumId w:val="25"/>
  </w:num>
  <w:num w:numId="29">
    <w:abstractNumId w:val="11"/>
  </w:num>
  <w:num w:numId="30">
    <w:abstractNumId w:val="16"/>
  </w:num>
  <w:num w:numId="31">
    <w:abstractNumId w:val="21"/>
  </w:num>
  <w:num w:numId="32">
    <w:abstractNumId w:val="23"/>
  </w:num>
  <w:num w:numId="33">
    <w:abstractNumId w:val="4"/>
  </w:num>
  <w:num w:numId="34">
    <w:abstractNumId w:val="30"/>
  </w:num>
  <w:num w:numId="35">
    <w:abstractNumId w:val="31"/>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oofState w:spelling="clean" w:grammar="clean"/>
  <w:defaultTabStop w:val="720"/>
  <w:hyphenationZone w:val="425"/>
  <w:characterSpacingControl w:val="doNotCompress"/>
  <w:hdrShapeDefaults>
    <o:shapedefaults v:ext="edit" spidmax="36865">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17481D"/>
    <w:rsid w:val="001C6EA8"/>
    <w:rsid w:val="00220C76"/>
    <w:rsid w:val="0024014C"/>
    <w:rsid w:val="0027330D"/>
    <w:rsid w:val="002821E2"/>
    <w:rsid w:val="00282CEB"/>
    <w:rsid w:val="002865BC"/>
    <w:rsid w:val="00334943"/>
    <w:rsid w:val="00354EE3"/>
    <w:rsid w:val="00407BA0"/>
    <w:rsid w:val="00471025"/>
    <w:rsid w:val="004E343B"/>
    <w:rsid w:val="004F5FE6"/>
    <w:rsid w:val="00534029"/>
    <w:rsid w:val="005C4339"/>
    <w:rsid w:val="005F2AB7"/>
    <w:rsid w:val="00621DE5"/>
    <w:rsid w:val="00880EBF"/>
    <w:rsid w:val="009629C2"/>
    <w:rsid w:val="009C550C"/>
    <w:rsid w:val="00A07EF5"/>
    <w:rsid w:val="00A24E16"/>
    <w:rsid w:val="00AA3A99"/>
    <w:rsid w:val="00AF43EA"/>
    <w:rsid w:val="00BC1422"/>
    <w:rsid w:val="00BF09E4"/>
    <w:rsid w:val="00C21DF4"/>
    <w:rsid w:val="00C37559"/>
    <w:rsid w:val="00C52FDD"/>
    <w:rsid w:val="00CC2B57"/>
    <w:rsid w:val="00DE0C1D"/>
    <w:rsid w:val="00DF383D"/>
    <w:rsid w:val="00F43F89"/>
    <w:rsid w:val="00F734E5"/>
    <w:rsid w:val="00F963ED"/>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36865">
      <o:colormenu v:ext="edit" fillcolor="none"/>
    </o:shapedefaults>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iPriority w:val="99"/>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uiPriority w:val="99"/>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99"/>
    <w:locked/>
    <w:rsid w:val="00621DE5"/>
    <w:rPr>
      <w:sz w:val="24"/>
      <w:szCs w:val="24"/>
      <w:lang w:val="en-US"/>
    </w:rPr>
  </w:style>
  <w:style w:type="paragraph" w:styleId="Listparagraf">
    <w:name w:val="List Paragraph"/>
    <w:basedOn w:val="Normal"/>
    <w:link w:val="ListparagrafCaracter"/>
    <w:uiPriority w:val="99"/>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character" w:customStyle="1" w:styleId="c4z2avtcy">
    <w:name w:val="c4_z2avtcy"/>
    <w:basedOn w:val="Fontdeparagrafimplicit"/>
    <w:rsid w:val="004710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311105563">
      <w:bodyDiv w:val="1"/>
      <w:marLeft w:val="0"/>
      <w:marRight w:val="0"/>
      <w:marTop w:val="0"/>
      <w:marBottom w:val="0"/>
      <w:divBdr>
        <w:top w:val="none" w:sz="0" w:space="0" w:color="auto"/>
        <w:left w:val="none" w:sz="0" w:space="0" w:color="auto"/>
        <w:bottom w:val="none" w:sz="0" w:space="0" w:color="auto"/>
        <w:right w:val="none" w:sz="0" w:space="0" w:color="auto"/>
      </w:divBdr>
      <w:divsChild>
        <w:div w:id="1609894301">
          <w:marLeft w:val="0"/>
          <w:marRight w:val="0"/>
          <w:marTop w:val="0"/>
          <w:marBottom w:val="0"/>
          <w:divBdr>
            <w:top w:val="none" w:sz="0" w:space="0" w:color="auto"/>
            <w:left w:val="none" w:sz="0" w:space="0" w:color="auto"/>
            <w:bottom w:val="none" w:sz="0" w:space="0" w:color="auto"/>
            <w:right w:val="none" w:sz="0" w:space="0" w:color="auto"/>
          </w:divBdr>
        </w:div>
        <w:div w:id="1370376365">
          <w:marLeft w:val="0"/>
          <w:marRight w:val="0"/>
          <w:marTop w:val="0"/>
          <w:marBottom w:val="0"/>
          <w:divBdr>
            <w:top w:val="none" w:sz="0" w:space="0" w:color="auto"/>
            <w:left w:val="none" w:sz="0" w:space="0" w:color="auto"/>
            <w:bottom w:val="none" w:sz="0" w:space="0" w:color="auto"/>
            <w:right w:val="none" w:sz="0" w:space="0" w:color="auto"/>
          </w:divBdr>
        </w:div>
        <w:div w:id="819034804">
          <w:marLeft w:val="0"/>
          <w:marRight w:val="0"/>
          <w:marTop w:val="0"/>
          <w:marBottom w:val="0"/>
          <w:divBdr>
            <w:top w:val="none" w:sz="0" w:space="0" w:color="auto"/>
            <w:left w:val="none" w:sz="0" w:space="0" w:color="auto"/>
            <w:bottom w:val="none" w:sz="0" w:space="0" w:color="auto"/>
            <w:right w:val="none" w:sz="0" w:space="0" w:color="auto"/>
          </w:divBdr>
        </w:div>
        <w:div w:id="1986663163">
          <w:marLeft w:val="0"/>
          <w:marRight w:val="0"/>
          <w:marTop w:val="0"/>
          <w:marBottom w:val="0"/>
          <w:divBdr>
            <w:top w:val="none" w:sz="0" w:space="0" w:color="auto"/>
            <w:left w:val="none" w:sz="0" w:space="0" w:color="auto"/>
            <w:bottom w:val="none" w:sz="0" w:space="0" w:color="auto"/>
            <w:right w:val="none" w:sz="0" w:space="0" w:color="auto"/>
          </w:divBdr>
        </w:div>
        <w:div w:id="1127164210">
          <w:marLeft w:val="0"/>
          <w:marRight w:val="0"/>
          <w:marTop w:val="0"/>
          <w:marBottom w:val="0"/>
          <w:divBdr>
            <w:top w:val="none" w:sz="0" w:space="0" w:color="auto"/>
            <w:left w:val="none" w:sz="0" w:space="0" w:color="auto"/>
            <w:bottom w:val="none" w:sz="0" w:space="0" w:color="auto"/>
            <w:right w:val="none" w:sz="0" w:space="0" w:color="auto"/>
          </w:divBdr>
        </w:div>
        <w:div w:id="1932932420">
          <w:marLeft w:val="0"/>
          <w:marRight w:val="0"/>
          <w:marTop w:val="0"/>
          <w:marBottom w:val="0"/>
          <w:divBdr>
            <w:top w:val="none" w:sz="0" w:space="0" w:color="auto"/>
            <w:left w:val="none" w:sz="0" w:space="0" w:color="auto"/>
            <w:bottom w:val="none" w:sz="0" w:space="0" w:color="auto"/>
            <w:right w:val="none" w:sz="0" w:space="0" w:color="auto"/>
          </w:divBdr>
        </w:div>
        <w:div w:id="413667592">
          <w:marLeft w:val="0"/>
          <w:marRight w:val="0"/>
          <w:marTop w:val="0"/>
          <w:marBottom w:val="0"/>
          <w:divBdr>
            <w:top w:val="none" w:sz="0" w:space="0" w:color="auto"/>
            <w:left w:val="none" w:sz="0" w:space="0" w:color="auto"/>
            <w:bottom w:val="none" w:sz="0" w:space="0" w:color="auto"/>
            <w:right w:val="none" w:sz="0" w:space="0" w:color="auto"/>
          </w:divBdr>
        </w:div>
        <w:div w:id="1897161792">
          <w:marLeft w:val="0"/>
          <w:marRight w:val="0"/>
          <w:marTop w:val="0"/>
          <w:marBottom w:val="0"/>
          <w:divBdr>
            <w:top w:val="none" w:sz="0" w:space="0" w:color="auto"/>
            <w:left w:val="none" w:sz="0" w:space="0" w:color="auto"/>
            <w:bottom w:val="none" w:sz="0" w:space="0" w:color="auto"/>
            <w:right w:val="none" w:sz="0" w:space="0" w:color="auto"/>
          </w:divBdr>
        </w:div>
        <w:div w:id="532696004">
          <w:marLeft w:val="0"/>
          <w:marRight w:val="0"/>
          <w:marTop w:val="0"/>
          <w:marBottom w:val="0"/>
          <w:divBdr>
            <w:top w:val="none" w:sz="0" w:space="0" w:color="auto"/>
            <w:left w:val="none" w:sz="0" w:space="0" w:color="auto"/>
            <w:bottom w:val="none" w:sz="0" w:space="0" w:color="auto"/>
            <w:right w:val="none" w:sz="0" w:space="0" w:color="auto"/>
          </w:divBdr>
        </w:div>
        <w:div w:id="1253514029">
          <w:marLeft w:val="0"/>
          <w:marRight w:val="0"/>
          <w:marTop w:val="0"/>
          <w:marBottom w:val="0"/>
          <w:divBdr>
            <w:top w:val="none" w:sz="0" w:space="0" w:color="auto"/>
            <w:left w:val="none" w:sz="0" w:space="0" w:color="auto"/>
            <w:bottom w:val="none" w:sz="0" w:space="0" w:color="auto"/>
            <w:right w:val="none" w:sz="0" w:space="0" w:color="auto"/>
          </w:divBdr>
        </w:div>
      </w:divsChild>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Pages>
  <Words>945</Words>
  <Characters>5485</Characters>
  <Application>Microsoft Office Word</Application>
  <DocSecurity>0</DocSecurity>
  <Lines>45</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28</cp:revision>
  <cp:lastPrinted>2020-11-27T05:57:00Z</cp:lastPrinted>
  <dcterms:created xsi:type="dcterms:W3CDTF">2020-10-13T11:24:00Z</dcterms:created>
  <dcterms:modified xsi:type="dcterms:W3CDTF">2020-12-23T09:41:00Z</dcterms:modified>
</cp:coreProperties>
</file>