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7C35C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0273FD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7B06965" w:rsidR="005E236A" w:rsidRPr="000273FD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7C35C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139 </w:t>
      </w:r>
      <w:r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7C35C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05 aprilie </w:t>
      </w:r>
      <w:r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0A1A51" w:rsidRPr="000273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0273FD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1EE2CC5" w14:textId="77777777" w:rsidR="000273FD" w:rsidRPr="000273FD" w:rsidRDefault="000273FD" w:rsidP="000273FD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r w:rsidRPr="000273FD"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  <w:t>pentru modificarea Dispoziției Președintelui Consiliului Județean Cluj nr. 99/2022 privind constituirea Comisiilor de evaluare a ofertelor pentru</w:t>
      </w:r>
    </w:p>
    <w:p w14:paraId="19384155" w14:textId="77777777" w:rsidR="000273FD" w:rsidRPr="000273FD" w:rsidRDefault="000273FD" w:rsidP="000273FD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r w:rsidRPr="000273FD"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  <w:t>închirierea unor bunuri imobile din domeniul public și privat al Județului Cluj, aflate în administrarea Regiei Autonome Aeroportul Internațional Avram Iancu Cluj</w:t>
      </w:r>
    </w:p>
    <w:p w14:paraId="1E2F2376" w14:textId="77777777" w:rsidR="000273FD" w:rsidRPr="000273FD" w:rsidRDefault="000273FD" w:rsidP="000273FD">
      <w:pPr>
        <w:widowControl w:val="0"/>
        <w:contextualSpacing/>
        <w:jc w:val="both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F1A5B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F1A5B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9A0AA20" w14:textId="07C2863F" w:rsidR="002C43B7" w:rsidRPr="008736C8" w:rsidRDefault="005E236A" w:rsidP="008736C8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F1A5B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 w:rsidRPr="005F1A5B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933F75" w:rsidRPr="005F1A5B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0273FD" w:rsidRPr="005F1A5B">
        <w:rPr>
          <w:rFonts w:ascii="Montserrat Light" w:hAnsi="Montserrat Light"/>
          <w:noProof/>
          <w:sz w:val="24"/>
          <w:szCs w:val="24"/>
          <w:lang w:val="ro-RO"/>
        </w:rPr>
        <w:t>3610</w:t>
      </w:r>
      <w:r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/</w:t>
      </w:r>
      <w:r w:rsidR="000273FD"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05</w:t>
      </w:r>
      <w:r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.</w:t>
      </w:r>
      <w:r w:rsidR="000A1A51"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0</w:t>
      </w:r>
      <w:r w:rsidR="000273FD"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4</w:t>
      </w:r>
      <w:r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.202</w:t>
      </w:r>
      <w:r w:rsidR="000A1A51"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>2</w:t>
      </w:r>
      <w:r w:rsidRPr="005F1A5B">
        <w:rPr>
          <w:rFonts w:ascii="Montserrat Light" w:eastAsia="Times New Roman" w:hAnsi="Montserrat Light"/>
          <w:noProof/>
          <w:sz w:val="24"/>
          <w:szCs w:val="24"/>
          <w:lang w:val="ro-RO"/>
        </w:rPr>
        <w:t xml:space="preserve"> </w:t>
      </w:r>
      <w:r w:rsidRPr="005F1A5B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</w:t>
      </w:r>
      <w:r w:rsidR="000273FD" w:rsidRPr="005F1A5B">
        <w:rPr>
          <w:rFonts w:ascii="Montserrat Light" w:hAnsi="Montserrat Light" w:cs="Times New Roman"/>
          <w:noProof/>
          <w:sz w:val="24"/>
          <w:szCs w:val="24"/>
          <w:lang w:val="ro-RO"/>
        </w:rPr>
        <w:t>pentru modificarea Dispoziției Președintelui Consiliului Județean Cluj nr. 99/2022 privind constituirea Comisiilor de evaluare a ofertelor pentru închirierea unor bunuri imobile din domeniul public și privat al Județului Cluj, aflate în administrarea Regiei Autonome Aeroportul Internațional Avram Iancu Cluj</w:t>
      </w:r>
      <w:r w:rsidR="005F1A5B">
        <w:rPr>
          <w:rFonts w:ascii="Montserrat Light" w:hAnsi="Montserrat Light" w:cs="Times New Roman"/>
          <w:noProof/>
          <w:sz w:val="24"/>
          <w:szCs w:val="24"/>
          <w:lang w:val="ro-RO"/>
        </w:rPr>
        <w:t>;</w:t>
      </w:r>
    </w:p>
    <w:p w14:paraId="34800A15" w14:textId="77777777" w:rsidR="005F1A5B" w:rsidRPr="005F1A5B" w:rsidRDefault="005F1A5B" w:rsidP="005F1A5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Ținând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cont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de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prevederile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art. 2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Ordonanța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5F1A5B">
        <w:rPr>
          <w:rFonts w:ascii="Montserrat Light" w:hAnsi="Montserrat Light"/>
          <w:sz w:val="24"/>
          <w:szCs w:val="24"/>
        </w:rPr>
        <w:t>Urgență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5F1A5B">
        <w:rPr>
          <w:rFonts w:ascii="Montserrat Light" w:hAnsi="Montserrat Light"/>
          <w:sz w:val="24"/>
          <w:szCs w:val="24"/>
        </w:rPr>
        <w:t>Guvernului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Pr="005F1A5B">
        <w:rPr>
          <w:rFonts w:ascii="Montserrat Light" w:hAnsi="Montserrat Light"/>
          <w:sz w:val="24"/>
          <w:szCs w:val="24"/>
        </w:rPr>
        <w:t>privind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Codul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administrativ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Pr="005F1A5B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și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ulterioare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/>
          <w:sz w:val="24"/>
          <w:szCs w:val="24"/>
        </w:rPr>
        <w:t>coroborate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5F1A5B">
        <w:rPr>
          <w:rFonts w:ascii="Montserrat Light" w:hAnsi="Montserrat Light"/>
          <w:sz w:val="24"/>
          <w:szCs w:val="24"/>
        </w:rPr>
        <w:t>prevederile</w:t>
      </w:r>
      <w:proofErr w:type="spellEnd"/>
      <w:r w:rsidRPr="005F1A5B">
        <w:rPr>
          <w:rFonts w:ascii="Montserrat Light" w:hAnsi="Montserrat Light"/>
          <w:sz w:val="24"/>
          <w:szCs w:val="24"/>
        </w:rPr>
        <w:t xml:space="preserve"> </w:t>
      </w:r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art. 2, ale art. 3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. (2), ale art. 58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. (1)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și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(3)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și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ale art. 64-65 din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Legea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privind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normele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de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tehnică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legislativă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pentru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elaborarea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actelor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normative nr. 24/2000,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republicată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, cu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modificările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și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completările</w:t>
      </w:r>
      <w:proofErr w:type="spellEnd"/>
      <w:r w:rsidRPr="005F1A5B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Pr="005F1A5B">
        <w:rPr>
          <w:rFonts w:ascii="Montserrat Light" w:hAnsi="Montserrat Light" w:cs="TT5Bo00"/>
          <w:bCs/>
          <w:iCs/>
          <w:sz w:val="24"/>
          <w:szCs w:val="24"/>
        </w:rPr>
        <w:t>ulterioare</w:t>
      </w:r>
      <w:proofErr w:type="spellEnd"/>
    </w:p>
    <w:p w14:paraId="79589D5F" w14:textId="77777777" w:rsidR="004D4F84" w:rsidRPr="002C43B7" w:rsidRDefault="004D4F84" w:rsidP="002C43B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0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37EDA0B9" w:rsid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1" w:name="_Hlk50962557"/>
      <w:bookmarkStart w:id="2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2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p w14:paraId="2A677F30" w14:textId="64DEA4D3" w:rsidR="005F1A5B" w:rsidRPr="005F1A5B" w:rsidRDefault="005F1A5B" w:rsidP="005F1A5B">
      <w:pPr>
        <w:pStyle w:val="ListParagraph"/>
        <w:widowControl w:val="0"/>
        <w:numPr>
          <w:ilvl w:val="0"/>
          <w:numId w:val="1"/>
        </w:numPr>
        <w:jc w:val="both"/>
        <w:rPr>
          <w:rFonts w:ascii="Montserrat Light" w:hAnsi="Montserrat Light" w:cs="Times New Roman"/>
          <w:noProof/>
          <w:sz w:val="24"/>
          <w:szCs w:val="24"/>
          <w:lang w:val="ro-RO"/>
        </w:rPr>
      </w:pPr>
      <w:r w:rsidRPr="005F1A5B">
        <w:rPr>
          <w:rFonts w:ascii="Montserrat Light" w:hAnsi="Montserrat Light" w:cs="Times New Roman"/>
          <w:noProof/>
          <w:sz w:val="24"/>
          <w:szCs w:val="24"/>
          <w:lang w:val="ro-RO"/>
        </w:rPr>
        <w:t>Dispoziției Președintelui Consiliului Județean Cluj nr. 99/2022 privind constituirea Comisiilor de evaluare a ofertelor pentruînchirierea unor bunuri imobile din domeniul public și privat al Județului Cluj, aflate în administrarea Regiei Autonome Aeroportul Internațional Avram Iancu Cluj</w:t>
      </w:r>
    </w:p>
    <w:p w14:paraId="323BA0B1" w14:textId="77777777" w:rsidR="005F1A5B" w:rsidRPr="005E236A" w:rsidRDefault="005F1A5B" w:rsidP="005F1A5B">
      <w:pPr>
        <w:pStyle w:val="ListParagraph"/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0"/>
    <w:p w14:paraId="6CB66DF8" w14:textId="77777777" w:rsidR="008736C8" w:rsidRDefault="008736C8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798D5D6C" w14:textId="4CA4E37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3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18DB4A92" w14:textId="70B9B8EA" w:rsidR="005F1A5B" w:rsidRPr="008736C8" w:rsidRDefault="009163FC" w:rsidP="005F1A5B">
      <w:pPr>
        <w:spacing w:before="240"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F1A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F1A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5F1A5B" w:rsidRPr="008736C8">
        <w:rPr>
          <w:rFonts w:ascii="Montserrat Light" w:hAnsi="Montserrat Light" w:cs="Times New Roman"/>
          <w:noProof/>
          <w:sz w:val="24"/>
          <w:szCs w:val="24"/>
          <w:lang w:val="ro-RO"/>
        </w:rPr>
        <w:t>Dispoziția Președintelui Consiliului Județean Cluj nr. 99/2022 privind constituirea Comisiilor de evaluare a ofertelor pentru închirierea unor bunuri imobile din domeniul public și privat al Județului Cluj, aflate în administrarea Regiei Autonome Aeroportul Internațional Avram Iancu Cluj,</w:t>
      </w:r>
      <w:r w:rsidR="005F1A5B" w:rsidRPr="008736C8"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  <w:t xml:space="preserve"> se </w:t>
      </w:r>
      <w:proofErr w:type="spellStart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>modifică</w:t>
      </w:r>
      <w:proofErr w:type="spellEnd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>după</w:t>
      </w:r>
      <w:proofErr w:type="spellEnd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cum </w:t>
      </w:r>
      <w:proofErr w:type="spellStart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>urmează</w:t>
      </w:r>
      <w:proofErr w:type="spellEnd"/>
      <w:r w:rsidR="005F1A5B" w:rsidRPr="008736C8">
        <w:rPr>
          <w:rFonts w:ascii="Montserrat Light" w:eastAsia="Times New Roman" w:hAnsi="Montserrat Light" w:cs="Times New Roman"/>
          <w:sz w:val="24"/>
          <w:szCs w:val="24"/>
          <w:lang w:eastAsia="ro-RO"/>
        </w:rPr>
        <w:t>:</w:t>
      </w:r>
    </w:p>
    <w:p w14:paraId="5F78A4C8" w14:textId="38527A52" w:rsidR="009D54F5" w:rsidRPr="00E244AF" w:rsidRDefault="009D54F5" w:rsidP="009D54F5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 w:cs="Times New Roman"/>
          <w:noProof/>
          <w:sz w:val="24"/>
          <w:szCs w:val="24"/>
          <w:lang w:val="ro-RO"/>
        </w:rPr>
      </w:pPr>
      <w:r w:rsidRPr="008736C8">
        <w:rPr>
          <w:rFonts w:ascii="Montserrat Light" w:hAnsi="Montserrat Light" w:cs="Times New Roman"/>
          <w:noProof/>
          <w:sz w:val="24"/>
          <w:szCs w:val="24"/>
          <w:lang w:val="ro-RO"/>
        </w:rPr>
        <w:t xml:space="preserve">             </w:t>
      </w:r>
      <w:r w:rsidRPr="008736C8"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  <w:t xml:space="preserve"> 1.</w:t>
      </w:r>
      <w:r w:rsidR="008736C8">
        <w:rPr>
          <w:rFonts w:ascii="Montserrat Light" w:hAnsi="Montserrat Light" w:cs="Times New Roman"/>
          <w:noProof/>
          <w:sz w:val="24"/>
          <w:szCs w:val="24"/>
          <w:lang w:val="ro-RO"/>
        </w:rPr>
        <w:t xml:space="preserve"> </w:t>
      </w:r>
      <w:r w:rsidR="005F1A5B" w:rsidRPr="008736C8">
        <w:rPr>
          <w:rFonts w:ascii="Montserrat Light" w:hAnsi="Montserrat Light" w:cs="Times New Roman"/>
          <w:noProof/>
          <w:sz w:val="24"/>
          <w:szCs w:val="24"/>
          <w:lang w:val="ro-RO"/>
        </w:rPr>
        <w:t>Anexa nr.8 ”</w:t>
      </w:r>
      <w:r w:rsidR="005F1A5B" w:rsidRPr="008736C8"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F1A5B" w:rsidRPr="008736C8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5F1A5B" w:rsidRPr="008736C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închirierea unui spațiu anexă cu funcțiuni de sprijin activitate comercială, situat în incinta aeroportului, zona publică, Terminal Pasageri Sosiri, parter, în suprafață de 22,60 mp, la  </w:t>
      </w:r>
      <w:proofErr w:type="spellStart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5F1A5B" w:rsidRPr="008736C8">
        <w:rPr>
          <w:rFonts w:ascii="Montserrat Light" w:hAnsi="Montserrat Light" w:cs="Calibri"/>
          <w:color w:val="000000"/>
          <w:sz w:val="24"/>
          <w:szCs w:val="24"/>
        </w:rPr>
        <w:t xml:space="preserve"> R.A,  </w:t>
      </w:r>
      <w:r w:rsidR="005F1A5B" w:rsidRPr="008736C8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Pr="008736C8">
        <w:rPr>
          <w:rFonts w:ascii="Montserrat Light" w:eastAsia="Calibri" w:hAnsi="Montserrat Light" w:cs="Times New Roman"/>
          <w:bCs/>
          <w:sz w:val="24"/>
          <w:szCs w:val="24"/>
          <w:lang w:val="x-none"/>
        </w:rPr>
        <w:t xml:space="preserve"> se modifică </w:t>
      </w:r>
      <w:proofErr w:type="spellStart"/>
      <w:r w:rsidRPr="008736C8">
        <w:rPr>
          <w:rFonts w:ascii="Montserrat Light" w:eastAsia="Calibri" w:hAnsi="Montserrat Light" w:cs="Times New Roman"/>
          <w:bCs/>
          <w:sz w:val="24"/>
          <w:szCs w:val="24"/>
        </w:rPr>
        <w:t>și</w:t>
      </w:r>
      <w:proofErr w:type="spellEnd"/>
      <w:r w:rsidRPr="008736C8">
        <w:rPr>
          <w:rFonts w:ascii="Montserrat Light" w:eastAsia="Calibri" w:hAnsi="Montserrat Light" w:cs="Times New Roman"/>
          <w:bCs/>
          <w:sz w:val="24"/>
          <w:szCs w:val="24"/>
        </w:rPr>
        <w:t xml:space="preserve"> se </w:t>
      </w:r>
      <w:proofErr w:type="spellStart"/>
      <w:r w:rsidRPr="008736C8">
        <w:rPr>
          <w:rFonts w:ascii="Montserrat Light" w:eastAsia="Calibri" w:hAnsi="Montserrat Light" w:cs="Times New Roman"/>
          <w:bCs/>
          <w:sz w:val="24"/>
          <w:szCs w:val="24"/>
        </w:rPr>
        <w:t>înlocuiește</w:t>
      </w:r>
      <w:proofErr w:type="spellEnd"/>
      <w:r w:rsidRPr="008736C8">
        <w:rPr>
          <w:rFonts w:ascii="Montserrat Light" w:eastAsia="Calibri" w:hAnsi="Montserrat Light" w:cs="Times New Roman"/>
          <w:bCs/>
          <w:sz w:val="24"/>
          <w:szCs w:val="24"/>
        </w:rPr>
        <w:t xml:space="preserve"> </w:t>
      </w:r>
      <w:r w:rsidRPr="008736C8">
        <w:rPr>
          <w:rFonts w:ascii="Montserrat Light" w:eastAsia="Calibri" w:hAnsi="Montserrat Light" w:cs="Times New Roman"/>
          <w:sz w:val="24"/>
          <w:szCs w:val="24"/>
          <w:lang w:val="x-none"/>
        </w:rPr>
        <w:t xml:space="preserve">cu </w:t>
      </w:r>
      <w:r w:rsidRPr="008736C8">
        <w:rPr>
          <w:rFonts w:ascii="Montserrat Light" w:eastAsia="Calibri" w:hAnsi="Montserrat Light" w:cs="Times New Roman"/>
          <w:b/>
          <w:bCs/>
          <w:sz w:val="24"/>
          <w:szCs w:val="24"/>
        </w:rPr>
        <w:t>a</w:t>
      </w:r>
      <w:r w:rsidRPr="008736C8">
        <w:rPr>
          <w:rFonts w:ascii="Montserrat Light" w:eastAsia="Calibri" w:hAnsi="Montserrat Light" w:cs="Times New Roman"/>
          <w:b/>
          <w:bCs/>
          <w:sz w:val="24"/>
          <w:szCs w:val="24"/>
          <w:lang w:val="x-none"/>
        </w:rPr>
        <w:t>nexa</w:t>
      </w:r>
      <w:r w:rsidRPr="008736C8">
        <w:rPr>
          <w:rFonts w:ascii="Montserrat Light" w:eastAsia="Calibri" w:hAnsi="Montserrat Light" w:cs="Times New Roman"/>
          <w:sz w:val="24"/>
          <w:szCs w:val="24"/>
          <w:lang w:val="x-none"/>
        </w:rPr>
        <w:t xml:space="preserve"> care face parte integrantă din</w:t>
      </w:r>
      <w:r w:rsidRPr="008736C8">
        <w:rPr>
          <w:rFonts w:ascii="Montserrat Light" w:eastAsia="Calibri" w:hAnsi="Montserrat Light" w:cs="Times New Roman"/>
          <w:sz w:val="24"/>
          <w:szCs w:val="24"/>
          <w:lang w:val="ro-RO"/>
        </w:rPr>
        <w:t xml:space="preserve"> </w:t>
      </w:r>
      <w:r w:rsidRPr="008736C8">
        <w:rPr>
          <w:rFonts w:ascii="Montserrat Light" w:eastAsia="Calibri" w:hAnsi="Montserrat Light" w:cs="Times New Roman"/>
          <w:sz w:val="24"/>
          <w:szCs w:val="24"/>
          <w:lang w:val="x-none"/>
        </w:rPr>
        <w:t>prezenta hotărâre</w:t>
      </w:r>
      <w:r w:rsidRPr="008736C8">
        <w:rPr>
          <w:rFonts w:ascii="Montserrat Light" w:eastAsia="Calibri" w:hAnsi="Montserrat Light" w:cs="Times New Roman"/>
          <w:sz w:val="24"/>
          <w:szCs w:val="24"/>
        </w:rPr>
        <w:t>.</w:t>
      </w:r>
    </w:p>
    <w:p w14:paraId="01EAD391" w14:textId="4A61AC1C" w:rsidR="006A5F1E" w:rsidRPr="008736C8" w:rsidRDefault="006A5F1E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4" w:name="_Hlk72240889"/>
      <w:bookmarkEnd w:id="3"/>
    </w:p>
    <w:bookmarkEnd w:id="4"/>
    <w:p w14:paraId="3947029E" w14:textId="31B7765D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46C87090" w:rsidR="005012FA" w:rsidRDefault="00117DCF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Art.</w:t>
      </w:r>
      <w:r w:rsidR="009D54F5">
        <w:rPr>
          <w:rFonts w:ascii="Montserrat Light" w:hAnsi="Montserrat Light"/>
          <w:b/>
          <w:bCs/>
          <w:noProof/>
          <w:sz w:val="24"/>
          <w:szCs w:val="24"/>
          <w:lang w:val="ro-RO"/>
        </w:rPr>
        <w:t>II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9D54F5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1.</w:t>
      </w:r>
    </w:p>
    <w:p w14:paraId="1B3EC390" w14:textId="1CE51611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1B8C3C88" w14:textId="77777777" w:rsidR="00136A3D" w:rsidRDefault="00136A3D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BF402A0" w14:textId="460A9DAD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9D54F5">
        <w:rPr>
          <w:rFonts w:ascii="Montserrat Light" w:hAnsi="Montserrat Light"/>
          <w:b/>
          <w:bCs/>
          <w:noProof/>
          <w:sz w:val="24"/>
          <w:szCs w:val="24"/>
          <w:lang w:val="ro-RO"/>
        </w:rPr>
        <w:t>III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35EB030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86DB4C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2345C09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BBA301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269401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ACDA853" w14:textId="01541EF3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3340C73" w14:textId="77777777" w:rsidR="00E244AF" w:rsidRDefault="00E244AF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B7108C0" w14:textId="4E38DC0B" w:rsidR="00A2438B" w:rsidRPr="001C6DD1" w:rsidRDefault="00006CB1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</w:t>
      </w:r>
      <w:r w:rsidR="009D54F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</w:t>
      </w:r>
      <w:r w:rsidR="00A2438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Anexa </w:t>
      </w:r>
    </w:p>
    <w:p w14:paraId="1A698485" w14:textId="0A522C55" w:rsidR="00A2438B" w:rsidRPr="001C6DD1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la Dispoziția nr.</w:t>
      </w:r>
      <w:r w:rsidR="007C35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139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D0DA2D4" w14:textId="77777777" w:rsidR="00A2438B" w:rsidRPr="00006CB1" w:rsidRDefault="00A2438B" w:rsidP="00A2438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A67013D" w14:textId="51C69980" w:rsidR="00A2438B" w:rsidRDefault="00A2438B" w:rsidP="00A2438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06CB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P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006CB1" w:rsidRPr="00006CB1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închirierea unui spațiu anexă cu funcțiuni de sprijin activitate comercială, situat în incinta aeroportului, zona publică, Terminal Pasageri Sosiri, parter, în suprafață de 22,60 mp, la  </w:t>
      </w:r>
      <w:proofErr w:type="spellStart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006CB1" w:rsidRPr="00006CB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006CB1" w:rsidRP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06C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4AFBB384" w14:textId="77777777" w:rsidR="00006CB1" w:rsidRPr="00006CB1" w:rsidRDefault="00006CB1" w:rsidP="00A2438B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2438B" w:rsidRPr="00D229E0" w14:paraId="3B496878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3EB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7E58881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99B2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43E5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FFA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0B514F7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E57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7E21" w14:textId="77777777" w:rsidR="00A2438B" w:rsidRPr="00D229E0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2438B" w:rsidRPr="001C6DD1" w14:paraId="344AAEEE" w14:textId="77777777" w:rsidTr="004234C0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B1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82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910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8E5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0F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82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2438B" w:rsidRPr="001C6DD1" w14:paraId="383396C3" w14:textId="77777777" w:rsidTr="004234C0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1F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78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FE9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Raff Dana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ED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17B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AD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2438B" w:rsidRPr="001C6DD1" w14:paraId="42179219" w14:textId="77777777" w:rsidTr="004234C0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5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030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086" w14:textId="489CEB66" w:rsidR="00A2438B" w:rsidRPr="001C6DD1" w:rsidRDefault="00006CB1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69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805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07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459E9B0D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82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1C0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23EB" w14:textId="3360EDD6" w:rsidR="00A2438B" w:rsidRPr="003D6637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AD03" w14:textId="77777777" w:rsidR="00A2438B" w:rsidRPr="003D6637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03D" w14:textId="77777777" w:rsidR="00A2438B" w:rsidRPr="003D6637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6F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7CE56420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9D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17F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D88" w14:textId="584000EF" w:rsidR="00A2438B" w:rsidRPr="0081133B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F0A0" w14:textId="77777777" w:rsidR="00A2438B" w:rsidRPr="00211B10" w:rsidRDefault="00A2438B" w:rsidP="004234C0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FA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86A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6BA30ABE" w14:textId="77777777" w:rsidTr="004234C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232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14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619" w14:textId="18A82194" w:rsidR="00A2438B" w:rsidRPr="008011C0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BB" w14:textId="77777777" w:rsidR="00A2438B" w:rsidRDefault="00A2438B" w:rsidP="004234C0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9D3" w14:textId="77777777" w:rsidR="00A2438B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2A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2438B" w:rsidRPr="001C6DD1" w14:paraId="6CDE0178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D0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EB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C68CA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2A3" w14:textId="77777777" w:rsidR="00A2438B" w:rsidRPr="00C93F55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0E51F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279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242E21D3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5008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51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7BD43E71" w14:textId="77777777" w:rsidTr="004234C0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51A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81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56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945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531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42825C0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57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382F0CFC" w14:textId="77777777" w:rsidTr="004234C0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5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F2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2E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FB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216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856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3BB542A7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F0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E7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5DB2" w14:textId="4BD23B80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4430" w14:textId="0F5959D1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D0F" w14:textId="66631BEC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94AF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0A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10CB33AB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50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85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4ED" w14:textId="6E1B2425" w:rsidR="00A2438B" w:rsidRPr="002965DA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157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96E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33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2438B" w:rsidRPr="001C6DD1" w14:paraId="4CEC1E6D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8A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8F0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E772" w14:textId="0E78CCE4" w:rsidR="00A2438B" w:rsidRPr="001C6DD1" w:rsidRDefault="00C94AF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EC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5DD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CF4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5FF8C62E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DF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B8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2EA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8AB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3E9" w14:textId="77777777" w:rsidR="00A2438B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8A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49DBD4C4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AAD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9221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C951" w14:textId="6C2E5032" w:rsidR="00A2438B" w:rsidRPr="008011C0" w:rsidRDefault="009D54F5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53F4ED49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09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6E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E3A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2438B" w:rsidRPr="001C6DD1" w14:paraId="4C2E8F62" w14:textId="77777777" w:rsidTr="004234C0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3A0C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5D8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DE2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7CB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EAEB" w14:textId="77777777" w:rsidR="00A2438B" w:rsidRPr="001C6DD1" w:rsidRDefault="00A2438B" w:rsidP="004234C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C8E17EE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825" w14:textId="77777777" w:rsidR="00A2438B" w:rsidRPr="001C6DD1" w:rsidRDefault="00A2438B" w:rsidP="004234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13F886E" w14:textId="77777777" w:rsidR="00A2438B" w:rsidRPr="001C6DD1" w:rsidRDefault="00A2438B" w:rsidP="00A2438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61B807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8DDDD1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278125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63D8DC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883608B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31B6833" w14:textId="77777777" w:rsidR="00A2438B" w:rsidRPr="001C6DD1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D792CBE" w14:textId="77777777" w:rsidR="00A2438B" w:rsidRPr="001C6DD1" w:rsidRDefault="00A2438B" w:rsidP="00A2438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CB6420C" w14:textId="77777777" w:rsidR="00A2438B" w:rsidRPr="001C6DD1" w:rsidRDefault="00A2438B" w:rsidP="00A2438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710BC13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80BE62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B89BB1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DC29EB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240E2CE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49C8C9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A89996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191624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90BC1A" w14:textId="77777777" w:rsidR="00A2438B" w:rsidRDefault="00A2438B" w:rsidP="00A2438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A2438B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BEC5" w14:textId="77777777" w:rsidR="006811F9" w:rsidRDefault="006811F9">
      <w:pPr>
        <w:spacing w:line="240" w:lineRule="auto"/>
      </w:pPr>
      <w:r>
        <w:separator/>
      </w:r>
    </w:p>
  </w:endnote>
  <w:endnote w:type="continuationSeparator" w:id="0">
    <w:p w14:paraId="378626FF" w14:textId="77777777" w:rsidR="006811F9" w:rsidRDefault="00681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3831" w14:textId="77777777" w:rsidR="006811F9" w:rsidRDefault="006811F9">
      <w:pPr>
        <w:spacing w:line="240" w:lineRule="auto"/>
      </w:pPr>
      <w:r>
        <w:separator/>
      </w:r>
    </w:p>
  </w:footnote>
  <w:footnote w:type="continuationSeparator" w:id="0">
    <w:p w14:paraId="7BB6F12C" w14:textId="77777777" w:rsidR="006811F9" w:rsidRDefault="00681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364906">
    <w:abstractNumId w:val="0"/>
  </w:num>
  <w:num w:numId="2" w16cid:durableId="56800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273FD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11B10"/>
    <w:rsid w:val="00212E4B"/>
    <w:rsid w:val="00223DEE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9760A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1A5B"/>
    <w:rsid w:val="005F2612"/>
    <w:rsid w:val="005F4E04"/>
    <w:rsid w:val="005F61CC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4F50"/>
    <w:rsid w:val="006577E7"/>
    <w:rsid w:val="006811F9"/>
    <w:rsid w:val="0068261E"/>
    <w:rsid w:val="0068416E"/>
    <w:rsid w:val="00692A03"/>
    <w:rsid w:val="006A23E7"/>
    <w:rsid w:val="006A5F1E"/>
    <w:rsid w:val="006B0B85"/>
    <w:rsid w:val="006D027E"/>
    <w:rsid w:val="006E62D9"/>
    <w:rsid w:val="006E7CDF"/>
    <w:rsid w:val="006F5F9C"/>
    <w:rsid w:val="00705C98"/>
    <w:rsid w:val="00717B7E"/>
    <w:rsid w:val="00735F91"/>
    <w:rsid w:val="007539AB"/>
    <w:rsid w:val="0075470C"/>
    <w:rsid w:val="0075547E"/>
    <w:rsid w:val="00770CD4"/>
    <w:rsid w:val="00775C90"/>
    <w:rsid w:val="007802CA"/>
    <w:rsid w:val="00783EBC"/>
    <w:rsid w:val="00790F22"/>
    <w:rsid w:val="0079214D"/>
    <w:rsid w:val="007A2089"/>
    <w:rsid w:val="007A428C"/>
    <w:rsid w:val="007B5E10"/>
    <w:rsid w:val="007C22CD"/>
    <w:rsid w:val="007C35C8"/>
    <w:rsid w:val="007C571D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736C8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2A15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482A"/>
    <w:rsid w:val="009D54F5"/>
    <w:rsid w:val="009E3761"/>
    <w:rsid w:val="00A06804"/>
    <w:rsid w:val="00A07EF5"/>
    <w:rsid w:val="00A21284"/>
    <w:rsid w:val="00A21BC7"/>
    <w:rsid w:val="00A2438B"/>
    <w:rsid w:val="00A331A9"/>
    <w:rsid w:val="00A34BA2"/>
    <w:rsid w:val="00A62583"/>
    <w:rsid w:val="00A672F3"/>
    <w:rsid w:val="00A770A0"/>
    <w:rsid w:val="00AA343A"/>
    <w:rsid w:val="00AA7A8C"/>
    <w:rsid w:val="00AB1749"/>
    <w:rsid w:val="00AC3AF7"/>
    <w:rsid w:val="00AD6D58"/>
    <w:rsid w:val="00AE2FE1"/>
    <w:rsid w:val="00AE4A1E"/>
    <w:rsid w:val="00AF20DB"/>
    <w:rsid w:val="00B00865"/>
    <w:rsid w:val="00B22EDF"/>
    <w:rsid w:val="00B23961"/>
    <w:rsid w:val="00B23A5B"/>
    <w:rsid w:val="00B33E42"/>
    <w:rsid w:val="00B356B8"/>
    <w:rsid w:val="00B37A51"/>
    <w:rsid w:val="00B4293F"/>
    <w:rsid w:val="00B45B63"/>
    <w:rsid w:val="00B857DF"/>
    <w:rsid w:val="00B906C1"/>
    <w:rsid w:val="00B9778C"/>
    <w:rsid w:val="00BA03D8"/>
    <w:rsid w:val="00BA5740"/>
    <w:rsid w:val="00BB2C53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8023E"/>
    <w:rsid w:val="00D847CC"/>
    <w:rsid w:val="00D975E0"/>
    <w:rsid w:val="00DB17E3"/>
    <w:rsid w:val="00DC0E99"/>
    <w:rsid w:val="00DC291F"/>
    <w:rsid w:val="00DD0E50"/>
    <w:rsid w:val="00DE2E8E"/>
    <w:rsid w:val="00DF373C"/>
    <w:rsid w:val="00E22750"/>
    <w:rsid w:val="00E244AF"/>
    <w:rsid w:val="00E36261"/>
    <w:rsid w:val="00E50100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8BF"/>
    <w:rsid w:val="00EE1D7E"/>
    <w:rsid w:val="00EF5DA3"/>
    <w:rsid w:val="00F02CD4"/>
    <w:rsid w:val="00F1698D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2022-04-05T06:53:00Z</cp:lastPrinted>
  <dcterms:created xsi:type="dcterms:W3CDTF">2022-04-05T06:51:00Z</dcterms:created>
  <dcterms:modified xsi:type="dcterms:W3CDTF">2022-04-05T08:20:00Z</dcterms:modified>
</cp:coreProperties>
</file>