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BE27" w14:textId="77777777" w:rsidR="007846A5" w:rsidRDefault="007846A5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77A44D6A" w14:textId="77777777" w:rsidR="007846A5" w:rsidRDefault="007846A5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6AE964DC" w14:textId="16D4AAAC" w:rsidR="00D17554" w:rsidRPr="00604660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604660">
        <w:rPr>
          <w:rFonts w:ascii="Montserrat" w:hAnsi="Montserrat"/>
          <w:b/>
          <w:bCs/>
          <w:lang w:val="ro-RO"/>
        </w:rPr>
        <w:t>D i s p o z i ț i a</w:t>
      </w:r>
    </w:p>
    <w:p w14:paraId="16CF2EC1" w14:textId="37D4EAF4" w:rsidR="00D17554" w:rsidRPr="00604660" w:rsidRDefault="00D17554" w:rsidP="00D1755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604660">
        <w:rPr>
          <w:rFonts w:ascii="Montserrat" w:hAnsi="Montserrat" w:cs="Arial"/>
          <w:b/>
          <w:bCs/>
          <w:sz w:val="22"/>
          <w:szCs w:val="22"/>
          <w:lang w:val="ro-RO"/>
        </w:rPr>
        <w:t>nr.</w:t>
      </w:r>
      <w:r w:rsidR="003F269E">
        <w:rPr>
          <w:rFonts w:ascii="Montserrat" w:hAnsi="Montserrat" w:cs="Arial"/>
          <w:b/>
          <w:bCs/>
          <w:sz w:val="22"/>
          <w:szCs w:val="22"/>
          <w:lang w:val="ro-RO"/>
        </w:rPr>
        <w:t xml:space="preserve"> 143 </w:t>
      </w:r>
      <w:r w:rsidRPr="00604660">
        <w:rPr>
          <w:rFonts w:ascii="Montserrat" w:hAnsi="Montserrat" w:cs="Arial"/>
          <w:b/>
          <w:bCs/>
          <w:sz w:val="22"/>
          <w:szCs w:val="22"/>
          <w:lang w:val="ro-RO"/>
        </w:rPr>
        <w:t>din</w:t>
      </w:r>
      <w:r w:rsidR="003F269E">
        <w:rPr>
          <w:rFonts w:ascii="Montserrat" w:hAnsi="Montserrat" w:cs="Arial"/>
          <w:b/>
          <w:bCs/>
          <w:sz w:val="22"/>
          <w:szCs w:val="22"/>
          <w:lang w:val="ro-RO"/>
        </w:rPr>
        <w:t xml:space="preserve"> 08 aprilie </w:t>
      </w:r>
      <w:r w:rsidRPr="00604660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7B0252" w:rsidRPr="00604660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24EDA5C1" w14:textId="77777777" w:rsidR="00862AD0" w:rsidRPr="004621A6" w:rsidRDefault="00862AD0" w:rsidP="00862AD0">
      <w:pPr>
        <w:spacing w:line="240" w:lineRule="auto"/>
        <w:jc w:val="center"/>
        <w:rPr>
          <w:rFonts w:ascii="Montserrat" w:hAnsi="Montserrat"/>
          <w:b/>
          <w:bCs/>
          <w:color w:val="000000"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pentru modificarea Dispoziției Președintelui Consiliului Județean Cluj </w:t>
      </w:r>
      <w:r w:rsidRPr="004621A6"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" w:hAnsi="Montserrat"/>
          <w:b/>
          <w:bCs/>
          <w:lang w:val="ro-RO"/>
        </w:rPr>
        <w:t xml:space="preserve">                         nr. 110/2022 </w:t>
      </w:r>
      <w:r w:rsidRPr="004621A6">
        <w:rPr>
          <w:rFonts w:ascii="Montserrat" w:hAnsi="Montserrat"/>
          <w:b/>
          <w:bCs/>
          <w:lang w:val="ro-RO"/>
        </w:rPr>
        <w:t xml:space="preserve">privind </w:t>
      </w:r>
      <w:r w:rsidRPr="004621A6">
        <w:rPr>
          <w:rFonts w:ascii="Montserrat" w:hAnsi="Montserrat"/>
          <w:b/>
          <w:bCs/>
          <w:color w:val="000000"/>
          <w:lang w:val="ro-RO"/>
        </w:rPr>
        <w:t xml:space="preserve">numirea experților </w:t>
      </w:r>
      <w:r w:rsidRPr="004621A6">
        <w:rPr>
          <w:rFonts w:ascii="Montserrat" w:hAnsi="Montserrat"/>
          <w:b/>
          <w:color w:val="000000"/>
          <w:lang w:val="ro-RO"/>
        </w:rPr>
        <w:t xml:space="preserve">pentru testarea competențelor lingvistice de comunicare în limbi străine și a competențelor specifice în domeniul tehnologiei informației </w:t>
      </w:r>
      <w:r w:rsidRPr="004621A6">
        <w:rPr>
          <w:rFonts w:ascii="Montserrat" w:hAnsi="Montserrat"/>
          <w:b/>
          <w:bCs/>
          <w:color w:val="000000"/>
          <w:lang w:val="ro-RO"/>
        </w:rPr>
        <w:t>la concursul de recrutare organizat în data de 02.05.2022</w:t>
      </w:r>
    </w:p>
    <w:p w14:paraId="3E3A008E" w14:textId="4BFCA066" w:rsidR="00C87549" w:rsidRPr="00604660" w:rsidRDefault="00862AD0" w:rsidP="00862AD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4621A6">
        <w:rPr>
          <w:rFonts w:ascii="Montserrat" w:hAnsi="Montserrat"/>
          <w:b/>
          <w:bCs/>
          <w:color w:val="000000"/>
          <w:lang w:val="ro-RO"/>
        </w:rPr>
        <w:t>la Serviciul Managementul Proiectelor</w:t>
      </w:r>
    </w:p>
    <w:p w14:paraId="52341A28" w14:textId="77777777" w:rsidR="00C87549" w:rsidRPr="00604660" w:rsidRDefault="00C87549" w:rsidP="00C87549">
      <w:pPr>
        <w:ind w:left="993"/>
        <w:jc w:val="center"/>
        <w:rPr>
          <w:rFonts w:ascii="Cambria" w:hAnsi="Cambria"/>
          <w:lang w:val="ro-RO"/>
        </w:rPr>
      </w:pPr>
    </w:p>
    <w:p w14:paraId="33DC50D1" w14:textId="77777777" w:rsidR="00C87549" w:rsidRPr="00604660" w:rsidRDefault="00C87549" w:rsidP="00D17554">
      <w:pPr>
        <w:spacing w:line="240" w:lineRule="auto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/>
          <w:lang w:val="ro-RO"/>
        </w:rPr>
        <w:t>Preşedintele Consiliului Judeţean Cluj,</w:t>
      </w:r>
    </w:p>
    <w:p w14:paraId="281B6439" w14:textId="77777777" w:rsidR="00D17554" w:rsidRPr="00604660" w:rsidRDefault="00C87549" w:rsidP="00D17554">
      <w:pPr>
        <w:pStyle w:val="BodyText3"/>
        <w:spacing w:after="0" w:line="240" w:lineRule="auto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ab/>
      </w:r>
    </w:p>
    <w:p w14:paraId="26152510" w14:textId="18C2830A" w:rsidR="00C87549" w:rsidRDefault="007846A5" w:rsidP="00E432CA">
      <w:pPr>
        <w:pStyle w:val="BodyText3"/>
        <w:spacing w:after="0" w:line="240" w:lineRule="auto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 xml:space="preserve">Văzând 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>referatul Direcţiei Generale Buget-Finanţe, Resurse Umane nr</w:t>
      </w:r>
      <w:r w:rsidR="00C87549" w:rsidRPr="003E63F3">
        <w:rPr>
          <w:rFonts w:ascii="Montserrat Light" w:hAnsi="Montserrat Light"/>
          <w:sz w:val="22"/>
          <w:szCs w:val="22"/>
          <w:lang w:val="ro-RO"/>
        </w:rPr>
        <w:t xml:space="preserve">. </w:t>
      </w:r>
      <w:r w:rsidR="003E63F3" w:rsidRPr="003E63F3">
        <w:rPr>
          <w:rFonts w:ascii="Montserrat Light" w:hAnsi="Montserrat Light"/>
          <w:sz w:val="22"/>
          <w:szCs w:val="22"/>
          <w:lang w:val="ro-RO"/>
        </w:rPr>
        <w:t>14036</w:t>
      </w:r>
      <w:r w:rsidR="00BE631F" w:rsidRPr="003E63F3">
        <w:rPr>
          <w:rFonts w:ascii="Montserrat Light" w:hAnsi="Montserrat Light"/>
          <w:sz w:val="22"/>
          <w:szCs w:val="22"/>
          <w:lang w:val="ro-RO"/>
        </w:rPr>
        <w:t>/</w:t>
      </w:r>
      <w:r w:rsidR="000A5F40" w:rsidRPr="003E63F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3E63F3">
        <w:rPr>
          <w:rFonts w:ascii="Montserrat Light" w:hAnsi="Montserrat Light"/>
          <w:sz w:val="22"/>
          <w:szCs w:val="22"/>
          <w:lang w:val="ro-RO"/>
        </w:rPr>
        <w:t>07.04.2022</w:t>
      </w:r>
      <w:r w:rsidR="00C87549" w:rsidRPr="00862AD0">
        <w:rPr>
          <w:rFonts w:ascii="Montserrat Light" w:hAnsi="Montserrat Light"/>
          <w:sz w:val="22"/>
          <w:szCs w:val="22"/>
          <w:lang w:val="ro-RO"/>
        </w:rPr>
        <w:t xml:space="preserve"> prin care </w:t>
      </w:r>
      <w:r w:rsidR="00A918E7" w:rsidRPr="00862AD0">
        <w:rPr>
          <w:rFonts w:ascii="Montserrat Light" w:hAnsi="Montserrat Light"/>
          <w:sz w:val="22"/>
          <w:szCs w:val="22"/>
          <w:lang w:val="ro-RO"/>
        </w:rPr>
        <w:t xml:space="preserve">se </w:t>
      </w:r>
      <w:r w:rsidR="00C87549" w:rsidRPr="00862AD0">
        <w:rPr>
          <w:rFonts w:ascii="Montserrat Light" w:hAnsi="Montserrat Light"/>
          <w:sz w:val="22"/>
          <w:szCs w:val="22"/>
          <w:lang w:val="ro-RO"/>
        </w:rPr>
        <w:t xml:space="preserve">supune </w:t>
      </w:r>
      <w:r w:rsidR="000A5F40" w:rsidRPr="00862AD0">
        <w:rPr>
          <w:rFonts w:ascii="Montserrat Light" w:hAnsi="Montserrat Light"/>
          <w:sz w:val="22"/>
          <w:szCs w:val="22"/>
          <w:lang w:val="ro-RO"/>
        </w:rPr>
        <w:t xml:space="preserve">aprobării </w:t>
      </w:r>
      <w:r w:rsidR="00862AD0" w:rsidRPr="00862AD0">
        <w:rPr>
          <w:rFonts w:ascii="Montserrat Light" w:hAnsi="Montserrat Light"/>
          <w:sz w:val="22"/>
          <w:szCs w:val="22"/>
          <w:lang w:val="ro-RO"/>
        </w:rPr>
        <w:t>modificarea Dispoziției Președintelui Consiliului Județean Cluj nr. 110/</w:t>
      </w:r>
      <w:r w:rsidR="00862AD0" w:rsidRPr="003D6588">
        <w:rPr>
          <w:rFonts w:ascii="Montserrat Light" w:hAnsi="Montserrat Light"/>
          <w:sz w:val="22"/>
          <w:szCs w:val="22"/>
          <w:lang w:val="ro-RO"/>
        </w:rPr>
        <w:t>2022  privind</w:t>
      </w:r>
      <w:r w:rsidR="00862AD0">
        <w:rPr>
          <w:rFonts w:ascii="Montserrat" w:hAnsi="Montserrat"/>
          <w:b/>
          <w:bCs/>
          <w:lang w:val="ro-RO"/>
        </w:rPr>
        <w:t xml:space="preserve"> 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 xml:space="preserve">numirea experților pentru testarea competențelor lingvistice de comunicare în limbi străine și a competențelor specifice în </w:t>
      </w:r>
      <w:r w:rsidR="003373A3" w:rsidRPr="00E432CA">
        <w:rPr>
          <w:rFonts w:ascii="Montserrat Light" w:hAnsi="Montserrat Light"/>
          <w:color w:val="000000"/>
          <w:sz w:val="22"/>
          <w:szCs w:val="22"/>
          <w:lang w:val="ro-RO"/>
        </w:rPr>
        <w:t>domeniul tehnologiei informației</w:t>
      </w:r>
      <w:r w:rsidR="00C87549" w:rsidRPr="00E432CA">
        <w:rPr>
          <w:rFonts w:ascii="Montserrat Light" w:hAnsi="Montserrat Light"/>
          <w:sz w:val="22"/>
          <w:szCs w:val="22"/>
          <w:lang w:val="ro-RO"/>
        </w:rPr>
        <w:t xml:space="preserve"> la concursul de recrutare organizat în data de </w:t>
      </w:r>
      <w:r w:rsidR="006C5F7B" w:rsidRPr="00E432CA">
        <w:rPr>
          <w:rFonts w:ascii="Montserrat Light" w:hAnsi="Montserrat Light"/>
          <w:sz w:val="22"/>
          <w:szCs w:val="22"/>
          <w:lang w:val="ro-RO"/>
        </w:rPr>
        <w:t>02.05.2022</w:t>
      </w:r>
      <w:r w:rsidR="00C87549" w:rsidRPr="00E432CA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bookmarkStart w:id="1" w:name="_Hlk11920886"/>
      <w:r w:rsidR="00C87549" w:rsidRPr="00E432CA">
        <w:rPr>
          <w:rFonts w:ascii="Montserrat Light" w:hAnsi="Montserrat Light"/>
          <w:bCs/>
          <w:sz w:val="22"/>
          <w:szCs w:val="22"/>
          <w:lang w:val="ro-RO"/>
        </w:rPr>
        <w:t xml:space="preserve">la </w:t>
      </w:r>
      <w:bookmarkEnd w:id="1"/>
      <w:r w:rsidR="006C5F7B" w:rsidRPr="00E432CA">
        <w:rPr>
          <w:rFonts w:ascii="Montserrat Light" w:hAnsi="Montserrat Light"/>
          <w:sz w:val="22"/>
          <w:szCs w:val="22"/>
          <w:lang w:val="ro-RO"/>
        </w:rPr>
        <w:t>Serviciul Managementul Proiectelor</w:t>
      </w:r>
      <w:r w:rsidR="00C87549" w:rsidRPr="00E432CA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4203FDCE" w14:textId="77777777" w:rsidR="00655A76" w:rsidRPr="00E432CA" w:rsidRDefault="00655A76" w:rsidP="00E432CA">
      <w:pPr>
        <w:pStyle w:val="BodyText3"/>
        <w:spacing w:after="0" w:line="240" w:lineRule="auto"/>
        <w:jc w:val="both"/>
        <w:rPr>
          <w:rFonts w:ascii="Montserrat Light" w:hAnsi="Montserrat Light"/>
          <w:bCs/>
          <w:sz w:val="22"/>
          <w:szCs w:val="22"/>
          <w:lang w:val="ro-RO"/>
        </w:rPr>
      </w:pPr>
    </w:p>
    <w:p w14:paraId="177E16EF" w14:textId="52EA6066" w:rsidR="00E432CA" w:rsidRDefault="00E432CA" w:rsidP="00A11D5C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T5Bo00"/>
          <w:bCs/>
          <w:iCs/>
        </w:rPr>
      </w:pPr>
      <w:proofErr w:type="spellStart"/>
      <w:r w:rsidRPr="00E432CA">
        <w:rPr>
          <w:rFonts w:ascii="Montserrat Light" w:hAnsi="Montserrat Light" w:cs="TT5Bo00"/>
          <w:bCs/>
          <w:iCs/>
        </w:rPr>
        <w:t>Ținând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E432CA">
        <w:rPr>
          <w:rFonts w:ascii="Montserrat Light" w:hAnsi="Montserrat Light" w:cs="TT5Bo00"/>
          <w:bCs/>
          <w:iCs/>
        </w:rPr>
        <w:t>cont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de </w:t>
      </w:r>
      <w:proofErr w:type="spellStart"/>
      <w:r w:rsidRPr="00E432CA">
        <w:rPr>
          <w:rFonts w:ascii="Montserrat Light" w:hAnsi="Montserrat Light" w:cs="TT5Bo00"/>
          <w:bCs/>
          <w:iCs/>
        </w:rPr>
        <w:t>prevederile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art. 2 </w:t>
      </w:r>
      <w:proofErr w:type="spellStart"/>
      <w:r w:rsidRPr="00E432CA">
        <w:rPr>
          <w:rFonts w:ascii="Montserrat Light" w:hAnsi="Montserrat Light" w:cs="TT5Bo00"/>
          <w:bCs/>
          <w:iCs/>
        </w:rPr>
        <w:t>alin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. (1) din </w:t>
      </w:r>
      <w:proofErr w:type="spellStart"/>
      <w:r w:rsidRPr="00E432CA">
        <w:rPr>
          <w:rFonts w:ascii="Montserrat Light" w:hAnsi="Montserrat Light" w:cs="TT5Bo00"/>
          <w:bCs/>
          <w:iCs/>
        </w:rPr>
        <w:t>Anexa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nr. 1 la</w:t>
      </w:r>
      <w:r w:rsidRPr="00E432CA">
        <w:rPr>
          <w:rFonts w:ascii="Montserrat Light" w:hAnsi="Montserrat Light"/>
        </w:rPr>
        <w:t xml:space="preserve"> </w:t>
      </w:r>
      <w:proofErr w:type="spellStart"/>
      <w:r w:rsidRPr="00E432CA">
        <w:rPr>
          <w:rFonts w:ascii="Montserrat Light" w:hAnsi="Montserrat Light"/>
        </w:rPr>
        <w:t>Ordonanța</w:t>
      </w:r>
      <w:proofErr w:type="spellEnd"/>
      <w:r w:rsidRPr="00E432CA">
        <w:rPr>
          <w:rFonts w:ascii="Montserrat Light" w:hAnsi="Montserrat Light"/>
        </w:rPr>
        <w:t xml:space="preserve"> de </w:t>
      </w:r>
      <w:proofErr w:type="spellStart"/>
      <w:r w:rsidRPr="00E432CA">
        <w:rPr>
          <w:rFonts w:ascii="Montserrat Light" w:hAnsi="Montserrat Light"/>
        </w:rPr>
        <w:t>Urgență</w:t>
      </w:r>
      <w:proofErr w:type="spellEnd"/>
      <w:r w:rsidRPr="00E432CA">
        <w:rPr>
          <w:rFonts w:ascii="Montserrat Light" w:hAnsi="Montserrat Light"/>
        </w:rPr>
        <w:t xml:space="preserve"> a </w:t>
      </w:r>
      <w:proofErr w:type="spellStart"/>
      <w:r w:rsidRPr="00E432CA">
        <w:rPr>
          <w:rFonts w:ascii="Montserrat Light" w:hAnsi="Montserrat Light"/>
        </w:rPr>
        <w:t>Guvernului</w:t>
      </w:r>
      <w:proofErr w:type="spellEnd"/>
      <w:r w:rsidRPr="00E432CA">
        <w:rPr>
          <w:rFonts w:ascii="Montserrat Light" w:hAnsi="Montserrat Light"/>
        </w:rPr>
        <w:t xml:space="preserve"> nr. 57/2019 </w:t>
      </w:r>
      <w:proofErr w:type="spellStart"/>
      <w:r w:rsidRPr="00E432CA">
        <w:rPr>
          <w:rFonts w:ascii="Montserrat Light" w:hAnsi="Montserrat Light"/>
        </w:rPr>
        <w:t>privind</w:t>
      </w:r>
      <w:proofErr w:type="spellEnd"/>
      <w:r w:rsidRPr="00E432CA">
        <w:rPr>
          <w:rFonts w:ascii="Montserrat Light" w:hAnsi="Montserrat Light"/>
        </w:rPr>
        <w:t xml:space="preserve"> </w:t>
      </w:r>
      <w:proofErr w:type="spellStart"/>
      <w:r w:rsidRPr="00E432CA">
        <w:rPr>
          <w:rFonts w:ascii="Montserrat Light" w:hAnsi="Montserrat Light"/>
        </w:rPr>
        <w:t>Codul</w:t>
      </w:r>
      <w:proofErr w:type="spellEnd"/>
      <w:r w:rsidRPr="00E432CA">
        <w:rPr>
          <w:rFonts w:ascii="Montserrat Light" w:hAnsi="Montserrat Light"/>
        </w:rPr>
        <w:t xml:space="preserve"> </w:t>
      </w:r>
      <w:proofErr w:type="spellStart"/>
      <w:r w:rsidRPr="00E432CA">
        <w:rPr>
          <w:rFonts w:ascii="Montserrat Light" w:hAnsi="Montserrat Light"/>
        </w:rPr>
        <w:t>administrativ</w:t>
      </w:r>
      <w:proofErr w:type="spellEnd"/>
      <w:r w:rsidRPr="00E432CA">
        <w:rPr>
          <w:rFonts w:ascii="Montserrat Light" w:hAnsi="Montserrat Light"/>
        </w:rPr>
        <w:t xml:space="preserve">, cu </w:t>
      </w:r>
      <w:proofErr w:type="spellStart"/>
      <w:r w:rsidRPr="00E432CA">
        <w:rPr>
          <w:rFonts w:ascii="Montserrat Light" w:hAnsi="Montserrat Light"/>
        </w:rPr>
        <w:t>modificările</w:t>
      </w:r>
      <w:proofErr w:type="spellEnd"/>
      <w:r w:rsidRPr="00E432CA">
        <w:rPr>
          <w:rFonts w:ascii="Montserrat Light" w:hAnsi="Montserrat Light"/>
        </w:rPr>
        <w:t xml:space="preserve"> </w:t>
      </w:r>
      <w:proofErr w:type="spellStart"/>
      <w:r w:rsidRPr="00E432CA">
        <w:rPr>
          <w:rFonts w:ascii="Montserrat Light" w:hAnsi="Montserrat Light"/>
        </w:rPr>
        <w:t>și</w:t>
      </w:r>
      <w:proofErr w:type="spellEnd"/>
      <w:r w:rsidRPr="00E432CA">
        <w:rPr>
          <w:rFonts w:ascii="Montserrat Light" w:hAnsi="Montserrat Light"/>
        </w:rPr>
        <w:t xml:space="preserve"> </w:t>
      </w:r>
      <w:proofErr w:type="spellStart"/>
      <w:r w:rsidRPr="00E432CA">
        <w:rPr>
          <w:rFonts w:ascii="Montserrat Light" w:hAnsi="Montserrat Light"/>
        </w:rPr>
        <w:t>completările</w:t>
      </w:r>
      <w:proofErr w:type="spellEnd"/>
      <w:r w:rsidRPr="00E432CA">
        <w:rPr>
          <w:rFonts w:ascii="Montserrat Light" w:hAnsi="Montserrat Light"/>
        </w:rPr>
        <w:t xml:space="preserve"> </w:t>
      </w:r>
      <w:proofErr w:type="spellStart"/>
      <w:r w:rsidRPr="00E432CA">
        <w:rPr>
          <w:rFonts w:ascii="Montserrat Light" w:hAnsi="Montserrat Light"/>
        </w:rPr>
        <w:t>ulterioare</w:t>
      </w:r>
      <w:proofErr w:type="spellEnd"/>
      <w:r w:rsidRPr="00E432CA">
        <w:rPr>
          <w:rFonts w:ascii="Montserrat Light" w:hAnsi="Montserrat Light"/>
        </w:rPr>
        <w:t xml:space="preserve"> </w:t>
      </w:r>
      <w:proofErr w:type="spellStart"/>
      <w:r w:rsidRPr="00E432CA">
        <w:rPr>
          <w:rFonts w:ascii="Montserrat Light" w:hAnsi="Montserrat Light"/>
        </w:rPr>
        <w:t>coroborate</w:t>
      </w:r>
      <w:proofErr w:type="spellEnd"/>
      <w:r w:rsidRPr="00E432CA">
        <w:rPr>
          <w:rFonts w:ascii="Montserrat Light" w:hAnsi="Montserrat Light"/>
        </w:rPr>
        <w:t xml:space="preserve"> cu </w:t>
      </w:r>
      <w:proofErr w:type="spellStart"/>
      <w:r w:rsidRPr="00E432CA">
        <w:rPr>
          <w:rFonts w:ascii="Montserrat Light" w:hAnsi="Montserrat Light"/>
        </w:rPr>
        <w:t>prevederile</w:t>
      </w:r>
      <w:proofErr w:type="spellEnd"/>
      <w:r w:rsidRPr="00E432CA">
        <w:rPr>
          <w:rFonts w:ascii="Montserrat Light" w:hAnsi="Montserrat Light"/>
        </w:rPr>
        <w:t xml:space="preserve"> </w:t>
      </w:r>
      <w:r w:rsidRPr="00E432CA">
        <w:rPr>
          <w:rFonts w:ascii="Montserrat Light" w:hAnsi="Montserrat Light" w:cs="TT5Bo00"/>
          <w:bCs/>
          <w:iCs/>
        </w:rPr>
        <w:t xml:space="preserve">art. 2, ale art. 3 </w:t>
      </w:r>
      <w:proofErr w:type="spellStart"/>
      <w:r w:rsidRPr="00E432CA">
        <w:rPr>
          <w:rFonts w:ascii="Montserrat Light" w:hAnsi="Montserrat Light" w:cs="TT5Bo00"/>
          <w:bCs/>
          <w:iCs/>
        </w:rPr>
        <w:t>alin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. (2), ale art. 58 </w:t>
      </w:r>
      <w:proofErr w:type="spellStart"/>
      <w:r w:rsidRPr="00E432CA">
        <w:rPr>
          <w:rFonts w:ascii="Montserrat Light" w:hAnsi="Montserrat Light" w:cs="TT5Bo00"/>
          <w:bCs/>
          <w:iCs/>
        </w:rPr>
        <w:t>alin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. (1) </w:t>
      </w:r>
      <w:proofErr w:type="spellStart"/>
      <w:r w:rsidRPr="00E432CA">
        <w:rPr>
          <w:rFonts w:ascii="Montserrat Light" w:hAnsi="Montserrat Light" w:cs="TT5Bo00"/>
          <w:bCs/>
          <w:iCs/>
        </w:rPr>
        <w:t>și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(3) </w:t>
      </w:r>
      <w:proofErr w:type="spellStart"/>
      <w:r w:rsidRPr="00E432CA">
        <w:rPr>
          <w:rFonts w:ascii="Montserrat Light" w:hAnsi="Montserrat Light" w:cs="TT5Bo00"/>
          <w:bCs/>
          <w:iCs/>
        </w:rPr>
        <w:t>și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ale art. 64-65 din </w:t>
      </w:r>
      <w:proofErr w:type="spellStart"/>
      <w:r w:rsidRPr="00E432CA">
        <w:rPr>
          <w:rFonts w:ascii="Montserrat Light" w:hAnsi="Montserrat Light" w:cs="TT5Bo00"/>
          <w:bCs/>
          <w:iCs/>
        </w:rPr>
        <w:t>Legea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E432CA">
        <w:rPr>
          <w:rFonts w:ascii="Montserrat Light" w:hAnsi="Montserrat Light" w:cs="TT5Bo00"/>
          <w:bCs/>
          <w:iCs/>
        </w:rPr>
        <w:t>privind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E432CA">
        <w:rPr>
          <w:rFonts w:ascii="Montserrat Light" w:hAnsi="Montserrat Light" w:cs="TT5Bo00"/>
          <w:bCs/>
          <w:iCs/>
        </w:rPr>
        <w:t>normele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de </w:t>
      </w:r>
      <w:proofErr w:type="spellStart"/>
      <w:r w:rsidRPr="00E432CA">
        <w:rPr>
          <w:rFonts w:ascii="Montserrat Light" w:hAnsi="Montserrat Light" w:cs="TT5Bo00"/>
          <w:bCs/>
          <w:iCs/>
        </w:rPr>
        <w:t>tehnică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E432CA">
        <w:rPr>
          <w:rFonts w:ascii="Montserrat Light" w:hAnsi="Montserrat Light" w:cs="TT5Bo00"/>
          <w:bCs/>
          <w:iCs/>
        </w:rPr>
        <w:t>legislativă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E432CA">
        <w:rPr>
          <w:rFonts w:ascii="Montserrat Light" w:hAnsi="Montserrat Light" w:cs="TT5Bo00"/>
          <w:bCs/>
          <w:iCs/>
        </w:rPr>
        <w:t>pentru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E432CA">
        <w:rPr>
          <w:rFonts w:ascii="Montserrat Light" w:hAnsi="Montserrat Light" w:cs="TT5Bo00"/>
          <w:bCs/>
          <w:iCs/>
        </w:rPr>
        <w:t>elaborarea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E432CA">
        <w:rPr>
          <w:rFonts w:ascii="Montserrat Light" w:hAnsi="Montserrat Light" w:cs="TT5Bo00"/>
          <w:bCs/>
          <w:iCs/>
        </w:rPr>
        <w:t>actelor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normative nr. 24/2000, </w:t>
      </w:r>
      <w:proofErr w:type="spellStart"/>
      <w:r w:rsidRPr="00E432CA">
        <w:rPr>
          <w:rFonts w:ascii="Montserrat Light" w:hAnsi="Montserrat Light" w:cs="TT5Bo00"/>
          <w:bCs/>
          <w:iCs/>
        </w:rPr>
        <w:t>republicată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, cu </w:t>
      </w:r>
      <w:proofErr w:type="spellStart"/>
      <w:r w:rsidRPr="00E432CA">
        <w:rPr>
          <w:rFonts w:ascii="Montserrat Light" w:hAnsi="Montserrat Light" w:cs="TT5Bo00"/>
          <w:bCs/>
          <w:iCs/>
        </w:rPr>
        <w:t>modificările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E432CA">
        <w:rPr>
          <w:rFonts w:ascii="Montserrat Light" w:hAnsi="Montserrat Light" w:cs="TT5Bo00"/>
          <w:bCs/>
          <w:iCs/>
        </w:rPr>
        <w:t>și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E432CA">
        <w:rPr>
          <w:rFonts w:ascii="Montserrat Light" w:hAnsi="Montserrat Light" w:cs="TT5Bo00"/>
          <w:bCs/>
          <w:iCs/>
        </w:rPr>
        <w:t>completările</w:t>
      </w:r>
      <w:proofErr w:type="spellEnd"/>
      <w:r w:rsidRPr="00E432CA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E432CA">
        <w:rPr>
          <w:rFonts w:ascii="Montserrat Light" w:hAnsi="Montserrat Light" w:cs="TT5Bo00"/>
          <w:bCs/>
          <w:iCs/>
        </w:rPr>
        <w:t>ulterioare</w:t>
      </w:r>
      <w:proofErr w:type="spellEnd"/>
      <w:r w:rsidR="00013689">
        <w:rPr>
          <w:rFonts w:ascii="Montserrat Light" w:hAnsi="Montserrat Light" w:cs="TT5Bo00"/>
          <w:bCs/>
          <w:iCs/>
        </w:rPr>
        <w:t>;</w:t>
      </w:r>
    </w:p>
    <w:p w14:paraId="4EC12A33" w14:textId="77777777" w:rsidR="00655A76" w:rsidRDefault="00655A76" w:rsidP="00E432CA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 w:cs="TT5Bo00"/>
          <w:bCs/>
          <w:iCs/>
        </w:rPr>
      </w:pPr>
    </w:p>
    <w:p w14:paraId="6958BEAB" w14:textId="16D698A0" w:rsidR="007846A5" w:rsidRPr="00E432CA" w:rsidRDefault="007846A5" w:rsidP="007846A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lang w:val="ro-RO"/>
        </w:rPr>
        <w:t>Având în vedere:</w:t>
      </w:r>
    </w:p>
    <w:p w14:paraId="38F5622B" w14:textId="02B32AF8" w:rsidR="00E432CA" w:rsidRDefault="007846A5" w:rsidP="007846A5">
      <w:pPr>
        <w:pStyle w:val="BodyText3"/>
        <w:numPr>
          <w:ilvl w:val="0"/>
          <w:numId w:val="26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862AD0">
        <w:rPr>
          <w:rFonts w:ascii="Montserrat Light" w:hAnsi="Montserrat Light"/>
          <w:sz w:val="22"/>
          <w:szCs w:val="22"/>
          <w:lang w:val="ro-RO"/>
        </w:rPr>
        <w:t>Dispoziți</w:t>
      </w:r>
      <w:r>
        <w:rPr>
          <w:rFonts w:ascii="Montserrat Light" w:hAnsi="Montserrat Light"/>
          <w:sz w:val="22"/>
          <w:szCs w:val="22"/>
          <w:lang w:val="ro-RO"/>
        </w:rPr>
        <w:t>a</w:t>
      </w:r>
      <w:r w:rsidRPr="00862AD0">
        <w:rPr>
          <w:rFonts w:ascii="Montserrat Light" w:hAnsi="Montserrat Light"/>
          <w:sz w:val="22"/>
          <w:szCs w:val="22"/>
          <w:lang w:val="ro-RO"/>
        </w:rPr>
        <w:t xml:space="preserve"> Președintelui Consiliului Județean Cluj nr. 110/</w:t>
      </w:r>
      <w:r w:rsidRPr="003D6588">
        <w:rPr>
          <w:rFonts w:ascii="Montserrat Light" w:hAnsi="Montserrat Light"/>
          <w:sz w:val="22"/>
          <w:szCs w:val="22"/>
          <w:lang w:val="ro-RO"/>
        </w:rPr>
        <w:t>2022  privind</w:t>
      </w:r>
      <w:r>
        <w:rPr>
          <w:rFonts w:ascii="Montserrat" w:hAnsi="Montserrat"/>
          <w:b/>
          <w:bCs/>
          <w:lang w:val="ro-RO"/>
        </w:rPr>
        <w:t xml:space="preserve"> </w:t>
      </w:r>
      <w:r w:rsidRPr="00604660">
        <w:rPr>
          <w:rFonts w:ascii="Montserrat Light" w:hAnsi="Montserrat Light"/>
          <w:color w:val="000000"/>
          <w:sz w:val="22"/>
          <w:szCs w:val="22"/>
          <w:lang w:val="ro-RO"/>
        </w:rPr>
        <w:t xml:space="preserve">numirea experților pentru testarea competențelor lingvistice de comunicare în limbi străine și a competențelor specifice în </w:t>
      </w:r>
      <w:r w:rsidRPr="00E432CA">
        <w:rPr>
          <w:rFonts w:ascii="Montserrat Light" w:hAnsi="Montserrat Light"/>
          <w:color w:val="000000"/>
          <w:sz w:val="22"/>
          <w:szCs w:val="22"/>
          <w:lang w:val="ro-RO"/>
        </w:rPr>
        <w:t>domeniul tehnologiei informației</w:t>
      </w:r>
      <w:r w:rsidRPr="00E432CA">
        <w:rPr>
          <w:rFonts w:ascii="Montserrat Light" w:hAnsi="Montserrat Light"/>
          <w:sz w:val="22"/>
          <w:szCs w:val="22"/>
          <w:lang w:val="ro-RO"/>
        </w:rPr>
        <w:t xml:space="preserve"> la concursul de recrutare organizat în data de 02.05.2022</w:t>
      </w:r>
      <w:r w:rsidRPr="00E432CA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E432CA">
        <w:rPr>
          <w:rFonts w:ascii="Montserrat Light" w:hAnsi="Montserrat Light"/>
          <w:bCs/>
          <w:sz w:val="22"/>
          <w:szCs w:val="22"/>
          <w:lang w:val="ro-RO"/>
        </w:rPr>
        <w:t xml:space="preserve">la </w:t>
      </w:r>
      <w:r w:rsidRPr="00E432CA">
        <w:rPr>
          <w:rFonts w:ascii="Montserrat Light" w:hAnsi="Montserrat Light"/>
          <w:sz w:val="22"/>
          <w:szCs w:val="22"/>
          <w:lang w:val="ro-RO"/>
        </w:rPr>
        <w:t>Serviciul Managementul Proiectelor</w:t>
      </w:r>
      <w:r w:rsidR="00655A76">
        <w:rPr>
          <w:rFonts w:ascii="Montserrat Light" w:hAnsi="Montserrat Light"/>
          <w:sz w:val="22"/>
          <w:szCs w:val="22"/>
          <w:lang w:val="ro-RO"/>
        </w:rPr>
        <w:t>;</w:t>
      </w:r>
    </w:p>
    <w:p w14:paraId="2E8428B6" w14:textId="77777777" w:rsidR="00655A76" w:rsidRPr="00604660" w:rsidRDefault="00655A76" w:rsidP="00655A76">
      <w:pPr>
        <w:pStyle w:val="BodyText3"/>
        <w:spacing w:after="0" w:line="240" w:lineRule="auto"/>
        <w:ind w:left="72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43BA710" w14:textId="05C448B9" w:rsidR="00C87549" w:rsidRPr="00604660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84D8E5" w14:textId="74BBFC55" w:rsidR="00C87549" w:rsidRPr="00604660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>art. 190 alin. (3)</w:t>
      </w:r>
      <w:r w:rsidR="00A918E7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alin. (4),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191 alin. (1) lit. a),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385 alin. (3),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467 alin. (1),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617 alin. (2),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618 alin. (5) </w:t>
      </w:r>
      <w:bookmarkStart w:id="2" w:name="_Hlk13481311"/>
      <w:r w:rsidRPr="00604660">
        <w:rPr>
          <w:rFonts w:ascii="Montserrat Light" w:hAnsi="Montserrat Light"/>
          <w:sz w:val="22"/>
          <w:szCs w:val="22"/>
          <w:lang w:val="ro-RO"/>
        </w:rPr>
        <w:t>din Ordonanța de Urgență</w:t>
      </w:r>
      <w:r w:rsidR="00A918E7">
        <w:rPr>
          <w:rFonts w:ascii="Montserrat Light" w:hAnsi="Montserrat Light"/>
          <w:sz w:val="22"/>
          <w:szCs w:val="22"/>
          <w:lang w:val="ro-RO"/>
        </w:rPr>
        <w:t xml:space="preserve"> a Guvernului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</w:t>
      </w:r>
      <w:bookmarkStart w:id="3" w:name="_Hlk26788669"/>
      <w:r w:rsidRPr="00604660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p w14:paraId="0E111891" w14:textId="1B088357" w:rsidR="003373A3" w:rsidRPr="00604660" w:rsidRDefault="003373A3" w:rsidP="003373A3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hAnsi="Montserrat Light"/>
          <w:lang w:val="ro-RO"/>
        </w:rPr>
        <w:t>punctul</w:t>
      </w:r>
      <w:r w:rsidR="00A918E7">
        <w:rPr>
          <w:rFonts w:ascii="Montserrat Light" w:hAnsi="Montserrat Light"/>
          <w:lang w:val="ro-RO"/>
        </w:rPr>
        <w:t>ui</w:t>
      </w:r>
      <w:r w:rsidRPr="00604660">
        <w:rPr>
          <w:rFonts w:ascii="Montserrat Light" w:hAnsi="Montserrat Light"/>
          <w:lang w:val="ro-RO"/>
        </w:rPr>
        <w:t xml:space="preserve"> 6.4</w:t>
      </w:r>
      <w:r w:rsidR="00A11D5C">
        <w:rPr>
          <w:rFonts w:ascii="Montserrat Light" w:hAnsi="Montserrat Light"/>
          <w:lang w:val="ro-RO"/>
        </w:rPr>
        <w:t>.</w:t>
      </w:r>
      <w:r w:rsidRPr="00604660">
        <w:rPr>
          <w:rFonts w:ascii="Montserrat Light" w:hAnsi="Montserrat Light"/>
          <w:lang w:val="ro-RO"/>
        </w:rPr>
        <w:t xml:space="preserve"> din </w:t>
      </w:r>
      <w:bookmarkStart w:id="4" w:name="_Hlk525108047"/>
      <w:r w:rsidRPr="00604660">
        <w:rPr>
          <w:rFonts w:ascii="Montserrat Light" w:hAnsi="Montserrat Light"/>
          <w:lang w:val="ro-RO"/>
        </w:rPr>
        <w:t xml:space="preserve">Dispoziția Președintelui Consiliului Județean Cluj </w:t>
      </w:r>
      <w:bookmarkEnd w:id="4"/>
      <w:r w:rsidRPr="00604660">
        <w:rPr>
          <w:rFonts w:ascii="Montserrat Light" w:hAnsi="Montserrat Light"/>
          <w:lang w:val="ro-RO"/>
        </w:rPr>
        <w:t>nr. 374/2018</w:t>
      </w:r>
      <w:r w:rsidRPr="00604660">
        <w:rPr>
          <w:rFonts w:ascii="Montserrat Light" w:hAnsi="Montserrat Light"/>
          <w:b/>
          <w:lang w:val="ro-RO"/>
        </w:rPr>
        <w:t xml:space="preserve"> </w:t>
      </w:r>
      <w:r w:rsidRPr="00604660">
        <w:rPr>
          <w:rFonts w:ascii="Montserrat Light" w:hAnsi="Montserrat Light"/>
          <w:lang w:val="ro-RO"/>
        </w:rPr>
        <w:t>pentru aprobarea Procedurii de organizare și desfășurare a probei suplimentare de testare a competențelor lingvistice de comunicare în limbi străine la concursurile organizate de către Consiliul Județean Cluj pentru ocuparea funcțiilor publice</w:t>
      </w:r>
      <w:r w:rsidRPr="00604660">
        <w:rPr>
          <w:rFonts w:ascii="Montserrat Light" w:hAnsi="Montserrat Light"/>
          <w:color w:val="000000"/>
          <w:lang w:val="ro-RO"/>
        </w:rPr>
        <w:t>;</w:t>
      </w:r>
    </w:p>
    <w:bookmarkEnd w:id="3"/>
    <w:bookmarkEnd w:id="2"/>
    <w:p w14:paraId="34B5EB5E" w14:textId="77777777" w:rsidR="00C27143" w:rsidRPr="00604660" w:rsidRDefault="00C27143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691708CE" w14:textId="3F3A254E" w:rsidR="00C87549" w:rsidRPr="00604660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nr. 57/2019 privind Codul administrativ, cu modificările și completările ulterioare;</w:t>
      </w:r>
    </w:p>
    <w:p w14:paraId="33B9AF96" w14:textId="77777777" w:rsidR="00C87549" w:rsidRPr="00BF0996" w:rsidRDefault="00C87549" w:rsidP="00C87549">
      <w:pPr>
        <w:spacing w:before="120" w:after="120"/>
        <w:jc w:val="center"/>
        <w:rPr>
          <w:rFonts w:ascii="Montserrat" w:hAnsi="Montserrat"/>
          <w:b/>
          <w:bCs/>
          <w:lang w:val="ro-RO"/>
        </w:rPr>
      </w:pPr>
      <w:r w:rsidRPr="00BF0996">
        <w:rPr>
          <w:rFonts w:ascii="Montserrat" w:hAnsi="Montserrat"/>
          <w:b/>
          <w:bCs/>
          <w:lang w:val="ro-RO"/>
        </w:rPr>
        <w:t>d i s p u n e :</w:t>
      </w:r>
    </w:p>
    <w:p w14:paraId="6DEC0C4F" w14:textId="1F1AA5F0" w:rsidR="003373A3" w:rsidRDefault="00C87549" w:rsidP="00E432CA">
      <w:pPr>
        <w:pStyle w:val="BodyText"/>
        <w:spacing w:line="240" w:lineRule="auto"/>
        <w:contextualSpacing/>
        <w:jc w:val="both"/>
        <w:rPr>
          <w:rFonts w:ascii="Montserrat Light" w:hAnsi="Montserrat Light"/>
          <w:lang w:val="ro-RO" w:eastAsia="x-none"/>
        </w:rPr>
      </w:pPr>
      <w:r w:rsidRPr="00604660">
        <w:rPr>
          <w:rFonts w:ascii="Montserrat" w:hAnsi="Montserrat"/>
          <w:b/>
          <w:bCs/>
          <w:lang w:val="ro-RO"/>
        </w:rPr>
        <w:t xml:space="preserve">Art. </w:t>
      </w:r>
      <w:r w:rsidR="00E432CA">
        <w:rPr>
          <w:rFonts w:ascii="Montserrat" w:hAnsi="Montserrat"/>
          <w:b/>
          <w:bCs/>
          <w:lang w:val="ro-RO"/>
        </w:rPr>
        <w:t>I</w:t>
      </w:r>
      <w:r w:rsidRPr="00604660">
        <w:rPr>
          <w:rFonts w:ascii="Montserrat" w:hAnsi="Montserrat"/>
          <w:b/>
          <w:bCs/>
          <w:lang w:val="ro-RO"/>
        </w:rPr>
        <w:t>.</w:t>
      </w:r>
      <w:r w:rsidRPr="00604660">
        <w:rPr>
          <w:rFonts w:ascii="Montserrat Light" w:hAnsi="Montserrat Light"/>
          <w:b/>
          <w:bCs/>
          <w:lang w:val="ro-RO"/>
        </w:rPr>
        <w:t xml:space="preserve"> </w:t>
      </w:r>
      <w:r w:rsidR="00E432CA" w:rsidRPr="00862AD0">
        <w:rPr>
          <w:rFonts w:ascii="Montserrat Light" w:hAnsi="Montserrat Light"/>
          <w:lang w:val="ro-RO"/>
        </w:rPr>
        <w:t>Dispoziți</w:t>
      </w:r>
      <w:r w:rsidR="00E432CA">
        <w:rPr>
          <w:rFonts w:ascii="Montserrat Light" w:hAnsi="Montserrat Light"/>
          <w:lang w:val="ro-RO"/>
        </w:rPr>
        <w:t>a</w:t>
      </w:r>
      <w:r w:rsidR="00E432CA" w:rsidRPr="00862AD0">
        <w:rPr>
          <w:rFonts w:ascii="Montserrat Light" w:hAnsi="Montserrat Light"/>
          <w:lang w:val="ro-RO"/>
        </w:rPr>
        <w:t xml:space="preserve"> Președintelui Consiliului Județean Cluj nr. 110/</w:t>
      </w:r>
      <w:r w:rsidR="00E432CA" w:rsidRPr="003D6588">
        <w:rPr>
          <w:rFonts w:ascii="Montserrat Light" w:hAnsi="Montserrat Light"/>
          <w:lang w:val="ro-RO"/>
        </w:rPr>
        <w:t>2022  privind</w:t>
      </w:r>
      <w:r w:rsidR="00E432CA">
        <w:rPr>
          <w:rFonts w:ascii="Montserrat" w:hAnsi="Montserrat"/>
          <w:b/>
          <w:bCs/>
          <w:lang w:val="ro-RO"/>
        </w:rPr>
        <w:t xml:space="preserve"> </w:t>
      </w:r>
      <w:r w:rsidR="00E432CA" w:rsidRPr="00604660">
        <w:rPr>
          <w:rFonts w:ascii="Montserrat Light" w:hAnsi="Montserrat Light"/>
          <w:color w:val="000000"/>
          <w:lang w:val="ro-RO"/>
        </w:rPr>
        <w:t xml:space="preserve">numirea experților pentru testarea competențelor lingvistice de comunicare în limbi străine și a competențelor specifice în </w:t>
      </w:r>
      <w:r w:rsidR="00E432CA" w:rsidRPr="00E432CA">
        <w:rPr>
          <w:rFonts w:ascii="Montserrat Light" w:hAnsi="Montserrat Light"/>
          <w:color w:val="000000"/>
          <w:lang w:val="ro-RO"/>
        </w:rPr>
        <w:t>domeniul tehnologiei informației</w:t>
      </w:r>
      <w:r w:rsidR="00E432CA" w:rsidRPr="00E432CA">
        <w:rPr>
          <w:rFonts w:ascii="Montserrat Light" w:hAnsi="Montserrat Light"/>
          <w:lang w:val="ro-RO"/>
        </w:rPr>
        <w:t xml:space="preserve"> la concursul de recrutare organizat în data de 02.05.2022</w:t>
      </w:r>
      <w:r w:rsidR="00E432CA" w:rsidRPr="00E432CA">
        <w:rPr>
          <w:rFonts w:ascii="Montserrat Light" w:hAnsi="Montserrat Light"/>
          <w:b/>
          <w:bCs/>
          <w:lang w:val="ro-RO"/>
        </w:rPr>
        <w:t xml:space="preserve"> </w:t>
      </w:r>
      <w:r w:rsidR="00E432CA" w:rsidRPr="00E432CA">
        <w:rPr>
          <w:rFonts w:ascii="Montserrat Light" w:hAnsi="Montserrat Light"/>
          <w:bCs/>
          <w:lang w:val="ro-RO"/>
        </w:rPr>
        <w:t xml:space="preserve">la </w:t>
      </w:r>
      <w:r w:rsidR="00E432CA" w:rsidRPr="00E432CA">
        <w:rPr>
          <w:rFonts w:ascii="Montserrat Light" w:hAnsi="Montserrat Light"/>
          <w:lang w:val="ro-RO"/>
        </w:rPr>
        <w:t>Serviciul Managementul Proiectelor</w:t>
      </w:r>
      <w:r w:rsidR="00E432CA">
        <w:rPr>
          <w:rFonts w:ascii="Montserrat Light" w:hAnsi="Montserrat Light"/>
          <w:lang w:val="ro-RO"/>
        </w:rPr>
        <w:t>,</w:t>
      </w:r>
      <w:r w:rsidR="00E432CA" w:rsidRPr="00E432CA">
        <w:rPr>
          <w:rFonts w:ascii="Montserrat Light" w:hAnsi="Montserrat Light"/>
          <w:b/>
          <w:bCs/>
          <w:lang w:val="ro-RO" w:eastAsia="x-none"/>
        </w:rPr>
        <w:t xml:space="preserve"> </w:t>
      </w:r>
      <w:r w:rsidR="00E432CA" w:rsidRPr="00E432CA">
        <w:rPr>
          <w:rFonts w:ascii="Montserrat Light" w:hAnsi="Montserrat Light"/>
          <w:lang w:val="ro-RO" w:eastAsia="x-none"/>
        </w:rPr>
        <w:t xml:space="preserve">se modifică după cum urmează: </w:t>
      </w:r>
    </w:p>
    <w:p w14:paraId="5C5CAE2B" w14:textId="6A929A7C" w:rsidR="00655A76" w:rsidRDefault="00655A76" w:rsidP="00E432CA">
      <w:pPr>
        <w:pStyle w:val="BodyText"/>
        <w:spacing w:line="240" w:lineRule="auto"/>
        <w:contextualSpacing/>
        <w:jc w:val="both"/>
        <w:rPr>
          <w:rFonts w:ascii="Montserrat Light" w:hAnsi="Montserrat Light"/>
          <w:lang w:val="ro-RO" w:eastAsia="x-none"/>
        </w:rPr>
      </w:pPr>
    </w:p>
    <w:p w14:paraId="153D7259" w14:textId="71587800" w:rsidR="00655A76" w:rsidRDefault="00655A76" w:rsidP="00E432CA">
      <w:pPr>
        <w:pStyle w:val="BodyText"/>
        <w:spacing w:line="240" w:lineRule="auto"/>
        <w:contextualSpacing/>
        <w:jc w:val="both"/>
        <w:rPr>
          <w:rFonts w:ascii="Montserrat Light" w:hAnsi="Montserrat Light"/>
          <w:lang w:val="ro-RO" w:eastAsia="x-none"/>
        </w:rPr>
      </w:pPr>
    </w:p>
    <w:p w14:paraId="6A0096A0" w14:textId="77777777" w:rsidR="00655A76" w:rsidRDefault="00655A76" w:rsidP="00E432CA">
      <w:pPr>
        <w:pStyle w:val="BodyText"/>
        <w:spacing w:line="240" w:lineRule="auto"/>
        <w:contextualSpacing/>
        <w:jc w:val="both"/>
        <w:rPr>
          <w:rFonts w:ascii="Montserrat Light" w:hAnsi="Montserrat Light"/>
          <w:lang w:val="ro-RO" w:eastAsia="x-none"/>
        </w:rPr>
      </w:pPr>
    </w:p>
    <w:p w14:paraId="23A6FB13" w14:textId="30A371AE" w:rsidR="00B74CE7" w:rsidRPr="00A11D5C" w:rsidRDefault="00E432CA" w:rsidP="00B74CE7">
      <w:pPr>
        <w:pStyle w:val="BodyText"/>
        <w:numPr>
          <w:ilvl w:val="0"/>
          <w:numId w:val="24"/>
        </w:numPr>
        <w:spacing w:line="240" w:lineRule="auto"/>
        <w:contextualSpacing/>
        <w:jc w:val="both"/>
        <w:rPr>
          <w:rFonts w:ascii="Montserrat Light" w:hAnsi="Montserrat Light"/>
          <w:color w:val="000000"/>
          <w:lang w:val="ro-RO"/>
        </w:rPr>
      </w:pPr>
      <w:proofErr w:type="spellStart"/>
      <w:r w:rsidRPr="00EF1963">
        <w:rPr>
          <w:rFonts w:ascii="Montserrat Light" w:hAnsi="Montserrat Light"/>
        </w:rPr>
        <w:t>Articolul</w:t>
      </w:r>
      <w:proofErr w:type="spellEnd"/>
      <w:r w:rsidRPr="00EF1963">
        <w:rPr>
          <w:rFonts w:ascii="Montserrat Light" w:hAnsi="Montserrat Light"/>
        </w:rPr>
        <w:t xml:space="preserve"> 1 se </w:t>
      </w:r>
      <w:r w:rsidRPr="00EF1963">
        <w:rPr>
          <w:rFonts w:ascii="Montserrat Light" w:hAnsi="Montserrat Light"/>
          <w:vanish/>
        </w:rPr>
        <w:t>&lt;LEGIS_SELSTART&gt;</w:t>
      </w:r>
      <w:proofErr w:type="spellStart"/>
      <w:r w:rsidRPr="00EF1963">
        <w:rPr>
          <w:rFonts w:ascii="Montserrat Light" w:hAnsi="Montserrat Light"/>
        </w:rPr>
        <w:t>modific</w:t>
      </w:r>
      <w:r w:rsidRPr="00EF1963">
        <w:rPr>
          <w:rFonts w:ascii="Montserrat Light" w:hAnsi="Montserrat Light"/>
          <w:vanish/>
        </w:rPr>
        <w:t>&lt;LEGIS_SELEND&gt;</w:t>
      </w:r>
      <w:r w:rsidRPr="00EF1963">
        <w:rPr>
          <w:rFonts w:ascii="Montserrat Light" w:hAnsi="Montserrat Light"/>
        </w:rPr>
        <w:t>ă</w:t>
      </w:r>
      <w:proofErr w:type="spellEnd"/>
      <w:r w:rsidRPr="00EF1963">
        <w:rPr>
          <w:rFonts w:ascii="Montserrat Light" w:hAnsi="Montserrat Light"/>
        </w:rPr>
        <w:t xml:space="preserve"> </w:t>
      </w:r>
      <w:proofErr w:type="spellStart"/>
      <w:r w:rsidRPr="00EF1963">
        <w:rPr>
          <w:rFonts w:ascii="Montserrat Light" w:hAnsi="Montserrat Light"/>
        </w:rPr>
        <w:t>și</w:t>
      </w:r>
      <w:proofErr w:type="spellEnd"/>
      <w:r w:rsidRPr="00EF1963">
        <w:rPr>
          <w:rFonts w:ascii="Montserrat Light" w:hAnsi="Montserrat Light"/>
        </w:rPr>
        <w:t xml:space="preserve"> </w:t>
      </w:r>
      <w:proofErr w:type="spellStart"/>
      <w:r w:rsidRPr="00EF1963">
        <w:rPr>
          <w:rFonts w:ascii="Montserrat Light" w:hAnsi="Montserrat Light"/>
        </w:rPr>
        <w:t>va</w:t>
      </w:r>
      <w:proofErr w:type="spellEnd"/>
      <w:r w:rsidRPr="00EF1963">
        <w:rPr>
          <w:rFonts w:ascii="Montserrat Light" w:hAnsi="Montserrat Light"/>
        </w:rPr>
        <w:t xml:space="preserve"> </w:t>
      </w:r>
      <w:proofErr w:type="spellStart"/>
      <w:r w:rsidRPr="00EF1963">
        <w:rPr>
          <w:rFonts w:ascii="Montserrat Light" w:hAnsi="Montserrat Light"/>
        </w:rPr>
        <w:t>avea</w:t>
      </w:r>
      <w:proofErr w:type="spellEnd"/>
      <w:r w:rsidRPr="00EF1963">
        <w:rPr>
          <w:rFonts w:ascii="Montserrat Light" w:hAnsi="Montserrat Light"/>
        </w:rPr>
        <w:t xml:space="preserve"> </w:t>
      </w:r>
      <w:proofErr w:type="spellStart"/>
      <w:r w:rsidRPr="00EF1963">
        <w:rPr>
          <w:rFonts w:ascii="Montserrat Light" w:hAnsi="Montserrat Light"/>
        </w:rPr>
        <w:t>următorul</w:t>
      </w:r>
      <w:proofErr w:type="spellEnd"/>
      <w:r w:rsidRPr="00EF1963">
        <w:rPr>
          <w:rFonts w:ascii="Montserrat Light" w:hAnsi="Montserrat Light"/>
        </w:rPr>
        <w:t xml:space="preserve"> </w:t>
      </w:r>
      <w:proofErr w:type="spellStart"/>
      <w:r w:rsidRPr="00EF1963">
        <w:rPr>
          <w:rFonts w:ascii="Montserrat Light" w:hAnsi="Montserrat Light"/>
        </w:rPr>
        <w:t>conținut</w:t>
      </w:r>
      <w:proofErr w:type="spellEnd"/>
      <w:r w:rsidRPr="00EF1963">
        <w:rPr>
          <w:rFonts w:ascii="Montserrat Light" w:hAnsi="Montserrat Light"/>
        </w:rPr>
        <w:t>:</w:t>
      </w:r>
    </w:p>
    <w:p w14:paraId="094CE838" w14:textId="77777777" w:rsidR="00A11D5C" w:rsidRDefault="00A11D5C" w:rsidP="00A11D5C">
      <w:pPr>
        <w:pStyle w:val="BodyText"/>
        <w:spacing w:line="240" w:lineRule="auto"/>
        <w:ind w:left="709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459F3C7C" w14:textId="1BB5AC7D" w:rsidR="00EF1963" w:rsidRPr="00B74CE7" w:rsidRDefault="00EF1963" w:rsidP="00B74CE7">
      <w:pPr>
        <w:pStyle w:val="BodyText"/>
        <w:spacing w:line="240" w:lineRule="auto"/>
        <w:ind w:firstLine="349"/>
        <w:contextualSpacing/>
        <w:jc w:val="both"/>
        <w:rPr>
          <w:rFonts w:ascii="Montserrat Light" w:hAnsi="Montserrat Light"/>
          <w:color w:val="000000"/>
          <w:lang w:val="ro-RO"/>
        </w:rPr>
      </w:pPr>
      <w:proofErr w:type="gramStart"/>
      <w:r w:rsidRPr="00B74CE7">
        <w:rPr>
          <w:rFonts w:ascii="Montserrat Light" w:hAnsi="Montserrat Light"/>
          <w:b/>
          <w:bCs/>
        </w:rPr>
        <w:t>”Art.</w:t>
      </w:r>
      <w:proofErr w:type="gramEnd"/>
      <w:r w:rsidRPr="00B74CE7">
        <w:rPr>
          <w:rFonts w:ascii="Montserrat Light" w:hAnsi="Montserrat Light"/>
          <w:b/>
          <w:bCs/>
        </w:rPr>
        <w:t>1.</w:t>
      </w:r>
      <w:r w:rsidRPr="00B74CE7">
        <w:rPr>
          <w:rFonts w:ascii="Montserrat Light" w:hAnsi="Montserrat Light"/>
          <w:color w:val="000000"/>
          <w:lang w:val="ro-RO"/>
        </w:rPr>
        <w:t xml:space="preserve"> Se desemnează următorii funcționari publici în calitate de </w:t>
      </w:r>
      <w:r w:rsidRPr="00B74CE7">
        <w:rPr>
          <w:rFonts w:ascii="Montserrat Light" w:hAnsi="Montserrat Light"/>
          <w:b/>
          <w:bCs/>
          <w:color w:val="000000"/>
          <w:lang w:val="ro-RO"/>
        </w:rPr>
        <w:t xml:space="preserve">expert pentru </w:t>
      </w:r>
      <w:r w:rsidRPr="00B74CE7">
        <w:rPr>
          <w:rFonts w:ascii="Montserrat Light" w:hAnsi="Montserrat Light"/>
          <w:b/>
          <w:bCs/>
          <w:lang w:val="ro-RO"/>
        </w:rPr>
        <w:t xml:space="preserve">testarea </w:t>
      </w:r>
      <w:r w:rsidRPr="00B74CE7">
        <w:rPr>
          <w:rFonts w:ascii="Montserrat Light" w:hAnsi="Montserrat Light"/>
          <w:b/>
          <w:bCs/>
          <w:color w:val="000000"/>
          <w:lang w:val="ro-RO"/>
        </w:rPr>
        <w:t>competențelor lingvistice de comunicare în limbi străine – limba engleză</w:t>
      </w:r>
      <w:r w:rsidRPr="00B74CE7">
        <w:rPr>
          <w:rFonts w:ascii="Montserrat Light" w:hAnsi="Montserrat Light"/>
          <w:bCs/>
          <w:color w:val="000000"/>
          <w:lang w:val="ro-RO"/>
        </w:rPr>
        <w:t xml:space="preserve"> – </w:t>
      </w:r>
      <w:r w:rsidRPr="00B74CE7">
        <w:rPr>
          <w:rFonts w:ascii="Montserrat Light" w:hAnsi="Montserrat Light"/>
          <w:bCs/>
          <w:lang w:val="ro-RO"/>
        </w:rPr>
        <w:t>în cadrul concurs</w:t>
      </w:r>
      <w:r w:rsidRPr="00B74CE7">
        <w:rPr>
          <w:rFonts w:ascii="Montserrat Light" w:hAnsi="Montserrat Light"/>
          <w:lang w:val="ro-RO"/>
        </w:rPr>
        <w:t>ului de recrutare organizat în data de 02.05.2022 pentru ocuparea a două funcţii publice de execuţie, vacante, de consilier, clasa I, gradul profesional superior și   de consilier, clasa I, gradul profesional principal la Serviciul Managementul Proiectelor</w:t>
      </w:r>
      <w:r w:rsidRPr="00B74CE7">
        <w:rPr>
          <w:rFonts w:ascii="Montserrat Light" w:hAnsi="Montserrat Light"/>
          <w:color w:val="000000"/>
          <w:lang w:val="ro-RO"/>
        </w:rPr>
        <w:t>:</w:t>
      </w:r>
    </w:p>
    <w:p w14:paraId="64BD33ED" w14:textId="6A4D6E2C" w:rsidR="003373A3" w:rsidRPr="00604660" w:rsidRDefault="00A11D5C" w:rsidP="00E432CA">
      <w:pPr>
        <w:pStyle w:val="ListParagraph"/>
        <w:numPr>
          <w:ilvl w:val="0"/>
          <w:numId w:val="22"/>
        </w:numPr>
        <w:spacing w:line="240" w:lineRule="auto"/>
        <w:ind w:left="709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eastAsia="Times New Roman" w:hAnsi="Montserrat Light"/>
          <w:b/>
          <w:lang w:val="ro-RO"/>
        </w:rPr>
        <w:t>Tripon Mihaela</w:t>
      </w:r>
      <w:r w:rsidRPr="00604660">
        <w:rPr>
          <w:rFonts w:ascii="Montserrat Light" w:eastAsia="Times New Roman" w:hAnsi="Montserrat Light"/>
          <w:bCs/>
          <w:lang w:val="ro-RO"/>
        </w:rPr>
        <w:t xml:space="preserve">, consilier la </w:t>
      </w:r>
      <w:r w:rsidRPr="00604660">
        <w:rPr>
          <w:rFonts w:ascii="Montserrat Light" w:hAnsi="Montserrat Light"/>
          <w:bCs/>
          <w:lang w:val="ro-RO"/>
        </w:rPr>
        <w:t>Serviciul Managementul Proiectelor</w:t>
      </w:r>
      <w:r w:rsidR="003373A3" w:rsidRPr="00604660">
        <w:rPr>
          <w:rFonts w:ascii="Montserrat Light" w:hAnsi="Montserrat Light"/>
          <w:lang w:val="ro-RO"/>
        </w:rPr>
        <w:t>, pentru notarea probei suplimentare;</w:t>
      </w:r>
    </w:p>
    <w:p w14:paraId="497DF486" w14:textId="65CEB94D" w:rsidR="003373A3" w:rsidRPr="00604660" w:rsidRDefault="00A11D5C" w:rsidP="00E432CA">
      <w:pPr>
        <w:pStyle w:val="ListParagraph"/>
        <w:numPr>
          <w:ilvl w:val="0"/>
          <w:numId w:val="22"/>
        </w:numPr>
        <w:spacing w:line="240" w:lineRule="auto"/>
        <w:ind w:left="709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hAnsi="Montserrat Light"/>
          <w:b/>
          <w:bCs/>
          <w:color w:val="000000"/>
          <w:lang w:val="ro-RO"/>
        </w:rPr>
        <w:t>Coman Diana,</w:t>
      </w:r>
      <w:r w:rsidRPr="00604660">
        <w:rPr>
          <w:rFonts w:ascii="Montserrat Light" w:hAnsi="Montserrat Light"/>
          <w:color w:val="000000"/>
          <w:lang w:val="ro-RO"/>
        </w:rPr>
        <w:t xml:space="preserve"> Șef serviciu la </w:t>
      </w:r>
      <w:r w:rsidRPr="00604660">
        <w:rPr>
          <w:rFonts w:ascii="Montserrat Light" w:hAnsi="Montserrat Light"/>
          <w:lang w:val="ro-RO"/>
        </w:rPr>
        <w:t>Serviciul Managementul Proiectelor</w:t>
      </w:r>
      <w:r>
        <w:rPr>
          <w:rFonts w:ascii="Montserrat Light" w:hAnsi="Montserrat Light"/>
          <w:lang w:val="ro-RO"/>
        </w:rPr>
        <w:t>,</w:t>
      </w:r>
      <w:r w:rsidRPr="00604660">
        <w:rPr>
          <w:rFonts w:ascii="Montserrat Light" w:eastAsia="Times New Roman" w:hAnsi="Montserrat Light"/>
          <w:b/>
          <w:lang w:val="ro-RO"/>
        </w:rPr>
        <w:t xml:space="preserve"> </w:t>
      </w:r>
      <w:r w:rsidR="003373A3" w:rsidRPr="00604660">
        <w:rPr>
          <w:rFonts w:ascii="Montserrat Light" w:hAnsi="Montserrat Light"/>
          <w:lang w:val="ro-RO"/>
        </w:rPr>
        <w:t>pentru soluționarea contestațiilor</w:t>
      </w:r>
    </w:p>
    <w:p w14:paraId="53697582" w14:textId="6743850C" w:rsidR="00C87549" w:rsidRPr="00604660" w:rsidRDefault="00C87549" w:rsidP="00E432C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/>
          <w:lang w:val="ro-RO"/>
        </w:rPr>
        <w:tab/>
      </w:r>
    </w:p>
    <w:p w14:paraId="5ED1F2E9" w14:textId="1F114CD9" w:rsidR="008664D8" w:rsidRPr="00604660" w:rsidRDefault="008664D8" w:rsidP="00E432C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604660">
        <w:rPr>
          <w:rFonts w:ascii="Montserrat" w:hAnsi="Montserrat"/>
          <w:b/>
          <w:bCs/>
          <w:noProof/>
          <w:lang w:val="ro-RO"/>
        </w:rPr>
        <w:t xml:space="preserve">Art. </w:t>
      </w:r>
      <w:r w:rsidR="00E432CA">
        <w:rPr>
          <w:rFonts w:ascii="Montserrat" w:hAnsi="Montserrat"/>
          <w:b/>
          <w:bCs/>
          <w:noProof/>
          <w:lang w:val="ro-RO"/>
        </w:rPr>
        <w:t>II</w:t>
      </w:r>
      <w:r w:rsidRPr="00604660">
        <w:rPr>
          <w:rFonts w:ascii="Montserrat" w:hAnsi="Montserrat"/>
          <w:b/>
          <w:bCs/>
          <w:noProof/>
          <w:lang w:val="ro-RO"/>
        </w:rPr>
        <w:t>.</w:t>
      </w:r>
      <w:r w:rsidRPr="00604660">
        <w:rPr>
          <w:rFonts w:ascii="Montserrat" w:hAnsi="Montserrat"/>
          <w:noProof/>
          <w:lang w:val="ro-RO"/>
        </w:rPr>
        <w:t xml:space="preserve"> </w:t>
      </w:r>
      <w:r w:rsidRPr="00604660">
        <w:rPr>
          <w:rFonts w:ascii="Montserrat Light" w:hAnsi="Montserrat Light"/>
          <w:noProof/>
          <w:lang w:val="ro-RO"/>
        </w:rPr>
        <w:t xml:space="preserve">Prezenta dispoziţie se comunică prin e-mail, persoanelor nominalizate la </w:t>
      </w:r>
      <w:r w:rsidR="00A11D5C">
        <w:rPr>
          <w:rFonts w:ascii="Montserrat Light" w:hAnsi="Montserrat Light"/>
          <w:noProof/>
          <w:lang w:val="ro-RO"/>
        </w:rPr>
        <w:t xml:space="preserve">                     </w:t>
      </w:r>
      <w:r w:rsidRPr="00604660">
        <w:rPr>
          <w:rFonts w:ascii="Montserrat Light" w:hAnsi="Montserrat Light"/>
          <w:noProof/>
          <w:lang w:val="ro-RO"/>
        </w:rPr>
        <w:t>art.</w:t>
      </w:r>
      <w:r w:rsidR="00E432CA">
        <w:rPr>
          <w:rFonts w:ascii="Montserrat Light" w:hAnsi="Montserrat Light"/>
          <w:noProof/>
          <w:lang w:val="ro-RO"/>
        </w:rPr>
        <w:t>I</w:t>
      </w:r>
      <w:r w:rsidRPr="00604660">
        <w:rPr>
          <w:rFonts w:ascii="Montserrat Light" w:hAnsi="Montserrat Light"/>
          <w:noProof/>
          <w:lang w:val="ro-RO"/>
        </w:rPr>
        <w:t xml:space="preserve">, </w:t>
      </w:r>
      <w:r w:rsidRPr="00604660">
        <w:rPr>
          <w:rFonts w:ascii="Montserrat Light" w:hAnsi="Montserrat Light"/>
          <w:lang w:val="ro-RO"/>
        </w:rPr>
        <w:t>Direcţiei Generale Buget-Finanţe, Resurse Umane</w:t>
      </w:r>
      <w:r w:rsidRPr="00604660">
        <w:rPr>
          <w:rFonts w:ascii="Montserrat Light" w:hAnsi="Montserrat Light"/>
          <w:noProof/>
          <w:lang w:val="ro-RO"/>
        </w:rPr>
        <w:t>, precum şi Prefectului Judeţului Cluj.</w:t>
      </w:r>
    </w:p>
    <w:p w14:paraId="68CD827F" w14:textId="77777777" w:rsidR="00C87549" w:rsidRPr="00604660" w:rsidRDefault="00C87549" w:rsidP="00E432CA">
      <w:pPr>
        <w:spacing w:line="240" w:lineRule="auto"/>
        <w:ind w:left="6480"/>
        <w:jc w:val="center"/>
        <w:rPr>
          <w:rFonts w:ascii="Cambria" w:hAnsi="Cambria"/>
          <w:b/>
          <w:bCs/>
          <w:lang w:val="ro-RO"/>
        </w:rPr>
      </w:pPr>
    </w:p>
    <w:p w14:paraId="2922BC2E" w14:textId="77777777" w:rsidR="002540CE" w:rsidRPr="00604660" w:rsidRDefault="002540CE" w:rsidP="00E432CA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6046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604660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604660">
        <w:rPr>
          <w:rFonts w:ascii="Cambria" w:hAnsi="Cambria"/>
          <w:b/>
          <w:bCs/>
          <w:lang w:val="ro-RO"/>
        </w:rPr>
        <w:t xml:space="preserve">     </w:t>
      </w:r>
      <w:r w:rsidRPr="00604660">
        <w:rPr>
          <w:rFonts w:ascii="Cambria" w:hAnsi="Cambria"/>
          <w:b/>
          <w:bCs/>
          <w:lang w:val="ro-RO"/>
        </w:rPr>
        <w:tab/>
      </w:r>
      <w:r w:rsidRPr="00604660">
        <w:rPr>
          <w:rFonts w:ascii="Cambria" w:hAnsi="Cambria"/>
          <w:b/>
          <w:bCs/>
          <w:lang w:val="ro-RO"/>
        </w:rPr>
        <w:tab/>
      </w:r>
      <w:r w:rsidRPr="00604660">
        <w:rPr>
          <w:rFonts w:ascii="Cambria" w:hAnsi="Cambria"/>
          <w:b/>
          <w:bCs/>
          <w:lang w:val="ro-RO"/>
        </w:rPr>
        <w:tab/>
      </w:r>
      <w:r w:rsidRPr="00604660">
        <w:rPr>
          <w:rFonts w:ascii="Cambria" w:hAnsi="Cambria"/>
          <w:b/>
          <w:bCs/>
          <w:lang w:val="ro-RO"/>
        </w:rPr>
        <w:tab/>
        <w:t xml:space="preserve">               </w:t>
      </w:r>
      <w:r w:rsidRPr="00604660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Pr="00604660">
        <w:rPr>
          <w:rFonts w:ascii="Montserrat" w:hAnsi="Montserrat"/>
          <w:b/>
          <w:bCs/>
          <w:lang w:val="ro-RO"/>
        </w:rPr>
        <w:t>CONTRASEMNEAZĂ :</w:t>
      </w:r>
    </w:p>
    <w:p w14:paraId="1F2C581F" w14:textId="77777777" w:rsidR="00275742" w:rsidRPr="00604660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604660">
        <w:rPr>
          <w:rFonts w:ascii="Montserrat" w:hAnsi="Montserrat"/>
          <w:b/>
          <w:bCs/>
          <w:lang w:val="ro-RO"/>
        </w:rPr>
        <w:t xml:space="preserve">   </w:t>
      </w:r>
      <w:r w:rsidRPr="00604660">
        <w:rPr>
          <w:rFonts w:ascii="Montserrat" w:hAnsi="Montserrat"/>
          <w:b/>
          <w:bCs/>
          <w:lang w:val="ro-RO"/>
        </w:rPr>
        <w:tab/>
        <w:t xml:space="preserve"> P R E Ş E D I N T E,       </w:t>
      </w:r>
      <w:r w:rsidRPr="00604660">
        <w:rPr>
          <w:rFonts w:ascii="Montserrat" w:hAnsi="Montserrat"/>
          <w:b/>
          <w:bCs/>
          <w:lang w:val="ro-RO"/>
        </w:rPr>
        <w:tab/>
      </w:r>
      <w:r w:rsidRPr="00604660">
        <w:rPr>
          <w:rFonts w:ascii="Montserrat" w:hAnsi="Montserrat"/>
          <w:b/>
          <w:bCs/>
          <w:lang w:val="ro-RO"/>
        </w:rPr>
        <w:tab/>
      </w:r>
      <w:r w:rsidRPr="00604660">
        <w:rPr>
          <w:rFonts w:ascii="Montserrat" w:hAnsi="Montserrat"/>
          <w:b/>
          <w:bCs/>
          <w:lang w:val="ro-RO"/>
        </w:rPr>
        <w:tab/>
        <w:t xml:space="preserve">  SECRETAR GENERAL AL JUDEŢULUI,</w:t>
      </w:r>
    </w:p>
    <w:p w14:paraId="033D60C7" w14:textId="00FA59D9" w:rsidR="00275742" w:rsidRPr="00604660" w:rsidRDefault="00275742" w:rsidP="001359C7">
      <w:pPr>
        <w:pStyle w:val="BodyText"/>
        <w:spacing w:line="240" w:lineRule="auto"/>
        <w:rPr>
          <w:rFonts w:ascii="Montserrat" w:hAnsi="Montserrat"/>
          <w:b/>
          <w:lang w:val="ro-RO"/>
        </w:rPr>
      </w:pPr>
      <w:r w:rsidRPr="00604660">
        <w:rPr>
          <w:rFonts w:ascii="Montserrat" w:hAnsi="Montserrat"/>
          <w:b/>
          <w:lang w:val="ro-RO"/>
        </w:rPr>
        <w:t xml:space="preserve">                     </w:t>
      </w:r>
      <w:r w:rsidRPr="00604660">
        <w:rPr>
          <w:rFonts w:ascii="Montserrat" w:hAnsi="Montserrat"/>
          <w:b/>
          <w:bCs/>
          <w:lang w:val="ro-RO"/>
        </w:rPr>
        <w:t xml:space="preserve">Alin TIȘE                                                           </w:t>
      </w:r>
      <w:r w:rsidRPr="00604660">
        <w:rPr>
          <w:rFonts w:ascii="Montserrat" w:hAnsi="Montserrat"/>
          <w:lang w:val="ro-RO"/>
        </w:rPr>
        <w:t xml:space="preserve"> </w:t>
      </w:r>
      <w:r w:rsidR="001359C7" w:rsidRPr="00604660">
        <w:rPr>
          <w:rFonts w:ascii="Montserrat" w:hAnsi="Montserrat"/>
          <w:lang w:val="ro-RO"/>
        </w:rPr>
        <w:t xml:space="preserve">     </w:t>
      </w:r>
      <w:r w:rsidRPr="00604660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604660" w:rsidRDefault="00275742" w:rsidP="001359C7">
      <w:pPr>
        <w:pStyle w:val="BodyText"/>
        <w:spacing w:line="240" w:lineRule="auto"/>
        <w:rPr>
          <w:rFonts w:ascii="Cambria" w:hAnsi="Cambria"/>
          <w:b/>
          <w:lang w:val="ro-RO"/>
        </w:rPr>
      </w:pPr>
    </w:p>
    <w:p w14:paraId="4DC7753C" w14:textId="442D3B05" w:rsidR="00F33906" w:rsidRPr="00604660" w:rsidRDefault="00F33906" w:rsidP="001359C7">
      <w:pPr>
        <w:pStyle w:val="Heading1"/>
        <w:spacing w:before="0" w:after="0" w:line="240" w:lineRule="auto"/>
        <w:ind w:firstLine="709"/>
        <w:rPr>
          <w:b/>
          <w:sz w:val="22"/>
          <w:szCs w:val="22"/>
          <w:lang w:val="ro-RO"/>
        </w:rPr>
      </w:pPr>
    </w:p>
    <w:p w14:paraId="5138F183" w14:textId="10960656" w:rsidR="00F33906" w:rsidRPr="00604660" w:rsidRDefault="00F33906" w:rsidP="001359C7">
      <w:pPr>
        <w:pStyle w:val="BodyText"/>
        <w:spacing w:line="240" w:lineRule="auto"/>
        <w:rPr>
          <w:b/>
          <w:lang w:val="ro-RO"/>
        </w:rPr>
      </w:pPr>
    </w:p>
    <w:p w14:paraId="667DB940" w14:textId="0038CC4F" w:rsidR="00F33906" w:rsidRPr="00604660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1E029013" w14:textId="635DE42C" w:rsidR="00F33906" w:rsidRPr="00604660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40747D9" w14:textId="465C1DD5" w:rsidR="00F33906" w:rsidRPr="00604660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6B077678" w14:textId="1858C87E" w:rsidR="002540CE" w:rsidRPr="00604660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11036A8" w14:textId="77777777" w:rsidR="002540CE" w:rsidRPr="00604660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1632EBED" w14:textId="3A919BD2" w:rsidR="00F33906" w:rsidRPr="00604660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8D37500" w14:textId="533C44A9" w:rsidR="00F33906" w:rsidRPr="00604660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66D5F565" w14:textId="1567923B" w:rsidR="00275742" w:rsidRPr="00604660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  <w:lang w:val="ro-RO"/>
        </w:rPr>
      </w:pPr>
      <w:r w:rsidRPr="00604660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604660" w:rsidRDefault="009C550C" w:rsidP="001359C7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p w14:paraId="60FDC13F" w14:textId="77777777" w:rsidR="006C5F7B" w:rsidRPr="00604660" w:rsidRDefault="006C5F7B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6C5F7B" w:rsidRPr="00604660" w:rsidSect="00862AD0">
      <w:headerReference w:type="default" r:id="rId8"/>
      <w:footerReference w:type="default" r:id="rId9"/>
      <w:pgSz w:w="11909" w:h="16834"/>
      <w:pgMar w:top="1185" w:right="1134" w:bottom="851" w:left="1418" w:header="284" w:footer="2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11A763A">
          <wp:simplePos x="0" y="0"/>
          <wp:positionH relativeFrom="column">
            <wp:posOffset>3232785</wp:posOffset>
          </wp:positionH>
          <wp:positionV relativeFrom="paragraph">
            <wp:posOffset>-336578</wp:posOffset>
          </wp:positionV>
          <wp:extent cx="2779237" cy="42142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3E9C4BA0" w:rsidR="00A07EF5" w:rsidRDefault="002F4536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2B85C06">
          <wp:simplePos x="0" y="0"/>
          <wp:positionH relativeFrom="page">
            <wp:posOffset>203213</wp:posOffset>
          </wp:positionH>
          <wp:positionV relativeFrom="paragraph">
            <wp:posOffset>-6340474</wp:posOffset>
          </wp:positionV>
          <wp:extent cx="6934835" cy="7325360"/>
          <wp:effectExtent l="0" t="4762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2E4A2D3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30A04"/>
    <w:multiLevelType w:val="hybridMultilevel"/>
    <w:tmpl w:val="2B18C734"/>
    <w:lvl w:ilvl="0" w:tplc="3C5613DC">
      <w:numFmt w:val="bullet"/>
      <w:lvlText w:val="-"/>
      <w:lvlJc w:val="left"/>
      <w:pPr>
        <w:ind w:left="1066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715667"/>
    <w:multiLevelType w:val="hybridMultilevel"/>
    <w:tmpl w:val="C7AEEE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286CA7"/>
    <w:multiLevelType w:val="hybridMultilevel"/>
    <w:tmpl w:val="3EA82E8C"/>
    <w:lvl w:ilvl="0" w:tplc="B7862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251820"/>
    <w:multiLevelType w:val="hybridMultilevel"/>
    <w:tmpl w:val="0F50E97E"/>
    <w:lvl w:ilvl="0" w:tplc="DE560812">
      <w:start w:val="1"/>
      <w:numFmt w:val="decimal"/>
      <w:lvlText w:val="%1."/>
      <w:lvlJc w:val="left"/>
      <w:pPr>
        <w:ind w:left="709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29" w:hanging="360"/>
      </w:pPr>
    </w:lvl>
    <w:lvl w:ilvl="2" w:tplc="0418001B" w:tentative="1">
      <w:start w:val="1"/>
      <w:numFmt w:val="lowerRoman"/>
      <w:lvlText w:val="%3."/>
      <w:lvlJc w:val="right"/>
      <w:pPr>
        <w:ind w:left="2149" w:hanging="180"/>
      </w:pPr>
    </w:lvl>
    <w:lvl w:ilvl="3" w:tplc="0418000F" w:tentative="1">
      <w:start w:val="1"/>
      <w:numFmt w:val="decimal"/>
      <w:lvlText w:val="%4."/>
      <w:lvlJc w:val="left"/>
      <w:pPr>
        <w:ind w:left="2869" w:hanging="360"/>
      </w:pPr>
    </w:lvl>
    <w:lvl w:ilvl="4" w:tplc="04180019" w:tentative="1">
      <w:start w:val="1"/>
      <w:numFmt w:val="lowerLetter"/>
      <w:lvlText w:val="%5."/>
      <w:lvlJc w:val="left"/>
      <w:pPr>
        <w:ind w:left="3589" w:hanging="360"/>
      </w:pPr>
    </w:lvl>
    <w:lvl w:ilvl="5" w:tplc="0418001B" w:tentative="1">
      <w:start w:val="1"/>
      <w:numFmt w:val="lowerRoman"/>
      <w:lvlText w:val="%6."/>
      <w:lvlJc w:val="right"/>
      <w:pPr>
        <w:ind w:left="4309" w:hanging="180"/>
      </w:pPr>
    </w:lvl>
    <w:lvl w:ilvl="6" w:tplc="0418000F" w:tentative="1">
      <w:start w:val="1"/>
      <w:numFmt w:val="decimal"/>
      <w:lvlText w:val="%7."/>
      <w:lvlJc w:val="left"/>
      <w:pPr>
        <w:ind w:left="5029" w:hanging="360"/>
      </w:pPr>
    </w:lvl>
    <w:lvl w:ilvl="7" w:tplc="04180019" w:tentative="1">
      <w:start w:val="1"/>
      <w:numFmt w:val="lowerLetter"/>
      <w:lvlText w:val="%8."/>
      <w:lvlJc w:val="left"/>
      <w:pPr>
        <w:ind w:left="5749" w:hanging="360"/>
      </w:pPr>
    </w:lvl>
    <w:lvl w:ilvl="8" w:tplc="0418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8958202">
    <w:abstractNumId w:val="24"/>
  </w:num>
  <w:num w:numId="2" w16cid:durableId="279653440">
    <w:abstractNumId w:val="4"/>
  </w:num>
  <w:num w:numId="3" w16cid:durableId="3749629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89464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684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860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718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49039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63365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7174017">
    <w:abstractNumId w:val="9"/>
  </w:num>
  <w:num w:numId="11" w16cid:durableId="1410733615">
    <w:abstractNumId w:val="7"/>
  </w:num>
  <w:num w:numId="12" w16cid:durableId="1714767687">
    <w:abstractNumId w:val="5"/>
  </w:num>
  <w:num w:numId="13" w16cid:durableId="1634560089">
    <w:abstractNumId w:val="13"/>
  </w:num>
  <w:num w:numId="14" w16cid:durableId="1708220639">
    <w:abstractNumId w:val="2"/>
  </w:num>
  <w:num w:numId="15" w16cid:durableId="1560097549">
    <w:abstractNumId w:val="11"/>
  </w:num>
  <w:num w:numId="16" w16cid:durableId="841630054">
    <w:abstractNumId w:val="1"/>
  </w:num>
  <w:num w:numId="17" w16cid:durableId="916938280">
    <w:abstractNumId w:val="6"/>
  </w:num>
  <w:num w:numId="18" w16cid:durableId="1553151188">
    <w:abstractNumId w:val="3"/>
  </w:num>
  <w:num w:numId="19" w16cid:durableId="907375914">
    <w:abstractNumId w:val="17"/>
  </w:num>
  <w:num w:numId="20" w16cid:durableId="1326669846">
    <w:abstractNumId w:val="15"/>
  </w:num>
  <w:num w:numId="21" w16cid:durableId="1296521911">
    <w:abstractNumId w:val="19"/>
  </w:num>
  <w:num w:numId="22" w16cid:durableId="988552862">
    <w:abstractNumId w:val="10"/>
  </w:num>
  <w:num w:numId="23" w16cid:durableId="54008112">
    <w:abstractNumId w:val="12"/>
  </w:num>
  <w:num w:numId="24" w16cid:durableId="1117913877">
    <w:abstractNumId w:val="23"/>
  </w:num>
  <w:num w:numId="25" w16cid:durableId="667094065">
    <w:abstractNumId w:val="18"/>
  </w:num>
  <w:num w:numId="26" w16cid:durableId="19515498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D"/>
    <w:rsid w:val="00013689"/>
    <w:rsid w:val="00047EED"/>
    <w:rsid w:val="000A5F40"/>
    <w:rsid w:val="000B5F0E"/>
    <w:rsid w:val="001077E9"/>
    <w:rsid w:val="001359C7"/>
    <w:rsid w:val="00174E73"/>
    <w:rsid w:val="001C6EA8"/>
    <w:rsid w:val="001D423E"/>
    <w:rsid w:val="001F4612"/>
    <w:rsid w:val="002540CE"/>
    <w:rsid w:val="002617F5"/>
    <w:rsid w:val="00275742"/>
    <w:rsid w:val="00295338"/>
    <w:rsid w:val="002F4536"/>
    <w:rsid w:val="003373A3"/>
    <w:rsid w:val="003B2043"/>
    <w:rsid w:val="003D6588"/>
    <w:rsid w:val="003E63F3"/>
    <w:rsid w:val="003F269E"/>
    <w:rsid w:val="0041602B"/>
    <w:rsid w:val="004432CC"/>
    <w:rsid w:val="004565BA"/>
    <w:rsid w:val="004621A6"/>
    <w:rsid w:val="004763FE"/>
    <w:rsid w:val="004839E5"/>
    <w:rsid w:val="004B3977"/>
    <w:rsid w:val="0052427D"/>
    <w:rsid w:val="00534029"/>
    <w:rsid w:val="00553DF2"/>
    <w:rsid w:val="0055519E"/>
    <w:rsid w:val="00563BFD"/>
    <w:rsid w:val="005852D1"/>
    <w:rsid w:val="00594F2F"/>
    <w:rsid w:val="005C13DA"/>
    <w:rsid w:val="005E2D42"/>
    <w:rsid w:val="006007C3"/>
    <w:rsid w:val="00601FC1"/>
    <w:rsid w:val="00604660"/>
    <w:rsid w:val="00644CB6"/>
    <w:rsid w:val="00655A76"/>
    <w:rsid w:val="00674A15"/>
    <w:rsid w:val="006C5F7B"/>
    <w:rsid w:val="00701AFC"/>
    <w:rsid w:val="00704757"/>
    <w:rsid w:val="007846A5"/>
    <w:rsid w:val="007A0435"/>
    <w:rsid w:val="007B0252"/>
    <w:rsid w:val="00827215"/>
    <w:rsid w:val="00862AD0"/>
    <w:rsid w:val="008664D8"/>
    <w:rsid w:val="00882EBB"/>
    <w:rsid w:val="008F3DAF"/>
    <w:rsid w:val="009071B1"/>
    <w:rsid w:val="00920F44"/>
    <w:rsid w:val="00954871"/>
    <w:rsid w:val="0095784A"/>
    <w:rsid w:val="009C0242"/>
    <w:rsid w:val="009C2139"/>
    <w:rsid w:val="009C550C"/>
    <w:rsid w:val="009E034B"/>
    <w:rsid w:val="009F1DEE"/>
    <w:rsid w:val="00A05389"/>
    <w:rsid w:val="00A07EF5"/>
    <w:rsid w:val="00A11D5C"/>
    <w:rsid w:val="00A54945"/>
    <w:rsid w:val="00A62583"/>
    <w:rsid w:val="00A8585D"/>
    <w:rsid w:val="00A918E7"/>
    <w:rsid w:val="00B03A21"/>
    <w:rsid w:val="00B10A5D"/>
    <w:rsid w:val="00B24EE9"/>
    <w:rsid w:val="00B74CE7"/>
    <w:rsid w:val="00B91F70"/>
    <w:rsid w:val="00BB2C53"/>
    <w:rsid w:val="00BE631F"/>
    <w:rsid w:val="00BF0996"/>
    <w:rsid w:val="00BF0A05"/>
    <w:rsid w:val="00BF2C5D"/>
    <w:rsid w:val="00C25C27"/>
    <w:rsid w:val="00C27143"/>
    <w:rsid w:val="00C859EB"/>
    <w:rsid w:val="00C85F63"/>
    <w:rsid w:val="00C87549"/>
    <w:rsid w:val="00CA38D7"/>
    <w:rsid w:val="00CF4AD9"/>
    <w:rsid w:val="00D17554"/>
    <w:rsid w:val="00DE1272"/>
    <w:rsid w:val="00E2395B"/>
    <w:rsid w:val="00E432CA"/>
    <w:rsid w:val="00EA56F0"/>
    <w:rsid w:val="00EC3296"/>
    <w:rsid w:val="00EF1963"/>
    <w:rsid w:val="00F071D5"/>
    <w:rsid w:val="00F33906"/>
    <w:rsid w:val="00FC1155"/>
    <w:rsid w:val="00FD1C28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  <w:style w:type="character" w:styleId="Strong">
    <w:name w:val="Strong"/>
    <w:uiPriority w:val="22"/>
    <w:qFormat/>
    <w:rsid w:val="00295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C410-13D1-4A50-A587-41DF09C2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615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87</cp:revision>
  <cp:lastPrinted>2020-11-11T08:34:00Z</cp:lastPrinted>
  <dcterms:created xsi:type="dcterms:W3CDTF">2020-10-14T16:28:00Z</dcterms:created>
  <dcterms:modified xsi:type="dcterms:W3CDTF">2022-04-08T09:09:00Z</dcterms:modified>
</cp:coreProperties>
</file>