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157A65AB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UL CLUJ</w:t>
      </w:r>
    </w:p>
    <w:p w14:paraId="5F61B419" w14:textId="3D962D0C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CONSILIUL 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EAN</w:t>
      </w:r>
    </w:p>
    <w:p w14:paraId="424715CC" w14:textId="1EE16474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E D I N T E </w:t>
      </w:r>
    </w:p>
    <w:p w14:paraId="3C1C1078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CE0AF41" w:rsidR="00B1726B" w:rsidRPr="00B93D53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I A    Nr. </w:t>
      </w:r>
      <w:r w:rsidR="00F67ABE">
        <w:rPr>
          <w:rFonts w:asciiTheme="majorHAnsi" w:hAnsiTheme="majorHAnsi"/>
          <w:b/>
          <w:bCs/>
          <w:sz w:val="24"/>
          <w:szCs w:val="24"/>
          <w:lang w:val="ro-RO"/>
        </w:rPr>
        <w:t>235</w:t>
      </w:r>
    </w:p>
    <w:p w14:paraId="18230DE1" w14:textId="4A1CCC89" w:rsidR="00B1726B" w:rsidRPr="00B93D53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B93D53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F67ABE">
        <w:rPr>
          <w:rFonts w:asciiTheme="majorHAnsi" w:hAnsiTheme="majorHAnsi"/>
          <w:b/>
          <w:bCs/>
          <w:sz w:val="24"/>
          <w:szCs w:val="24"/>
          <w:lang w:val="ro-RO"/>
        </w:rPr>
        <w:t xml:space="preserve"> 2 aprilie</w:t>
      </w:r>
      <w:r w:rsidR="006758EB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B93D53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B93D53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1547084" w:rsidR="00CD4ED7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>de către do</w:t>
      </w:r>
      <w:r w:rsidR="00C56EF4" w:rsidRPr="00B93D53">
        <w:rPr>
          <w:rFonts w:asciiTheme="majorHAnsi" w:hAnsiTheme="majorHAnsi"/>
          <w:b/>
          <w:sz w:val="24"/>
          <w:szCs w:val="24"/>
        </w:rPr>
        <w:t>mnul</w:t>
      </w:r>
      <w:r w:rsidR="002B4FCD" w:rsidRPr="00B93D53">
        <w:rPr>
          <w:rFonts w:asciiTheme="majorHAnsi" w:hAnsiTheme="majorHAnsi"/>
          <w:b/>
          <w:sz w:val="24"/>
          <w:szCs w:val="24"/>
        </w:rPr>
        <w:t xml:space="preserve"> </w:t>
      </w:r>
      <w:r w:rsidR="00162419">
        <w:rPr>
          <w:rFonts w:asciiTheme="majorHAnsi" w:hAnsiTheme="majorHAnsi"/>
          <w:b/>
          <w:sz w:val="24"/>
          <w:szCs w:val="24"/>
        </w:rPr>
        <w:t>CÂMPEAN FLAVIUS-MARIAN</w:t>
      </w:r>
    </w:p>
    <w:p w14:paraId="1C9CF9BA" w14:textId="77777777" w:rsidR="00B1726B" w:rsidRPr="00B93D53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B93D53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31A4B9E9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Pre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sz w:val="24"/>
          <w:szCs w:val="24"/>
          <w:lang w:val="ro-RO"/>
        </w:rPr>
        <w:t>edintele Consiliului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sz w:val="24"/>
          <w:szCs w:val="24"/>
          <w:lang w:val="ro-RO"/>
        </w:rPr>
        <w:t>ean Cluj,</w:t>
      </w:r>
    </w:p>
    <w:p w14:paraId="3C249ACB" w14:textId="011DCDCD" w:rsidR="00B1726B" w:rsidRPr="00B93D53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B93D53">
        <w:rPr>
          <w:rFonts w:asciiTheme="majorHAnsi" w:hAnsiTheme="majorHAnsi"/>
          <w:sz w:val="24"/>
          <w:szCs w:val="24"/>
        </w:rPr>
        <w:t>R</w:t>
      </w:r>
      <w:r w:rsidRPr="00B93D53">
        <w:rPr>
          <w:rFonts w:asciiTheme="majorHAnsi" w:hAnsiTheme="majorHAnsi"/>
          <w:sz w:val="24"/>
          <w:szCs w:val="24"/>
        </w:rPr>
        <w:t>eferatul Direc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iei Generale Buget-Finan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e, Resurse Umane nr. </w:t>
      </w:r>
      <w:r w:rsidR="00B93D53" w:rsidRPr="00B93D53">
        <w:rPr>
          <w:rFonts w:asciiTheme="majorHAnsi" w:hAnsiTheme="majorHAnsi"/>
          <w:sz w:val="24"/>
          <w:szCs w:val="24"/>
        </w:rPr>
        <w:t>1</w:t>
      </w:r>
      <w:r w:rsidR="006644B5">
        <w:rPr>
          <w:rFonts w:asciiTheme="majorHAnsi" w:hAnsiTheme="majorHAnsi"/>
          <w:sz w:val="24"/>
          <w:szCs w:val="24"/>
        </w:rPr>
        <w:t>1</w:t>
      </w:r>
      <w:r w:rsidR="00162419">
        <w:rPr>
          <w:rFonts w:asciiTheme="majorHAnsi" w:hAnsiTheme="majorHAnsi"/>
          <w:sz w:val="24"/>
          <w:szCs w:val="24"/>
        </w:rPr>
        <w:t>923</w:t>
      </w:r>
      <w:r w:rsidR="00AF45CC" w:rsidRPr="00B93D53">
        <w:rPr>
          <w:rFonts w:asciiTheme="majorHAnsi" w:hAnsiTheme="majorHAnsi"/>
          <w:sz w:val="24"/>
          <w:szCs w:val="24"/>
        </w:rPr>
        <w:t>/2020</w:t>
      </w:r>
      <w:r w:rsidRPr="00B93D53">
        <w:rPr>
          <w:rFonts w:asciiTheme="majorHAnsi" w:hAnsiTheme="majorHAnsi"/>
          <w:sz w:val="24"/>
          <w:szCs w:val="24"/>
        </w:rPr>
        <w:t xml:space="preserve">, </w:t>
      </w:r>
      <w:r w:rsidR="0047430F" w:rsidRPr="00B93D53">
        <w:rPr>
          <w:rFonts w:asciiTheme="majorHAnsi" w:hAnsiTheme="majorHAnsi"/>
          <w:sz w:val="24"/>
          <w:szCs w:val="24"/>
        </w:rPr>
        <w:t xml:space="preserve">privind </w:t>
      </w:r>
      <w:r w:rsidR="00AF45CC" w:rsidRPr="00B93D53">
        <w:rPr>
          <w:rFonts w:asciiTheme="majorHAnsi" w:hAnsiTheme="majorHAnsi"/>
          <w:sz w:val="24"/>
          <w:szCs w:val="24"/>
        </w:rPr>
        <w:t>efectuare</w:t>
      </w:r>
      <w:r w:rsidR="001D25AE" w:rsidRPr="00B93D53">
        <w:rPr>
          <w:rFonts w:asciiTheme="majorHAnsi" w:hAnsiTheme="majorHAnsi"/>
          <w:sz w:val="24"/>
          <w:szCs w:val="24"/>
        </w:rPr>
        <w:t>a</w:t>
      </w:r>
      <w:r w:rsidR="00AF45CC" w:rsidRPr="00B93D53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B93D53">
        <w:rPr>
          <w:rFonts w:asciiTheme="majorHAnsi" w:hAnsiTheme="majorHAnsi"/>
          <w:sz w:val="24"/>
          <w:szCs w:val="24"/>
        </w:rPr>
        <w:t>de către do</w:t>
      </w:r>
      <w:r w:rsidR="00C56EF4" w:rsidRPr="00B93D53">
        <w:rPr>
          <w:rFonts w:asciiTheme="majorHAnsi" w:hAnsiTheme="majorHAnsi"/>
          <w:sz w:val="24"/>
          <w:szCs w:val="24"/>
        </w:rPr>
        <w:t>mnul</w:t>
      </w:r>
      <w:r w:rsidR="002B4FCD" w:rsidRPr="00B93D53">
        <w:rPr>
          <w:rFonts w:asciiTheme="majorHAnsi" w:hAnsiTheme="majorHAnsi"/>
          <w:sz w:val="24"/>
          <w:szCs w:val="24"/>
        </w:rPr>
        <w:t xml:space="preserve"> </w:t>
      </w:r>
      <w:r w:rsidR="00162419">
        <w:rPr>
          <w:rStyle w:val="Strong"/>
          <w:rFonts w:asciiTheme="majorHAnsi" w:hAnsiTheme="majorHAnsi" w:cs="Open Sans"/>
          <w:b w:val="0"/>
          <w:sz w:val="24"/>
          <w:szCs w:val="24"/>
        </w:rPr>
        <w:t>Câmpean Flavius-Marian</w:t>
      </w:r>
      <w:r w:rsidR="002B4FC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 w:rsidRPr="00B93D53">
        <w:rPr>
          <w:rFonts w:asciiTheme="majorHAnsi" w:hAnsiTheme="majorHAnsi"/>
          <w:sz w:val="24"/>
          <w:szCs w:val="24"/>
        </w:rPr>
        <w:t xml:space="preserve"> </w:t>
      </w:r>
    </w:p>
    <w:p w14:paraId="63533962" w14:textId="4F42ADE9" w:rsidR="00D047E7" w:rsidRPr="00B93D53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</w:r>
      <w:r w:rsidR="00B93D53">
        <w:rPr>
          <w:rFonts w:asciiTheme="majorHAnsi" w:hAnsiTheme="majorHAnsi"/>
          <w:sz w:val="24"/>
          <w:szCs w:val="24"/>
        </w:rPr>
        <w:t>Ț</w:t>
      </w:r>
      <w:r w:rsidR="00E70C26" w:rsidRPr="00B93D53">
        <w:rPr>
          <w:rFonts w:asciiTheme="majorHAnsi" w:hAnsiTheme="majorHAnsi"/>
          <w:sz w:val="24"/>
          <w:szCs w:val="24"/>
        </w:rPr>
        <w:t>inând seama de</w:t>
      </w:r>
      <w:r w:rsidR="000157F1" w:rsidRPr="00B93D53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304DDDCA" w:rsidR="000157F1" w:rsidRPr="00B93D53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33 din Decretul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edintelui României nr. 195/2020 privind instituirea stării de urgen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ă pe teritoriul României</w:t>
      </w:r>
    </w:p>
    <w:p w14:paraId="0ACD4410" w14:textId="6B29CE4C" w:rsidR="00D047E7" w:rsidRPr="00B93D53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Dispozi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ia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edintelui </w:t>
      </w:r>
      <w:r w:rsidR="00B65E5B" w:rsidRPr="00B93D53">
        <w:rPr>
          <w:rFonts w:asciiTheme="majorHAnsi" w:hAnsiTheme="majorHAnsi"/>
          <w:sz w:val="24"/>
          <w:szCs w:val="24"/>
        </w:rPr>
        <w:t>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="00B65E5B" w:rsidRPr="00B93D53">
        <w:rPr>
          <w:rFonts w:asciiTheme="majorHAnsi" w:hAnsiTheme="majorHAnsi"/>
          <w:sz w:val="24"/>
          <w:szCs w:val="24"/>
        </w:rPr>
        <w:t xml:space="preserve">ean Cluj </w:t>
      </w:r>
      <w:r w:rsidRPr="00B93D53">
        <w:rPr>
          <w:rFonts w:asciiTheme="majorHAnsi" w:hAnsiTheme="majorHAnsi"/>
          <w:sz w:val="24"/>
          <w:szCs w:val="24"/>
        </w:rPr>
        <w:t>nr. 119 din 16.03.2020 privind efectuarea muncii la domiciliul pentru angaja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din cadrul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ean Cluj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din institu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iile aflate în subordinea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ean Cluj;</w:t>
      </w:r>
    </w:p>
    <w:p w14:paraId="7FB8DD05" w14:textId="77777777" w:rsidR="00B1726B" w:rsidRPr="00B93D53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FADF06E" w:rsidR="00B1726B" w:rsidRPr="00B93D53" w:rsidRDefault="00B93D53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B93D53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B93D53">
        <w:rPr>
          <w:rFonts w:asciiTheme="majorHAnsi" w:hAnsiTheme="majorHAnsi"/>
          <w:sz w:val="24"/>
          <w:szCs w:val="24"/>
        </w:rPr>
        <w:t>,</w:t>
      </w:r>
      <w:r w:rsidR="00B1726B" w:rsidRPr="00B93D53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B93D53"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)</w:t>
      </w:r>
      <w:r w:rsidR="0046049A" w:rsidRPr="00B93D53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B93D5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ș</w:t>
      </w:r>
      <w:r w:rsidR="00D544DF" w:rsidRPr="00B93D53">
        <w:rPr>
          <w:rFonts w:asciiTheme="majorHAnsi" w:hAnsiTheme="majorHAnsi"/>
          <w:sz w:val="24"/>
          <w:szCs w:val="24"/>
        </w:rPr>
        <w:t>i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r w:rsidR="00960D3C" w:rsidRPr="00B93D53">
        <w:rPr>
          <w:rFonts w:asciiTheme="majorHAnsi" w:hAnsiTheme="majorHAnsi"/>
          <w:sz w:val="24"/>
          <w:szCs w:val="24"/>
        </w:rPr>
        <w:t>art. 367</w:t>
      </w:r>
      <w:r w:rsidR="00B1726B" w:rsidRPr="00B93D53">
        <w:rPr>
          <w:rFonts w:asciiTheme="majorHAnsi" w:hAnsiTheme="majorHAnsi"/>
          <w:sz w:val="24"/>
          <w:szCs w:val="24"/>
        </w:rPr>
        <w:t xml:space="preserve"> din Ordonan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>a de urgen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ă </w:t>
      </w:r>
      <w:r w:rsidR="00B65E5B" w:rsidRPr="00B93D53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B93D53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B93D53">
        <w:rPr>
          <w:rFonts w:asciiTheme="majorHAnsi" w:hAnsiTheme="majorHAnsi"/>
          <w:sz w:val="24"/>
          <w:szCs w:val="24"/>
        </w:rPr>
        <w:t>,</w:t>
      </w:r>
      <w:r w:rsidR="0046049A" w:rsidRPr="00B93D53">
        <w:rPr>
          <w:rFonts w:asciiTheme="majorHAnsi" w:hAnsiTheme="majorHAnsi"/>
          <w:sz w:val="24"/>
          <w:szCs w:val="24"/>
        </w:rPr>
        <w:t xml:space="preserve"> cu modificările </w:t>
      </w:r>
      <w:r>
        <w:rPr>
          <w:rFonts w:asciiTheme="majorHAnsi" w:hAnsiTheme="majorHAnsi"/>
          <w:sz w:val="24"/>
          <w:szCs w:val="24"/>
        </w:rPr>
        <w:t>ș</w:t>
      </w:r>
      <w:r w:rsidR="0046049A" w:rsidRPr="00B93D53">
        <w:rPr>
          <w:rFonts w:asciiTheme="majorHAnsi" w:hAnsiTheme="majorHAnsi"/>
          <w:sz w:val="24"/>
          <w:szCs w:val="24"/>
        </w:rPr>
        <w:t>i completările ulterioare</w:t>
      </w:r>
      <w:r w:rsidR="008E7254" w:rsidRPr="00B93D53">
        <w:rPr>
          <w:rFonts w:asciiTheme="majorHAnsi" w:hAnsiTheme="majorHAnsi"/>
          <w:sz w:val="24"/>
          <w:szCs w:val="24"/>
        </w:rPr>
        <w:t>;</w:t>
      </w:r>
    </w:p>
    <w:p w14:paraId="1F763B04" w14:textId="39BFDCE1" w:rsidR="008E7254" w:rsidRPr="00B93D53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48</w:t>
      </w:r>
      <w:r w:rsidR="000157F1" w:rsidRPr="00B93D53">
        <w:rPr>
          <w:rFonts w:asciiTheme="majorHAnsi" w:hAnsiTheme="majorHAnsi"/>
          <w:sz w:val="24"/>
          <w:szCs w:val="24"/>
        </w:rPr>
        <w:t xml:space="preserve">, </w:t>
      </w:r>
      <w:r w:rsidR="00BD76DC" w:rsidRPr="00B93D53">
        <w:rPr>
          <w:rFonts w:asciiTheme="majorHAnsi" w:hAnsiTheme="majorHAnsi"/>
          <w:sz w:val="24"/>
          <w:szCs w:val="24"/>
        </w:rPr>
        <w:t>art. 108</w:t>
      </w:r>
      <w:r w:rsidR="0046049A" w:rsidRPr="00B93D53">
        <w:rPr>
          <w:rFonts w:asciiTheme="majorHAnsi" w:hAnsiTheme="majorHAnsi"/>
          <w:sz w:val="24"/>
          <w:szCs w:val="24"/>
        </w:rPr>
        <w:t>-110</w:t>
      </w:r>
      <w:r w:rsidR="000157F1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0157F1" w:rsidRPr="00B93D53">
        <w:rPr>
          <w:rFonts w:asciiTheme="majorHAnsi" w:hAnsiTheme="majorHAnsi"/>
          <w:sz w:val="24"/>
          <w:szCs w:val="24"/>
        </w:rPr>
        <w:t>i art. 175- 181</w:t>
      </w:r>
      <w:r w:rsidR="00BD76DC" w:rsidRPr="00B93D53">
        <w:rPr>
          <w:rFonts w:asciiTheme="majorHAnsi" w:hAnsiTheme="majorHAnsi"/>
          <w:sz w:val="24"/>
          <w:szCs w:val="24"/>
        </w:rPr>
        <w:t xml:space="preserve"> din </w:t>
      </w:r>
      <w:r w:rsidR="00B1726B" w:rsidRPr="00B93D53">
        <w:rPr>
          <w:rFonts w:asciiTheme="majorHAnsi" w:hAnsiTheme="majorHAnsi"/>
          <w:sz w:val="24"/>
          <w:szCs w:val="24"/>
        </w:rPr>
        <w:t>Legea nr. 53/2003</w:t>
      </w:r>
      <w:r w:rsidR="00DA3610" w:rsidRPr="00B93D53">
        <w:rPr>
          <w:rFonts w:asciiTheme="majorHAnsi" w:hAnsiTheme="majorHAnsi"/>
          <w:sz w:val="24"/>
          <w:szCs w:val="24"/>
        </w:rPr>
        <w:t xml:space="preserve"> - </w:t>
      </w:r>
      <w:r w:rsidR="00B1726B" w:rsidRPr="00B93D53">
        <w:rPr>
          <w:rFonts w:asciiTheme="majorHAnsi" w:hAnsiTheme="majorHAnsi"/>
          <w:sz w:val="24"/>
          <w:szCs w:val="24"/>
        </w:rPr>
        <w:t xml:space="preserve">Codul muncii, republicată, cu modificările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completările ulterioare;</w:t>
      </w:r>
    </w:p>
    <w:p w14:paraId="6F003978" w14:textId="77777777" w:rsidR="00D047E7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0760F465" w:rsidR="00B1726B" w:rsidRPr="00B93D53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 de urgen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ă a Guvernului nr. 57/2019 privind Codul administrativ</w:t>
      </w:r>
      <w:r w:rsidR="00DA3610" w:rsidRPr="00B93D53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B93D53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 xml:space="preserve">cu modificările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>i completările ulterioare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05DB2240" w:rsidR="00DA3610" w:rsidRPr="00B93D53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B93D53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B93D53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B93D53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C56EF4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7F6E7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62419">
        <w:rPr>
          <w:rStyle w:val="Strong"/>
          <w:rFonts w:asciiTheme="majorHAnsi" w:hAnsiTheme="majorHAnsi" w:cs="Open Sans"/>
          <w:b w:val="0"/>
          <w:sz w:val="24"/>
          <w:szCs w:val="24"/>
        </w:rPr>
        <w:t>CÂMPEAN FLAVIUS-MARIAN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</w:t>
      </w:r>
      <w:r w:rsidR="00162419">
        <w:rPr>
          <w:rStyle w:val="Strong"/>
          <w:rFonts w:asciiTheme="majorHAnsi" w:hAnsiTheme="majorHAnsi" w:cs="Open Sans"/>
          <w:b w:val="0"/>
          <w:sz w:val="24"/>
          <w:szCs w:val="24"/>
        </w:rPr>
        <w:t>de inspector de specialitate gradul II</w:t>
      </w:r>
      <w:r w:rsidR="00162419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</w:t>
      </w:r>
      <w:r w:rsidR="00162419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Compartimentului Administrare și Funcționare din cadrul Direcției de Administrare și Exploatare a Stadionului ”Cluj Arena”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C56EF4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aflat în </w:t>
      </w:r>
      <w:r w:rsidR="00F474D8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7F6E7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F57138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B7FFD">
        <w:rPr>
          <w:rStyle w:val="Strong"/>
          <w:rFonts w:asciiTheme="majorHAnsi" w:hAnsiTheme="majorHAnsi" w:cs="Open Sans"/>
          <w:b w:val="0"/>
          <w:sz w:val="24"/>
          <w:szCs w:val="24"/>
        </w:rPr>
        <w:t>06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.04.2020-1</w:t>
      </w:r>
      <w:r w:rsidR="00EB7FFD">
        <w:rPr>
          <w:rStyle w:val="Strong"/>
          <w:rFonts w:asciiTheme="majorHAnsi" w:hAnsiTheme="majorHAnsi" w:cs="Open Sans"/>
          <w:b w:val="0"/>
          <w:sz w:val="24"/>
          <w:szCs w:val="24"/>
        </w:rPr>
        <w:t>0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ie</w:t>
      </w:r>
      <w:r w:rsidR="00543148" w:rsidRPr="00B93D53">
        <w:rPr>
          <w:rFonts w:asciiTheme="majorHAnsi" w:hAnsiTheme="majorHAnsi"/>
          <w:sz w:val="24"/>
          <w:szCs w:val="24"/>
        </w:rPr>
        <w:t xml:space="preserve"> </w:t>
      </w:r>
      <w:r w:rsidR="00DA3610" w:rsidRPr="00B93D53">
        <w:rPr>
          <w:rFonts w:asciiTheme="majorHAnsi" w:hAnsiTheme="majorHAnsi"/>
          <w:sz w:val="24"/>
          <w:szCs w:val="24"/>
        </w:rPr>
        <w:t>a sănătă</w:t>
      </w:r>
      <w:r w:rsidR="00B93D53">
        <w:rPr>
          <w:rFonts w:asciiTheme="majorHAnsi" w:hAnsiTheme="majorHAnsi"/>
          <w:sz w:val="24"/>
          <w:szCs w:val="24"/>
        </w:rPr>
        <w:t>ț</w:t>
      </w:r>
      <w:r w:rsidR="00DA3610" w:rsidRPr="00B93D53">
        <w:rPr>
          <w:rFonts w:asciiTheme="majorHAnsi" w:hAnsiTheme="majorHAnsi"/>
          <w:sz w:val="24"/>
          <w:szCs w:val="24"/>
        </w:rPr>
        <w:t>ii</w:t>
      </w:r>
      <w:r w:rsidR="00AA3DB8" w:rsidRPr="00B93D53">
        <w:rPr>
          <w:rFonts w:asciiTheme="majorHAnsi" w:hAnsiTheme="majorHAnsi"/>
          <w:sz w:val="24"/>
          <w:szCs w:val="24"/>
        </w:rPr>
        <w:t xml:space="preserve"> salariat</w:t>
      </w:r>
      <w:r w:rsidR="00543CC8" w:rsidRPr="00B93D53">
        <w:rPr>
          <w:rFonts w:asciiTheme="majorHAnsi" w:hAnsiTheme="majorHAnsi"/>
          <w:sz w:val="24"/>
          <w:szCs w:val="24"/>
        </w:rPr>
        <w:t>ului</w:t>
      </w:r>
      <w:r w:rsidR="00DA3610" w:rsidRPr="00B93D53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B93D53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B93D53">
        <w:rPr>
          <w:rFonts w:asciiTheme="majorHAnsi" w:hAnsiTheme="majorHAnsi"/>
          <w:sz w:val="24"/>
          <w:szCs w:val="24"/>
        </w:rPr>
        <w:t>.</w:t>
      </w:r>
    </w:p>
    <w:p w14:paraId="6E3191BE" w14:textId="1BD6E6C7" w:rsidR="005865BC" w:rsidRPr="00B93D53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5865BC" w:rsidRPr="00B93D53">
        <w:rPr>
          <w:rFonts w:asciiTheme="majorHAnsi" w:hAnsiTheme="majorHAnsi"/>
          <w:bCs/>
          <w:sz w:val="24"/>
          <w:szCs w:val="24"/>
        </w:rPr>
        <w:t>urării muncii la domiciliu</w:t>
      </w:r>
      <w:r w:rsidR="00B17966">
        <w:rPr>
          <w:rFonts w:asciiTheme="majorHAnsi" w:hAnsiTheme="majorHAnsi"/>
          <w:bCs/>
          <w:sz w:val="24"/>
          <w:szCs w:val="24"/>
        </w:rPr>
        <w:t>,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do</w:t>
      </w:r>
      <w:r w:rsidR="007F6E7D" w:rsidRPr="00B93D53">
        <w:rPr>
          <w:rFonts w:asciiTheme="majorHAnsi" w:hAnsiTheme="majorHAnsi"/>
          <w:bCs/>
          <w:sz w:val="24"/>
          <w:szCs w:val="24"/>
        </w:rPr>
        <w:t>mnul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162419">
        <w:rPr>
          <w:rStyle w:val="Strong"/>
          <w:rFonts w:asciiTheme="majorHAnsi" w:hAnsiTheme="majorHAnsi" w:cs="Open Sans"/>
          <w:b w:val="0"/>
          <w:sz w:val="24"/>
          <w:szCs w:val="24"/>
        </w:rPr>
        <w:t>Câmpean Flavius-Marian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obliga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865BC" w:rsidRPr="00B93D53">
        <w:rPr>
          <w:rFonts w:asciiTheme="majorHAnsi" w:hAnsiTheme="majorHAnsi"/>
          <w:bCs/>
          <w:sz w:val="24"/>
          <w:szCs w:val="24"/>
        </w:rPr>
        <w:t>ii:</w:t>
      </w:r>
    </w:p>
    <w:p w14:paraId="7EB12194" w14:textId="16C581E2" w:rsidR="003B1F38" w:rsidRPr="00B93D53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B93D53">
        <w:rPr>
          <w:rFonts w:asciiTheme="majorHAnsi" w:hAnsiTheme="majorHAnsi"/>
          <w:bCs/>
          <w:sz w:val="24"/>
          <w:szCs w:val="24"/>
        </w:rPr>
        <w:t>raport zilni</w:t>
      </w:r>
      <w:r w:rsidR="00AA2037" w:rsidRPr="00B93D53">
        <w:rPr>
          <w:rFonts w:asciiTheme="majorHAnsi" w:hAnsiTheme="majorHAnsi"/>
          <w:bCs/>
          <w:sz w:val="24"/>
          <w:szCs w:val="24"/>
        </w:rPr>
        <w:t>c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 care se vizează de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eful compartimentului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i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B93D53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B93D53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B93D53">
        <w:rPr>
          <w:rFonts w:asciiTheme="majorHAnsi" w:hAnsiTheme="majorHAnsi"/>
          <w:bCs/>
          <w:sz w:val="24"/>
          <w:szCs w:val="24"/>
        </w:rPr>
        <w:t>realizează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B93D53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B93D53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2F580F" w:rsidRPr="00B93D53">
        <w:rPr>
          <w:rFonts w:asciiTheme="majorHAnsi" w:hAnsiTheme="majorHAnsi"/>
          <w:bCs/>
          <w:sz w:val="24"/>
          <w:szCs w:val="24"/>
        </w:rPr>
        <w:t>i pontajul</w:t>
      </w:r>
      <w:r w:rsidR="00E056D2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B93D53">
        <w:rPr>
          <w:rFonts w:asciiTheme="majorHAnsi" w:hAnsiTheme="majorHAnsi"/>
          <w:bCs/>
          <w:sz w:val="24"/>
          <w:szCs w:val="24"/>
        </w:rPr>
        <w:t>depun</w:t>
      </w:r>
      <w:r w:rsidR="00930E3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B93D53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B93D53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B93D53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B93D53">
        <w:rPr>
          <w:rFonts w:asciiTheme="majorHAnsi" w:hAnsiTheme="majorHAnsi"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349CC23A" w:rsidR="00532941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B93D53">
        <w:rPr>
          <w:rFonts w:asciiTheme="majorHAnsi" w:hAnsiTheme="majorHAnsi"/>
          <w:bCs/>
          <w:sz w:val="24"/>
          <w:szCs w:val="24"/>
        </w:rPr>
        <w:t>dispozi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ia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iei pe perioada programului de lucru al acesteia, respectiv de luni până joi</w:t>
      </w:r>
      <w:r w:rsidRPr="00B93D53">
        <w:rPr>
          <w:rFonts w:asciiTheme="majorHAnsi" w:hAnsiTheme="majorHAnsi"/>
          <w:bCs/>
          <w:sz w:val="24"/>
          <w:szCs w:val="24"/>
        </w:rPr>
        <w:t>,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B93D53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5583EE32" w:rsidR="008745EA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să permită accesul la domiciliu a unor reprezentan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 ai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iei  pentru efectuarea unor con</w:t>
      </w:r>
      <w:r w:rsidR="005C5FBA" w:rsidRPr="00B93D53">
        <w:rPr>
          <w:rFonts w:asciiTheme="majorHAnsi" w:hAnsiTheme="majorHAnsi"/>
          <w:bCs/>
          <w:sz w:val="24"/>
          <w:szCs w:val="24"/>
        </w:rPr>
        <w:t>troale asupra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C5FBA" w:rsidRPr="00B93D53">
        <w:rPr>
          <w:rFonts w:asciiTheme="majorHAnsi" w:hAnsiTheme="majorHAnsi"/>
          <w:bCs/>
          <w:sz w:val="24"/>
          <w:szCs w:val="24"/>
        </w:rPr>
        <w:t>ii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Pr="00B93D53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062E163D" w:rsidR="00354669" w:rsidRPr="00B93D53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B93D53">
        <w:rPr>
          <w:rFonts w:asciiTheme="majorHAnsi" w:hAnsiTheme="majorHAnsi"/>
          <w:bCs/>
          <w:sz w:val="24"/>
          <w:szCs w:val="24"/>
        </w:rPr>
        <w:t>respect</w:t>
      </w:r>
      <w:r w:rsidR="004A5DDC" w:rsidRPr="00B93D53">
        <w:rPr>
          <w:rFonts w:asciiTheme="majorHAnsi" w:hAnsiTheme="majorHAnsi"/>
          <w:bCs/>
          <w:sz w:val="24"/>
          <w:szCs w:val="24"/>
        </w:rPr>
        <w:t>area</w:t>
      </w:r>
      <w:r w:rsidRPr="00B93D53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B93D53">
        <w:rPr>
          <w:rFonts w:asciiTheme="majorHAnsi" w:hAnsiTheme="majorHAnsi"/>
          <w:bCs/>
          <w:sz w:val="24"/>
          <w:szCs w:val="24"/>
        </w:rPr>
        <w:t>or legale</w:t>
      </w:r>
      <w:r w:rsidRPr="00B93D53">
        <w:rPr>
          <w:rFonts w:asciiTheme="majorHAnsi" w:hAnsiTheme="majorHAnsi"/>
          <w:bCs/>
          <w:sz w:val="24"/>
          <w:szCs w:val="24"/>
        </w:rPr>
        <w:t xml:space="preserve"> referitoare la protec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2B1F2A" w:rsidRPr="00B93D53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251A5483" w:rsidR="00035D4E" w:rsidRPr="00B93D53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B93D53">
        <w:rPr>
          <w:rFonts w:asciiTheme="majorHAnsi" w:hAnsiTheme="majorHAnsi"/>
          <w:sz w:val="24"/>
          <w:szCs w:val="24"/>
        </w:rPr>
        <w:t xml:space="preserve"> </w:t>
      </w:r>
      <w:r w:rsidRPr="00B93D53">
        <w:rPr>
          <w:rFonts w:asciiTheme="majorHAnsi" w:hAnsiTheme="majorHAnsi"/>
          <w:sz w:val="24"/>
          <w:szCs w:val="24"/>
        </w:rPr>
        <w:t xml:space="preserve"> normele de securitate a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iilor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politica de utilizare a computerelor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datelor </w:t>
      </w:r>
      <w:r w:rsidR="007446C7" w:rsidRPr="00B93D53">
        <w:rPr>
          <w:rFonts w:asciiTheme="majorHAnsi" w:hAnsiTheme="majorHAnsi"/>
          <w:sz w:val="24"/>
          <w:szCs w:val="24"/>
        </w:rPr>
        <w:t xml:space="preserve">de </w:t>
      </w:r>
      <w:r w:rsidRPr="00B93D53">
        <w:rPr>
          <w:rFonts w:asciiTheme="majorHAnsi" w:hAnsiTheme="majorHAnsi"/>
          <w:sz w:val="24"/>
          <w:szCs w:val="24"/>
        </w:rPr>
        <w:t>confiden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iale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să ia toate măsurile pentru protejarea în deplină siguran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ă a acestor date, documente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inute la locul de desfă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urare a activită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Pr="00B93D53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00DFAA0F" w:rsidR="003008E0" w:rsidRPr="00B93D53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 xml:space="preserve">să asigure </w:t>
      </w:r>
      <w:r w:rsidR="00AA3DB8" w:rsidRPr="00B93D53">
        <w:rPr>
          <w:rFonts w:asciiTheme="majorHAnsi" w:hAnsiTheme="majorHAnsi"/>
          <w:sz w:val="24"/>
          <w:szCs w:val="24"/>
        </w:rPr>
        <w:t>func</w:t>
      </w:r>
      <w:r w:rsidR="00B93D53">
        <w:rPr>
          <w:rFonts w:asciiTheme="majorHAnsi" w:hAnsiTheme="majorHAnsi"/>
          <w:sz w:val="24"/>
          <w:szCs w:val="24"/>
        </w:rPr>
        <w:t>ț</w:t>
      </w:r>
      <w:r w:rsidR="00AA3DB8" w:rsidRPr="00B93D53">
        <w:rPr>
          <w:rFonts w:asciiTheme="majorHAnsi" w:hAnsiTheme="majorHAnsi"/>
          <w:sz w:val="24"/>
          <w:szCs w:val="24"/>
        </w:rPr>
        <w:t xml:space="preserve">ionarea în </w:t>
      </w:r>
      <w:r w:rsidRPr="00B93D53">
        <w:rPr>
          <w:rFonts w:asciiTheme="majorHAnsi" w:hAnsiTheme="majorHAnsi"/>
          <w:sz w:val="24"/>
          <w:szCs w:val="24"/>
        </w:rPr>
        <w:t>parametrii tehnici</w:t>
      </w:r>
      <w:r w:rsidR="00AA3DB8" w:rsidRPr="00B93D53">
        <w:rPr>
          <w:rFonts w:asciiTheme="majorHAnsi" w:hAnsiTheme="majorHAnsi"/>
          <w:sz w:val="24"/>
          <w:szCs w:val="24"/>
        </w:rPr>
        <w:t xml:space="preserve"> optimi</w:t>
      </w:r>
      <w:r w:rsidRPr="00B93D53">
        <w:rPr>
          <w:rFonts w:asciiTheme="majorHAnsi" w:hAnsiTheme="majorHAnsi"/>
          <w:sz w:val="24"/>
          <w:szCs w:val="24"/>
        </w:rPr>
        <w:t xml:space="preserve"> a echipamentelor de lucru, a 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elelor (inclusiv cea de internet)</w:t>
      </w:r>
      <w:r w:rsidR="00AA3DB8" w:rsidRPr="00B93D53">
        <w:rPr>
          <w:rFonts w:asciiTheme="majorHAnsi" w:hAnsiTheme="majorHAnsi"/>
          <w:sz w:val="24"/>
          <w:szCs w:val="24"/>
        </w:rPr>
        <w:t xml:space="preserve">, </w:t>
      </w:r>
      <w:r w:rsidRPr="00B93D53">
        <w:rPr>
          <w:rFonts w:asciiTheme="majorHAnsi" w:hAnsiTheme="majorHAnsi"/>
          <w:sz w:val="24"/>
          <w:szCs w:val="24"/>
        </w:rPr>
        <w:t xml:space="preserve">suportând </w:t>
      </w:r>
      <w:r w:rsidR="00AA3DB8" w:rsidRPr="00B93D53">
        <w:rPr>
          <w:rFonts w:asciiTheme="majorHAnsi" w:hAnsiTheme="majorHAnsi"/>
          <w:sz w:val="24"/>
          <w:szCs w:val="24"/>
        </w:rPr>
        <w:t>orice</w:t>
      </w:r>
      <w:r w:rsidRPr="00B93D53">
        <w:rPr>
          <w:rFonts w:asciiTheme="majorHAnsi" w:hAnsiTheme="majorHAnsi"/>
          <w:sz w:val="24"/>
          <w:szCs w:val="24"/>
        </w:rPr>
        <w:t xml:space="preserve"> costuri de func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ionare, între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inere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repara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</w:t>
      </w:r>
      <w:r w:rsidR="00AA3DB8" w:rsidRPr="00B93D53">
        <w:rPr>
          <w:rFonts w:asciiTheme="majorHAnsi" w:hAnsiTheme="majorHAnsi"/>
          <w:sz w:val="24"/>
          <w:szCs w:val="24"/>
        </w:rPr>
        <w:t xml:space="preserve"> a acestora</w:t>
      </w:r>
      <w:r w:rsidR="00D05C9B" w:rsidRPr="00B93D53">
        <w:rPr>
          <w:rFonts w:asciiTheme="majorHAnsi" w:hAnsiTheme="majorHAnsi"/>
          <w:sz w:val="24"/>
          <w:szCs w:val="24"/>
        </w:rPr>
        <w:t>;</w:t>
      </w:r>
    </w:p>
    <w:p w14:paraId="644A4DF6" w14:textId="7B909DF9" w:rsidR="00D05C9B" w:rsidRPr="00B93D53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protec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ia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confiden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ialit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iilor, datelor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documentelor de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inute la locul de desfă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urare a activită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în regim de </w:t>
      </w:r>
      <w:r w:rsidR="003008E0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 documente sau orice </w:t>
      </w:r>
      <w:r w:rsidR="00FA69ED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institu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iei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ter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persoane; </w:t>
      </w:r>
    </w:p>
    <w:p w14:paraId="119DC4D1" w14:textId="52806E44" w:rsidR="002876CF" w:rsidRPr="00B93D53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</w:t>
      </w:r>
      <w:r w:rsidR="00210718" w:rsidRPr="00B93D53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B93D53">
        <w:rPr>
          <w:rFonts w:asciiTheme="majorHAnsi" w:hAnsiTheme="majorHAnsi"/>
          <w:bCs/>
          <w:sz w:val="24"/>
          <w:szCs w:val="24"/>
        </w:rPr>
        <w:t>prevederile legisla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iei</w:t>
      </w:r>
      <w:r w:rsidR="00E759DA" w:rsidRPr="00B93D53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B93D53">
        <w:rPr>
          <w:rFonts w:asciiTheme="majorHAnsi" w:hAnsiTheme="majorHAnsi"/>
          <w:bCs/>
          <w:sz w:val="24"/>
          <w:szCs w:val="24"/>
        </w:rPr>
        <w:t>se</w:t>
      </w:r>
      <w:r w:rsidR="004C61A0" w:rsidRPr="00B93D53">
        <w:rPr>
          <w:rFonts w:asciiTheme="majorHAnsi" w:hAnsiTheme="majorHAnsi"/>
          <w:bCs/>
          <w:sz w:val="24"/>
          <w:szCs w:val="24"/>
        </w:rPr>
        <w:t>curitate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sănătate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în muncă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Instruc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iunile proprii de </w:t>
      </w:r>
      <w:r w:rsidR="00DF59BC" w:rsidRPr="00B93D53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B93D53">
        <w:rPr>
          <w:rFonts w:asciiTheme="majorHAnsi" w:hAnsiTheme="majorHAnsi"/>
          <w:bCs/>
          <w:sz w:val="24"/>
          <w:szCs w:val="24"/>
        </w:rPr>
        <w:t>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E759DA" w:rsidRPr="00B93D53">
        <w:rPr>
          <w:rFonts w:asciiTheme="majorHAnsi" w:hAnsiTheme="majorHAnsi"/>
          <w:bCs/>
          <w:sz w:val="24"/>
          <w:szCs w:val="24"/>
        </w:rPr>
        <w:t>ie, respectiv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: IPSSM-04/04.02.2019 pentru lucrul la calculator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IPSSM-05/04.02.2019 pentru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 în cadrul birourilor</w:t>
      </w:r>
      <w:r w:rsidRPr="00B93D53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67A3D592" w:rsidR="00B66BF7" w:rsidRPr="00B93D53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A4096E" w:rsidRPr="00B93D53">
        <w:rPr>
          <w:rFonts w:asciiTheme="majorHAnsi" w:hAnsiTheme="majorHAnsi"/>
          <w:bCs/>
          <w:sz w:val="24"/>
          <w:szCs w:val="24"/>
        </w:rPr>
        <w:t>urării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B93D53">
        <w:rPr>
          <w:rFonts w:asciiTheme="majorHAnsi" w:hAnsiTheme="majorHAnsi"/>
          <w:bCs/>
          <w:sz w:val="24"/>
          <w:szCs w:val="24"/>
        </w:rPr>
        <w:t>muncii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do</w:t>
      </w:r>
      <w:r w:rsidR="007F6E7D" w:rsidRPr="00B93D53">
        <w:rPr>
          <w:rFonts w:asciiTheme="majorHAnsi" w:hAnsiTheme="majorHAnsi"/>
          <w:bCs/>
          <w:sz w:val="24"/>
          <w:szCs w:val="24"/>
        </w:rPr>
        <w:t>mnul</w:t>
      </w:r>
      <w:r w:rsidR="006168A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62419">
        <w:rPr>
          <w:rStyle w:val="Strong"/>
          <w:rFonts w:asciiTheme="majorHAnsi" w:hAnsiTheme="majorHAnsi" w:cs="Open Sans"/>
          <w:b w:val="0"/>
          <w:sz w:val="24"/>
          <w:szCs w:val="24"/>
        </w:rPr>
        <w:t>Câmpean Flavius-Marian</w:t>
      </w:r>
      <w:r w:rsidR="006168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B93D53">
        <w:rPr>
          <w:rFonts w:asciiTheme="majorHAnsi" w:hAnsiTheme="majorHAnsi"/>
          <w:bCs/>
          <w:sz w:val="24"/>
          <w:szCs w:val="24"/>
        </w:rPr>
        <w:t>:</w:t>
      </w:r>
    </w:p>
    <w:p w14:paraId="5763A767" w14:textId="500CC39E" w:rsidR="0094247A" w:rsidRPr="00B93D53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rea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la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 de la domiciliu</w:t>
      </w:r>
      <w:r w:rsidR="006168A0" w:rsidRPr="00B93D53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urării activită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ii</w:t>
      </w:r>
      <w:r w:rsidR="00977F2F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B93D53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B93D53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B93D53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B93D53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B93D53">
        <w:rPr>
          <w:rFonts w:asciiTheme="majorHAnsi" w:hAnsiTheme="majorHAnsi"/>
          <w:bCs/>
          <w:sz w:val="24"/>
          <w:szCs w:val="24"/>
        </w:rPr>
        <w:t>ul</w:t>
      </w:r>
      <w:r w:rsidR="00A53A4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B93D53">
        <w:rPr>
          <w:rFonts w:asciiTheme="majorHAnsi" w:hAnsiTheme="majorHAnsi"/>
          <w:bCs/>
          <w:sz w:val="24"/>
          <w:szCs w:val="24"/>
        </w:rPr>
        <w:t>alocat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B93D53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B93D53">
        <w:rPr>
          <w:rFonts w:asciiTheme="majorHAnsi" w:hAnsiTheme="majorHAnsi"/>
          <w:bCs/>
          <w:sz w:val="24"/>
          <w:szCs w:val="24"/>
        </w:rPr>
        <w:t>utiliz</w:t>
      </w:r>
      <w:r w:rsidRPr="00B93D53">
        <w:rPr>
          <w:rFonts w:asciiTheme="majorHAnsi" w:hAnsiTheme="majorHAnsi"/>
          <w:bCs/>
          <w:sz w:val="24"/>
          <w:szCs w:val="24"/>
        </w:rPr>
        <w:t>eze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B93D53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B93D53">
        <w:rPr>
          <w:rFonts w:asciiTheme="majorHAnsi" w:hAnsiTheme="majorHAnsi"/>
          <w:bCs/>
          <w:sz w:val="24"/>
          <w:szCs w:val="24"/>
        </w:rPr>
        <w:t>laptop</w:t>
      </w:r>
      <w:r w:rsidR="00E70C26" w:rsidRPr="00B93D53">
        <w:rPr>
          <w:rFonts w:asciiTheme="majorHAnsi" w:hAnsiTheme="majorHAnsi"/>
          <w:bCs/>
          <w:sz w:val="24"/>
          <w:szCs w:val="24"/>
        </w:rPr>
        <w:t>/calculator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B93D53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B93D53">
        <w:rPr>
          <w:rFonts w:asciiTheme="majorHAnsi" w:hAnsiTheme="majorHAnsi"/>
          <w:bCs/>
          <w:sz w:val="24"/>
          <w:szCs w:val="24"/>
        </w:rPr>
        <w:t>.</w:t>
      </w:r>
    </w:p>
    <w:p w14:paraId="71406830" w14:textId="25A3645F" w:rsidR="008954B8" w:rsidRPr="00B93D53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i prin 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ilor al căror loc de muncă este la sediul i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nstitu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iei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1D78408" w:rsidR="00B1726B" w:rsidRPr="00B93D53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B93D53">
        <w:rPr>
          <w:rFonts w:asciiTheme="majorHAnsi" w:hAnsiTheme="majorHAnsi"/>
          <w:b/>
          <w:bCs/>
          <w:sz w:val="24"/>
          <w:szCs w:val="24"/>
        </w:rPr>
        <w:t>4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</w:rPr>
        <w:t xml:space="preserve">Cu punerea în aplicare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ducerea la îndeplinire a prevederilor prezentei dispozi</w:t>
      </w:r>
      <w:r w:rsidR="00B93D53"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ii se </w:t>
      </w:r>
      <w:r w:rsidR="00347284" w:rsidRPr="00B93D53">
        <w:rPr>
          <w:rFonts w:asciiTheme="majorHAnsi" w:hAnsiTheme="majorHAnsi"/>
          <w:sz w:val="24"/>
          <w:szCs w:val="24"/>
        </w:rPr>
        <w:t>încredin</w:t>
      </w:r>
      <w:r w:rsidR="00B93D53">
        <w:rPr>
          <w:rFonts w:asciiTheme="majorHAnsi" w:hAnsiTheme="majorHAnsi"/>
          <w:sz w:val="24"/>
          <w:szCs w:val="24"/>
        </w:rPr>
        <w:t>ț</w:t>
      </w:r>
      <w:r w:rsidR="00347284" w:rsidRPr="00B93D53">
        <w:rPr>
          <w:rFonts w:asciiTheme="majorHAnsi" w:hAnsiTheme="majorHAnsi"/>
          <w:sz w:val="24"/>
          <w:szCs w:val="24"/>
        </w:rPr>
        <w:t>ează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r w:rsidR="001F3FC2" w:rsidRPr="00B93D53">
        <w:rPr>
          <w:rFonts w:asciiTheme="majorHAnsi" w:hAnsiTheme="majorHAnsi"/>
          <w:sz w:val="24"/>
          <w:szCs w:val="24"/>
        </w:rPr>
        <w:t>do</w:t>
      </w:r>
      <w:r w:rsidR="00C56EF4" w:rsidRPr="00B93D53">
        <w:rPr>
          <w:rFonts w:asciiTheme="majorHAnsi" w:hAnsiTheme="majorHAnsi"/>
          <w:sz w:val="24"/>
          <w:szCs w:val="24"/>
        </w:rPr>
        <w:t>mnul</w:t>
      </w:r>
      <w:r w:rsidR="001F3FC2" w:rsidRPr="00B93D53">
        <w:rPr>
          <w:rFonts w:asciiTheme="majorHAnsi" w:hAnsiTheme="majorHAnsi"/>
          <w:sz w:val="24"/>
          <w:szCs w:val="24"/>
        </w:rPr>
        <w:t xml:space="preserve"> </w:t>
      </w:r>
      <w:r w:rsidR="00162419">
        <w:rPr>
          <w:rStyle w:val="Strong"/>
          <w:rFonts w:asciiTheme="majorHAnsi" w:hAnsiTheme="majorHAnsi" w:cs="Open Sans"/>
          <w:b w:val="0"/>
          <w:sz w:val="24"/>
          <w:szCs w:val="24"/>
        </w:rPr>
        <w:t>Câmpean Flavius-Marian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8154C9" w:rsidRPr="00B93D53">
        <w:rPr>
          <w:rFonts w:asciiTheme="majorHAnsi" w:hAnsiTheme="majorHAnsi"/>
          <w:sz w:val="24"/>
          <w:szCs w:val="24"/>
        </w:rPr>
        <w:t>do</w:t>
      </w:r>
      <w:r w:rsidR="00F94E21" w:rsidRPr="00B93D53">
        <w:rPr>
          <w:rFonts w:asciiTheme="majorHAnsi" w:hAnsiTheme="majorHAnsi"/>
          <w:sz w:val="24"/>
          <w:szCs w:val="24"/>
        </w:rPr>
        <w:t xml:space="preserve">mnul </w:t>
      </w:r>
      <w:r w:rsidR="00B17966">
        <w:rPr>
          <w:rFonts w:asciiTheme="majorHAnsi" w:hAnsiTheme="majorHAnsi"/>
          <w:sz w:val="24"/>
          <w:szCs w:val="24"/>
        </w:rPr>
        <w:t>Nonn Laszlo-Tibor</w:t>
      </w:r>
      <w:r w:rsidR="00FB68D1">
        <w:rPr>
          <w:rFonts w:asciiTheme="majorHAnsi" w:hAnsiTheme="majorHAnsi"/>
          <w:sz w:val="24"/>
          <w:szCs w:val="24"/>
        </w:rPr>
        <w:t>, domnul Salanță Claudiu</w:t>
      </w:r>
      <w:r w:rsidR="00E45B4A">
        <w:rPr>
          <w:rFonts w:asciiTheme="majorHAnsi" w:hAnsiTheme="majorHAnsi"/>
          <w:sz w:val="24"/>
          <w:szCs w:val="24"/>
        </w:rPr>
        <w:t>-Daniel</w:t>
      </w:r>
      <w:r w:rsidR="00347284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="00E70C26" w:rsidRPr="00B93D53">
        <w:rPr>
          <w:rFonts w:asciiTheme="majorHAnsi" w:hAnsiTheme="majorHAnsi"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sz w:val="24"/>
          <w:szCs w:val="24"/>
        </w:rPr>
        <w:t xml:space="preserve">Serviciul </w:t>
      </w:r>
      <w:r w:rsidR="004269B1" w:rsidRPr="00B93D53">
        <w:rPr>
          <w:rFonts w:asciiTheme="majorHAnsi" w:hAnsiTheme="majorHAnsi"/>
          <w:sz w:val="24"/>
          <w:szCs w:val="24"/>
        </w:rPr>
        <w:t>Resurse Umane</w:t>
      </w:r>
      <w:r w:rsidR="00B1726B" w:rsidRPr="00B93D53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B93D53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727C711D" w:rsidR="00D074B2" w:rsidRPr="00B93D53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 Prezenta dispozi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ie se comunică</w:t>
      </w:r>
      <w:r w:rsidR="005F0A08" w:rsidRPr="00B93D5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B93D53">
        <w:rPr>
          <w:rFonts w:asciiTheme="majorHAnsi" w:hAnsiTheme="majorHAnsi"/>
          <w:sz w:val="24"/>
          <w:szCs w:val="24"/>
          <w:lang w:val="ro-RO"/>
        </w:rPr>
        <w:t>do</w:t>
      </w:r>
      <w:r w:rsidR="00C56EF4" w:rsidRPr="00B93D53">
        <w:rPr>
          <w:rFonts w:asciiTheme="majorHAnsi" w:hAnsiTheme="majorHAnsi"/>
          <w:sz w:val="24"/>
          <w:szCs w:val="24"/>
          <w:lang w:val="ro-RO"/>
        </w:rPr>
        <w:t>mnului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162419">
        <w:rPr>
          <w:rStyle w:val="Strong"/>
          <w:rFonts w:asciiTheme="majorHAnsi" w:hAnsiTheme="majorHAnsi" w:cs="Open Sans"/>
          <w:b w:val="0"/>
          <w:sz w:val="24"/>
          <w:szCs w:val="24"/>
          <w:lang w:val="ro-RO"/>
        </w:rPr>
        <w:t>Câmpean Flavius-Marian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  <w:lang w:val="ro-RO"/>
        </w:rPr>
        <w:t xml:space="preserve">, </w:t>
      </w:r>
      <w:r w:rsidR="00F94E21" w:rsidRPr="00B93D53">
        <w:rPr>
          <w:rFonts w:asciiTheme="majorHAnsi" w:hAnsiTheme="majorHAnsi"/>
          <w:sz w:val="24"/>
          <w:szCs w:val="24"/>
          <w:lang w:val="ro-RO"/>
        </w:rPr>
        <w:t xml:space="preserve">domnului </w:t>
      </w:r>
      <w:proofErr w:type="spellStart"/>
      <w:r w:rsidR="00B17966">
        <w:rPr>
          <w:rFonts w:asciiTheme="majorHAnsi" w:hAnsiTheme="majorHAnsi"/>
          <w:sz w:val="24"/>
          <w:szCs w:val="24"/>
        </w:rPr>
        <w:t>Nonn</w:t>
      </w:r>
      <w:proofErr w:type="spellEnd"/>
      <w:r w:rsidR="00B17966">
        <w:rPr>
          <w:rFonts w:asciiTheme="majorHAnsi" w:hAnsiTheme="majorHAnsi"/>
          <w:sz w:val="24"/>
          <w:szCs w:val="24"/>
        </w:rPr>
        <w:t xml:space="preserve"> Laszlo-Tibor</w:t>
      </w:r>
      <w:r w:rsidR="008154C9" w:rsidRPr="00B93D53">
        <w:rPr>
          <w:rFonts w:asciiTheme="majorHAnsi" w:hAnsiTheme="majorHAnsi"/>
          <w:sz w:val="24"/>
          <w:szCs w:val="24"/>
          <w:lang w:val="ro-RO"/>
        </w:rPr>
        <w:t xml:space="preserve">, </w:t>
      </w:r>
      <w:proofErr w:type="spellStart"/>
      <w:r w:rsidR="00FB68D1">
        <w:rPr>
          <w:rFonts w:asciiTheme="majorHAnsi" w:hAnsiTheme="majorHAnsi"/>
          <w:sz w:val="24"/>
          <w:szCs w:val="24"/>
        </w:rPr>
        <w:t>domnului</w:t>
      </w:r>
      <w:proofErr w:type="spellEnd"/>
      <w:r w:rsidR="00FB68D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B68D1">
        <w:rPr>
          <w:rFonts w:asciiTheme="majorHAnsi" w:hAnsiTheme="majorHAnsi"/>
          <w:sz w:val="24"/>
          <w:szCs w:val="24"/>
        </w:rPr>
        <w:t>Salanță</w:t>
      </w:r>
      <w:proofErr w:type="spellEnd"/>
      <w:r w:rsidR="00FB68D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B68D1">
        <w:rPr>
          <w:rFonts w:asciiTheme="majorHAnsi" w:hAnsiTheme="majorHAnsi"/>
          <w:sz w:val="24"/>
          <w:szCs w:val="24"/>
        </w:rPr>
        <w:t>Claudiu</w:t>
      </w:r>
      <w:proofErr w:type="spellEnd"/>
      <w:r w:rsidR="00E45B4A">
        <w:rPr>
          <w:rFonts w:asciiTheme="majorHAnsi" w:hAnsiTheme="majorHAnsi"/>
          <w:sz w:val="24"/>
          <w:szCs w:val="24"/>
        </w:rPr>
        <w:t>-Daniel</w:t>
      </w:r>
      <w:r w:rsidR="00FB68D1">
        <w:rPr>
          <w:rFonts w:asciiTheme="majorHAnsi" w:hAnsiTheme="majorHAnsi"/>
          <w:sz w:val="24"/>
          <w:szCs w:val="24"/>
        </w:rPr>
        <w:t>,</w:t>
      </w:r>
      <w:r w:rsidR="00FB68D1" w:rsidRPr="00B93D53">
        <w:rPr>
          <w:rFonts w:asciiTheme="majorHAnsi" w:hAnsiTheme="majorHAnsi"/>
          <w:sz w:val="24"/>
          <w:szCs w:val="24"/>
        </w:rPr>
        <w:t xml:space="preserve"> </w:t>
      </w:r>
      <w:r w:rsidR="008154C9" w:rsidRPr="00B93D53">
        <w:rPr>
          <w:rFonts w:asciiTheme="majorHAnsi" w:hAnsiTheme="majorHAnsi"/>
          <w:sz w:val="24"/>
          <w:szCs w:val="24"/>
          <w:lang w:val="ro-RO"/>
        </w:rPr>
        <w:t>Serviciului Resurse Umane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 Prefectului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ului Cluj.</w:t>
      </w:r>
    </w:p>
    <w:p w14:paraId="58835C1F" w14:textId="77777777" w:rsidR="006168A0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Pr="00B93D53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553EE6C2" w:rsidR="00D074B2" w:rsidRPr="00B93D53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B17966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D87C33" w:rsidRPr="00B93D53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:</w:t>
      </w:r>
    </w:p>
    <w:p w14:paraId="71FCE10B" w14:textId="6D49D915" w:rsidR="00DC4694" w:rsidRPr="00B93D53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        P R E </w:t>
      </w:r>
      <w:r w:rsidR="00B93D53">
        <w:rPr>
          <w:rFonts w:asciiTheme="majorHAnsi" w:hAnsiTheme="majorHAnsi"/>
          <w:b/>
          <w:bCs/>
          <w:sz w:val="24"/>
          <w:szCs w:val="24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E D I N T E,       </w:t>
      </w:r>
      <w:r w:rsidRPr="00B93D53">
        <w:rPr>
          <w:rFonts w:asciiTheme="majorHAnsi" w:hAnsiTheme="majorHAnsi"/>
          <w:b/>
          <w:bCs/>
          <w:sz w:val="24"/>
          <w:szCs w:val="24"/>
        </w:rPr>
        <w:tab/>
      </w:r>
      <w:r w:rsidRPr="00B93D53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B93D53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B93D53">
        <w:rPr>
          <w:rFonts w:asciiTheme="majorHAnsi" w:hAnsiTheme="majorHAnsi"/>
          <w:b/>
          <w:bCs/>
          <w:sz w:val="24"/>
          <w:szCs w:val="24"/>
        </w:rPr>
        <w:t>AL JUDE</w:t>
      </w:r>
      <w:r w:rsidR="00B93D53">
        <w:rPr>
          <w:rFonts w:asciiTheme="majorHAnsi" w:hAnsiTheme="majorHAnsi"/>
          <w:b/>
          <w:bCs/>
          <w:sz w:val="24"/>
          <w:szCs w:val="24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</w:rPr>
        <w:t>ULUI,</w:t>
      </w:r>
      <w:r w:rsidRPr="00B93D53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B93D53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DAAB24E" w:rsidR="00D074B2" w:rsidRPr="00B93D53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B93D53">
        <w:rPr>
          <w:rFonts w:asciiTheme="majorHAnsi" w:hAnsiTheme="majorHAnsi"/>
          <w:b/>
          <w:sz w:val="24"/>
          <w:szCs w:val="24"/>
        </w:rPr>
        <w:t>Alin TI</w:t>
      </w:r>
      <w:r w:rsidR="00B93D53">
        <w:rPr>
          <w:rFonts w:asciiTheme="majorHAnsi" w:hAnsiTheme="majorHAnsi"/>
          <w:b/>
          <w:sz w:val="24"/>
          <w:szCs w:val="24"/>
        </w:rPr>
        <w:t>Ș</w:t>
      </w:r>
      <w:r w:rsidR="00D074B2" w:rsidRPr="00B93D53">
        <w:rPr>
          <w:rFonts w:asciiTheme="majorHAnsi" w:hAnsiTheme="majorHAnsi"/>
          <w:b/>
          <w:sz w:val="24"/>
          <w:szCs w:val="24"/>
        </w:rPr>
        <w:t>E</w:t>
      </w:r>
      <w:r w:rsidR="00D074B2" w:rsidRPr="00B93D53">
        <w:rPr>
          <w:rFonts w:asciiTheme="majorHAnsi" w:hAnsiTheme="majorHAnsi"/>
          <w:b/>
          <w:sz w:val="24"/>
          <w:szCs w:val="24"/>
        </w:rPr>
        <w:tab/>
      </w:r>
      <w:r w:rsidR="00D074B2" w:rsidRPr="00B93D53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B93D53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B93D53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Pr="00B93D53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B93D53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B93D53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499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17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1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0F84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2C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CC8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5FBA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4B5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6E7D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46E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966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D53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6E2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2F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EF4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511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4A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B7FFD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4D8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ABE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2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68D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319BAD-47B2-4171-8BFB-8A1EEB49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800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17</cp:revision>
  <cp:lastPrinted>2020-03-17T13:55:00Z</cp:lastPrinted>
  <dcterms:created xsi:type="dcterms:W3CDTF">2020-03-17T12:26:00Z</dcterms:created>
  <dcterms:modified xsi:type="dcterms:W3CDTF">2020-04-03T06:56:00Z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