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5C9441D" w:rsidR="0054424D" w:rsidRPr="0020135E" w:rsidRDefault="0054424D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0546D73E" w14:textId="77777777" w:rsidR="00B27F11" w:rsidRPr="0020135E" w:rsidRDefault="00B27F11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62FF5053" w:rsidR="00CD252A" w:rsidRPr="0020135E" w:rsidRDefault="00C07A9F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20135E">
        <w:rPr>
          <w:rFonts w:ascii="Montserrat" w:hAnsi="Montserrat"/>
          <w:lang w:val="ro-RO" w:eastAsia="ro-RO"/>
        </w:rPr>
        <w:t>H O T Ă R Â R E</w:t>
      </w:r>
    </w:p>
    <w:p w14:paraId="3A53853D" w14:textId="77777777" w:rsidR="00AC5D50" w:rsidRPr="0020135E" w:rsidRDefault="00AC5D50" w:rsidP="00AC5D50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20135E">
        <w:rPr>
          <w:rFonts w:ascii="Montserrat" w:hAnsi="Montserrat"/>
          <w:b/>
        </w:rPr>
        <w:t>privind</w:t>
      </w:r>
      <w:proofErr w:type="spellEnd"/>
      <w:r w:rsidRPr="0020135E">
        <w:rPr>
          <w:rFonts w:ascii="Montserrat" w:hAnsi="Montserrat"/>
          <w:b/>
        </w:rPr>
        <w:t xml:space="preserve"> </w:t>
      </w:r>
      <w:bookmarkStart w:id="2" w:name="_Hlk62542616"/>
      <w:proofErr w:type="spellStart"/>
      <w:r w:rsidRPr="0020135E">
        <w:rPr>
          <w:rFonts w:ascii="Montserrat" w:hAnsi="Montserrat"/>
          <w:b/>
        </w:rPr>
        <w:t>acordarea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unui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mandat</w:t>
      </w:r>
      <w:proofErr w:type="spellEnd"/>
      <w:r w:rsidRPr="0020135E">
        <w:rPr>
          <w:rFonts w:ascii="Montserrat" w:hAnsi="Montserrat"/>
          <w:b/>
        </w:rPr>
        <w:t xml:space="preserve"> special </w:t>
      </w:r>
      <w:proofErr w:type="spellStart"/>
      <w:r w:rsidRPr="0020135E">
        <w:rPr>
          <w:rFonts w:ascii="Montserrat" w:hAnsi="Montserrat"/>
          <w:b/>
        </w:rPr>
        <w:t>reprezentantului</w:t>
      </w:r>
      <w:proofErr w:type="spellEnd"/>
    </w:p>
    <w:p w14:paraId="312B36E0" w14:textId="17A6CB19" w:rsidR="00AC5D50" w:rsidRPr="0020135E" w:rsidRDefault="00AC5D50" w:rsidP="00AC5D50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20135E">
        <w:rPr>
          <w:rFonts w:ascii="Montserrat" w:hAnsi="Montserrat"/>
          <w:b/>
        </w:rPr>
        <w:t>Judeţului</w:t>
      </w:r>
      <w:proofErr w:type="spellEnd"/>
      <w:r w:rsidRPr="0020135E">
        <w:rPr>
          <w:rFonts w:ascii="Montserrat" w:hAnsi="Montserrat"/>
          <w:b/>
        </w:rPr>
        <w:t xml:space="preserve"> Cluj </w:t>
      </w:r>
      <w:proofErr w:type="spellStart"/>
      <w:r w:rsidRPr="0020135E">
        <w:rPr>
          <w:rFonts w:ascii="Montserrat" w:hAnsi="Montserrat"/>
          <w:b/>
        </w:rPr>
        <w:t>în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Adunarea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Generală</w:t>
      </w:r>
      <w:proofErr w:type="spellEnd"/>
      <w:r w:rsidRPr="0020135E">
        <w:rPr>
          <w:rFonts w:ascii="Montserrat" w:hAnsi="Montserrat"/>
          <w:b/>
        </w:rPr>
        <w:t xml:space="preserve"> a </w:t>
      </w:r>
      <w:proofErr w:type="spellStart"/>
      <w:r w:rsidRPr="0020135E">
        <w:rPr>
          <w:rFonts w:ascii="Montserrat" w:hAnsi="Montserrat"/>
          <w:b/>
        </w:rPr>
        <w:t>Acţionarilor</w:t>
      </w:r>
      <w:proofErr w:type="spellEnd"/>
      <w:r w:rsidRPr="0020135E">
        <w:rPr>
          <w:rFonts w:ascii="Montserrat" w:hAnsi="Montserrat"/>
          <w:b/>
        </w:rPr>
        <w:t xml:space="preserve"> la Compania de Apă </w:t>
      </w:r>
      <w:proofErr w:type="spellStart"/>
      <w:proofErr w:type="gramStart"/>
      <w:r w:rsidRPr="0020135E">
        <w:rPr>
          <w:rFonts w:ascii="Montserrat" w:hAnsi="Montserrat"/>
          <w:b/>
        </w:rPr>
        <w:t>Someș</w:t>
      </w:r>
      <w:proofErr w:type="spellEnd"/>
      <w:r w:rsidRPr="0020135E">
        <w:rPr>
          <w:rFonts w:ascii="Montserrat" w:hAnsi="Montserrat"/>
          <w:b/>
        </w:rPr>
        <w:t xml:space="preserve">  S.A</w:t>
      </w:r>
      <w:r w:rsidR="002F2082" w:rsidRPr="0020135E">
        <w:rPr>
          <w:rFonts w:ascii="Montserrat" w:hAnsi="Montserrat"/>
          <w:b/>
        </w:rPr>
        <w:t>.</w:t>
      </w:r>
      <w:proofErr w:type="gramEnd"/>
      <w:r w:rsidRPr="0020135E">
        <w:rPr>
          <w:rFonts w:ascii="Montserrat" w:hAnsi="Montserrat"/>
          <w:b/>
        </w:rPr>
        <w:t xml:space="preserve">, </w:t>
      </w:r>
      <w:proofErr w:type="spellStart"/>
      <w:r w:rsidRPr="0020135E">
        <w:rPr>
          <w:rFonts w:ascii="Montserrat" w:hAnsi="Montserrat"/>
          <w:b/>
        </w:rPr>
        <w:t>în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vederea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exercitării</w:t>
      </w:r>
      <w:proofErr w:type="spellEnd"/>
      <w:r w:rsidRPr="0020135E">
        <w:rPr>
          <w:rFonts w:ascii="Montserrat" w:hAnsi="Montserrat"/>
          <w:b/>
        </w:rPr>
        <w:t xml:space="preserve"> </w:t>
      </w:r>
      <w:proofErr w:type="spellStart"/>
      <w:r w:rsidRPr="0020135E">
        <w:rPr>
          <w:rFonts w:ascii="Montserrat" w:hAnsi="Montserrat"/>
          <w:b/>
        </w:rPr>
        <w:t>drepturilor</w:t>
      </w:r>
      <w:proofErr w:type="spellEnd"/>
      <w:r w:rsidRPr="0020135E">
        <w:rPr>
          <w:rFonts w:ascii="Montserrat" w:hAnsi="Montserrat"/>
          <w:b/>
        </w:rPr>
        <w:t xml:space="preserve"> de </w:t>
      </w:r>
      <w:bookmarkEnd w:id="2"/>
      <w:proofErr w:type="spellStart"/>
      <w:r w:rsidRPr="0020135E">
        <w:rPr>
          <w:rFonts w:ascii="Montserrat" w:hAnsi="Montserrat"/>
          <w:b/>
        </w:rPr>
        <w:t>acționar</w:t>
      </w:r>
      <w:proofErr w:type="spellEnd"/>
    </w:p>
    <w:p w14:paraId="61E4EE50" w14:textId="295CD630" w:rsidR="00AC5D50" w:rsidRPr="0020135E" w:rsidRDefault="00AC5D50" w:rsidP="00AC5D5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991BCB0" w14:textId="77777777" w:rsidR="00AC5D50" w:rsidRPr="0020135E" w:rsidRDefault="00AC5D50" w:rsidP="00AC5D5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6976315" w14:textId="77777777" w:rsidR="00AC5D50" w:rsidRPr="0020135E" w:rsidRDefault="00AC5D50" w:rsidP="00AC5D5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0135E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E9CA075" w14:textId="77777777" w:rsidR="00AC5D50" w:rsidRPr="0020135E" w:rsidRDefault="00AC5D50" w:rsidP="00AC5D5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8C0E550" w14:textId="281C1C43" w:rsidR="00AC5D50" w:rsidRPr="0020135E" w:rsidRDefault="00AC5D50" w:rsidP="00AC5D5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0135E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2F2082" w:rsidRPr="0020135E">
        <w:rPr>
          <w:rFonts w:ascii="Montserrat Light" w:hAnsi="Montserrat Light"/>
          <w:lang w:val="ro-RO" w:eastAsia="ro-RO"/>
        </w:rPr>
        <w:t xml:space="preserve">136 dsin 23.06.2022 </w:t>
      </w:r>
      <w:r w:rsidRPr="0020135E">
        <w:rPr>
          <w:rFonts w:ascii="Montserrat Light" w:hAnsi="Montserrat Light"/>
          <w:lang w:val="ro-RO" w:eastAsia="ro-RO"/>
        </w:rPr>
        <w:t xml:space="preserve">privind acordarea unui mandat special reprezentantului Judeţului Cluj în Adunarea Generală a Acţionarilor la Compania de Apă Someș S.A, în vederea exercitării drepturilor de acţionar </w:t>
      </w:r>
      <w:r w:rsidRPr="0020135E">
        <w:rPr>
          <w:rFonts w:ascii="Montserrat Light" w:hAnsi="Montserrat Light"/>
          <w:bCs/>
          <w:lang w:val="ro-RO" w:eastAsia="ro-RO"/>
        </w:rPr>
        <w:t>p</w:t>
      </w:r>
      <w:r w:rsidRPr="0020135E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20135E">
        <w:rPr>
          <w:rFonts w:ascii="Montserrat Light" w:hAnsi="Montserrat Light"/>
          <w:bCs/>
          <w:lang w:val="ro-RO" w:eastAsia="ro-RO"/>
        </w:rPr>
        <w:t>R</w:t>
      </w:r>
      <w:r w:rsidRPr="0020135E">
        <w:rPr>
          <w:rFonts w:ascii="Montserrat Light" w:hAnsi="Montserrat Light"/>
          <w:lang w:val="ro-RO" w:eastAsia="ro-RO"/>
        </w:rPr>
        <w:t xml:space="preserve">eferatul de aprobare cu nr. 25605/2022; Raportul de specialitate întocmit de compartimentului de resort din cadrul aparatului de specialitate al Consiliului Judeţean Cluj cu nr. 25606/2022 şi </w:t>
      </w:r>
      <w:r w:rsidR="002F2082" w:rsidRPr="0020135E">
        <w:rPr>
          <w:rFonts w:ascii="Montserrat Light" w:hAnsi="Montserrat Light"/>
          <w:lang w:val="ro-RO" w:eastAsia="ro-RO"/>
        </w:rPr>
        <w:t xml:space="preserve">de </w:t>
      </w:r>
      <w:r w:rsidRPr="0020135E">
        <w:rPr>
          <w:rFonts w:ascii="Montserrat Light" w:hAnsi="Montserrat Light"/>
          <w:lang w:val="ro-RO" w:eastAsia="ro-RO"/>
        </w:rPr>
        <w:t>Avizul cu nr.</w:t>
      </w:r>
      <w:r w:rsidR="002F2082" w:rsidRPr="0020135E">
        <w:rPr>
          <w:rFonts w:ascii="Montserrat Light" w:hAnsi="Montserrat Light"/>
          <w:lang w:val="ro-RO" w:eastAsia="ro-RO"/>
        </w:rPr>
        <w:t xml:space="preserve"> 25605 din 30.06.2022 </w:t>
      </w:r>
      <w:r w:rsidRPr="0020135E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2F2082" w:rsidRPr="0020135E">
        <w:rPr>
          <w:rFonts w:ascii="Montserrat Light" w:hAnsi="Montserrat Light"/>
          <w:lang w:val="ro-RO" w:eastAsia="ro-RO"/>
        </w:rPr>
        <w:t>4,</w:t>
      </w:r>
      <w:r w:rsidRPr="0020135E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B29E8E2" w14:textId="77777777" w:rsidR="00AC5D50" w:rsidRPr="0020135E" w:rsidRDefault="00AC5D50" w:rsidP="00AC5D5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1D7F021" w14:textId="0745C4C4" w:rsidR="00AC5D50" w:rsidRPr="0020135E" w:rsidRDefault="00AC5D50" w:rsidP="00AC5D50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3" w:name="_Hlk13557324"/>
      <w:r w:rsidRPr="0020135E">
        <w:rPr>
          <w:rFonts w:ascii="Montserrat Light" w:hAnsi="Montserrat Light" w:cs="Cambria"/>
          <w:lang w:val="ro-RO"/>
        </w:rPr>
        <w:t xml:space="preserve">Ţinând cont de adresa </w:t>
      </w:r>
      <w:bookmarkStart w:id="4" w:name="_Hlk66369907"/>
      <w:r w:rsidRPr="0020135E">
        <w:rPr>
          <w:rFonts w:ascii="Montserrat Light" w:hAnsi="Montserrat Light" w:cs="Cambria"/>
          <w:lang w:val="ro-RO"/>
        </w:rPr>
        <w:t xml:space="preserve">Asociației Regionale pentru Dezvoltarea Infrastructurii din Bazinul Hidrografic Someș Tisa </w:t>
      </w:r>
      <w:bookmarkEnd w:id="4"/>
      <w:r w:rsidRPr="0020135E">
        <w:rPr>
          <w:rFonts w:ascii="Montserrat Light" w:hAnsi="Montserrat Light" w:cs="Cambria"/>
          <w:lang w:val="ro-RO"/>
        </w:rPr>
        <w:t>nr. 322/21.06.</w:t>
      </w:r>
      <w:r w:rsidRPr="0020135E">
        <w:rPr>
          <w:rFonts w:ascii="Montserrat Light" w:hAnsi="Montserrat Light"/>
          <w:noProof/>
          <w:lang w:val="ro-RO" w:eastAsia="ro-RO"/>
        </w:rPr>
        <w:t>2022, înregistrată la Consiliul Județean Cluj cu nr.</w:t>
      </w:r>
      <w:r w:rsidR="002F2082" w:rsidRPr="0020135E">
        <w:rPr>
          <w:rFonts w:ascii="Montserrat Light" w:hAnsi="Montserrat Light"/>
          <w:noProof/>
          <w:lang w:val="ro-RO" w:eastAsia="ro-RO"/>
        </w:rPr>
        <w:t xml:space="preserve"> </w:t>
      </w:r>
      <w:r w:rsidRPr="0020135E">
        <w:rPr>
          <w:rFonts w:ascii="Montserrat Light" w:hAnsi="Montserrat Light"/>
          <w:noProof/>
          <w:lang w:val="ro-RO" w:eastAsia="ro-RO"/>
        </w:rPr>
        <w:t>25600/23.06.2022</w:t>
      </w:r>
      <w:r w:rsidR="002F2082" w:rsidRPr="0020135E">
        <w:rPr>
          <w:rFonts w:ascii="Montserrat Light" w:hAnsi="Montserrat Light" w:cs="Cambria"/>
          <w:lang w:val="ro-RO"/>
        </w:rPr>
        <w:t>;</w:t>
      </w:r>
    </w:p>
    <w:p w14:paraId="77710F1E" w14:textId="77777777" w:rsidR="002F2082" w:rsidRPr="0020135E" w:rsidRDefault="002F2082" w:rsidP="00AC5D50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4240D82" w14:textId="0269ED74" w:rsidR="00AC5D50" w:rsidRPr="0020135E" w:rsidRDefault="00AC5D50" w:rsidP="00AC5D50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20135E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2F2082" w:rsidRPr="0020135E">
        <w:rPr>
          <w:rFonts w:ascii="Montserrat Light" w:hAnsi="Montserrat Light" w:cs="Cambria"/>
          <w:lang w:val="ro-RO"/>
        </w:rPr>
        <w:t xml:space="preserve"> </w:t>
      </w:r>
      <w:r w:rsidRPr="0020135E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</w:t>
      </w:r>
      <w:r w:rsidR="002F2082" w:rsidRPr="0020135E">
        <w:rPr>
          <w:rFonts w:ascii="Montserrat Light" w:hAnsi="Montserrat Light" w:cs="Cambria"/>
          <w:lang w:val="ro-RO"/>
        </w:rPr>
        <w:t>, republicată</w:t>
      </w:r>
      <w:r w:rsidRPr="0020135E">
        <w:rPr>
          <w:rFonts w:ascii="Montserrat Light" w:hAnsi="Montserrat Light" w:cs="Cambria"/>
          <w:lang w:val="ro-RO"/>
        </w:rPr>
        <w:t>;</w:t>
      </w:r>
    </w:p>
    <w:p w14:paraId="5627272A" w14:textId="77777777" w:rsidR="00AC5D50" w:rsidRPr="0020135E" w:rsidRDefault="00AC5D50" w:rsidP="00AC5D50">
      <w:pPr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</w:p>
    <w:p w14:paraId="37166886" w14:textId="77777777" w:rsidR="00AC5D50" w:rsidRPr="0020135E" w:rsidRDefault="00AC5D50" w:rsidP="00AC5D50">
      <w:pPr>
        <w:spacing w:line="240" w:lineRule="auto"/>
        <w:rPr>
          <w:rFonts w:ascii="Montserrat Light" w:hAnsi="Montserrat Light" w:cs="Cambria"/>
          <w:lang w:val="ro-RO"/>
        </w:rPr>
      </w:pPr>
      <w:r w:rsidRPr="0020135E">
        <w:rPr>
          <w:rFonts w:ascii="Montserrat Light" w:hAnsi="Montserrat Light" w:cs="Cambria"/>
          <w:lang w:val="ro-RO"/>
        </w:rPr>
        <w:t>În conformitate cu prevederile:</w:t>
      </w:r>
    </w:p>
    <w:p w14:paraId="71B4B697" w14:textId="7D9D3393" w:rsidR="00AC5D50" w:rsidRPr="0020135E" w:rsidRDefault="00AC5D50" w:rsidP="00A64D47">
      <w:pPr>
        <w:numPr>
          <w:ilvl w:val="0"/>
          <w:numId w:val="36"/>
        </w:numPr>
        <w:tabs>
          <w:tab w:val="clear" w:pos="864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20135E">
        <w:rPr>
          <w:rFonts w:ascii="Montserrat Light" w:hAnsi="Montserrat Light" w:cs="Cambria"/>
          <w:lang w:val="ro-RO"/>
        </w:rPr>
        <w:t>art. 173 alin. (1) lit.</w:t>
      </w:r>
      <w:r w:rsidR="00A64D47" w:rsidRPr="0020135E">
        <w:rPr>
          <w:rFonts w:ascii="Montserrat Light" w:hAnsi="Montserrat Light" w:cs="Cambria"/>
          <w:lang w:val="ro-RO"/>
        </w:rPr>
        <w:t xml:space="preserve"> </w:t>
      </w:r>
      <w:r w:rsidRPr="0020135E">
        <w:rPr>
          <w:rFonts w:ascii="Montserrat Light" w:hAnsi="Montserrat Light" w:cs="Cambria"/>
          <w:lang w:val="ro-RO"/>
        </w:rPr>
        <w:t xml:space="preserve">a) și (2) lit. d) din Ordonanța de </w:t>
      </w:r>
      <w:r w:rsidR="00A64D47" w:rsidRPr="0020135E">
        <w:rPr>
          <w:rFonts w:ascii="Montserrat Light" w:hAnsi="Montserrat Light" w:cs="Cambria"/>
          <w:lang w:val="ro-RO"/>
        </w:rPr>
        <w:t>u</w:t>
      </w:r>
      <w:r w:rsidRPr="0020135E">
        <w:rPr>
          <w:rFonts w:ascii="Montserrat Light" w:hAnsi="Montserrat Light" w:cs="Cambria"/>
          <w:lang w:val="ro-RO"/>
        </w:rPr>
        <w:t>rgență</w:t>
      </w:r>
      <w:r w:rsidR="00A64D47" w:rsidRPr="0020135E">
        <w:rPr>
          <w:rFonts w:ascii="Montserrat Light" w:hAnsi="Montserrat Light" w:cs="Cambria"/>
          <w:lang w:val="ro-RO"/>
        </w:rPr>
        <w:t xml:space="preserve"> a Guvernului</w:t>
      </w:r>
      <w:r w:rsidRPr="0020135E">
        <w:rPr>
          <w:rFonts w:ascii="Montserrat Light" w:hAnsi="Montserrat Light" w:cs="Cambria"/>
          <w:lang w:val="ro-RO"/>
        </w:rPr>
        <w:t xml:space="preserve"> nr. 57/2019 privind Codul </w:t>
      </w:r>
      <w:r w:rsidR="00A64D47" w:rsidRPr="0020135E">
        <w:rPr>
          <w:rFonts w:ascii="Montserrat Light" w:hAnsi="Montserrat Light" w:cs="Cambria"/>
          <w:lang w:val="ro-RO"/>
        </w:rPr>
        <w:t>a</w:t>
      </w:r>
      <w:r w:rsidRPr="0020135E">
        <w:rPr>
          <w:rFonts w:ascii="Montserrat Light" w:hAnsi="Montserrat Light" w:cs="Cambria"/>
          <w:lang w:val="ro-RO"/>
        </w:rPr>
        <w:t>dministrativ,</w:t>
      </w:r>
      <w:r w:rsidRPr="0020135E">
        <w:rPr>
          <w:rFonts w:ascii="Montserrat Light" w:hAnsi="Montserrat Light"/>
          <w:lang w:val="ro-RO"/>
        </w:rPr>
        <w:t xml:space="preserve"> </w:t>
      </w:r>
      <w:r w:rsidRPr="0020135E">
        <w:rPr>
          <w:rFonts w:ascii="Montserrat Light" w:hAnsi="Montserrat Light" w:cs="Cambria"/>
          <w:lang w:val="ro-RO"/>
        </w:rPr>
        <w:t>cu modificările și completările ulterioare;</w:t>
      </w:r>
    </w:p>
    <w:p w14:paraId="3CCDBDDC" w14:textId="77777777" w:rsidR="00AC5D50" w:rsidRPr="0020135E" w:rsidRDefault="00AC5D50" w:rsidP="00A64D47">
      <w:pPr>
        <w:numPr>
          <w:ilvl w:val="0"/>
          <w:numId w:val="36"/>
        </w:numPr>
        <w:tabs>
          <w:tab w:val="clear" w:pos="864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20135E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3BF97644" w14:textId="639D1D44" w:rsidR="00AC5D50" w:rsidRPr="0020135E" w:rsidRDefault="00AC5D50" w:rsidP="00A64D47">
      <w:pPr>
        <w:numPr>
          <w:ilvl w:val="0"/>
          <w:numId w:val="36"/>
        </w:numPr>
        <w:tabs>
          <w:tab w:val="clear" w:pos="864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20135E">
        <w:rPr>
          <w:rFonts w:ascii="Montserrat Light" w:hAnsi="Montserrat Light" w:cs="Cambria"/>
          <w:lang w:val="ro-RO"/>
        </w:rPr>
        <w:t xml:space="preserve">Ordonanţei de </w:t>
      </w:r>
      <w:r w:rsidR="00A64D47" w:rsidRPr="0020135E">
        <w:rPr>
          <w:rFonts w:ascii="Montserrat Light" w:hAnsi="Montserrat Light" w:cs="Cambria"/>
          <w:lang w:val="ro-RO"/>
        </w:rPr>
        <w:t>u</w:t>
      </w:r>
      <w:r w:rsidRPr="0020135E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6C3AE445" w14:textId="398401D8" w:rsidR="00AC5D50" w:rsidRPr="0020135E" w:rsidRDefault="00AC5D50" w:rsidP="00A64D47">
      <w:pPr>
        <w:numPr>
          <w:ilvl w:val="0"/>
          <w:numId w:val="36"/>
        </w:numPr>
        <w:tabs>
          <w:tab w:val="clear" w:pos="864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bookmarkStart w:id="5" w:name="_Hlk84507120"/>
      <w:r w:rsidRPr="0020135E">
        <w:rPr>
          <w:rFonts w:ascii="Montserrat Light" w:hAnsi="Montserrat Light"/>
          <w:lang w:val="ro-RO"/>
        </w:rPr>
        <w:t xml:space="preserve">Hotărârii Consiliului Judeţean Cluj nr. </w:t>
      </w:r>
      <w:r w:rsidRPr="0020135E">
        <w:rPr>
          <w:rFonts w:ascii="Montserrat Light" w:eastAsia="Calibri" w:hAnsi="Montserrat Light" w:cs="Cambria"/>
          <w:lang w:val="ro-RO"/>
        </w:rPr>
        <w:t>55/2022 privind exercitarea calității de autoritate publică tutelară/acționar pentru consiliul de administrație/administrator al unor întreprinderi publice aflate sub autoritatea Consiliului Județean Cluj</w:t>
      </w:r>
      <w:r w:rsidR="00A64D47" w:rsidRPr="0020135E">
        <w:rPr>
          <w:rFonts w:ascii="Montserrat Light" w:eastAsia="Calibri" w:hAnsi="Montserrat Light" w:cs="Cambria"/>
          <w:lang w:val="ro-RO"/>
        </w:rPr>
        <w:t>;</w:t>
      </w:r>
    </w:p>
    <w:bookmarkEnd w:id="5"/>
    <w:p w14:paraId="2A54158B" w14:textId="77777777" w:rsidR="00AC5D50" w:rsidRPr="0020135E" w:rsidRDefault="00AC5D50" w:rsidP="00AC5D50">
      <w:pPr>
        <w:spacing w:line="240" w:lineRule="auto"/>
        <w:ind w:firstLine="720"/>
        <w:jc w:val="both"/>
        <w:rPr>
          <w:rFonts w:ascii="Montserrat Light" w:hAnsi="Montserrat Light"/>
          <w:i/>
          <w:iCs/>
          <w:lang w:val="ro-RO" w:eastAsia="ro-RO"/>
        </w:rPr>
      </w:pPr>
    </w:p>
    <w:p w14:paraId="76CB2D51" w14:textId="77777777" w:rsidR="00AC5D50" w:rsidRPr="0020135E" w:rsidRDefault="00AC5D50" w:rsidP="00A64D4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0135E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9662A0" w14:textId="77777777" w:rsidR="00AC5D50" w:rsidRPr="0020135E" w:rsidRDefault="00AC5D50" w:rsidP="00AC5D50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3"/>
    <w:p w14:paraId="03528B0A" w14:textId="77777777" w:rsidR="00AC5D50" w:rsidRPr="0020135E" w:rsidRDefault="00AC5D50" w:rsidP="00AC5D5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0135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0ACBC4D" w14:textId="77777777" w:rsidR="00AC5D50" w:rsidRPr="0020135E" w:rsidRDefault="00AC5D50" w:rsidP="00AC5D50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DC09C42" w14:textId="77777777" w:rsidR="00AC5D50" w:rsidRPr="0020135E" w:rsidRDefault="00AC5D50" w:rsidP="00AC5D5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20135E">
        <w:rPr>
          <w:rFonts w:ascii="Montserrat Light" w:hAnsi="Montserrat Light"/>
          <w:b/>
          <w:bCs/>
          <w:noProof/>
          <w:lang w:val="ro-RO"/>
        </w:rPr>
        <w:t>Art. 1.</w:t>
      </w:r>
      <w:r w:rsidRPr="0020135E">
        <w:rPr>
          <w:rFonts w:ascii="Montserrat Light" w:hAnsi="Montserrat Light"/>
          <w:noProof/>
          <w:lang w:val="ro-RO"/>
        </w:rPr>
        <w:t xml:space="preserve"> Se acordă mandat special doamnei Marc Marinela, în calitate de reprezentant al Județului Cluj în Adunarea Generală a Acționarilor la Compania de Apă Someș</w:t>
      </w:r>
      <w:r w:rsidRPr="0020135E">
        <w:rPr>
          <w:rFonts w:ascii="Montserrat Light" w:hAnsi="Montserrat Light"/>
          <w:noProof/>
        </w:rPr>
        <w:t xml:space="preserve"> S.A., pentru:</w:t>
      </w:r>
    </w:p>
    <w:p w14:paraId="75C3AA04" w14:textId="7FD8D48F" w:rsidR="00AC5D50" w:rsidRPr="0020135E" w:rsidRDefault="00AC5D50" w:rsidP="00AC5D50">
      <w:pPr>
        <w:widowControl w:val="0"/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20135E">
        <w:rPr>
          <w:rFonts w:ascii="Montserrat Light" w:hAnsi="Montserrat Light"/>
          <w:noProof/>
        </w:rPr>
        <w:t xml:space="preserve">a) constatarea încetării contractui de mandat nr. </w:t>
      </w:r>
      <w:r w:rsidRPr="0020135E">
        <w:rPr>
          <w:rFonts w:ascii="Montserrat Light" w:hAnsi="Montserrat Light"/>
          <w:noProof/>
          <w:lang w:val="ro-RO" w:eastAsia="ro-RO"/>
        </w:rPr>
        <w:t xml:space="preserve">18092/28.04.2022 </w:t>
      </w:r>
      <w:r w:rsidRPr="0020135E">
        <w:rPr>
          <w:rFonts w:ascii="Montserrat Light" w:hAnsi="Montserrat Light"/>
          <w:noProof/>
        </w:rPr>
        <w:t xml:space="preserve">al doamnei </w:t>
      </w:r>
      <w:r w:rsidRPr="0020135E">
        <w:rPr>
          <w:rFonts w:ascii="Montserrat Light" w:hAnsi="Montserrat Light"/>
          <w:noProof/>
          <w:lang w:val="ro-RO" w:eastAsia="ro-RO"/>
        </w:rPr>
        <w:t>Rădoiu-Leș Gabriela-Angela</w:t>
      </w:r>
      <w:r w:rsidR="00A64D47" w:rsidRPr="0020135E">
        <w:rPr>
          <w:rFonts w:ascii="Montserrat Light" w:hAnsi="Montserrat Light"/>
          <w:noProof/>
        </w:rPr>
        <w:t xml:space="preserve"> </w:t>
      </w:r>
      <w:r w:rsidRPr="0020135E">
        <w:rPr>
          <w:rFonts w:ascii="Montserrat Light" w:hAnsi="Montserrat Light"/>
          <w:noProof/>
        </w:rPr>
        <w:t>din cadrul consiliului de admninistrație al societății Compania de Apă Someș S.A., ca urmare a renunțării acesteia la mandat, începând cu data de 01.07.2022.</w:t>
      </w:r>
    </w:p>
    <w:p w14:paraId="6E5E623F" w14:textId="08755AAF" w:rsidR="00AC5D50" w:rsidRPr="0020135E" w:rsidRDefault="00AC5D50" w:rsidP="00AC5D50">
      <w:pPr>
        <w:tabs>
          <w:tab w:val="left" w:pos="720"/>
        </w:tabs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20135E">
        <w:rPr>
          <w:rFonts w:ascii="Montserrat Light" w:hAnsi="Montserrat Light"/>
          <w:noProof/>
        </w:rPr>
        <w:lastRenderedPageBreak/>
        <w:t>b)</w:t>
      </w:r>
      <w:r w:rsidR="00A64D47" w:rsidRPr="0020135E">
        <w:rPr>
          <w:rFonts w:ascii="Montserrat Light" w:hAnsi="Montserrat Light"/>
          <w:noProof/>
        </w:rPr>
        <w:t xml:space="preserve"> </w:t>
      </w:r>
      <w:r w:rsidRPr="0020135E">
        <w:rPr>
          <w:rFonts w:ascii="Montserrat Light" w:hAnsi="Montserrat Light"/>
          <w:noProof/>
          <w:lang w:val="ro-RO" w:eastAsia="ro-RO"/>
        </w:rPr>
        <w:t xml:space="preserve">constatarea vacantării postului, </w:t>
      </w:r>
      <w:r w:rsidRPr="0020135E">
        <w:rPr>
          <w:rFonts w:ascii="Montserrat Light" w:hAnsi="Montserrat Light"/>
          <w:noProof/>
        </w:rPr>
        <w:t>propunerea şi desemnarea în calitate de administrator provizoriu neexecutiv al domnului Roșca Ioan Emilian pe o perioadă de 4 luni, începând cu data de 01.07.2022</w:t>
      </w:r>
      <w:r w:rsidR="00A64D47" w:rsidRPr="0020135E">
        <w:rPr>
          <w:rFonts w:ascii="Montserrat Light" w:hAnsi="Montserrat Light"/>
          <w:noProof/>
        </w:rPr>
        <w:t>,</w:t>
      </w:r>
      <w:r w:rsidRPr="0020135E">
        <w:rPr>
          <w:rFonts w:ascii="Montserrat Light" w:hAnsi="Montserrat Light"/>
          <w:noProof/>
        </w:rPr>
        <w:t xml:space="preserve"> în cadrul  Consiliului de administraţie al Companiei de Apă Someș S.A.</w:t>
      </w:r>
      <w:r w:rsidR="00A64D47" w:rsidRPr="0020135E">
        <w:rPr>
          <w:rFonts w:ascii="Montserrat Light" w:hAnsi="Montserrat Light"/>
          <w:noProof/>
        </w:rPr>
        <w:t>;</w:t>
      </w:r>
    </w:p>
    <w:p w14:paraId="35EC0266" w14:textId="77777777" w:rsidR="00AC5D50" w:rsidRPr="0020135E" w:rsidRDefault="00AC5D50" w:rsidP="00AC5D50">
      <w:pPr>
        <w:tabs>
          <w:tab w:val="left" w:pos="720"/>
          <w:tab w:val="left" w:pos="3525"/>
        </w:tabs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20135E">
        <w:rPr>
          <w:rFonts w:ascii="Montserrat Light" w:hAnsi="Montserrat Light"/>
          <w:noProof/>
        </w:rPr>
        <w:t>c) propunerea şi aprobarea remuneraţiei administratorului provizoriu nominalizat la lit. b), formată dintr-o indemnizaţie lunară fixă în sumă netă de 2.000 lei;</w:t>
      </w:r>
    </w:p>
    <w:p w14:paraId="3A24D21B" w14:textId="77777777" w:rsidR="00AC5D50" w:rsidRPr="0020135E" w:rsidRDefault="00AC5D50" w:rsidP="00AC5D50">
      <w:pPr>
        <w:tabs>
          <w:tab w:val="left" w:pos="720"/>
          <w:tab w:val="left" w:pos="3525"/>
        </w:tabs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20135E">
        <w:rPr>
          <w:rFonts w:ascii="Montserrat Light" w:hAnsi="Montserrat Light"/>
          <w:noProof/>
        </w:rPr>
        <w:t>d) semnarea contractului de mandat cu administratorul provizoriu nominalizat la lit. b);</w:t>
      </w:r>
    </w:p>
    <w:p w14:paraId="319D217D" w14:textId="50FA106B" w:rsidR="00AC5D50" w:rsidRPr="0020135E" w:rsidRDefault="00AC5D50" w:rsidP="00AC5D50">
      <w:pPr>
        <w:tabs>
          <w:tab w:val="left" w:pos="720"/>
          <w:tab w:val="left" w:pos="3525"/>
        </w:tabs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20135E">
        <w:rPr>
          <w:rFonts w:ascii="Montserrat Light" w:hAnsi="Montserrat Light"/>
          <w:noProof/>
        </w:rPr>
        <w:t xml:space="preserve">e) modificarea art. 17 din Actul Constitutiv </w:t>
      </w:r>
      <w:r w:rsidR="00A64D47" w:rsidRPr="0020135E">
        <w:rPr>
          <w:rFonts w:ascii="Montserrat Light" w:hAnsi="Montserrat Light"/>
          <w:noProof/>
        </w:rPr>
        <w:t xml:space="preserve">al </w:t>
      </w:r>
      <w:r w:rsidR="00A64D47" w:rsidRPr="0020135E">
        <w:rPr>
          <w:rFonts w:ascii="Montserrat Light" w:hAnsi="Montserrat Light"/>
          <w:noProof/>
          <w:lang w:val="ro-RO"/>
        </w:rPr>
        <w:t>Companiei de Apă Someș</w:t>
      </w:r>
      <w:r w:rsidR="00A64D47" w:rsidRPr="0020135E">
        <w:rPr>
          <w:rFonts w:ascii="Montserrat Light" w:hAnsi="Montserrat Light"/>
          <w:noProof/>
        </w:rPr>
        <w:t xml:space="preserve"> S.A. </w:t>
      </w:r>
      <w:r w:rsidRPr="0020135E">
        <w:rPr>
          <w:rFonts w:ascii="Montserrat Light" w:hAnsi="Montserrat Light"/>
          <w:noProof/>
        </w:rPr>
        <w:t>conform prezentei hotărâri.</w:t>
      </w:r>
    </w:p>
    <w:p w14:paraId="741A7D6B" w14:textId="77777777" w:rsidR="00AC5D50" w:rsidRPr="0020135E" w:rsidRDefault="00AC5D50" w:rsidP="00AC5D5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74A56E0" w14:textId="77777777" w:rsidR="00AC5D50" w:rsidRPr="0020135E" w:rsidRDefault="00AC5D50" w:rsidP="00AC5D5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20135E">
        <w:rPr>
          <w:rFonts w:ascii="Montserrat Light" w:hAnsi="Montserrat Light"/>
          <w:b/>
          <w:lang w:val="ro-RO" w:eastAsia="ro-RO"/>
        </w:rPr>
        <w:t>Art. 2.</w:t>
      </w:r>
      <w:r w:rsidRPr="0020135E">
        <w:rPr>
          <w:rFonts w:ascii="Montserrat Light" w:hAnsi="Montserrat Light"/>
          <w:lang w:val="ro-RO" w:eastAsia="ro-RO"/>
        </w:rPr>
        <w:t xml:space="preserve"> </w:t>
      </w:r>
      <w:r w:rsidRPr="0020135E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20135E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20135E">
        <w:rPr>
          <w:rFonts w:ascii="Montserrat Light" w:hAnsi="Montserrat Light"/>
          <w:bCs/>
          <w:lang w:val="ro-RO" w:eastAsia="ro-RO"/>
        </w:rPr>
        <w:t>Compania de Apă Someş S.A.</w:t>
      </w:r>
      <w:r w:rsidRPr="0020135E">
        <w:rPr>
          <w:rFonts w:ascii="Montserrat Light" w:hAnsi="Montserrat Light"/>
          <w:lang w:val="ro-RO" w:eastAsia="ro-RO"/>
        </w:rPr>
        <w:t xml:space="preserve"> va</w:t>
      </w:r>
      <w:r w:rsidRPr="0020135E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39F3A385" w14:textId="77777777" w:rsidR="00AC5D50" w:rsidRPr="0020135E" w:rsidRDefault="00AC5D50" w:rsidP="00AC5D5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52D4FE7B" w14:textId="2454AEAA" w:rsidR="00AC5D50" w:rsidRPr="0020135E" w:rsidRDefault="00AC5D50" w:rsidP="00AC5D5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20135E">
        <w:rPr>
          <w:rFonts w:ascii="Montserrat Light" w:hAnsi="Montserrat Light"/>
          <w:b/>
          <w:lang w:val="ro-RO" w:eastAsia="ro-RO"/>
        </w:rPr>
        <w:t>Art. 3.</w:t>
      </w:r>
      <w:r w:rsidRPr="0020135E">
        <w:rPr>
          <w:rFonts w:ascii="Montserrat Light" w:hAnsi="Montserrat Light"/>
          <w:lang w:val="ro-RO" w:eastAsia="ro-RO"/>
        </w:rPr>
        <w:t xml:space="preserve"> Cu punerea în aplicare a prevederilor prezentei hotărâri se încredinţează</w:t>
      </w:r>
      <w:r w:rsidRPr="0020135E">
        <w:rPr>
          <w:rFonts w:ascii="Montserrat Light" w:hAnsi="Montserrat Light"/>
          <w:noProof/>
          <w:lang w:val="ro-RO" w:eastAsia="ro-RO"/>
        </w:rPr>
        <w:t xml:space="preserve"> </w:t>
      </w:r>
      <w:r w:rsidRPr="0020135E">
        <w:rPr>
          <w:rFonts w:ascii="Montserrat Light" w:hAnsi="Montserrat Light"/>
          <w:lang w:val="ro-RO" w:eastAsia="ro-RO"/>
        </w:rPr>
        <w:t xml:space="preserve">reprezentantul Judeţului Cluj în A.G.A. la </w:t>
      </w:r>
      <w:r w:rsidRPr="0020135E">
        <w:rPr>
          <w:rFonts w:ascii="Montserrat Light" w:hAnsi="Montserrat Light"/>
          <w:bCs/>
          <w:lang w:val="ro-RO" w:eastAsia="ro-RO"/>
        </w:rPr>
        <w:t>Compania de Apă Someş S.A. și</w:t>
      </w:r>
      <w:r w:rsidRPr="0020135E">
        <w:rPr>
          <w:rFonts w:ascii="Montserrat Light" w:hAnsi="Montserrat Light"/>
          <w:lang w:val="ro-RO" w:eastAsia="ro-RO"/>
        </w:rPr>
        <w:t xml:space="preserve"> societatea </w:t>
      </w:r>
      <w:r w:rsidRPr="0020135E">
        <w:rPr>
          <w:rFonts w:ascii="Montserrat Light" w:hAnsi="Montserrat Light"/>
          <w:bCs/>
          <w:lang w:val="ro-RO" w:eastAsia="ro-RO"/>
        </w:rPr>
        <w:t>Compania de Apă Someş S.A.</w:t>
      </w:r>
    </w:p>
    <w:p w14:paraId="5033945E" w14:textId="77777777" w:rsidR="00AC5D50" w:rsidRPr="0020135E" w:rsidRDefault="00AC5D50" w:rsidP="00AC5D5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65CFB243" w14:textId="77777777" w:rsidR="00AC5D50" w:rsidRPr="0020135E" w:rsidRDefault="00AC5D50" w:rsidP="00AC5D5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0135E">
        <w:rPr>
          <w:rFonts w:ascii="Montserrat Light" w:hAnsi="Montserrat Light"/>
          <w:b/>
          <w:lang w:val="ro-RO" w:eastAsia="ro-RO"/>
        </w:rPr>
        <w:t>Art. 4.</w:t>
      </w:r>
      <w:r w:rsidRPr="0020135E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20135E">
        <w:rPr>
          <w:rFonts w:ascii="Montserrat Light" w:hAnsi="Montserrat Light"/>
          <w:bCs/>
          <w:lang w:val="ro-RO" w:eastAsia="ro-RO"/>
        </w:rPr>
        <w:t>Compania de Apă Someş S.A.;</w:t>
      </w:r>
      <w:r w:rsidRPr="0020135E">
        <w:rPr>
          <w:rFonts w:ascii="Montserrat Light" w:hAnsi="Montserrat Light"/>
          <w:lang w:val="ro-RO" w:eastAsia="ro-RO"/>
        </w:rPr>
        <w:t xml:space="preserve"> persoanelor nominalizate la art. 1 lit. a) și b); societăţii </w:t>
      </w:r>
      <w:r w:rsidRPr="0020135E">
        <w:rPr>
          <w:rFonts w:ascii="Montserrat Light" w:hAnsi="Montserrat Light"/>
          <w:bCs/>
          <w:lang w:val="ro-RO" w:eastAsia="ro-RO"/>
        </w:rPr>
        <w:t>Compania de Apă Someş S.A.;</w:t>
      </w:r>
      <w:r w:rsidRPr="0020135E">
        <w:rPr>
          <w:rFonts w:ascii="Montserrat Light" w:hAnsi="Montserrat Light"/>
          <w:lang w:val="ro-RO" w:eastAsia="ro-RO"/>
        </w:rPr>
        <w:t xml:space="preserve"> Asociației Regionale pentru Dezvoltarea Infrastructurii din Bazinul Hidrografic Someș Tisa, precum şi Prefectului Judeţului Cluj şi se aduce la cunoştinţă publică </w:t>
      </w:r>
      <w:r w:rsidRPr="0020135E">
        <w:rPr>
          <w:rFonts w:ascii="Montserrat Light" w:hAnsi="Montserrat Light"/>
          <w:bCs/>
          <w:lang w:val="ro-RO" w:eastAsia="ro-RO"/>
        </w:rPr>
        <w:t xml:space="preserve">prin </w:t>
      </w:r>
      <w:r w:rsidRPr="0020135E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6BF6A58E" w14:textId="77777777" w:rsidR="00AC5D50" w:rsidRPr="0020135E" w:rsidRDefault="00AC5D50" w:rsidP="00AC5D50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0A2067F3" w14:textId="77777777" w:rsidR="00075AA7" w:rsidRPr="0020135E" w:rsidRDefault="00075AA7" w:rsidP="00075AA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15F3ED0" w14:textId="77777777" w:rsidR="007F7BFF" w:rsidRPr="0020135E" w:rsidRDefault="007F7BFF" w:rsidP="007450F7">
      <w:pPr>
        <w:tabs>
          <w:tab w:val="left" w:pos="90"/>
        </w:tabs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56B77C1" w14:textId="77777777" w:rsidR="00F62220" w:rsidRPr="0020135E" w:rsidRDefault="00F62220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5EC3AC2B" w14:textId="6C069013" w:rsidR="004E343B" w:rsidRPr="0020135E" w:rsidRDefault="004E343B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135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0135E">
        <w:rPr>
          <w:rFonts w:ascii="Montserrat" w:hAnsi="Montserrat"/>
          <w:lang w:val="ro-RO" w:eastAsia="ro-RO"/>
        </w:rPr>
        <w:t xml:space="preserve">  </w:t>
      </w:r>
      <w:r w:rsidRPr="0020135E">
        <w:rPr>
          <w:rFonts w:ascii="Montserrat" w:hAnsi="Montserrat"/>
          <w:lang w:val="ro-RO" w:eastAsia="ro-RO"/>
        </w:rPr>
        <w:t xml:space="preserve"> </w:t>
      </w:r>
      <w:r w:rsidR="00142775" w:rsidRPr="0020135E">
        <w:rPr>
          <w:rFonts w:ascii="Montserrat" w:hAnsi="Montserrat"/>
          <w:lang w:val="ro-RO" w:eastAsia="ro-RO"/>
        </w:rPr>
        <w:t xml:space="preserve">         </w:t>
      </w:r>
      <w:r w:rsidRPr="0020135E">
        <w:rPr>
          <w:rFonts w:ascii="Montserrat" w:hAnsi="Montserrat"/>
          <w:lang w:val="ro-RO" w:eastAsia="ro-RO"/>
        </w:rPr>
        <w:t xml:space="preserve"> </w:t>
      </w:r>
      <w:r w:rsidR="00BD5AF8" w:rsidRPr="0020135E">
        <w:rPr>
          <w:rFonts w:ascii="Montserrat" w:hAnsi="Montserrat"/>
          <w:lang w:val="ro-RO" w:eastAsia="ro-RO"/>
        </w:rPr>
        <w:t xml:space="preserve">         </w:t>
      </w:r>
      <w:r w:rsidR="00BE70CA" w:rsidRPr="0020135E">
        <w:rPr>
          <w:rFonts w:ascii="Montserrat" w:hAnsi="Montserrat"/>
          <w:lang w:val="ro-RO" w:eastAsia="ro-RO"/>
        </w:rPr>
        <w:t xml:space="preserve">           </w:t>
      </w:r>
      <w:r w:rsidR="00BD5AF8" w:rsidRPr="0020135E">
        <w:rPr>
          <w:rFonts w:ascii="Montserrat" w:hAnsi="Montserrat"/>
          <w:lang w:val="ro-RO" w:eastAsia="ro-RO"/>
        </w:rPr>
        <w:t xml:space="preserve"> </w:t>
      </w:r>
      <w:r w:rsidRPr="0020135E">
        <w:rPr>
          <w:rFonts w:ascii="Montserrat" w:hAnsi="Montserrat"/>
          <w:b/>
          <w:lang w:val="ro-RO" w:eastAsia="ro-RO"/>
        </w:rPr>
        <w:t>Contrasemnează:</w:t>
      </w:r>
    </w:p>
    <w:p w14:paraId="13B0D5D9" w14:textId="3307FF1C" w:rsidR="004E343B" w:rsidRPr="0020135E" w:rsidRDefault="004E343B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20135E">
        <w:rPr>
          <w:rFonts w:ascii="Montserrat" w:hAnsi="Montserrat"/>
          <w:lang w:val="ro-RO" w:eastAsia="ro-RO"/>
        </w:rPr>
        <w:t xml:space="preserve">      </w:t>
      </w:r>
      <w:r w:rsidR="006F2A68" w:rsidRPr="0020135E">
        <w:rPr>
          <w:rFonts w:ascii="Montserrat" w:hAnsi="Montserrat"/>
          <w:lang w:val="ro-RO" w:eastAsia="ro-RO"/>
        </w:rPr>
        <w:t xml:space="preserve">p. </w:t>
      </w:r>
      <w:r w:rsidRPr="0020135E">
        <w:rPr>
          <w:rFonts w:ascii="Montserrat" w:hAnsi="Montserrat"/>
          <w:lang w:val="ro-RO" w:eastAsia="ro-RO"/>
        </w:rPr>
        <w:t xml:space="preserve"> </w:t>
      </w:r>
      <w:r w:rsidRPr="0020135E">
        <w:rPr>
          <w:rFonts w:ascii="Montserrat" w:hAnsi="Montserrat"/>
          <w:b/>
          <w:lang w:val="ro-RO" w:eastAsia="ro-RO"/>
        </w:rPr>
        <w:t>PREŞEDINTE,</w:t>
      </w:r>
      <w:r w:rsidRPr="0020135E">
        <w:rPr>
          <w:rFonts w:ascii="Montserrat" w:hAnsi="Montserrat"/>
          <w:b/>
          <w:lang w:val="ro-RO" w:eastAsia="ro-RO"/>
        </w:rPr>
        <w:tab/>
      </w:r>
      <w:r w:rsidRPr="0020135E">
        <w:rPr>
          <w:rFonts w:ascii="Montserrat" w:hAnsi="Montserrat"/>
          <w:lang w:val="ro-RO" w:eastAsia="ro-RO"/>
        </w:rPr>
        <w:tab/>
        <w:t xml:space="preserve">    </w:t>
      </w:r>
      <w:r w:rsidR="00142775" w:rsidRPr="0020135E">
        <w:rPr>
          <w:rFonts w:ascii="Montserrat" w:hAnsi="Montserrat"/>
          <w:lang w:val="ro-RO" w:eastAsia="ro-RO"/>
        </w:rPr>
        <w:t xml:space="preserve">          </w:t>
      </w:r>
      <w:r w:rsidRPr="0020135E">
        <w:rPr>
          <w:rFonts w:ascii="Montserrat" w:hAnsi="Montserrat"/>
          <w:lang w:val="ro-RO" w:eastAsia="ro-RO"/>
        </w:rPr>
        <w:t xml:space="preserve"> </w:t>
      </w:r>
      <w:r w:rsidRPr="0020135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20135E" w:rsidRDefault="004E343B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135E">
        <w:rPr>
          <w:rFonts w:ascii="Montserrat" w:hAnsi="Montserrat"/>
          <w:b/>
          <w:lang w:val="ro-RO" w:eastAsia="ro-RO"/>
        </w:rPr>
        <w:t xml:space="preserve">       </w:t>
      </w:r>
      <w:r w:rsidR="00407BA0" w:rsidRPr="0020135E">
        <w:rPr>
          <w:rFonts w:ascii="Montserrat" w:hAnsi="Montserrat"/>
          <w:b/>
          <w:lang w:val="ro-RO" w:eastAsia="ro-RO"/>
        </w:rPr>
        <w:t xml:space="preserve"> </w:t>
      </w:r>
      <w:r w:rsidRPr="0020135E">
        <w:rPr>
          <w:rFonts w:ascii="Montserrat" w:hAnsi="Montserrat"/>
          <w:b/>
          <w:lang w:val="ro-RO" w:eastAsia="ro-RO"/>
        </w:rPr>
        <w:t xml:space="preserve">   </w:t>
      </w:r>
      <w:r w:rsidR="006F2A68" w:rsidRPr="0020135E">
        <w:rPr>
          <w:rFonts w:ascii="Montserrat" w:hAnsi="Montserrat"/>
          <w:b/>
          <w:lang w:val="ro-RO" w:eastAsia="ro-RO"/>
        </w:rPr>
        <w:t xml:space="preserve">    </w:t>
      </w:r>
      <w:r w:rsidRPr="0020135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20135E">
        <w:rPr>
          <w:rFonts w:ascii="Montserrat" w:hAnsi="Montserrat"/>
          <w:b/>
          <w:lang w:val="ro-RO" w:eastAsia="ro-RO"/>
        </w:rPr>
        <w:t xml:space="preserve"> </w:t>
      </w:r>
      <w:r w:rsidR="002135B8" w:rsidRPr="0020135E">
        <w:rPr>
          <w:rFonts w:ascii="Montserrat" w:hAnsi="Montserrat"/>
          <w:b/>
          <w:lang w:val="ro-RO" w:eastAsia="ro-RO"/>
        </w:rPr>
        <w:t xml:space="preserve">     </w:t>
      </w:r>
      <w:r w:rsidRPr="0020135E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07E765D" w:rsidR="0005582C" w:rsidRPr="0020135E" w:rsidRDefault="0005582C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507EAB" w14:textId="5D8DA54E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0B8B83" w14:textId="3BF3E2D4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51A860" w14:textId="55B517AE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5A5FE1" w14:textId="691D0344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134150" w14:textId="12BD6C56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1E3A8" w14:textId="65B75149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652A2" w14:textId="218CE705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878050" w14:textId="2A523A35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8FBF1F" w14:textId="38A3E71F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E66875" w14:textId="5C41FBF6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6BF3B2" w14:textId="5FBD88C5" w:rsidR="00B27F11" w:rsidRPr="0020135E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34E5AE" w14:textId="595BFE34" w:rsidR="00A64D47" w:rsidRPr="0020135E" w:rsidRDefault="00A64D47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34015C" w14:textId="77777777" w:rsidR="00A64D47" w:rsidRPr="0020135E" w:rsidRDefault="00A64D47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F46DD6" w14:textId="60F308FE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CDBB4" w14:textId="0BC31820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76B888" w14:textId="4B5A882E" w:rsidR="00B8710D" w:rsidRPr="0020135E" w:rsidRDefault="00B8710D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737EE" w14:textId="77777777" w:rsidR="00326F5E" w:rsidRPr="0020135E" w:rsidRDefault="00326F5E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F31B58" w14:textId="77777777" w:rsidR="002C4FC3" w:rsidRPr="0020135E" w:rsidRDefault="002C4FC3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EEFC3" w14:textId="546D28A7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80B00" w14:textId="77777777" w:rsidR="00F62220" w:rsidRPr="0020135E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5AD571D" w14:textId="678F9933" w:rsidR="00700CAC" w:rsidRPr="0020135E" w:rsidRDefault="00700CAC" w:rsidP="007450F7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0135E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20135E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CF3887" w:rsidRPr="0020135E">
        <w:rPr>
          <w:rFonts w:ascii="Montserrat" w:hAnsi="Montserrat"/>
          <w:b/>
          <w:bCs/>
          <w:noProof/>
          <w:lang w:val="ro-RO" w:eastAsia="ro-RO"/>
        </w:rPr>
        <w:t>3</w:t>
      </w:r>
      <w:r w:rsidR="009416D4" w:rsidRPr="0020135E">
        <w:rPr>
          <w:rFonts w:ascii="Montserrat" w:hAnsi="Montserrat"/>
          <w:b/>
          <w:bCs/>
          <w:noProof/>
          <w:lang w:val="ro-RO" w:eastAsia="ro-RO"/>
        </w:rPr>
        <w:t>0</w:t>
      </w:r>
      <w:r w:rsidRPr="0020135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20135E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20135E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20135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0135E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7514CF7" w:rsidR="00B7180E" w:rsidRPr="0020135E" w:rsidRDefault="00700CAC" w:rsidP="007450F7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2013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3672E" w:rsidRPr="0020135E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2013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20135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0135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20135E" w:rsidSect="00760DE6">
      <w:footerReference w:type="default" r:id="rId8"/>
      <w:headerReference w:type="first" r:id="rId9"/>
      <w:footerReference w:type="first" r:id="rId10"/>
      <w:pgSz w:w="11909" w:h="16834"/>
      <w:pgMar w:top="540" w:right="83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2F8A5584" w:rsidR="007E1767" w:rsidRPr="007E1767" w:rsidRDefault="007E1767" w:rsidP="007E1767">
    <w:pPr>
      <w:pStyle w:val="Subsol"/>
      <w:jc w:val="center"/>
      <w:rPr>
        <w:sz w:val="18"/>
        <w:szCs w:val="18"/>
      </w:rPr>
    </w:pP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63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0FE46335"/>
    <w:multiLevelType w:val="hybridMultilevel"/>
    <w:tmpl w:val="A6A6DF76"/>
    <w:lvl w:ilvl="0" w:tplc="B6008BC6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15B3F"/>
    <w:multiLevelType w:val="hybridMultilevel"/>
    <w:tmpl w:val="A5845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1D31CA"/>
    <w:multiLevelType w:val="hybridMultilevel"/>
    <w:tmpl w:val="B8E81F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0043A"/>
    <w:multiLevelType w:val="hybridMultilevel"/>
    <w:tmpl w:val="920679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1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5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4510E87"/>
    <w:multiLevelType w:val="hybridMultilevel"/>
    <w:tmpl w:val="FE42B5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24"/>
  </w:num>
  <w:num w:numId="3" w16cid:durableId="2125880570">
    <w:abstractNumId w:val="26"/>
  </w:num>
  <w:num w:numId="4" w16cid:durableId="624505805">
    <w:abstractNumId w:val="2"/>
  </w:num>
  <w:num w:numId="5" w16cid:durableId="1385566031">
    <w:abstractNumId w:val="29"/>
  </w:num>
  <w:num w:numId="6" w16cid:durableId="2114395578">
    <w:abstractNumId w:val="33"/>
  </w:num>
  <w:num w:numId="7" w16cid:durableId="322465268">
    <w:abstractNumId w:val="18"/>
  </w:num>
  <w:num w:numId="8" w16cid:durableId="19015342">
    <w:abstractNumId w:val="21"/>
  </w:num>
  <w:num w:numId="9" w16cid:durableId="64149640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9"/>
  </w:num>
  <w:num w:numId="11" w16cid:durableId="453447796">
    <w:abstractNumId w:val="28"/>
  </w:num>
  <w:num w:numId="12" w16cid:durableId="1743215481">
    <w:abstractNumId w:val="8"/>
  </w:num>
  <w:num w:numId="13" w16cid:durableId="1301499408">
    <w:abstractNumId w:val="5"/>
  </w:num>
  <w:num w:numId="14" w16cid:durableId="1281302160">
    <w:abstractNumId w:val="10"/>
  </w:num>
  <w:num w:numId="15" w16cid:durableId="1707293476">
    <w:abstractNumId w:val="7"/>
  </w:num>
  <w:num w:numId="16" w16cid:durableId="478770200">
    <w:abstractNumId w:val="4"/>
  </w:num>
  <w:num w:numId="17" w16cid:durableId="31275195">
    <w:abstractNumId w:val="35"/>
  </w:num>
  <w:num w:numId="18" w16cid:durableId="197742890">
    <w:abstractNumId w:val="25"/>
  </w:num>
  <w:num w:numId="19" w16cid:durableId="72817719">
    <w:abstractNumId w:val="34"/>
  </w:num>
  <w:num w:numId="20" w16cid:durableId="412317268">
    <w:abstractNumId w:val="9"/>
  </w:num>
  <w:num w:numId="21" w16cid:durableId="709576456">
    <w:abstractNumId w:val="12"/>
  </w:num>
  <w:num w:numId="22" w16cid:durableId="1017343299">
    <w:abstractNumId w:val="30"/>
  </w:num>
  <w:num w:numId="23" w16cid:durableId="1409306233">
    <w:abstractNumId w:val="15"/>
  </w:num>
  <w:num w:numId="24" w16cid:durableId="894895933">
    <w:abstractNumId w:val="6"/>
  </w:num>
  <w:num w:numId="25" w16cid:durableId="166287368">
    <w:abstractNumId w:val="32"/>
  </w:num>
  <w:num w:numId="26" w16cid:durableId="331295297">
    <w:abstractNumId w:val="17"/>
  </w:num>
  <w:num w:numId="27" w16cid:durableId="1149134563">
    <w:abstractNumId w:val="31"/>
  </w:num>
  <w:num w:numId="28" w16cid:durableId="1469974435">
    <w:abstractNumId w:val="13"/>
  </w:num>
  <w:num w:numId="29" w16cid:durableId="60952560">
    <w:abstractNumId w:val="23"/>
  </w:num>
  <w:num w:numId="30" w16cid:durableId="781536710">
    <w:abstractNumId w:val="22"/>
  </w:num>
  <w:num w:numId="31" w16cid:durableId="1702128857">
    <w:abstractNumId w:val="14"/>
  </w:num>
  <w:num w:numId="32" w16cid:durableId="148447059">
    <w:abstractNumId w:val="20"/>
  </w:num>
  <w:num w:numId="33" w16cid:durableId="1959219650">
    <w:abstractNumId w:val="1"/>
  </w:num>
  <w:num w:numId="34" w16cid:durableId="348992699">
    <w:abstractNumId w:val="11"/>
  </w:num>
  <w:num w:numId="35" w16cid:durableId="1674917355">
    <w:abstractNumId w:val="16"/>
  </w:num>
  <w:num w:numId="36" w16cid:durableId="20003011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35E"/>
    <w:rsid w:val="00201CC1"/>
    <w:rsid w:val="00204A69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72E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471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7F7BFF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16D4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2</Pages>
  <Words>733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321</cp:revision>
  <cp:lastPrinted>2022-06-30T09:40:00Z</cp:lastPrinted>
  <dcterms:created xsi:type="dcterms:W3CDTF">2020-10-13T11:24:00Z</dcterms:created>
  <dcterms:modified xsi:type="dcterms:W3CDTF">2022-06-30T12:37:00Z</dcterms:modified>
</cp:coreProperties>
</file>