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54C8" w14:textId="777A6E6F" w:rsidR="006606F5" w:rsidRPr="00300C81" w:rsidRDefault="006606F5" w:rsidP="008231F1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300C81">
        <w:rPr>
          <w:rFonts w:ascii="Montserrat" w:eastAsia="Calibri" w:hAnsi="Montserrat"/>
          <w:b/>
        </w:rPr>
        <w:t xml:space="preserve">                                  </w:t>
      </w:r>
    </w:p>
    <w:p w14:paraId="28C7D7BA" w14:textId="6596BEBA" w:rsidR="008231F1" w:rsidRPr="00300C81" w:rsidRDefault="00990E34" w:rsidP="00990E34">
      <w:pPr>
        <w:spacing w:line="240" w:lineRule="auto"/>
        <w:jc w:val="center"/>
        <w:rPr>
          <w:rFonts w:ascii="Montserrat" w:eastAsia="Calibri" w:hAnsi="Montserrat"/>
          <w:b/>
        </w:rPr>
      </w:pPr>
      <w:r w:rsidRPr="00300C81">
        <w:rPr>
          <w:rFonts w:ascii="Montserrat" w:eastAsia="Calibri" w:hAnsi="Montserrat"/>
          <w:b/>
        </w:rPr>
        <w:t xml:space="preserve">                  </w:t>
      </w:r>
      <w:r w:rsidR="00B055C2" w:rsidRPr="00300C81">
        <w:rPr>
          <w:rFonts w:ascii="Montserrat" w:eastAsia="Calibri" w:hAnsi="Montserrat"/>
          <w:b/>
        </w:rPr>
        <w:t>Anex</w:t>
      </w:r>
      <w:r w:rsidR="003C21D2" w:rsidRPr="00300C81">
        <w:rPr>
          <w:rFonts w:ascii="Montserrat" w:eastAsia="Calibri" w:hAnsi="Montserrat"/>
          <w:b/>
        </w:rPr>
        <w:t>ă</w:t>
      </w:r>
    </w:p>
    <w:p w14:paraId="35885017" w14:textId="5680109E" w:rsidR="00DC4200" w:rsidRPr="00300C81" w:rsidRDefault="00990E34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  <w:r w:rsidRPr="00300C81">
        <w:rPr>
          <w:rFonts w:ascii="Montserrat" w:hAnsi="Montserrat"/>
          <w:b/>
        </w:rPr>
        <w:t xml:space="preserve">                                                                            </w:t>
      </w:r>
      <w:r w:rsidR="006606F5" w:rsidRPr="00300C81">
        <w:rPr>
          <w:rFonts w:ascii="Montserrat" w:hAnsi="Montserrat"/>
          <w:b/>
        </w:rPr>
        <w:t xml:space="preserve">la </w:t>
      </w:r>
      <w:r w:rsidRPr="00300C81">
        <w:rPr>
          <w:rFonts w:ascii="Montserrat" w:hAnsi="Montserrat"/>
          <w:b/>
        </w:rPr>
        <w:t>H</w:t>
      </w:r>
      <w:r w:rsidR="006606F5" w:rsidRPr="00300C81">
        <w:rPr>
          <w:rFonts w:ascii="Montserrat" w:hAnsi="Montserrat"/>
          <w:b/>
        </w:rPr>
        <w:t>otărâre</w:t>
      </w:r>
      <w:r w:rsidRPr="00300C81">
        <w:rPr>
          <w:rFonts w:ascii="Montserrat" w:hAnsi="Montserrat"/>
          <w:b/>
        </w:rPr>
        <w:t>a nr. 147/2022</w:t>
      </w:r>
      <w:bookmarkStart w:id="0" w:name="_Hlk92381153"/>
    </w:p>
    <w:bookmarkEnd w:id="0"/>
    <w:p w14:paraId="32A1D1D2" w14:textId="79484320" w:rsidR="006606F5" w:rsidRPr="00300C81" w:rsidRDefault="006606F5" w:rsidP="006606F5">
      <w:pPr>
        <w:jc w:val="center"/>
        <w:rPr>
          <w:rFonts w:ascii="Montserrat" w:hAnsi="Montserrat"/>
          <w:b/>
        </w:rPr>
      </w:pPr>
    </w:p>
    <w:p w14:paraId="6444156A" w14:textId="77777777" w:rsidR="009822EE" w:rsidRPr="00300C81" w:rsidRDefault="009822EE" w:rsidP="006606F5">
      <w:pPr>
        <w:jc w:val="center"/>
        <w:rPr>
          <w:rFonts w:ascii="Montserrat" w:hAnsi="Montserrat"/>
          <w:b/>
        </w:rPr>
      </w:pPr>
    </w:p>
    <w:p w14:paraId="41421CEC" w14:textId="122E512C" w:rsidR="00407BA0" w:rsidRPr="00300C81" w:rsidRDefault="00407BA0" w:rsidP="00220C76">
      <w:pPr>
        <w:spacing w:line="240" w:lineRule="auto"/>
        <w:rPr>
          <w:rFonts w:ascii="Montserrat" w:hAnsi="Montserrat"/>
        </w:rPr>
      </w:pPr>
    </w:p>
    <w:p w14:paraId="75A803A7" w14:textId="667D6DC0" w:rsidR="003E7C2D" w:rsidRPr="00300C81" w:rsidRDefault="003E7C2D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1" w:name="_Hlk54769432"/>
      <w:r w:rsidRPr="00300C81">
        <w:rPr>
          <w:rFonts w:ascii="Montserrat" w:hAnsi="Montserrat"/>
          <w:b/>
          <w:lang w:val="it-IT"/>
        </w:rPr>
        <w:t xml:space="preserve">Taxe și tarife utilizate în vederea exploatării imobilului Cluj Arena </w:t>
      </w:r>
    </w:p>
    <w:p w14:paraId="74E8476C" w14:textId="15AA852E" w:rsidR="001C68EA" w:rsidRPr="00300C81" w:rsidRDefault="001C68EA" w:rsidP="003E7C2D">
      <w:pPr>
        <w:spacing w:line="240" w:lineRule="auto"/>
        <w:jc w:val="center"/>
        <w:rPr>
          <w:rFonts w:ascii="Montserrat Light" w:hAnsi="Montserrat Light"/>
          <w:bCs/>
          <w:i/>
          <w:iCs/>
          <w:lang w:val="it-IT"/>
        </w:rPr>
      </w:pPr>
      <w:r w:rsidRPr="00300C81">
        <w:rPr>
          <w:rFonts w:ascii="Montserrat Light" w:hAnsi="Montserrat Light"/>
          <w:bCs/>
          <w:i/>
          <w:iCs/>
          <w:lang w:val="it-IT"/>
        </w:rPr>
        <w:t xml:space="preserve">(Anexa nr. 6 la </w:t>
      </w:r>
      <w:r w:rsidRPr="00300C81">
        <w:rPr>
          <w:rFonts w:ascii="Montserrat Light" w:eastAsia="Calibri" w:hAnsi="Montserrat Light" w:cs="Times New Roman"/>
          <w:bCs/>
          <w:i/>
          <w:iCs/>
          <w:lang w:eastAsia="ro-RO"/>
        </w:rPr>
        <w:t>Hotărârea Consiliului Județean Cluj nr 230/2021)</w:t>
      </w:r>
    </w:p>
    <w:p w14:paraId="2D5FD17D" w14:textId="77E01F39" w:rsidR="003E7C2D" w:rsidRPr="00300C81" w:rsidRDefault="003E7C2D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p w14:paraId="61FA5EE6" w14:textId="77777777" w:rsidR="009822EE" w:rsidRPr="00300C81" w:rsidRDefault="009822EE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9059" w:type="dxa"/>
        <w:tblInd w:w="-162" w:type="dxa"/>
        <w:tblLook w:val="04A0" w:firstRow="1" w:lastRow="0" w:firstColumn="1" w:lastColumn="0" w:noHBand="0" w:noVBand="1"/>
      </w:tblPr>
      <w:tblGrid>
        <w:gridCol w:w="697"/>
        <w:gridCol w:w="4256"/>
        <w:gridCol w:w="1828"/>
        <w:gridCol w:w="2278"/>
      </w:tblGrid>
      <w:tr w:rsidR="00300C81" w:rsidRPr="00300C81" w14:paraId="30E17E49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58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>Nr.  crt.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6C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>Denumire  activitate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8DA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Tarif  </w:t>
            </w:r>
          </w:p>
          <w:p w14:paraId="354B9D62" w14:textId="0721F605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(fără TVA) </w:t>
            </w:r>
          </w:p>
        </w:tc>
      </w:tr>
      <w:tr w:rsidR="00300C81" w:rsidRPr="00300C81" w14:paraId="6C1535C8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8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02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Acces pe pistă de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94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Lei/pers/oră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5B0" w14:textId="77777777" w:rsidR="003E7C2D" w:rsidRPr="00300C81" w:rsidRDefault="003E7C2D" w:rsidP="003E7C2D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5,05 </w:t>
            </w:r>
          </w:p>
        </w:tc>
      </w:tr>
      <w:tr w:rsidR="00300C81" w:rsidRPr="00300C81" w14:paraId="1A3A3F2E" w14:textId="77777777" w:rsidTr="001B7890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B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4E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Abonament pistă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7A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Lei/pers/lună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1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50,42 </w:t>
            </w:r>
          </w:p>
        </w:tc>
      </w:tr>
      <w:tr w:rsidR="00300C81" w:rsidRPr="00300C81" w14:paraId="3B68222A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87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8A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0C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2D2" w14:textId="77777777" w:rsidR="003E7C2D" w:rsidRPr="00300C81" w:rsidRDefault="003E7C2D" w:rsidP="003E7C2D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5,89  </w:t>
            </w:r>
          </w:p>
        </w:tc>
      </w:tr>
      <w:tr w:rsidR="00300C81" w:rsidRPr="00300C81" w14:paraId="1F824900" w14:textId="77777777" w:rsidTr="001B7890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0D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C54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 grup minim 10 persoane,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890" w14:textId="77777777" w:rsidR="003E7C2D" w:rsidRPr="00300C81" w:rsidRDefault="003E7C2D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4,21  </w:t>
            </w:r>
          </w:p>
        </w:tc>
      </w:tr>
      <w:tr w:rsidR="00300C81" w:rsidRPr="00300C81" w14:paraId="092B798F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2E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7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 grup elevi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1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8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4,21 </w:t>
            </w:r>
          </w:p>
        </w:tc>
      </w:tr>
      <w:tr w:rsidR="00300C81" w:rsidRPr="00300C81" w14:paraId="4B704C11" w14:textId="77777777" w:rsidTr="001B7890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E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B0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Folosire nocturnă- competiții interne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74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CA" w14:textId="35D36315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23EBF969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E0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BF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Folosire parcare subterană sau supraterană, în afara competițiilor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9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Lei/oră/auto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AE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1,68 </w:t>
            </w:r>
          </w:p>
        </w:tc>
      </w:tr>
      <w:tr w:rsidR="00300C81" w:rsidRPr="00300C81" w14:paraId="0F135B6F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8A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273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Ședință foto+video grup maxim 10 persoane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6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A8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250,00 </w:t>
            </w:r>
          </w:p>
        </w:tc>
      </w:tr>
      <w:tr w:rsidR="00300C81" w:rsidRPr="00300C81" w14:paraId="4723E9E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7D2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1D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Utilități sportivi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95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Lei/sportiv/lună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60" w14:textId="48831185" w:rsidR="003E7C2D" w:rsidRPr="00300C81" w:rsidRDefault="00B81CF2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37,82</w:t>
            </w:r>
          </w:p>
        </w:tc>
      </w:tr>
      <w:tr w:rsidR="00300C81" w:rsidRPr="00300C81" w14:paraId="6C5D8834" w14:textId="77777777" w:rsidTr="001B7890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39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D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Parcare subterană nelimitat -abonament-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802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C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67,23 </w:t>
            </w:r>
          </w:p>
        </w:tc>
      </w:tr>
      <w:tr w:rsidR="00300C81" w:rsidRPr="00300C81" w14:paraId="33E3292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B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A5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Înlocuire card acces parcare subterană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05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Lei/Buc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DC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8,40 </w:t>
            </w:r>
          </w:p>
        </w:tc>
      </w:tr>
      <w:tr w:rsidR="00300C81" w:rsidRPr="00300C81" w14:paraId="1D2C2BE2" w14:textId="77777777" w:rsidTr="001B7890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30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E7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7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A6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500,00 </w:t>
            </w:r>
          </w:p>
        </w:tc>
      </w:tr>
      <w:tr w:rsidR="00300C81" w:rsidRPr="00300C81" w14:paraId="460C94B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7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8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0F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F4" w14:textId="098CDCC5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64C9D29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14A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B9E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2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2F" w14:textId="7BFE379F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3FB04852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C0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F91" w14:textId="3A9B0724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8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21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300C81" w:rsidRPr="00300C81" w14:paraId="1EE611B4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75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CFD" w14:textId="390EE84E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3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60" w14:textId="62A8C89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6C13DE5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A7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11" w14:textId="29444CEF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0B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03" w14:textId="0024568D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300C81" w:rsidRPr="00300C81" w14:paraId="67D605F2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00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A1" w14:textId="30A5990D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6D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2E" w14:textId="0D18FED9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5023C63B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6E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A25" w14:textId="5BED6036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3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A8" w14:textId="12F570FA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173B0F2E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A16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B" w14:textId="3C90E550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C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DA6" w14:textId="6CFBD3C4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4122072B" w14:textId="77777777" w:rsidTr="001B7890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23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A68" w14:textId="361CC766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gazon- meciuri amatori, fără crampoane/cu crampoane</w:t>
            </w:r>
            <w:r w:rsidR="00B055C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sau antrenamente pentru echipe profesioniste de fotbal/rugby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1F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1C9" w14:textId="13F7F690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4BB8B439" w14:textId="77777777" w:rsidTr="001B7890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CD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F1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evenimente culturale școlare, competiții de atletism și maratoane, fără utilități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8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F3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736A2FCD" w14:textId="2ABAA0D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11D3713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C62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A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întruniri cu caracter religios, fără utilități-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24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FD9" w14:textId="54B9509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15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36B23BB7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9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casă bilete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76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Lei/zi/casă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AD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200,00 </w:t>
            </w:r>
          </w:p>
        </w:tc>
      </w:tr>
      <w:tr w:rsidR="00300C81" w:rsidRPr="00300C81" w14:paraId="6BD237B7" w14:textId="77777777" w:rsidTr="001B7890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04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publicitare exterioare arenei-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0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D2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35,00 </w:t>
            </w:r>
          </w:p>
        </w:tc>
      </w:tr>
      <w:tr w:rsidR="00300C81" w:rsidRPr="00300C81" w14:paraId="601E434C" w14:textId="77777777" w:rsidTr="001B7890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34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publicitare interioare arenei-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5F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CA1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3F5B74D1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E0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destinate activităților sportive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2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E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12,61 </w:t>
            </w:r>
          </w:p>
        </w:tc>
      </w:tr>
      <w:tr w:rsidR="00300C81" w:rsidRPr="00300C81" w14:paraId="730E83ED" w14:textId="77777777" w:rsidTr="001B7890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B7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destinate depozitării unor materiale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B4E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10,00</w:t>
            </w:r>
          </w:p>
        </w:tc>
      </w:tr>
      <w:tr w:rsidR="00300C81" w:rsidRPr="00300C81" w14:paraId="6C3373F4" w14:textId="77777777" w:rsidTr="001B7890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E1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Difuzare spot publicitar pe plasmele de la stadion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349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3C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38F2BF6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69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expozițional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A7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E1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30,00</w:t>
            </w:r>
          </w:p>
        </w:tc>
      </w:tr>
      <w:tr w:rsidR="00300C81" w:rsidRPr="00300C81" w14:paraId="119BA81E" w14:textId="77777777" w:rsidTr="001B7890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30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B7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1 și competiții internaționale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41B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  <w:p w14:paraId="5E1E1B2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35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74A1F33" w14:textId="53AC563F" w:rsidR="003E7C2D" w:rsidRPr="00300C81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09D4ED90" w14:textId="77777777" w:rsidTr="001B7890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06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Efectuare antrenament de fotbal la meciurile internaționale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E1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B17" w14:textId="41299B2A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600,00 </w:t>
            </w:r>
          </w:p>
        </w:tc>
      </w:tr>
      <w:tr w:rsidR="00300C81" w:rsidRPr="00300C81" w14:paraId="5549A965" w14:textId="77777777" w:rsidTr="001B7890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65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închiriată, de minim 150 mp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EA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5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50,00</w:t>
            </w:r>
          </w:p>
        </w:tc>
      </w:tr>
      <w:tr w:rsidR="00300C81" w:rsidRPr="00300C81" w14:paraId="5D03C422" w14:textId="77777777" w:rsidTr="001B7890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3E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de minim 10 mp și maxim  149 mp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FD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4E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70,00</w:t>
            </w:r>
          </w:p>
        </w:tc>
      </w:tr>
      <w:tr w:rsidR="00300C81" w:rsidRPr="00300C81" w14:paraId="7D1A3856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7F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45F" w14:textId="157584FB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Închiriere sală multifuncțională VIP etaj 2 sau zona VIP- lojă+terasă etaj 3- tarif petreceri , </w:t>
            </w:r>
            <w:r w:rsidR="00B055C2" w:rsidRPr="00300C81">
              <w:rPr>
                <w:rFonts w:ascii="Montserrat Light" w:hAnsi="Montserrat Light" w:cs="Calibri"/>
                <w:sz w:val="20"/>
                <w:szCs w:val="20"/>
              </w:rPr>
              <w:t xml:space="preserve">fără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servicii curățenie incluse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A3E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72B" w14:textId="0821B41A" w:rsidR="003E7C2D" w:rsidRPr="00300C81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00,00</w:t>
            </w:r>
          </w:p>
        </w:tc>
      </w:tr>
      <w:tr w:rsidR="00300C81" w:rsidRPr="00300C81" w14:paraId="7E2201E5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328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Închiriere spațiu etaj II VIP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A7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C9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20,00</w:t>
            </w:r>
          </w:p>
        </w:tc>
      </w:tr>
      <w:tr w:rsidR="00300C81" w:rsidRPr="00300C81" w14:paraId="2F93B794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9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F4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stadion- evenimente fotbalistice,competiții interne Liga  a 3-a (fotbal masculin), Liga a 4-a (fotbal masculin), competiții de fotbal naționale și internaționale de fotbal feminin, tineret și juniori, maxim 2 zile- tarif minim 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D09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B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EAC3BC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07EE7E9" w14:textId="4CD68930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3803DBFC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BC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D6D" w14:textId="7960B1E2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concerte, festivaluri, spectacole și întruniri cu caracter comercial, fără utilități</w:t>
            </w:r>
            <w:r w:rsidR="007D1EF4" w:rsidRPr="00300C81">
              <w:rPr>
                <w:rFonts w:ascii="Montserrat Light" w:hAnsi="Montserrat Light" w:cs="Calibri"/>
                <w:sz w:val="20"/>
                <w:szCs w:val="20"/>
              </w:rPr>
              <w:t xml:space="preserve"> și gazon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EE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 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2C8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B60B4C6" w14:textId="5D59CEC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780DF598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40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DA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a 2-a,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0F2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A3" w14:textId="595E880D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3F56E448" w14:textId="77777777" w:rsidTr="001B7890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01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BC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Utilizare stadion- evenimente fotbalistice  (Cupa României), în funcție de liga internă în care activează echipa gazdă, maxim 2 zile: 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64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300C81" w:rsidRPr="00300C81" w14:paraId="47B62CA6" w14:textId="77777777" w:rsidTr="001B7890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B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0D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gazdă- din Liga 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D7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893" w14:textId="79F8FAAF" w:rsidR="003E7C2D" w:rsidRPr="00300C81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2E563AE9" w14:textId="77777777" w:rsidTr="001B7890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AFD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A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 – din Liga a 2- 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21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14A" w14:textId="103480EF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5FC424CE" w14:textId="77777777" w:rsidTr="001B7890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D1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2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 – din Liga a 3- a și a 4-a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BE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2AE" w14:textId="4943164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06FA501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EA8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70C" w14:textId="5F0164B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vestiar, în afara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A3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AB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0D8651C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E5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DD" w14:textId="1474530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vestiar, în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a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784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 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50B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300,00 </w:t>
            </w:r>
          </w:p>
        </w:tc>
      </w:tr>
      <w:tr w:rsidR="00300C81" w:rsidRPr="00300C81" w14:paraId="253EE4E2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34A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F9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destinat automatelor de cafea, răcoritoare, dulciuri și produse alimentare la Tribuna a 2a.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8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C2C238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Lei/buc/lună</w:t>
            </w:r>
          </w:p>
          <w:p w14:paraId="645CABC4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C5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CE76CA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200,00</w:t>
            </w:r>
          </w:p>
        </w:tc>
      </w:tr>
      <w:tr w:rsidR="00300C81" w:rsidRPr="00300C81" w14:paraId="7835AD3F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2C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9AD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EF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AE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151ABB76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4EF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D9F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96D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2DBAB09C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1B8014CF" w14:textId="77777777" w:rsidTr="001B7890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D3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BE8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424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BF" w14:textId="6E160C16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3B9E44DE" w14:textId="77777777" w:rsidTr="001B7890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1CB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32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recepție T1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2E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9C3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300,00</w:t>
            </w:r>
          </w:p>
        </w:tc>
      </w:tr>
      <w:tr w:rsidR="00300C81" w:rsidRPr="00300C81" w14:paraId="0C4B48B4" w14:textId="77777777" w:rsidTr="008950BB">
        <w:trPr>
          <w:trHeight w:val="2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1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74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Tichet pierdut- parcare subterană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5A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6B3" w14:textId="6352C479" w:rsidR="003E7C2D" w:rsidRPr="00300C81" w:rsidRDefault="006606F5" w:rsidP="006606F5">
            <w:pPr>
              <w:rPr>
                <w:rFonts w:ascii="Montserrat Light" w:hAnsi="Montserrat Light"/>
                <w:sz w:val="20"/>
                <w:szCs w:val="20"/>
              </w:rPr>
            </w:pPr>
            <w:r w:rsidRPr="00300C81">
              <w:rPr>
                <w:rFonts w:ascii="Montserrat Light" w:hAnsi="Montserrat Light"/>
                <w:sz w:val="20"/>
                <w:szCs w:val="20"/>
              </w:rPr>
              <w:t xml:space="preserve">                              </w:t>
            </w:r>
            <w:r w:rsidR="003E7C2D" w:rsidRPr="00300C81">
              <w:rPr>
                <w:rFonts w:ascii="Montserrat Light" w:hAnsi="Montserrat Light"/>
                <w:sz w:val="20"/>
                <w:szCs w:val="20"/>
              </w:rPr>
              <w:t>67,23</w:t>
            </w:r>
          </w:p>
        </w:tc>
      </w:tr>
      <w:tr w:rsidR="00300C81" w:rsidRPr="00300C81" w14:paraId="2C65BF3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D34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D09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Deblocare roți autoturisme, dinincinta parcării stadionului Cluj Arena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57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FA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300C81" w:rsidRPr="00300C81" w14:paraId="505F2F09" w14:textId="77777777" w:rsidTr="008950BB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17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EAE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garduri metalice fără transport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3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 liniar/zi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A5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300C81" w:rsidRPr="00300C81" w14:paraId="7D4CB023" w14:textId="77777777" w:rsidTr="001B7890">
        <w:trPr>
          <w:trHeight w:val="3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519" w14:textId="4489F7E1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891" w14:textId="5E7C1AB4" w:rsidR="00B81CF2" w:rsidRPr="00300C81" w:rsidRDefault="00B81CF2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Parcare subterană nelimitat- abonament pentru perso</w:t>
            </w:r>
            <w:r w:rsidR="00636A9A" w:rsidRPr="00300C81">
              <w:rPr>
                <w:rFonts w:ascii="Montserrat Light" w:hAnsi="Montserrat Light" w:cs="Calibri"/>
                <w:sz w:val="20"/>
                <w:szCs w:val="20"/>
              </w:rPr>
              <w:t>an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e juridice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F83" w14:textId="4F6B51F8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074" w14:textId="5A196021" w:rsidR="00B81CF2" w:rsidRPr="00300C81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300C81" w:rsidRPr="00300C81" w14:paraId="589C724D" w14:textId="77777777" w:rsidTr="001B7890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5D54" w14:textId="7BF75437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1AE" w14:textId="2E8BF5F3" w:rsidR="00B81CF2" w:rsidRPr="00300C81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Încărcare stație electrică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299" w14:textId="3968C1D7" w:rsidR="00B81CF2" w:rsidRPr="00300C81" w:rsidRDefault="00636A9A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Lei/kWh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E0" w14:textId="02E1395D" w:rsidR="00B81CF2" w:rsidRPr="00300C81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1,68</w:t>
            </w:r>
          </w:p>
        </w:tc>
      </w:tr>
      <w:tr w:rsidR="00300C81" w:rsidRPr="00300C81" w14:paraId="5807F68A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E664" w14:textId="5A66CE3F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BD1" w14:textId="5B9EEAA0" w:rsidR="00B81CF2" w:rsidRPr="00300C81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Folosire + acoperire gazon pentru concerte, festivaluri, spectacole și întruniri cu 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c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aracter comercial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6153" w14:textId="4954E06B" w:rsidR="00B81CF2" w:rsidRPr="00300C81" w:rsidRDefault="006606F5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Lei/maxim 16 ore/zi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A9A" w14:textId="77777777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36F832C" w14:textId="4E3A8E09" w:rsidR="00B81CF2" w:rsidRPr="00300C81" w:rsidRDefault="006606F5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25.000,00</w:t>
            </w:r>
          </w:p>
        </w:tc>
      </w:tr>
      <w:tr w:rsidR="00300C81" w:rsidRPr="00300C81" w14:paraId="098D6E0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BE28" w14:textId="4E74BB89" w:rsidR="00DC4200" w:rsidRPr="00300C81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lastRenderedPageBreak/>
              <w:t>54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394" w14:textId="62AED8D4" w:rsidR="00DC4200" w:rsidRPr="00300C81" w:rsidRDefault="00DC4200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stadion- meciuri rugby, competiții interne și Cupa României, fără utilități și antrenament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C6CF" w14:textId="54BCEABD" w:rsidR="00DC4200" w:rsidRPr="00300C81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335" w14:textId="77777777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060B85C" w14:textId="28D27D92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2.000,00</w:t>
            </w:r>
          </w:p>
        </w:tc>
      </w:tr>
    </w:tbl>
    <w:p w14:paraId="349E3A62" w14:textId="77777777" w:rsidR="00DC4200" w:rsidRPr="00300C81" w:rsidRDefault="00DC4200" w:rsidP="003E7C2D">
      <w:pPr>
        <w:spacing w:line="240" w:lineRule="auto"/>
        <w:jc w:val="both"/>
        <w:rPr>
          <w:rFonts w:ascii="Montserrat Light" w:hAnsi="Montserrat Light"/>
          <w:b/>
          <w:sz w:val="20"/>
          <w:szCs w:val="20"/>
        </w:rPr>
      </w:pPr>
    </w:p>
    <w:p w14:paraId="6E9C5085" w14:textId="5302B0C5" w:rsidR="003E7C2D" w:rsidRPr="00300C81" w:rsidRDefault="003E7C2D" w:rsidP="003E7C2D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300C81">
        <w:rPr>
          <w:rFonts w:ascii="Montserrat Light" w:hAnsi="Montserrat Light"/>
          <w:b/>
          <w:sz w:val="20"/>
          <w:szCs w:val="20"/>
        </w:rPr>
        <w:t>Notă:</w:t>
      </w:r>
      <w:r w:rsidRPr="00300C81">
        <w:rPr>
          <w:rFonts w:ascii="Montserrat Light" w:hAnsi="Montserrat Light"/>
          <w:bCs/>
          <w:sz w:val="20"/>
          <w:szCs w:val="20"/>
        </w:rPr>
        <w:t xml:space="preserve"> La tarifele prezentate în </w:t>
      </w:r>
      <w:r w:rsidR="003C21D2" w:rsidRPr="00300C81">
        <w:rPr>
          <w:rFonts w:ascii="Montserrat Light" w:hAnsi="Montserrat Light"/>
          <w:bCs/>
          <w:sz w:val="20"/>
          <w:szCs w:val="20"/>
        </w:rPr>
        <w:t xml:space="preserve">cuprinsul </w:t>
      </w:r>
      <w:r w:rsidRPr="00300C81">
        <w:rPr>
          <w:rFonts w:ascii="Montserrat Light" w:hAnsi="Montserrat Light"/>
          <w:bCs/>
          <w:sz w:val="20"/>
          <w:szCs w:val="20"/>
        </w:rPr>
        <w:t>prezent</w:t>
      </w:r>
      <w:r w:rsidR="003C21D2" w:rsidRPr="00300C81">
        <w:rPr>
          <w:rFonts w:ascii="Montserrat Light" w:hAnsi="Montserrat Light"/>
          <w:bCs/>
          <w:sz w:val="20"/>
          <w:szCs w:val="20"/>
        </w:rPr>
        <w:t>ei</w:t>
      </w:r>
      <w:r w:rsidRPr="00300C81">
        <w:rPr>
          <w:rFonts w:ascii="Montserrat Light" w:hAnsi="Montserrat Light"/>
          <w:bCs/>
          <w:sz w:val="20"/>
          <w:szCs w:val="20"/>
        </w:rPr>
        <w:t xml:space="preserve"> anex</w:t>
      </w:r>
      <w:r w:rsidR="003C21D2" w:rsidRPr="00300C81">
        <w:rPr>
          <w:rFonts w:ascii="Montserrat Light" w:hAnsi="Montserrat Light"/>
          <w:bCs/>
          <w:sz w:val="20"/>
          <w:szCs w:val="20"/>
        </w:rPr>
        <w:t>e</w:t>
      </w:r>
      <w:r w:rsidRPr="00300C81">
        <w:rPr>
          <w:rFonts w:ascii="Montserrat Light" w:hAnsi="Montserrat Light"/>
          <w:bCs/>
          <w:sz w:val="20"/>
          <w:szCs w:val="20"/>
        </w:rPr>
        <w:t xml:space="preserve"> se adaugă cota de 19%TVA. </w:t>
      </w:r>
    </w:p>
    <w:p w14:paraId="7DC9FFDD" w14:textId="77777777" w:rsidR="003E7C2D" w:rsidRPr="00300C81" w:rsidRDefault="003E7C2D" w:rsidP="003E7C2D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300C81">
        <w:rPr>
          <w:rFonts w:ascii="Montserrat Light" w:hAnsi="Montserrat Light"/>
          <w:bCs/>
          <w:sz w:val="20"/>
          <w:szCs w:val="20"/>
        </w:rPr>
        <w:t xml:space="preserve">Taxele/tarifele se încasează în contul RO56TREZ216502205X031037 </w:t>
      </w:r>
      <w:r w:rsidRPr="00300C81">
        <w:rPr>
          <w:rFonts w:ascii="Montserrat Light" w:hAnsi="Montserrat Light"/>
          <w:sz w:val="20"/>
          <w:szCs w:val="20"/>
        </w:rPr>
        <w:t>beneficiar JUDEȚUL CLUJ- ACTIVITATE ECONOMICĂ, cod fiscal 29438964.</w:t>
      </w:r>
    </w:p>
    <w:p w14:paraId="4969C3BC" w14:textId="77777777" w:rsidR="003E7C2D" w:rsidRPr="00300C81" w:rsidRDefault="003E7C2D" w:rsidP="003E7C2D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6CC9A35F" w14:textId="77777777" w:rsidR="00DD1EF8" w:rsidRPr="00300C81" w:rsidRDefault="00DD1EF8" w:rsidP="00DD1EF8">
      <w:pPr>
        <w:jc w:val="both"/>
        <w:rPr>
          <w:rFonts w:ascii="Montserrat Light" w:hAnsi="Montserrat Light"/>
          <w:b/>
          <w:bCs/>
          <w:lang w:eastAsia="ro-RO"/>
        </w:rPr>
      </w:pPr>
    </w:p>
    <w:p w14:paraId="5EC3AC2B" w14:textId="7513904C" w:rsidR="004E343B" w:rsidRPr="00300C81" w:rsidRDefault="004E343B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300C81">
        <w:rPr>
          <w:rFonts w:ascii="Montserrat" w:hAnsi="Montserrat"/>
          <w:lang w:eastAsia="ro-RO"/>
        </w:rPr>
        <w:tab/>
      </w:r>
      <w:r w:rsidRPr="00300C81">
        <w:rPr>
          <w:rFonts w:ascii="Montserrat" w:hAnsi="Montserrat"/>
          <w:lang w:eastAsia="ro-RO"/>
        </w:rPr>
        <w:tab/>
      </w:r>
      <w:r w:rsidRPr="00300C81">
        <w:rPr>
          <w:rFonts w:ascii="Montserrat" w:hAnsi="Montserrat"/>
          <w:lang w:eastAsia="ro-RO"/>
        </w:rPr>
        <w:tab/>
        <w:t xml:space="preserve">                                                </w:t>
      </w:r>
      <w:r w:rsidR="00526739" w:rsidRPr="00300C81">
        <w:rPr>
          <w:rFonts w:ascii="Montserrat" w:hAnsi="Montserrat"/>
          <w:lang w:eastAsia="ro-RO"/>
        </w:rPr>
        <w:t xml:space="preserve">              </w:t>
      </w:r>
    </w:p>
    <w:bookmarkEnd w:id="1"/>
    <w:p w14:paraId="1C03B836" w14:textId="77777777" w:rsidR="00DC4200" w:rsidRPr="00300C81" w:rsidRDefault="00DC4200" w:rsidP="00DC4200">
      <w:pPr>
        <w:jc w:val="both"/>
        <w:rPr>
          <w:rFonts w:ascii="Montserrat Light" w:hAnsi="Montserrat Light"/>
          <w:b/>
          <w:bCs/>
          <w:lang w:eastAsia="ro-RO"/>
        </w:rPr>
      </w:pPr>
    </w:p>
    <w:p w14:paraId="55BEB35A" w14:textId="207FBF5E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  <w:t xml:space="preserve">                                                              </w:t>
      </w:r>
      <w:r w:rsidRPr="00300C81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0B75AB68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2" w:name="_Hlk53658535"/>
      <w:r w:rsidRPr="00300C81">
        <w:rPr>
          <w:rFonts w:ascii="Montserrat" w:hAnsi="Montserrat"/>
          <w:noProof w:val="0"/>
          <w:lang w:eastAsia="ro-RO"/>
        </w:rPr>
        <w:t xml:space="preserve">       </w:t>
      </w:r>
      <w:r w:rsidRPr="00300C81">
        <w:rPr>
          <w:rFonts w:ascii="Montserrat" w:hAnsi="Montserrat"/>
          <w:b/>
          <w:noProof w:val="0"/>
          <w:lang w:eastAsia="ro-RO"/>
        </w:rPr>
        <w:t>PREŞEDINTE,</w:t>
      </w:r>
      <w:r w:rsidRPr="00300C81">
        <w:rPr>
          <w:rFonts w:ascii="Montserrat" w:hAnsi="Montserrat"/>
          <w:b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  <w:t xml:space="preserve">                     </w:t>
      </w:r>
      <w:r w:rsidRPr="00300C81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300C81">
        <w:rPr>
          <w:rFonts w:ascii="Montserrat" w:hAnsi="Montserrat"/>
          <w:b/>
          <w:noProof w:val="0"/>
          <w:lang w:eastAsia="ro-RO"/>
        </w:rPr>
        <w:t xml:space="preserve">           Alin Tișe                                                                       Simona Gaci</w:t>
      </w:r>
      <w:bookmarkEnd w:id="2"/>
    </w:p>
    <w:p w14:paraId="4AC92712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21ECAC5E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0F9D48ED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4B1866A2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2262BB3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D671326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46565739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95CFBF2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F3A75BC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0C3B333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19473DE5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sectPr w:rsidR="00526739" w:rsidRPr="00300C81" w:rsidSect="003E7C2D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67405"/>
      <w:docPartObj>
        <w:docPartGallery w:val="Page Numbers (Bottom of Page)"/>
        <w:docPartUnique/>
      </w:docPartObj>
    </w:sdtPr>
    <w:sdtEndPr/>
    <w:sdtContent>
      <w:p w14:paraId="0211D607" w14:textId="77777777" w:rsidR="003E7C2D" w:rsidRDefault="003E7C2D" w:rsidP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1</w:t>
        </w:r>
        <w:r>
          <w:fldChar w:fldCharType="end"/>
        </w:r>
      </w:p>
    </w:sdtContent>
  </w:sdt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3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0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8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29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2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F723B"/>
    <w:rsid w:val="0017481D"/>
    <w:rsid w:val="001B7890"/>
    <w:rsid w:val="001C68EA"/>
    <w:rsid w:val="001C6EA8"/>
    <w:rsid w:val="00220C76"/>
    <w:rsid w:val="002239C5"/>
    <w:rsid w:val="0024014C"/>
    <w:rsid w:val="0027330D"/>
    <w:rsid w:val="00282CEB"/>
    <w:rsid w:val="00300C81"/>
    <w:rsid w:val="00334943"/>
    <w:rsid w:val="00354EE3"/>
    <w:rsid w:val="003B28BA"/>
    <w:rsid w:val="003C21D2"/>
    <w:rsid w:val="003C667E"/>
    <w:rsid w:val="003E7C2D"/>
    <w:rsid w:val="00407BA0"/>
    <w:rsid w:val="00462877"/>
    <w:rsid w:val="004A3717"/>
    <w:rsid w:val="004E343B"/>
    <w:rsid w:val="004F5FE6"/>
    <w:rsid w:val="00510A38"/>
    <w:rsid w:val="00526739"/>
    <w:rsid w:val="00534029"/>
    <w:rsid w:val="005C4339"/>
    <w:rsid w:val="005F2AB7"/>
    <w:rsid w:val="00621DE5"/>
    <w:rsid w:val="00636A9A"/>
    <w:rsid w:val="006606F5"/>
    <w:rsid w:val="007D1EF4"/>
    <w:rsid w:val="008231F1"/>
    <w:rsid w:val="00880EBF"/>
    <w:rsid w:val="008950BB"/>
    <w:rsid w:val="008A369D"/>
    <w:rsid w:val="009629C2"/>
    <w:rsid w:val="009822EE"/>
    <w:rsid w:val="00990E34"/>
    <w:rsid w:val="009C550C"/>
    <w:rsid w:val="00A07EF5"/>
    <w:rsid w:val="00A24E16"/>
    <w:rsid w:val="00AA3A99"/>
    <w:rsid w:val="00AF43EA"/>
    <w:rsid w:val="00B055C2"/>
    <w:rsid w:val="00B3461F"/>
    <w:rsid w:val="00B54969"/>
    <w:rsid w:val="00B81CF2"/>
    <w:rsid w:val="00BC1422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A3552"/>
    <w:rsid w:val="00EF57C7"/>
    <w:rsid w:val="00F0741F"/>
    <w:rsid w:val="00F43F89"/>
    <w:rsid w:val="00F56BEC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816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</cp:revision>
  <cp:lastPrinted>2022-03-17T06:49:00Z</cp:lastPrinted>
  <dcterms:created xsi:type="dcterms:W3CDTF">2022-06-22T06:04:00Z</dcterms:created>
  <dcterms:modified xsi:type="dcterms:W3CDTF">2022-09-05T05:25:00Z</dcterms:modified>
</cp:coreProperties>
</file>