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7E83" w14:textId="0D7BAFEC" w:rsidR="00017535" w:rsidRPr="00FC6E60" w:rsidRDefault="00017535" w:rsidP="00017535">
      <w:pPr>
        <w:spacing w:before="0" w:after="0"/>
        <w:jc w:val="right"/>
        <w:rPr>
          <w:b/>
          <w:sz w:val="16"/>
          <w:szCs w:val="16"/>
        </w:rPr>
      </w:pPr>
      <w:r w:rsidRPr="00FC6E60">
        <w:rPr>
          <w:noProof/>
        </w:rPr>
        <w:drawing>
          <wp:inline distT="0" distB="0" distL="0" distR="0" wp14:anchorId="5D18985F" wp14:editId="139A51B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3C4C76" w14:textId="33635A4E" w:rsidR="00017535" w:rsidRPr="00FC6E60" w:rsidRDefault="00017535" w:rsidP="00017535">
      <w:pPr>
        <w:spacing w:before="0" w:after="0"/>
        <w:jc w:val="center"/>
        <w:rPr>
          <w:rFonts w:ascii="Montserrat" w:hAnsi="Montserrat"/>
          <w:b/>
          <w:sz w:val="22"/>
          <w:szCs w:val="22"/>
        </w:rPr>
      </w:pPr>
      <w:r w:rsidRPr="00FC6E60">
        <w:rPr>
          <w:rFonts w:ascii="Montserrat" w:hAnsi="Montserrat"/>
          <w:b/>
          <w:sz w:val="22"/>
          <w:szCs w:val="22"/>
        </w:rPr>
        <w:t xml:space="preserve">                                                                   </w:t>
      </w:r>
      <w:r w:rsidR="009151FC" w:rsidRPr="00FC6E60">
        <w:rPr>
          <w:rFonts w:ascii="Montserrat" w:hAnsi="Montserrat"/>
          <w:b/>
          <w:sz w:val="22"/>
          <w:szCs w:val="22"/>
        </w:rPr>
        <w:t xml:space="preserve">  </w:t>
      </w:r>
      <w:r w:rsidRPr="00FC6E60">
        <w:rPr>
          <w:rFonts w:ascii="Montserrat" w:hAnsi="Montserrat"/>
          <w:b/>
          <w:sz w:val="22"/>
          <w:szCs w:val="22"/>
        </w:rPr>
        <w:t xml:space="preserve">Anexă </w:t>
      </w:r>
    </w:p>
    <w:p w14:paraId="514E034A" w14:textId="0689AB18" w:rsidR="00017535" w:rsidRPr="00FC6E60" w:rsidRDefault="00017535" w:rsidP="00017535">
      <w:pPr>
        <w:spacing w:before="0" w:after="0"/>
        <w:jc w:val="right"/>
        <w:rPr>
          <w:rFonts w:ascii="Montserrat" w:hAnsi="Montserrat"/>
          <w:b/>
          <w:sz w:val="22"/>
          <w:szCs w:val="22"/>
        </w:rPr>
      </w:pPr>
      <w:r w:rsidRPr="00FC6E60">
        <w:rPr>
          <w:rFonts w:ascii="Montserrat" w:hAnsi="Montserrat"/>
          <w:b/>
          <w:sz w:val="22"/>
          <w:szCs w:val="22"/>
        </w:rPr>
        <w:t>la Hotărârea nr. 23</w:t>
      </w:r>
      <w:r w:rsidR="005F192F" w:rsidRPr="00FC6E60">
        <w:rPr>
          <w:rFonts w:ascii="Montserrat" w:hAnsi="Montserrat"/>
          <w:b/>
          <w:sz w:val="22"/>
          <w:szCs w:val="22"/>
        </w:rPr>
        <w:t>8</w:t>
      </w:r>
      <w:r w:rsidRPr="00FC6E60">
        <w:rPr>
          <w:rFonts w:ascii="Montserrat" w:hAnsi="Montserrat"/>
          <w:b/>
          <w:sz w:val="22"/>
          <w:szCs w:val="22"/>
        </w:rPr>
        <w:t>/2022</w:t>
      </w:r>
    </w:p>
    <w:p w14:paraId="09C29D9B" w14:textId="77777777" w:rsidR="005F192F" w:rsidRPr="00FC6E60" w:rsidRDefault="005F192F" w:rsidP="005F192F">
      <w:pPr>
        <w:autoSpaceDE w:val="0"/>
        <w:autoSpaceDN w:val="0"/>
        <w:adjustRightInd w:val="0"/>
        <w:spacing w:before="0" w:after="0"/>
        <w:jc w:val="center"/>
        <w:rPr>
          <w:rFonts w:ascii="Montserrat Light" w:hAnsi="Montserrat Light" w:cstheme="majorHAnsi"/>
          <w:b/>
          <w:bCs/>
          <w:sz w:val="22"/>
          <w:szCs w:val="22"/>
        </w:rPr>
      </w:pPr>
    </w:p>
    <w:p w14:paraId="0A24EC39" w14:textId="77777777" w:rsidR="005F192F" w:rsidRPr="00FC6E60" w:rsidRDefault="005F192F" w:rsidP="005F192F">
      <w:pPr>
        <w:tabs>
          <w:tab w:val="left" w:pos="2160"/>
        </w:tabs>
        <w:suppressAutoHyphens/>
        <w:autoSpaceDN w:val="0"/>
        <w:spacing w:before="0" w:after="0"/>
        <w:ind w:firstLine="851"/>
        <w:contextualSpacing/>
        <w:jc w:val="center"/>
        <w:textAlignment w:val="baseline"/>
        <w:rPr>
          <w:rFonts w:ascii="Montserrat" w:eastAsia="SimSun" w:hAnsi="Montserrat" w:cs="Calibri Light"/>
          <w:b/>
          <w:bCs/>
          <w:noProof/>
          <w:kern w:val="3"/>
          <w:sz w:val="22"/>
          <w:szCs w:val="22"/>
          <w:u w:val="single"/>
          <w:lang w:eastAsia="zh-CN" w:bidi="hi-IN"/>
        </w:rPr>
      </w:pPr>
      <w:r w:rsidRPr="00FC6E60">
        <w:rPr>
          <w:rFonts w:ascii="Montserrat" w:eastAsia="SimSun" w:hAnsi="Montserrat" w:cs="Calibri Light"/>
          <w:b/>
          <w:bCs/>
          <w:noProof/>
          <w:kern w:val="3"/>
          <w:sz w:val="22"/>
          <w:szCs w:val="22"/>
          <w:u w:val="single"/>
          <w:lang w:eastAsia="zh-CN" w:bidi="hi-IN"/>
        </w:rPr>
        <w:t>CONTRACT DE MANDAT</w:t>
      </w:r>
    </w:p>
    <w:p w14:paraId="458700ED" w14:textId="77777777" w:rsidR="005F192F" w:rsidRPr="00FC6E60" w:rsidRDefault="005F192F" w:rsidP="005F192F">
      <w:pPr>
        <w:tabs>
          <w:tab w:val="left" w:pos="2160"/>
        </w:tabs>
        <w:suppressAutoHyphens/>
        <w:autoSpaceDN w:val="0"/>
        <w:spacing w:before="0" w:after="0"/>
        <w:ind w:firstLine="851"/>
        <w:contextualSpacing/>
        <w:jc w:val="center"/>
        <w:textAlignment w:val="baseline"/>
        <w:rPr>
          <w:rFonts w:ascii="Montserrat Light" w:eastAsia="SimSun" w:hAnsi="Montserrat Light" w:cs="Calibri Light"/>
          <w:b/>
          <w:bCs/>
          <w:noProof/>
          <w:kern w:val="3"/>
          <w:sz w:val="22"/>
          <w:szCs w:val="22"/>
          <w:u w:val="single"/>
          <w:lang w:eastAsia="zh-CN" w:bidi="hi-IN"/>
        </w:rPr>
      </w:pPr>
    </w:p>
    <w:p w14:paraId="673B631B" w14:textId="77777777" w:rsidR="005F192F" w:rsidRPr="00FC6E60" w:rsidRDefault="005F192F" w:rsidP="005F192F">
      <w:pPr>
        <w:tabs>
          <w:tab w:val="left" w:pos="2160"/>
        </w:tabs>
        <w:suppressAutoHyphens/>
        <w:autoSpaceDN w:val="0"/>
        <w:spacing w:before="0" w:after="0"/>
        <w:ind w:firstLine="851"/>
        <w:contextualSpacing/>
        <w:jc w:val="center"/>
        <w:textAlignment w:val="baseline"/>
        <w:rPr>
          <w:rFonts w:ascii="Montserrat Light" w:eastAsia="SimSun" w:hAnsi="Montserrat Light" w:cs="Calibri Light"/>
          <w:b/>
          <w:bCs/>
          <w:noProof/>
          <w:kern w:val="3"/>
          <w:sz w:val="22"/>
          <w:szCs w:val="22"/>
          <w:u w:val="single"/>
          <w:lang w:eastAsia="zh-CN" w:bidi="hi-IN"/>
        </w:rPr>
      </w:pPr>
    </w:p>
    <w:p w14:paraId="36D608C5"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bCs/>
          <w:noProof/>
          <w:kern w:val="3"/>
          <w:lang w:val="ro-RO" w:eastAsia="zh-CN" w:bidi="hi-IN"/>
        </w:rPr>
      </w:pPr>
      <w:r w:rsidRPr="00FC6E60">
        <w:rPr>
          <w:rFonts w:ascii="Montserrat Light" w:eastAsia="SimSun" w:hAnsi="Montserrat Light" w:cs="Calibri Light"/>
          <w:b/>
          <w:bCs/>
          <w:noProof/>
          <w:kern w:val="3"/>
          <w:lang w:val="ro-RO" w:eastAsia="zh-CN" w:bidi="hi-IN"/>
        </w:rPr>
        <w:t>PĂRȚILE CONTRACTANTE</w:t>
      </w:r>
    </w:p>
    <w:p w14:paraId="4C1B2F6E" w14:textId="77777777" w:rsidR="005F192F" w:rsidRPr="00FC6E60" w:rsidRDefault="005F192F" w:rsidP="005F192F">
      <w:pPr>
        <w:suppressAutoHyphens/>
        <w:autoSpaceDN w:val="0"/>
        <w:spacing w:before="0" w:after="0"/>
        <w:jc w:val="both"/>
        <w:textAlignment w:val="baseline"/>
        <w:rPr>
          <w:rFonts w:ascii="Montserrat Light" w:eastAsia="SimSun" w:hAnsi="Montserrat Light" w:cs="Calibri Light"/>
          <w:bCs/>
          <w:noProof/>
          <w:kern w:val="3"/>
          <w:sz w:val="22"/>
          <w:szCs w:val="22"/>
          <w:lang w:eastAsia="zh-CN" w:bidi="hi-IN"/>
        </w:rPr>
      </w:pPr>
      <w:r w:rsidRPr="00FC6E60">
        <w:rPr>
          <w:rFonts w:ascii="Montserrat Light" w:eastAsia="SimSun" w:hAnsi="Montserrat Light" w:cs="Calibri Light"/>
          <w:b/>
          <w:bCs/>
          <w:noProof/>
          <w:kern w:val="3"/>
          <w:sz w:val="22"/>
          <w:szCs w:val="22"/>
          <w:lang w:eastAsia="zh-CN" w:bidi="hi-IN"/>
        </w:rPr>
        <w:t>1.1. CONSILIUL JUDEȚEAN CLUJ</w:t>
      </w:r>
      <w:r w:rsidRPr="00FC6E60">
        <w:rPr>
          <w:rFonts w:ascii="Montserrat Light" w:eastAsia="SimSun" w:hAnsi="Montserrat Light" w:cs="Calibri Light"/>
          <w:bCs/>
          <w:noProof/>
          <w:kern w:val="3"/>
          <w:sz w:val="22"/>
          <w:szCs w:val="22"/>
          <w:lang w:eastAsia="zh-CN" w:bidi="hi-IN"/>
        </w:rPr>
        <w:t>, cu sediul în Municipiul Cluj-Napoca, Calea Dorobanților, nr. 106, Județul Cluj, tel:</w:t>
      </w:r>
      <w:r w:rsidRPr="00FC6E60">
        <w:rPr>
          <w:rFonts w:ascii="Montserrat Light" w:hAnsi="Montserrat Light" w:cs="Calibri"/>
          <w:noProof/>
          <w:sz w:val="22"/>
          <w:szCs w:val="22"/>
        </w:rPr>
        <w:t xml:space="preserve"> </w:t>
      </w:r>
      <w:r w:rsidRPr="00FC6E60">
        <w:rPr>
          <w:rFonts w:ascii="Montserrat Light" w:eastAsia="SimSun" w:hAnsi="Montserrat Light" w:cs="Calibri Light"/>
          <w:bCs/>
          <w:noProof/>
          <w:kern w:val="3"/>
          <w:sz w:val="22"/>
          <w:szCs w:val="22"/>
          <w:lang w:eastAsia="zh-CN" w:bidi="hi-IN"/>
        </w:rPr>
        <w:t>0372 640 000</w:t>
      </w:r>
      <w:r w:rsidRPr="00FC6E60">
        <w:rPr>
          <w:rFonts w:ascii="Montserrat Light" w:hAnsi="Montserrat Light" w:cs="Calibri"/>
          <w:noProof/>
          <w:sz w:val="22"/>
          <w:szCs w:val="22"/>
        </w:rPr>
        <w:t xml:space="preserve">, e-mail: </w:t>
      </w:r>
      <w:hyperlink r:id="rId8" w:history="1">
        <w:r w:rsidRPr="00FC6E60">
          <w:rPr>
            <w:rStyle w:val="Hyperlink"/>
            <w:rFonts w:ascii="Montserrat Light" w:hAnsi="Montserrat Light" w:cs="Calibri"/>
            <w:noProof/>
            <w:color w:val="auto"/>
            <w:sz w:val="22"/>
            <w:szCs w:val="22"/>
            <w:u w:val="none"/>
          </w:rPr>
          <w:t>infopublic@cjcluj.ro</w:t>
        </w:r>
      </w:hyperlink>
      <w:r w:rsidRPr="00FC6E60">
        <w:rPr>
          <w:rStyle w:val="Hyperlink"/>
          <w:rFonts w:ascii="Montserrat Light" w:hAnsi="Montserrat Light" w:cs="Calibri"/>
          <w:noProof/>
          <w:color w:val="auto"/>
          <w:sz w:val="22"/>
          <w:szCs w:val="22"/>
          <w:u w:val="none"/>
        </w:rPr>
        <w:t xml:space="preserve"> </w:t>
      </w:r>
      <w:r w:rsidRPr="00FC6E60">
        <w:rPr>
          <w:rFonts w:ascii="Montserrat Light" w:eastAsia="SimSun" w:hAnsi="Montserrat Light" w:cs="Calibri Light"/>
          <w:bCs/>
          <w:noProof/>
          <w:kern w:val="3"/>
          <w:sz w:val="22"/>
          <w:szCs w:val="22"/>
          <w:lang w:eastAsia="zh-CN" w:bidi="hi-IN"/>
        </w:rPr>
        <w:t xml:space="preserve">reprezentat prin Vicepreședintele Consiliului Județean Cluj, domnul Marius Mînzat, desemnat prin Hotărârea Consiliului Județean Cluj nr. ______/2022 pentru semnarea acestui contract în numele Consiliului Județean Cluj, în calitate de autoritate tutelară, respectiv de mandant, denumit în continuare </w:t>
      </w:r>
      <w:r w:rsidRPr="00FC6E60">
        <w:rPr>
          <w:rFonts w:ascii="Montserrat Light" w:eastAsia="SimSun" w:hAnsi="Montserrat Light" w:cs="Calibri Light"/>
          <w:b/>
          <w:bCs/>
          <w:noProof/>
          <w:kern w:val="3"/>
          <w:sz w:val="22"/>
          <w:szCs w:val="22"/>
          <w:lang w:eastAsia="zh-CN" w:bidi="hi-IN"/>
        </w:rPr>
        <w:t>Mandant,</w:t>
      </w:r>
    </w:p>
    <w:p w14:paraId="49F75BD6" w14:textId="77777777" w:rsidR="005F192F" w:rsidRPr="00FC6E60" w:rsidRDefault="005F192F" w:rsidP="005F192F">
      <w:pPr>
        <w:suppressAutoHyphens/>
        <w:autoSpaceDN w:val="0"/>
        <w:spacing w:before="0" w:after="0"/>
        <w:ind w:firstLine="621"/>
        <w:contextualSpacing/>
        <w:jc w:val="both"/>
        <w:textAlignment w:val="baseline"/>
        <w:rPr>
          <w:rFonts w:ascii="Montserrat Light" w:eastAsia="SimSun" w:hAnsi="Montserrat Light" w:cs="Calibri Light"/>
          <w:b/>
          <w:noProof/>
          <w:kern w:val="3"/>
          <w:sz w:val="22"/>
          <w:szCs w:val="22"/>
          <w:lang w:eastAsia="zh-CN" w:bidi="hi-IN"/>
        </w:rPr>
      </w:pPr>
      <w:r w:rsidRPr="00FC6E60">
        <w:rPr>
          <w:rFonts w:ascii="Montserrat Light" w:eastAsia="SimSun" w:hAnsi="Montserrat Light" w:cs="Calibri Light"/>
          <w:b/>
          <w:noProof/>
          <w:kern w:val="3"/>
          <w:sz w:val="22"/>
          <w:szCs w:val="22"/>
          <w:lang w:eastAsia="zh-CN" w:bidi="hi-IN"/>
        </w:rPr>
        <w:t>și</w:t>
      </w:r>
    </w:p>
    <w:p w14:paraId="318B0885" w14:textId="4D4EBBD6" w:rsidR="005F192F" w:rsidRPr="00FC6E60" w:rsidRDefault="005F192F" w:rsidP="005F192F">
      <w:pPr>
        <w:suppressAutoHyphens/>
        <w:autoSpaceDN w:val="0"/>
        <w:spacing w:before="0" w:after="0"/>
        <w:contextualSpacing/>
        <w:jc w:val="both"/>
        <w:textAlignment w:val="baseline"/>
        <w:rPr>
          <w:rFonts w:ascii="Montserrat Light" w:eastAsia="SimSun" w:hAnsi="Montserrat Light" w:cs="Calibri Light"/>
          <w:b/>
          <w:noProof/>
          <w:kern w:val="3"/>
          <w:sz w:val="22"/>
          <w:szCs w:val="22"/>
          <w:lang w:eastAsia="zh-CN" w:bidi="hi-IN"/>
        </w:rPr>
      </w:pPr>
      <w:r w:rsidRPr="00FC6E60">
        <w:rPr>
          <w:rFonts w:ascii="Montserrat Light" w:eastAsia="SimSun" w:hAnsi="Montserrat Light" w:cs="Calibri Light"/>
          <w:b/>
          <w:noProof/>
          <w:kern w:val="3"/>
          <w:sz w:val="22"/>
          <w:szCs w:val="22"/>
          <w:lang w:eastAsia="zh-CN" w:bidi="hi-IN"/>
        </w:rPr>
        <w:t xml:space="preserve">1.2. </w:t>
      </w:r>
      <w:r w:rsidR="009261EE" w:rsidRPr="00FC6E60">
        <w:rPr>
          <w:rFonts w:ascii="Montserrat Light" w:eastAsia="SimSun" w:hAnsi="Montserrat Light" w:cs="Calibri Light"/>
          <w:b/>
          <w:noProof/>
          <w:kern w:val="3"/>
          <w:sz w:val="22"/>
          <w:szCs w:val="22"/>
          <w:lang w:eastAsia="zh-CN" w:bidi="hi-IN"/>
        </w:rPr>
        <w:t>Doamna/</w:t>
      </w:r>
      <w:r w:rsidRPr="00FC6E60">
        <w:rPr>
          <w:rFonts w:ascii="Montserrat Light" w:eastAsia="SimSun" w:hAnsi="Montserrat Light" w:cs="Calibri Light"/>
          <w:b/>
          <w:noProof/>
          <w:kern w:val="3"/>
          <w:sz w:val="22"/>
          <w:szCs w:val="22"/>
          <w:lang w:eastAsia="zh-CN" w:bidi="hi-IN"/>
        </w:rPr>
        <w:t>Domnul  _________</w:t>
      </w:r>
      <w:r w:rsidRPr="00FC6E60">
        <w:rPr>
          <w:rFonts w:ascii="Montserrat Light" w:eastAsia="SimSun" w:hAnsi="Montserrat Light" w:cs="Calibri Light"/>
          <w:noProof/>
          <w:kern w:val="3"/>
          <w:sz w:val="22"/>
          <w:szCs w:val="22"/>
          <w:lang w:eastAsia="zh-CN" w:bidi="hi-IN"/>
        </w:rPr>
        <w:t xml:space="preserve">, cetățean român, domiciliat în _________, str. _________ nr. ____, identificat cu _____ seria ______ nr. ______, CNP ______, eliberată de ________ la data de ________, telefon: _________ , e-mail: _________, în calitate de administrator neexecutiv și independent în cadrul Consiliului de Administrație al Aeroportului Internațional Avram Iancu Cluj R.A. ca reprezentant al Ministerului Finanțelor (denumită în contract întreprindere publică sau regie autonomă), respectiv de mandatar, denumit în continuare </w:t>
      </w:r>
      <w:r w:rsidRPr="00FC6E60">
        <w:rPr>
          <w:rFonts w:ascii="Montserrat Light" w:eastAsia="SimSun" w:hAnsi="Montserrat Light" w:cs="Calibri Light"/>
          <w:b/>
          <w:noProof/>
          <w:kern w:val="3"/>
          <w:sz w:val="22"/>
          <w:szCs w:val="22"/>
          <w:lang w:eastAsia="zh-CN" w:bidi="hi-IN"/>
        </w:rPr>
        <w:t>Mandatar,</w:t>
      </w:r>
    </w:p>
    <w:p w14:paraId="3DD29FBF" w14:textId="67C09DB9" w:rsidR="005F192F" w:rsidRPr="00FC6E60" w:rsidRDefault="005F192F" w:rsidP="005F192F">
      <w:pPr>
        <w:shd w:val="clear" w:color="auto" w:fill="FFFFFF"/>
        <w:spacing w:before="0" w:after="0"/>
        <w:ind w:left="14" w:right="14"/>
        <w:jc w:val="both"/>
        <w:rPr>
          <w:rFonts w:ascii="Montserrat Light" w:hAnsi="Montserrat Light"/>
          <w:noProof/>
          <w:sz w:val="22"/>
          <w:szCs w:val="22"/>
        </w:rPr>
      </w:pPr>
      <w:r w:rsidRPr="00FC6E60">
        <w:rPr>
          <w:rFonts w:ascii="Montserrat Light" w:hAnsi="Montserrat Light"/>
          <w:noProof/>
          <w:sz w:val="22"/>
          <w:szCs w:val="22"/>
        </w:rPr>
        <w:t>denumite împreună Părțile</w:t>
      </w:r>
      <w:r w:rsidR="009261EE" w:rsidRPr="00FC6E60">
        <w:rPr>
          <w:rFonts w:ascii="Montserrat Light" w:hAnsi="Montserrat Light"/>
          <w:noProof/>
          <w:sz w:val="22"/>
          <w:szCs w:val="22"/>
        </w:rPr>
        <w:t xml:space="preserve">, </w:t>
      </w:r>
      <w:r w:rsidRPr="00FC6E60">
        <w:rPr>
          <w:rFonts w:ascii="Montserrat Light" w:hAnsi="Montserrat Light"/>
          <w:noProof/>
          <w:sz w:val="22"/>
          <w:szCs w:val="22"/>
        </w:rPr>
        <w:t>iar individual Mandant și Mandatar, s-a încheiat astăzi prezentul contract de mandat (</w:t>
      </w:r>
      <w:bookmarkStart w:id="0" w:name="_Hlk95489387"/>
      <w:r w:rsidRPr="00FC6E60">
        <w:rPr>
          <w:rFonts w:ascii="Montserrat Light" w:hAnsi="Montserrat Light"/>
          <w:noProof/>
          <w:sz w:val="22"/>
          <w:szCs w:val="22"/>
        </w:rPr>
        <w:t xml:space="preserve">denumit in continuare </w:t>
      </w:r>
      <w:r w:rsidRPr="00FC6E60">
        <w:rPr>
          <w:rFonts w:ascii="Montserrat Light" w:hAnsi="Montserrat Light"/>
          <w:bCs/>
          <w:noProof/>
          <w:sz w:val="22"/>
          <w:szCs w:val="22"/>
        </w:rPr>
        <w:t>Contract)</w:t>
      </w:r>
      <w:r w:rsidRPr="00FC6E60">
        <w:rPr>
          <w:rFonts w:ascii="Montserrat Light" w:hAnsi="Montserrat Light"/>
          <w:noProof/>
          <w:sz w:val="22"/>
          <w:szCs w:val="22"/>
        </w:rPr>
        <w:t xml:space="preserve"> </w:t>
      </w:r>
      <w:bookmarkEnd w:id="0"/>
      <w:r w:rsidRPr="00FC6E60">
        <w:rPr>
          <w:rFonts w:ascii="Montserrat Light" w:hAnsi="Montserrat Light"/>
          <w:noProof/>
          <w:sz w:val="22"/>
          <w:szCs w:val="22"/>
        </w:rPr>
        <w:t>potrivit următorilor termeni şi condiţii:</w:t>
      </w:r>
    </w:p>
    <w:p w14:paraId="54473C86" w14:textId="77777777" w:rsidR="005F192F" w:rsidRPr="00FC6E60" w:rsidRDefault="005F192F" w:rsidP="005F192F">
      <w:pPr>
        <w:pStyle w:val="Listparagraf"/>
        <w:numPr>
          <w:ilvl w:val="0"/>
          <w:numId w:val="6"/>
        </w:numPr>
        <w:shd w:val="clear" w:color="auto" w:fill="E7E6E6" w:themeFill="background2"/>
        <w:suppressAutoHyphens w:val="0"/>
        <w:spacing w:after="0" w:line="240" w:lineRule="auto"/>
        <w:ind w:right="14"/>
        <w:contextualSpacing/>
        <w:jc w:val="both"/>
        <w:rPr>
          <w:rFonts w:ascii="Montserrat Light" w:hAnsi="Montserrat Light"/>
          <w:b/>
          <w:bCs/>
          <w:noProof/>
          <w:lang w:val="ro-RO"/>
        </w:rPr>
      </w:pPr>
      <w:r w:rsidRPr="00FC6E60">
        <w:rPr>
          <w:rFonts w:ascii="Montserrat Light" w:hAnsi="Montserrat Light"/>
          <w:b/>
          <w:bCs/>
          <w:noProof/>
          <w:lang w:val="ro-RO"/>
        </w:rPr>
        <w:t>MANDATAREA ADMINISTRATORULUI</w:t>
      </w:r>
    </w:p>
    <w:p w14:paraId="4BE9CE39" w14:textId="0BD27448"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bookmarkStart w:id="1" w:name="_Hlk98686148"/>
      <w:r w:rsidRPr="00FC6E60">
        <w:rPr>
          <w:rFonts w:ascii="Montserrat Light" w:hAnsi="Montserrat Light"/>
          <w:noProof/>
          <w:lang w:val="ro-RO"/>
        </w:rPr>
        <w:t xml:space="preserve">Prin Hotărârea Consiliului Județean Cluj nr.______/2022, </w:t>
      </w:r>
      <w:r w:rsidR="009261EE" w:rsidRPr="00FC6E60">
        <w:rPr>
          <w:rFonts w:ascii="Montserrat Light" w:hAnsi="Montserrat Light"/>
          <w:noProof/>
          <w:lang w:val="ro-RO"/>
        </w:rPr>
        <w:t>doamna/</w:t>
      </w:r>
      <w:r w:rsidRPr="00FC6E60">
        <w:rPr>
          <w:rFonts w:ascii="Montserrat Light" w:hAnsi="Montserrat Light"/>
          <w:noProof/>
          <w:lang w:val="ro-RO"/>
        </w:rPr>
        <w:t xml:space="preserve">domnul </w:t>
      </w:r>
      <w:r w:rsidRPr="00FC6E60">
        <w:rPr>
          <w:rFonts w:ascii="Montserrat Light" w:hAnsi="Montserrat Light"/>
          <w:b/>
          <w:bCs/>
          <w:noProof/>
          <w:lang w:val="ro-RO"/>
        </w:rPr>
        <w:t>________</w:t>
      </w:r>
      <w:r w:rsidRPr="00FC6E60">
        <w:rPr>
          <w:rFonts w:ascii="Montserrat Light" w:hAnsi="Montserrat Light"/>
          <w:noProof/>
          <w:lang w:val="ro-RO"/>
        </w:rPr>
        <w:t xml:space="preserve"> a fost numit, începând cu data de _________ și până în data de ________</w:t>
      </w:r>
      <w:r w:rsidR="009261EE" w:rsidRPr="00FC6E60">
        <w:rPr>
          <w:rFonts w:ascii="Montserrat Light" w:hAnsi="Montserrat Light"/>
          <w:noProof/>
          <w:lang w:val="ro-RO"/>
        </w:rPr>
        <w:t>,</w:t>
      </w:r>
      <w:r w:rsidRPr="00FC6E60">
        <w:rPr>
          <w:rFonts w:ascii="Montserrat Light" w:hAnsi="Montserrat Light"/>
          <w:noProof/>
          <w:lang w:val="ro-RO"/>
        </w:rPr>
        <w:t xml:space="preserve"> administrator neexecutiv al Regiei Autonome Aeroportul Internațional Avram Iancu Cluj, ca reprezentant al Ministerului Finanțelor, în conformitate cu prevederile prezentului Contract. </w:t>
      </w:r>
    </w:p>
    <w:bookmarkEnd w:id="1"/>
    <w:p w14:paraId="63994FF9" w14:textId="793F88DC" w:rsidR="005F192F" w:rsidRPr="00FC6E60" w:rsidRDefault="009261EE"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hAnsi="Montserrat Light"/>
          <w:noProof/>
          <w:lang w:val="ro-RO"/>
        </w:rPr>
        <w:t>Doamna/</w:t>
      </w:r>
      <w:r w:rsidR="005F192F" w:rsidRPr="00FC6E60">
        <w:rPr>
          <w:rFonts w:ascii="Montserrat Light" w:hAnsi="Montserrat Light"/>
          <w:noProof/>
          <w:lang w:val="ro-RO"/>
        </w:rPr>
        <w:t xml:space="preserve">Domnul </w:t>
      </w:r>
      <w:r w:rsidR="005F192F" w:rsidRPr="00FC6E60">
        <w:rPr>
          <w:rFonts w:ascii="Montserrat Light" w:hAnsi="Montserrat Light"/>
          <w:b/>
          <w:bCs/>
          <w:noProof/>
          <w:lang w:val="ro-RO"/>
        </w:rPr>
        <w:t>____________</w:t>
      </w:r>
      <w:r w:rsidR="005F192F" w:rsidRPr="00FC6E60">
        <w:rPr>
          <w:rFonts w:ascii="Montserrat Light" w:hAnsi="Montserrat Light"/>
          <w:noProof/>
          <w:lang w:val="ro-RO"/>
        </w:rPr>
        <w:t xml:space="preserve"> a acceptat în mod expres numirea sa în funcția de administrator neexecutiv al Regiei Autonome Aeroportul Internațional Avram Iancu Cluj, ca reprezentant al Ministerului Finanțelor, începând cu data de _________ și până în data de _______, în conformitate cu prevederile prezentului Contract.</w:t>
      </w:r>
    </w:p>
    <w:p w14:paraId="467B2D86" w14:textId="77777777" w:rsidR="005F192F" w:rsidRPr="00FC6E60" w:rsidRDefault="005F192F" w:rsidP="005F192F">
      <w:pPr>
        <w:pStyle w:val="Listparagraf"/>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OBIECTUL CONTRACTULUI</w:t>
      </w:r>
    </w:p>
    <w:p w14:paraId="7E8E5A52"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bookmarkStart w:id="2" w:name="_Hlk95496725"/>
      <w:bookmarkStart w:id="3" w:name="_Hlk95392102"/>
      <w:r w:rsidRPr="00FC6E60">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regiei autonome. </w:t>
      </w:r>
      <w:bookmarkEnd w:id="2"/>
    </w:p>
    <w:p w14:paraId="362C0A87"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Style w:val="markedcontent"/>
          <w:rFonts w:ascii="Montserrat Light" w:hAnsi="Montserrat Light"/>
          <w:noProof/>
          <w:lang w:val="ro-RO"/>
        </w:rPr>
      </w:pPr>
      <w:r w:rsidRPr="00FC6E60">
        <w:rPr>
          <w:rFonts w:ascii="Montserrat Light" w:hAnsi="Montserrat Light"/>
          <w:noProof/>
          <w:lang w:val="ro-RO"/>
        </w:rPr>
        <w:t xml:space="preserve">Prin prezentul Contract, </w:t>
      </w:r>
      <w:r w:rsidRPr="00FC6E60">
        <w:rPr>
          <w:rStyle w:val="markedcontent"/>
          <w:rFonts w:ascii="Montserrat Light" w:hAnsi="Montserrat Light"/>
          <w:noProof/>
          <w:lang w:val="ro-RO"/>
        </w:rPr>
        <w:t xml:space="preserve">Mandatarul este împuternicit de Mandant cu prerogative pentru organizarea și conducerea activității </w:t>
      </w:r>
      <w:r w:rsidRPr="00FC6E60">
        <w:rPr>
          <w:rFonts w:ascii="Montserrat Light" w:hAnsi="Montserrat Light"/>
          <w:noProof/>
          <w:lang w:val="ro-RO"/>
        </w:rPr>
        <w:t>regiei autonome</w:t>
      </w:r>
      <w:r w:rsidRPr="00FC6E60">
        <w:rPr>
          <w:rStyle w:val="markedcontent"/>
          <w:rFonts w:ascii="Montserrat Light" w:hAnsi="Montserrat Light"/>
          <w:noProof/>
          <w:lang w:val="ro-RO"/>
        </w:rPr>
        <w:t>, împreună cu ceilalți membri ai consiliului de administrație și se obligă să furnizeze regiei autonome servicii de administrare în condițiile prezentului Contract.</w:t>
      </w:r>
    </w:p>
    <w:p w14:paraId="529CB7EE"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Style w:val="markedcontent"/>
          <w:rFonts w:ascii="Montserrat Light" w:hAnsi="Montserrat Light"/>
          <w:noProof/>
          <w:lang w:val="ro-RO"/>
        </w:rPr>
      </w:pPr>
      <w:r w:rsidRPr="00FC6E60">
        <w:rPr>
          <w:rStyle w:val="markedcontent"/>
          <w:rFonts w:ascii="Montserrat Light" w:hAnsi="Montserrat Light"/>
          <w:noProof/>
          <w:lang w:val="ro-RO"/>
        </w:rPr>
        <w:t xml:space="preserve">În scopul realizării obiectului prezentului Contract, Mandatarul va efectua toate actele necesare pentru administrarea </w:t>
      </w:r>
      <w:r w:rsidRPr="00FC6E60">
        <w:rPr>
          <w:rFonts w:ascii="Montserrat Light" w:hAnsi="Montserrat Light"/>
          <w:noProof/>
          <w:lang w:val="ro-RO"/>
        </w:rPr>
        <w:t>regiei autonome î</w:t>
      </w:r>
      <w:r w:rsidRPr="00FC6E60">
        <w:rPr>
          <w:rStyle w:val="markedcontent"/>
          <w:rFonts w:ascii="Montserrat Light" w:hAnsi="Montserrat Light"/>
          <w:noProof/>
          <w:lang w:val="ro-RO"/>
        </w:rPr>
        <w:t>n interesul acesteia şi pentru îndeplinirea obiectului de activitate și va exercita atribuţiile stabilite pentru acesta prin cadrul legal aplicabil, şi prin Contract.</w:t>
      </w:r>
    </w:p>
    <w:p w14:paraId="61490BF6"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hAnsi="Montserrat Light"/>
          <w:noProof/>
          <w:lang w:val="ro-RO"/>
        </w:rPr>
        <w:t>Începând cu data încheierii prezentului Contract, Mandatarul participă la adoptarea, de către Consiliul de Administrație, ca întreg, a deciziilor privind administrarea regiei autonome, în</w:t>
      </w:r>
      <w:r w:rsidRPr="00FC6E60">
        <w:rPr>
          <w:rFonts w:ascii="Montserrat Light" w:eastAsia="SimSun" w:hAnsi="Montserrat Light" w:cs="Calibri Light"/>
          <w:noProof/>
          <w:kern w:val="3"/>
          <w:lang w:val="ro-RO" w:eastAsia="zh-CN" w:bidi="hi-IN"/>
        </w:rPr>
        <w:t xml:space="preserve"> conformitate cu dispozițiile legale aplicabile, cu </w:t>
      </w:r>
      <w:r w:rsidRPr="00FC6E60">
        <w:rPr>
          <w:rFonts w:ascii="Montserrat Light" w:eastAsia="Times New Roman" w:hAnsi="Montserrat Light" w:cs="Calibri Light"/>
          <w:noProof/>
          <w:shd w:val="clear" w:color="auto" w:fill="FFFFFF"/>
          <w:lang w:val="ro-RO"/>
        </w:rPr>
        <w:t xml:space="preserve">recomandările </w:t>
      </w:r>
      <w:r w:rsidRPr="00FC6E60">
        <w:rPr>
          <w:rFonts w:ascii="Montserrat Light" w:hAnsi="Montserrat Light"/>
          <w:noProof/>
          <w:lang w:val="ro-RO"/>
        </w:rPr>
        <w:t xml:space="preserve">cuprinse în ghidurile şi codurile de guvernanţă corporativă, cu hotărârile Consiliului Județean Cluj și clauzele prezentului contract, în limitele </w:t>
      </w:r>
      <w:r w:rsidRPr="00FC6E60">
        <w:rPr>
          <w:rFonts w:ascii="Montserrat Light" w:hAnsi="Montserrat Light"/>
          <w:noProof/>
          <w:lang w:val="ro-RO"/>
        </w:rPr>
        <w:lastRenderedPageBreak/>
        <w:t xml:space="preserve">obiectului de activitate al regiei autonome și cu respectarea competențelor exclusive, prevăzute </w:t>
      </w:r>
      <w:r w:rsidRPr="00FC6E60">
        <w:rPr>
          <w:rFonts w:ascii="Montserrat Light" w:eastAsia="SimSun" w:hAnsi="Montserrat Light" w:cs="Calibri Light"/>
          <w:noProof/>
          <w:kern w:val="3"/>
          <w:lang w:val="ro-RO" w:eastAsia="zh-CN" w:bidi="hi-IN"/>
        </w:rPr>
        <w:t>de Legea nr. 15/1990, cu modificările și completările ulterioare, de OUG nr. 109/2011, cu modificările și completările ulterioare, de Legea nr. 287/2009 republicată, cu modificările și completările ulterioare și de normele de aplicare aprobate prin H.G. nr. 722/2016, în scopul îndeplinirii obiectului de activitate al acesteia.</w:t>
      </w:r>
    </w:p>
    <w:p w14:paraId="4A5CC8CA"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eastAsia="SimSun" w:hAnsi="Montserrat Light" w:cs="Calibri Light"/>
          <w:noProof/>
          <w:kern w:val="3"/>
          <w:lang w:val="ro-RO" w:eastAsia="zh-CN" w:bidi="hi-IN"/>
        </w:rPr>
        <w:t xml:space="preserve">Prin prezentul Contract, Mandatarul este în mod expres de acord că atribuțiile sale stabilite în acest Contract nu sunt exhaustiv stipulate și pot fi completate sau modificate în orice moment prin acte normative, acte administrative ale autorității publice tutelare, cu respectarea competențelor atribuite și limitelor stabilite în acest sens prin Regulamentul de organizare și funcționare al regiei autonome, după cum acestea vor fi comunicate în timp util Mandatarului, cu respectarea unui termen rezonabil potrivit cu împrejurările. </w:t>
      </w:r>
    </w:p>
    <w:p w14:paraId="648FC0DA"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regiei autonome, puterile lui fiind limitate de legislația aplicabilă,</w:t>
      </w:r>
      <w:r w:rsidRPr="00FC6E60">
        <w:rPr>
          <w:rFonts w:ascii="Montserrat Light" w:hAnsi="Montserrat Light"/>
          <w:noProof/>
          <w:lang w:val="ro-RO"/>
        </w:rPr>
        <w:t xml:space="preserve"> </w:t>
      </w:r>
      <w:r w:rsidRPr="00FC6E60">
        <w:rPr>
          <w:rFonts w:ascii="Montserrat Light" w:eastAsia="SimSun" w:hAnsi="Montserrat Light" w:cs="Calibri Light"/>
          <w:noProof/>
          <w:kern w:val="3"/>
          <w:lang w:val="ro-RO" w:eastAsia="zh-CN" w:bidi="hi-IN"/>
        </w:rPr>
        <w:t xml:space="preserve">de Regulamentul de organizare și funcționare al regiei. </w:t>
      </w:r>
    </w:p>
    <w:p w14:paraId="79E6525E"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13F2E4ED"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Fonts w:ascii="Montserrat Light" w:hAnsi="Montserrat Light"/>
          <w:noProof/>
          <w:lang w:val="ro-RO"/>
        </w:rPr>
      </w:pPr>
      <w:r w:rsidRPr="00FC6E60">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3"/>
    </w:p>
    <w:p w14:paraId="6845067A" w14:textId="77777777" w:rsidR="005F192F" w:rsidRPr="00FC6E60" w:rsidRDefault="005F192F" w:rsidP="005F192F">
      <w:pPr>
        <w:pStyle w:val="Listparagraf"/>
        <w:numPr>
          <w:ilvl w:val="1"/>
          <w:numId w:val="6"/>
        </w:numPr>
        <w:suppressAutoHyphens w:val="0"/>
        <w:spacing w:after="0" w:line="240" w:lineRule="auto"/>
        <w:ind w:left="567" w:hanging="567"/>
        <w:contextualSpacing/>
        <w:jc w:val="both"/>
        <w:rPr>
          <w:rStyle w:val="markedcontent"/>
          <w:rFonts w:ascii="Montserrat Light" w:hAnsi="Montserrat Light"/>
          <w:noProof/>
          <w:lang w:val="ro-RO"/>
        </w:rPr>
      </w:pPr>
      <w:r w:rsidRPr="00FC6E60">
        <w:rPr>
          <w:rStyle w:val="markedcontent"/>
          <w:rFonts w:ascii="Montserrat Light" w:hAnsi="Montserrat Light"/>
          <w:noProof/>
          <w:lang w:val="ro-RO"/>
        </w:rPr>
        <w:t>Locul îndeplinirii mandatului este la sediul social al regiei autonome sau la locul unde acționează ca reprezentant al regiei autonome. Locul îndeplinirii mandatului poate fi modificat de regia autonomă şi poate fi stabilit într-o altă locație stabilită de regia autonomă. Decizia cu privire la modificarea locului îndeplinirii mandatului se comunică prin grija regiei autonome, conform Regulamentului de organizare si funcționare al Consiliului de Administrație.</w:t>
      </w:r>
    </w:p>
    <w:p w14:paraId="648F09BA"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DURATA CONTRACTULUI</w:t>
      </w:r>
      <w:bookmarkStart w:id="4" w:name="_Hlk95392050"/>
      <w:bookmarkStart w:id="5" w:name="_Hlk95495044"/>
    </w:p>
    <w:p w14:paraId="5E74FFAE"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Contractul de mandat se încheie </w:t>
      </w:r>
      <w:bookmarkEnd w:id="4"/>
      <w:r w:rsidRPr="00FC6E60">
        <w:rPr>
          <w:rFonts w:ascii="Montserrat Light" w:eastAsia="SimSun" w:hAnsi="Montserrat Light" w:cs="Calibri Light"/>
          <w:noProof/>
          <w:kern w:val="3"/>
          <w:lang w:val="ro-RO" w:eastAsia="zh-CN" w:bidi="hi-IN"/>
        </w:rPr>
        <w:t xml:space="preserve">începând cu data </w:t>
      </w:r>
      <w:bookmarkEnd w:id="5"/>
      <w:r w:rsidRPr="00FC6E60">
        <w:rPr>
          <w:rFonts w:ascii="Montserrat Light" w:eastAsia="SimSun" w:hAnsi="Montserrat Light" w:cs="Calibri Light"/>
          <w:noProof/>
          <w:kern w:val="3"/>
          <w:lang w:val="ro-RO" w:eastAsia="zh-CN" w:bidi="hi-IN"/>
        </w:rPr>
        <w:t>de 01.01.2023 și până în data de 23.05.2026.</w:t>
      </w:r>
    </w:p>
    <w:p w14:paraId="4981B19E"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Prezentul Contract intră în vigoare la data semnării, va rămâne în vigoare și va produce efecte până în ultima zi a perioadei de mandat acordată de autoritatea tutelară dacă nu este reziliat/denunțat mai devreme conform termenilor acestuia. </w:t>
      </w:r>
    </w:p>
    <w:p w14:paraId="0F87DA76"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Mandatul se poate reînnoi numai pe baza aprobării autorității publice tutelare în situaţia în care sunt îndeplinite cerinţele stabilite de lege. </w:t>
      </w:r>
    </w:p>
    <w:p w14:paraId="69D48F19"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REMUNERAȚIA MANDATARULUI</w:t>
      </w:r>
    </w:p>
    <w:p w14:paraId="1DA909A0"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Mandatarul beneficiază de o remuneratie formată din: </w:t>
      </w:r>
    </w:p>
    <w:p w14:paraId="78E2F31F" w14:textId="77777777" w:rsidR="005F192F" w:rsidRPr="00FC6E60" w:rsidRDefault="005F192F" w:rsidP="005F192F">
      <w:pPr>
        <w:pStyle w:val="Listparagraf"/>
        <w:numPr>
          <w:ilvl w:val="0"/>
          <w:numId w:val="7"/>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o indemnizatie fixă lunară netă în valoare de 2.000 lei aprobată prin Hotărârea Consiliului Județean Cluj; </w:t>
      </w:r>
    </w:p>
    <w:p w14:paraId="3595EEB6" w14:textId="77777777" w:rsidR="005F192F" w:rsidRPr="00FC6E60" w:rsidRDefault="005F192F" w:rsidP="005F192F">
      <w:pPr>
        <w:pStyle w:val="Listparagraf"/>
        <w:numPr>
          <w:ilvl w:val="0"/>
          <w:numId w:val="7"/>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o componenta variabila stabilita pe baza unor indicatori de performanta financiari și nefinanciari negociați și aprobați de Consiliul Județean Cluj, determinați cu respectarea metodologiei prevazuta de HG nr. 722/2016 și care urmăresc sustenabilitatea pe termen lung a regiei autonome,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53F39F19"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Indemnizatia fixa lunara va fi platita în ziua stabilită la nivelul regiei autonome, pentru luna pentru care este datorată, indiferent de numărul ședințelor din acea lună și proporțional cu numărul ședințelor la care participă.  </w:t>
      </w:r>
    </w:p>
    <w:p w14:paraId="442B59E6" w14:textId="544B96A1"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72DE91F3" w14:textId="77777777" w:rsidR="008D6F29" w:rsidRPr="00FC6E60" w:rsidRDefault="008D6F29" w:rsidP="008D6F29">
      <w:pPr>
        <w:pStyle w:val="Listparagraf"/>
        <w:autoSpaceDN w:val="0"/>
        <w:spacing w:after="0" w:line="240" w:lineRule="auto"/>
        <w:ind w:left="540"/>
        <w:contextualSpacing/>
        <w:jc w:val="both"/>
        <w:textAlignment w:val="baseline"/>
        <w:rPr>
          <w:rFonts w:ascii="Montserrat Light" w:eastAsia="SimSun" w:hAnsi="Montserrat Light" w:cs="Calibri Light"/>
          <w:bCs/>
          <w:noProof/>
          <w:kern w:val="3"/>
          <w:lang w:val="ro-RO" w:eastAsia="zh-CN" w:bidi="hi-IN"/>
        </w:rPr>
      </w:pPr>
    </w:p>
    <w:p w14:paraId="5C8303F7" w14:textId="77777777" w:rsidR="00B03091" w:rsidRPr="00FC6E60" w:rsidRDefault="00B03091" w:rsidP="00B03091">
      <w:pPr>
        <w:pStyle w:val="Listparagraf"/>
        <w:autoSpaceDN w:val="0"/>
        <w:spacing w:after="0" w:line="240" w:lineRule="auto"/>
        <w:ind w:left="540"/>
        <w:contextualSpacing/>
        <w:jc w:val="both"/>
        <w:textAlignment w:val="baseline"/>
        <w:rPr>
          <w:rFonts w:ascii="Montserrat Light" w:eastAsia="SimSun" w:hAnsi="Montserrat Light" w:cs="Calibri Light"/>
          <w:bCs/>
          <w:noProof/>
          <w:kern w:val="3"/>
          <w:lang w:val="ro-RO" w:eastAsia="zh-CN" w:bidi="hi-IN"/>
        </w:rPr>
      </w:pPr>
    </w:p>
    <w:p w14:paraId="4E24A1E6"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Componenta variabilă a remunerației Mandatarului se revizuiește anual, în funcție de nivelul de realizare a obiectivelor cuprinse in planul de administrare si de gradul de indeplinire a indicatorilor de performanta financiari si nefinanciari aprobati de Consiliul Județean Cluj, anexa la contractul de mandat.</w:t>
      </w:r>
    </w:p>
    <w:p w14:paraId="6E63CA1F" w14:textId="77777777" w:rsidR="005F192F" w:rsidRPr="00FC6E60" w:rsidRDefault="005F192F" w:rsidP="005F192F">
      <w:pPr>
        <w:pStyle w:val="Listparagraf"/>
        <w:numPr>
          <w:ilvl w:val="1"/>
          <w:numId w:val="6"/>
        </w:numPr>
        <w:shd w:val="clear" w:color="auto" w:fill="FFFFFF" w:themeFill="background1"/>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Prezentul Contract va fi completat printr-un act aditional care va cuprinde remuneratia variabila, obiectivele si indicatorii de performanta financiari si nefinanciari stabiliti de Consiliul Județean Cluj, precum si cele din scrisoarea de asteptari. De asemenea, se vor prevedea si obiective cuantificabile privind reducerea obligatiilor restante, modul de gestionare a creantelor si recuperarea lor, realizarea planului de investitii si asigurarea cu cash-flow a activitatii desfasurate.</w:t>
      </w:r>
    </w:p>
    <w:p w14:paraId="054DF1BD"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În cazul administratorilor provizorii, nu se plătește remunerația variabilă.</w:t>
      </w:r>
    </w:p>
    <w:p w14:paraId="1A3F977C"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 xml:space="preserve">În cazul în care apar situaţii care pot schimba în mod semnificativ rezultatele şi sustenabilitatea pe termen mediu sau lung sau dacă plata componentei variabile a remuneraţiei pune în pericol capitalizarea regiei autonome, aceasta este îndreptăţită să nu plătească partea calculată pentru anii anteriori. </w:t>
      </w:r>
    </w:p>
    <w:p w14:paraId="14A32FE4" w14:textId="77777777" w:rsidR="005F192F" w:rsidRPr="00FC6E60" w:rsidRDefault="005F192F" w:rsidP="005F192F">
      <w:pPr>
        <w:pStyle w:val="Listparagraf"/>
        <w:numPr>
          <w:ilvl w:val="1"/>
          <w:numId w:val="6"/>
        </w:numPr>
        <w:autoSpaceDN w:val="0"/>
        <w:spacing w:after="0" w:line="240" w:lineRule="auto"/>
        <w:ind w:left="540" w:hanging="540"/>
        <w:contextualSpacing/>
        <w:jc w:val="both"/>
        <w:textAlignment w:val="baseline"/>
        <w:rPr>
          <w:rFonts w:ascii="Montserrat Light" w:eastAsia="SimSun" w:hAnsi="Montserrat Light" w:cs="Calibri Light"/>
          <w:bCs/>
          <w:noProof/>
          <w:kern w:val="3"/>
          <w:lang w:val="ro-RO" w:eastAsia="zh-CN" w:bidi="hi-IN"/>
        </w:rPr>
      </w:pPr>
      <w:bookmarkStart w:id="6" w:name="_Hlk98750074"/>
      <w:r w:rsidRPr="00FC6E60">
        <w:rPr>
          <w:rFonts w:ascii="Montserrat Light" w:eastAsia="SimSun" w:hAnsi="Montserrat Light" w:cs="Calibri Light"/>
          <w:noProof/>
          <w:kern w:val="3"/>
          <w:lang w:val="ro-RO" w:eastAsia="zh-CN" w:bidi="hi-IN"/>
        </w:rPr>
        <w:t>În cazul în care întreaga sau o parte din componenta variabilă este acordată pe baza unor date care se dovedesc ulterior a fi incorecte, regia autonomă va solicita ca acea parte din componenta variabilă să fie returnată</w:t>
      </w:r>
      <w:bookmarkEnd w:id="6"/>
      <w:r w:rsidRPr="00FC6E60">
        <w:rPr>
          <w:rFonts w:ascii="Montserrat Light" w:eastAsia="SimSun" w:hAnsi="Montserrat Light" w:cs="Calibri Light"/>
          <w:noProof/>
          <w:kern w:val="3"/>
          <w:lang w:val="ro-RO" w:eastAsia="zh-CN" w:bidi="hi-IN"/>
        </w:rPr>
        <w:t>.</w:t>
      </w:r>
    </w:p>
    <w:p w14:paraId="2D819F0C"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bookmarkStart w:id="7" w:name="_Hlk98753771"/>
      <w:r w:rsidRPr="00FC6E60">
        <w:rPr>
          <w:rFonts w:ascii="Montserrat Light" w:eastAsia="SimSun" w:hAnsi="Montserrat Light" w:cs="Calibri Light"/>
          <w:b/>
          <w:noProof/>
          <w:kern w:val="3"/>
          <w:lang w:val="ro-RO" w:eastAsia="zh-CN" w:bidi="hi-IN"/>
        </w:rPr>
        <w:t>DREPTURILE, DECLARAȚIILE, OBLIGAȚIILE MANDATARULUI</w:t>
      </w:r>
    </w:p>
    <w:p w14:paraId="60BF4EAC" w14:textId="77777777" w:rsidR="005F192F" w:rsidRPr="00FC6E60" w:rsidRDefault="005F192F" w:rsidP="005F192F">
      <w:pPr>
        <w:suppressAutoHyphens/>
        <w:autoSpaceDN w:val="0"/>
        <w:spacing w:before="0" w:after="0"/>
        <w:jc w:val="both"/>
        <w:textAlignment w:val="baseline"/>
        <w:rPr>
          <w:rFonts w:ascii="Montserrat Light" w:eastAsia="SimSun" w:hAnsi="Montserrat Light" w:cs="Calibri Light"/>
          <w:noProof/>
          <w:kern w:val="3"/>
          <w:sz w:val="22"/>
          <w:szCs w:val="22"/>
          <w:lang w:eastAsia="zh-CN" w:bidi="hi-IN"/>
        </w:rPr>
      </w:pPr>
      <w:bookmarkStart w:id="8" w:name="_Hlk876571"/>
      <w:bookmarkEnd w:id="7"/>
      <w:r w:rsidRPr="00FC6E60">
        <w:rPr>
          <w:rFonts w:ascii="Montserrat Light" w:eastAsia="SimSun" w:hAnsi="Montserrat Light" w:cs="Calibri Light"/>
          <w:b/>
          <w:bCs/>
          <w:noProof/>
          <w:kern w:val="3"/>
          <w:sz w:val="22"/>
          <w:szCs w:val="22"/>
          <w:lang w:eastAsia="zh-CN" w:bidi="hi-IN"/>
        </w:rPr>
        <w:t>6.1.</w:t>
      </w:r>
      <w:r w:rsidRPr="00FC6E60">
        <w:rPr>
          <w:rFonts w:ascii="Montserrat Light" w:eastAsia="SimSun" w:hAnsi="Montserrat Light" w:cs="Calibri Light"/>
          <w:noProof/>
          <w:kern w:val="3"/>
          <w:sz w:val="22"/>
          <w:szCs w:val="22"/>
          <w:lang w:eastAsia="zh-CN" w:bidi="hi-IN"/>
        </w:rPr>
        <w:t xml:space="preserve">   Mandatarul </w:t>
      </w:r>
      <w:bookmarkEnd w:id="8"/>
      <w:r w:rsidRPr="00FC6E60">
        <w:rPr>
          <w:rFonts w:ascii="Montserrat Light" w:eastAsia="SimSun" w:hAnsi="Montserrat Light" w:cs="Calibri Light"/>
          <w:noProof/>
          <w:kern w:val="3"/>
          <w:sz w:val="22"/>
          <w:szCs w:val="22"/>
          <w:lang w:eastAsia="zh-CN" w:bidi="hi-IN"/>
        </w:rPr>
        <w:t xml:space="preserve">are următoarele </w:t>
      </w:r>
      <w:r w:rsidRPr="00FC6E60">
        <w:rPr>
          <w:rFonts w:ascii="Montserrat Light" w:eastAsia="SimSun" w:hAnsi="Montserrat Light" w:cs="Calibri Light"/>
          <w:b/>
          <w:bCs/>
          <w:noProof/>
          <w:kern w:val="3"/>
          <w:sz w:val="22"/>
          <w:szCs w:val="22"/>
          <w:lang w:eastAsia="zh-CN" w:bidi="hi-IN"/>
        </w:rPr>
        <w:t>drepturi:</w:t>
      </w:r>
    </w:p>
    <w:p w14:paraId="263A08FC"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dreptul de a solicita directorilor regiei autonome informatii cu privire la activitatea regiei autonome, avand acces la toate documentele privind operatiunile regiei autonome in conditiile legii;</w:t>
      </w:r>
    </w:p>
    <w:p w14:paraId="1B775FA0"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dreptul de a primi lunar indemnizatia fixa lunara mentionata la art. 5.1 din prezentul Contract;</w:t>
      </w:r>
    </w:p>
    <w:p w14:paraId="4D9C39D1"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FC6E60">
        <w:rPr>
          <w:rFonts w:ascii="Montserrat Light" w:eastAsia="Times New Roman" w:hAnsi="Montserrat Light"/>
          <w:noProof/>
          <w:lang w:val="ro-RO"/>
        </w:rPr>
        <w:t xml:space="preserve"> </w:t>
      </w:r>
    </w:p>
    <w:p w14:paraId="7D62E5B5"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dreptul de a beneficia de plata si retinerea oricaror impozite datorate de Mandatar in legatura cu remuneratia si beneficiile prezentului Contract de catre regia autonomă in numele si pe seama Mandatarului;</w:t>
      </w:r>
    </w:p>
    <w:p w14:paraId="56134857"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 xml:space="preserve">dreptul de a se retrage din calitatea de Mandatar, sub conditia comuncarii in scris Consiliului Județean și regiei autonome a unui preaviz, cu cel putin 30 (treizeci) zile lucratoare anterior retragerii; </w:t>
      </w:r>
    </w:p>
    <w:p w14:paraId="3CCB078C"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Times New Roman" w:hAnsi="Montserrat Light"/>
          <w:noProof/>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regia autonomă şi nu se va deduce din remuneratia cuvenită administratorului; </w:t>
      </w:r>
    </w:p>
    <w:p w14:paraId="53ED6CCF"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Times New Roman" w:hAnsi="Montserrat Light"/>
          <w:bCs/>
          <w:noProof/>
          <w:lang w:val="ro-RO"/>
        </w:rPr>
        <w:t>dreptul de a solicita regiei autonome, alaturi de ceilalti administratori, sa contracteze asistenta de specialitate pentru fundamentarea deciziilor luate in cadrul consiliului (inclusiv dar fara a se limita la audituri, investigatii antifrauda, analize de piata si altele);</w:t>
      </w:r>
    </w:p>
    <w:p w14:paraId="56743111" w14:textId="77777777"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SimSun" w:hAnsi="Montserrat Light" w:cs="Calibri Light"/>
          <w:noProof/>
          <w:kern w:val="3"/>
          <w:lang w:val="ro-RO" w:eastAsia="zh-CN" w:bidi="hi-IN"/>
        </w:rPr>
        <w:t>asistență de specialitate din partea autorității publice tutelare și a personalului acesteia, pentru fundamentarea deciziilor luate în cadrul consiliului de administrație;</w:t>
      </w:r>
    </w:p>
    <w:p w14:paraId="428B3A48" w14:textId="5F9213F5"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SimSun" w:hAnsi="Montserrat Light" w:cs="Calibri Light"/>
          <w:noProof/>
          <w:kern w:val="3"/>
          <w:lang w:val="ro-RO" w:eastAsia="zh-CN" w:bidi="hi-IN"/>
        </w:rPr>
        <w:t>plata de daune-interese constând într-o indemnizație fixa lunară, în cazul revocării fără justă cauză;</w:t>
      </w:r>
    </w:p>
    <w:p w14:paraId="02148170" w14:textId="63543E19" w:rsidR="008D6F29" w:rsidRPr="00FC6E60" w:rsidRDefault="008D6F29" w:rsidP="008D6F29">
      <w:pPr>
        <w:spacing w:after="0"/>
        <w:contextualSpacing/>
        <w:jc w:val="both"/>
        <w:rPr>
          <w:rFonts w:ascii="Montserrat Light" w:eastAsia="Times New Roman" w:hAnsi="Montserrat Light"/>
          <w:bCs/>
          <w:noProof/>
        </w:rPr>
      </w:pPr>
    </w:p>
    <w:p w14:paraId="31DF3A59" w14:textId="77777777" w:rsidR="008D6F29" w:rsidRPr="00FC6E60" w:rsidRDefault="008D6F29" w:rsidP="008D6F29">
      <w:pPr>
        <w:spacing w:after="0"/>
        <w:contextualSpacing/>
        <w:jc w:val="both"/>
        <w:rPr>
          <w:rFonts w:ascii="Montserrat Light" w:eastAsia="Times New Roman" w:hAnsi="Montserrat Light"/>
          <w:bCs/>
          <w:noProof/>
        </w:rPr>
      </w:pPr>
    </w:p>
    <w:p w14:paraId="7247C594" w14:textId="293BF8B1" w:rsidR="005F192F" w:rsidRPr="00FC6E60" w:rsidRDefault="005F192F" w:rsidP="005F192F">
      <w:pPr>
        <w:pStyle w:val="Listparagraf"/>
        <w:numPr>
          <w:ilvl w:val="0"/>
          <w:numId w:val="8"/>
        </w:numPr>
        <w:suppressAutoHyphens w:val="0"/>
        <w:spacing w:after="0" w:line="240" w:lineRule="auto"/>
        <w:contextualSpacing/>
        <w:jc w:val="both"/>
        <w:rPr>
          <w:rFonts w:ascii="Montserrat Light" w:eastAsia="Times New Roman" w:hAnsi="Montserrat Light"/>
          <w:bCs/>
          <w:noProof/>
          <w:lang w:val="ro-RO"/>
        </w:rPr>
      </w:pPr>
      <w:r w:rsidRPr="00FC6E60">
        <w:rPr>
          <w:rFonts w:ascii="Montserrat Light" w:eastAsia="SimSun" w:hAnsi="Montserrat Light" w:cs="Calibri Light"/>
          <w:noProof/>
          <w:kern w:val="3"/>
          <w:lang w:val="ro-RO" w:eastAsia="zh-CN" w:bidi="hi-IN"/>
        </w:rPr>
        <w:t xml:space="preserve">informare nelimitată asupra activității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noProof/>
          <w:kern w:val="3"/>
          <w:lang w:val="ro-RO" w:eastAsia="zh-CN" w:bidi="hi-IN"/>
        </w:rPr>
        <w:t xml:space="preserve"> și acces nelimitat la orice act al acesteia;</w:t>
      </w:r>
    </w:p>
    <w:p w14:paraId="4673AE69" w14:textId="77777777" w:rsidR="005F192F" w:rsidRPr="00FC6E60" w:rsidRDefault="005F192F" w:rsidP="005F192F">
      <w:pPr>
        <w:suppressAutoHyphens/>
        <w:autoSpaceDN w:val="0"/>
        <w:spacing w:before="0" w:after="0"/>
        <w:ind w:left="180" w:hanging="180"/>
        <w:jc w:val="both"/>
        <w:textAlignment w:val="baseline"/>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b/>
          <w:noProof/>
          <w:kern w:val="3"/>
          <w:sz w:val="22"/>
          <w:szCs w:val="22"/>
          <w:lang w:eastAsia="zh-CN" w:bidi="hi-IN"/>
        </w:rPr>
        <w:t xml:space="preserve">6.2.   </w:t>
      </w:r>
      <w:r w:rsidRPr="00FC6E60">
        <w:rPr>
          <w:rFonts w:ascii="Montserrat Light" w:eastAsia="SimSun" w:hAnsi="Montserrat Light" w:cs="Calibri Light"/>
          <w:bCs/>
          <w:noProof/>
          <w:kern w:val="3"/>
          <w:sz w:val="22"/>
          <w:szCs w:val="22"/>
          <w:lang w:eastAsia="zh-CN" w:bidi="hi-IN"/>
        </w:rPr>
        <w:t xml:space="preserve">Mandatarul </w:t>
      </w:r>
      <w:r w:rsidRPr="00FC6E60">
        <w:rPr>
          <w:rFonts w:ascii="Montserrat Light" w:eastAsia="SimSun" w:hAnsi="Montserrat Light" w:cs="Calibri Light"/>
          <w:b/>
          <w:bCs/>
          <w:noProof/>
          <w:kern w:val="3"/>
          <w:sz w:val="22"/>
          <w:szCs w:val="22"/>
          <w:lang w:eastAsia="zh-CN" w:bidi="hi-IN"/>
        </w:rPr>
        <w:t>declară</w:t>
      </w:r>
      <w:r w:rsidRPr="00FC6E60">
        <w:rPr>
          <w:rFonts w:ascii="Montserrat Light" w:eastAsia="SimSun" w:hAnsi="Montserrat Light" w:cs="Calibri Light"/>
          <w:noProof/>
          <w:kern w:val="3"/>
          <w:sz w:val="22"/>
          <w:szCs w:val="22"/>
          <w:lang w:eastAsia="zh-CN" w:bidi="hi-IN"/>
        </w:rPr>
        <w:t xml:space="preserve"> și garantează Consiliului Județean Cluj și </w:t>
      </w:r>
      <w:r w:rsidRPr="00FC6E60">
        <w:rPr>
          <w:rFonts w:ascii="Montserrat Light" w:eastAsia="Times New Roman" w:hAnsi="Montserrat Light"/>
          <w:bCs/>
          <w:noProof/>
          <w:sz w:val="22"/>
          <w:szCs w:val="22"/>
        </w:rPr>
        <w:t>regiei autonome</w:t>
      </w:r>
      <w:r w:rsidRPr="00FC6E60">
        <w:rPr>
          <w:rFonts w:ascii="Montserrat Light" w:eastAsia="SimSun" w:hAnsi="Montserrat Light" w:cs="Calibri Light"/>
          <w:noProof/>
          <w:kern w:val="3"/>
          <w:sz w:val="22"/>
          <w:szCs w:val="22"/>
          <w:lang w:eastAsia="zh-CN" w:bidi="hi-IN"/>
        </w:rPr>
        <w:t xml:space="preserve"> la semnarea prezentului Contract, următoarele:</w:t>
      </w:r>
    </w:p>
    <w:p w14:paraId="5EF6BE7F"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3AF6EB7F"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ca a luat cunoștință de prevederile Regulamentului de organizare și funcționare al regiei autonome si ale Regulamentului Consiliului de Administrație;</w:t>
      </w:r>
    </w:p>
    <w:p w14:paraId="2DB54D6A"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nu i s-a interzis derularea activităților sau îndeplinirea sarcinilor în cadrul regie autonome;</w:t>
      </w:r>
    </w:p>
    <w:p w14:paraId="1F67B307"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declară ca este independent/dependent pe baza criteriilor de indepedenta stabilite de Legea nr. 31/1990.</w:t>
      </w:r>
    </w:p>
    <w:p w14:paraId="684BCD03"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3F04D224"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nu se află în niciuna dintre situațiile de incompatibilitate sau concurenta</w:t>
      </w:r>
      <w:r w:rsidRPr="00FC6E60">
        <w:rPr>
          <w:rFonts w:ascii="Montserrat Light" w:eastAsia="SimSun" w:hAnsi="Montserrat Light" w:cs="Calibri Light"/>
          <w:strike/>
          <w:noProof/>
          <w:kern w:val="3"/>
          <w:lang w:val="ro-RO" w:eastAsia="zh-CN" w:bidi="hi-IN"/>
        </w:rPr>
        <w:t xml:space="preserve"> </w:t>
      </w:r>
      <w:r w:rsidRPr="00FC6E60">
        <w:rPr>
          <w:rFonts w:ascii="Montserrat Light" w:eastAsia="SimSun" w:hAnsi="Montserrat Light" w:cs="Calibri Light"/>
          <w:noProof/>
          <w:kern w:val="3"/>
          <w:lang w:val="ro-RO" w:eastAsia="zh-CN" w:bidi="hi-IN"/>
        </w:rPr>
        <w:t>prevazute de OUG nr. 109/2011 sau de orice alte reglementari legale in vigoare, în ceea ce privește îndeplinirea funcției de administrator;</w:t>
      </w:r>
    </w:p>
    <w:p w14:paraId="36FE980E"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601C16EB"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0A81A4D"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că Mandatarul nu este parte la niciun contract sau supus unor restricții în favoarea oricărei persoane sau entități, alta decât </w:t>
      </w:r>
      <w:r w:rsidRPr="00FC6E60">
        <w:rPr>
          <w:rFonts w:ascii="Montserrat Light" w:eastAsia="Times New Roman" w:hAnsi="Montserrat Light"/>
          <w:bCs/>
          <w:noProof/>
          <w:lang w:val="ro-RO"/>
        </w:rPr>
        <w:t>regia autonomă</w:t>
      </w:r>
      <w:r w:rsidRPr="00FC6E60">
        <w:rPr>
          <w:rFonts w:ascii="Montserrat Light" w:eastAsia="SimSun" w:hAnsi="Montserrat Light" w:cs="Calibri Light"/>
          <w:noProof/>
          <w:kern w:val="3"/>
          <w:lang w:val="ro-RO" w:eastAsia="zh-CN" w:bidi="hi-IN"/>
        </w:rPr>
        <w:t>, care ar putea împiedica sau limita în orice fel capacitatea sa de a îndeplini prezentul Contract, în special că Mandatarul nu este parte la niciun fel de acorduri de neconcurență, acorduri de nesolicitare sau acorduri de confidențialitate;</w:t>
      </w:r>
    </w:p>
    <w:p w14:paraId="3C05C926"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că Mandatarul nu este înrudit (până la gradul al patrulea de rudenie inclusiv) sau căsătorit cu persoane care dețin funcția de administrator, director, membru al consiliilor de conducere, cenzor, salariat, agent sau reprezentant al unei </w:t>
      </w:r>
      <w:r w:rsidRPr="00FC6E60">
        <w:rPr>
          <w:rFonts w:ascii="Montserrat Light" w:eastAsia="Times New Roman" w:hAnsi="Montserrat Light"/>
          <w:bCs/>
          <w:noProof/>
          <w:lang w:val="ro-RO"/>
        </w:rPr>
        <w:t>regii autonome / societăți</w:t>
      </w:r>
      <w:r w:rsidRPr="00FC6E60">
        <w:rPr>
          <w:rFonts w:ascii="Montserrat Light" w:eastAsia="SimSun" w:hAnsi="Montserrat Light" w:cs="Calibri Light"/>
          <w:noProof/>
          <w:kern w:val="3"/>
          <w:lang w:val="ro-RO" w:eastAsia="zh-CN" w:bidi="hi-IN"/>
        </w:rPr>
        <w:t xml:space="preserve"> române sau străine care concurează cu </w:t>
      </w:r>
      <w:r w:rsidRPr="00FC6E60">
        <w:rPr>
          <w:rFonts w:ascii="Montserrat Light" w:eastAsia="Times New Roman" w:hAnsi="Montserrat Light"/>
          <w:bCs/>
          <w:noProof/>
          <w:lang w:val="ro-RO"/>
        </w:rPr>
        <w:t>regia autonomă</w:t>
      </w:r>
      <w:r w:rsidRPr="00FC6E60">
        <w:rPr>
          <w:rFonts w:ascii="Montserrat Light" w:eastAsia="SimSun" w:hAnsi="Montserrat Light" w:cs="Calibri Light"/>
          <w:noProof/>
          <w:kern w:val="3"/>
          <w:lang w:val="ro-RO" w:eastAsia="zh-CN" w:bidi="hi-IN"/>
        </w:rPr>
        <w:t xml:space="preserve"> sau al unei </w:t>
      </w:r>
      <w:r w:rsidRPr="00FC6E60">
        <w:rPr>
          <w:rFonts w:ascii="Montserrat Light" w:eastAsia="Times New Roman" w:hAnsi="Montserrat Light"/>
          <w:bCs/>
          <w:noProof/>
          <w:lang w:val="ro-RO"/>
        </w:rPr>
        <w:t>regii autonome</w:t>
      </w:r>
      <w:r w:rsidRPr="00FC6E60">
        <w:rPr>
          <w:rFonts w:ascii="Montserrat Light" w:eastAsia="SimSun" w:hAnsi="Montserrat Light" w:cs="Calibri Light"/>
          <w:noProof/>
          <w:kern w:val="3"/>
          <w:lang w:val="ro-RO" w:eastAsia="zh-CN" w:bidi="hi-IN"/>
        </w:rPr>
        <w:t xml:space="preserve"> / societăți române sau străine care derulează aceeași activitate sau una similară cu cea a regiei autonome sau care are relații de afaceri constante cu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noProof/>
          <w:kern w:val="3"/>
          <w:lang w:val="ro-RO" w:eastAsia="zh-CN" w:bidi="hi-IN"/>
        </w:rPr>
        <w:t>.</w:t>
      </w:r>
    </w:p>
    <w:p w14:paraId="45029417"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declară că va respecta prevederile politicii privind managementul etic al carierei, precum și orice alte dispoziții legale sau interne la nivelul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noProof/>
          <w:kern w:val="3"/>
          <w:lang w:val="ro-RO" w:eastAsia="zh-CN" w:bidi="hi-IN"/>
        </w:rPr>
        <w:t xml:space="preserve"> adoptate în acest domeniu și va notifica de îndată Consiliului Județean Cluj și</w:t>
      </w:r>
      <w:r w:rsidRPr="00FC6E60">
        <w:rPr>
          <w:rFonts w:ascii="Montserrat Light" w:eastAsia="Times New Roman" w:hAnsi="Montserrat Light"/>
          <w:bCs/>
          <w:noProof/>
          <w:lang w:val="ro-RO"/>
        </w:rPr>
        <w:t xml:space="preserve"> regia autonomă </w:t>
      </w:r>
      <w:r w:rsidRPr="00FC6E60">
        <w:rPr>
          <w:rFonts w:ascii="Montserrat Light" w:eastAsia="SimSun" w:hAnsi="Montserrat Light" w:cs="Calibri Light"/>
          <w:noProof/>
          <w:kern w:val="3"/>
          <w:lang w:val="ro-RO" w:eastAsia="zh-CN" w:bidi="hi-IN"/>
        </w:rPr>
        <w:t>apariția oricăror astfel de conflicte de interese pe perioada executării mandatului acordat;</w:t>
      </w:r>
    </w:p>
    <w:p w14:paraId="0EF815AB"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că îndeplinirea și încheierea Contractului nu creează un conflict de interese pentru Mandatar;</w:t>
      </w:r>
    </w:p>
    <w:p w14:paraId="5E63F665" w14:textId="77777777" w:rsidR="005F192F" w:rsidRPr="00FC6E60" w:rsidRDefault="005F192F" w:rsidP="005F192F">
      <w:pPr>
        <w:pStyle w:val="Listparagraf"/>
        <w:numPr>
          <w:ilvl w:val="1"/>
          <w:numId w:val="9"/>
        </w:numPr>
        <w:autoSpaceDN w:val="0"/>
        <w:spacing w:after="0" w:line="240" w:lineRule="auto"/>
        <w:contextualSpacing/>
        <w:jc w:val="both"/>
        <w:textAlignment w:val="baseline"/>
        <w:rPr>
          <w:rFonts w:ascii="Montserrat Light" w:eastAsia="SimSun" w:hAnsi="Montserrat Light" w:cs="Calibri Light"/>
          <w:b/>
          <w:bCs/>
          <w:noProof/>
          <w:kern w:val="3"/>
          <w:lang w:val="ro-RO" w:eastAsia="zh-CN" w:bidi="hi-IN"/>
        </w:rPr>
      </w:pPr>
      <w:r w:rsidRPr="00FC6E60">
        <w:rPr>
          <w:rFonts w:ascii="Montserrat Light" w:eastAsia="SimSun" w:hAnsi="Montserrat Light" w:cs="Calibri Light"/>
          <w:noProof/>
          <w:kern w:val="3"/>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0E977428" w14:textId="209A81F2" w:rsidR="008D6F29" w:rsidRPr="00FC6E60" w:rsidRDefault="005F192F" w:rsidP="005F192F">
      <w:pPr>
        <w:pStyle w:val="Listparagraf"/>
        <w:numPr>
          <w:ilvl w:val="1"/>
          <w:numId w:val="10"/>
        </w:numPr>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bookmarkStart w:id="9" w:name="_Hlk98754152"/>
      <w:bookmarkStart w:id="10" w:name="_Hlk98753401"/>
      <w:r w:rsidRPr="00FC6E60">
        <w:rPr>
          <w:rFonts w:ascii="Montserrat Light" w:eastAsia="SimSun" w:hAnsi="Montserrat Light" w:cs="Calibri Light"/>
          <w:noProof/>
          <w:kern w:val="3"/>
          <w:lang w:val="ro-RO" w:eastAsia="zh-CN" w:bidi="hi-IN"/>
        </w:rPr>
        <w:t xml:space="preserve">Mandatarul se obligă să mențină în vigoare toate declarațiile și garanțiile de mai sus pe întreaga perioadă a duratei și să notifice orice intervenție a unui potențial conflict </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de</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 xml:space="preserve"> interese </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și</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 xml:space="preserve"> să respecte</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 xml:space="preserve"> cerințele </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prevăzute</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 xml:space="preserve"> de </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 xml:space="preserve">legislația </w:t>
      </w:r>
      <w:r w:rsidR="000215D3" w:rsidRPr="00FC6E60">
        <w:rPr>
          <w:rFonts w:ascii="Montserrat Light" w:eastAsia="SimSun" w:hAnsi="Montserrat Light" w:cs="Calibri Light"/>
          <w:noProof/>
          <w:kern w:val="3"/>
          <w:lang w:val="ro-RO" w:eastAsia="zh-CN" w:bidi="hi-IN"/>
        </w:rPr>
        <w:t xml:space="preserve"> </w:t>
      </w:r>
      <w:r w:rsidRPr="00FC6E60">
        <w:rPr>
          <w:rFonts w:ascii="Montserrat Light" w:eastAsia="SimSun" w:hAnsi="Montserrat Light" w:cs="Calibri Light"/>
          <w:noProof/>
          <w:kern w:val="3"/>
          <w:lang w:val="ro-RO" w:eastAsia="zh-CN" w:bidi="hi-IN"/>
        </w:rPr>
        <w:t>aplicabilă</w:t>
      </w:r>
    </w:p>
    <w:p w14:paraId="0A616A6D" w14:textId="77777777" w:rsidR="008D6F29" w:rsidRPr="00FC6E60" w:rsidRDefault="008D6F29" w:rsidP="000215D3">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5E31C49F" w14:textId="77777777" w:rsidR="008D6F29" w:rsidRPr="00FC6E60" w:rsidRDefault="008D6F29" w:rsidP="008D6F29">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57D4A3A7" w14:textId="77777777" w:rsidR="008D6F29" w:rsidRPr="00FC6E60" w:rsidRDefault="008D6F29" w:rsidP="008D6F29">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3BF06027" w14:textId="3650E101" w:rsidR="005F192F" w:rsidRPr="00FC6E60" w:rsidRDefault="005F192F" w:rsidP="008D6F29">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pentru deținerea unei astfel de funcții în cadrul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noProof/>
          <w:kern w:val="3"/>
          <w:lang w:val="ro-RO" w:eastAsia="zh-CN" w:bidi="hi-IN"/>
        </w:rPr>
        <w:t>, pe întreaga perioadă de aplicabilitate a contractului</w:t>
      </w:r>
      <w:bookmarkEnd w:id="9"/>
      <w:r w:rsidRPr="00FC6E60">
        <w:rPr>
          <w:rFonts w:ascii="Montserrat Light" w:eastAsia="SimSun" w:hAnsi="Montserrat Light" w:cs="Calibri Light"/>
          <w:noProof/>
          <w:kern w:val="3"/>
          <w:lang w:val="ro-RO" w:eastAsia="zh-CN" w:bidi="hi-IN"/>
        </w:rPr>
        <w:t>.</w:t>
      </w:r>
    </w:p>
    <w:bookmarkEnd w:id="10"/>
    <w:p w14:paraId="0FA57B62" w14:textId="617BFD43" w:rsidR="005F192F" w:rsidRPr="00FC6E60" w:rsidRDefault="005F192F" w:rsidP="005F192F">
      <w:pPr>
        <w:pStyle w:val="Listparagraf"/>
        <w:numPr>
          <w:ilvl w:val="1"/>
          <w:numId w:val="10"/>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Mandatarul are următoarele </w:t>
      </w:r>
      <w:r w:rsidRPr="00FC6E60">
        <w:rPr>
          <w:rFonts w:ascii="Montserrat Light" w:eastAsia="SimSun" w:hAnsi="Montserrat Light" w:cs="Calibri Light"/>
          <w:b/>
          <w:noProof/>
          <w:kern w:val="3"/>
          <w:lang w:val="ro-RO" w:eastAsia="zh-CN" w:bidi="hi-IN"/>
        </w:rPr>
        <w:t>obligații:</w:t>
      </w:r>
    </w:p>
    <w:p w14:paraId="5A7B0F74" w14:textId="77777777" w:rsidR="005F192F" w:rsidRPr="00FC6E60" w:rsidRDefault="005F192F" w:rsidP="005F192F">
      <w:pPr>
        <w:suppressAutoHyphens/>
        <w:autoSpaceDN w:val="0"/>
        <w:spacing w:before="0" w:after="0"/>
        <w:jc w:val="both"/>
        <w:textAlignment w:val="baseline"/>
        <w:rPr>
          <w:rFonts w:ascii="Montserrat Light" w:eastAsia="SimSun" w:hAnsi="Montserrat Light" w:cs="Calibri Light"/>
          <w:bCs/>
          <w:noProof/>
          <w:kern w:val="3"/>
          <w:sz w:val="22"/>
          <w:szCs w:val="22"/>
          <w:lang w:eastAsia="zh-CN" w:bidi="hi-IN"/>
        </w:rPr>
      </w:pPr>
      <w:r w:rsidRPr="00FC6E60">
        <w:rPr>
          <w:rFonts w:ascii="Montserrat Light" w:eastAsia="SimSun" w:hAnsi="Montserrat Light" w:cs="Calibri Light"/>
          <w:b/>
          <w:noProof/>
          <w:kern w:val="3"/>
          <w:sz w:val="22"/>
          <w:szCs w:val="22"/>
          <w:lang w:eastAsia="zh-CN" w:bidi="hi-IN"/>
        </w:rPr>
        <w:t>6.4.1.</w:t>
      </w:r>
      <w:r w:rsidRPr="00FC6E60">
        <w:rPr>
          <w:rFonts w:ascii="Montserrat Light" w:eastAsia="SimSun" w:hAnsi="Montserrat Light" w:cs="Calibri Light"/>
          <w:bCs/>
          <w:noProof/>
          <w:kern w:val="3"/>
          <w:sz w:val="22"/>
          <w:szCs w:val="22"/>
          <w:lang w:eastAsia="zh-CN" w:bidi="hi-IN"/>
        </w:rPr>
        <w:t xml:space="preserve">  Mandatarul are urmatoarele obligatii principale:</w:t>
      </w:r>
    </w:p>
    <w:p w14:paraId="3E0CBF77"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elaboreze si sa aprobe, în termen de 30 de zile de la data numirii sale, componenta de administrare a planului de administrare, in vederea realizarii indicatorilor de performanta financiari si nefinanciari;</w:t>
      </w:r>
    </w:p>
    <w:p w14:paraId="0A1A0868"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in termen de 5 zile de la aprobarea planului de administrare, sa demareze procedura, in vederea negocierii si aprobarii indicatorilor de performanta financiari si nefinanciari rezultati din planul de administrare;</w:t>
      </w:r>
    </w:p>
    <w:p w14:paraId="23C13EE5"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sa negocieze indicatorii de performanta financiari si nefinanciari fundamentati pe baza planului de administrare si scrisoarea de asteptari in termen de 30 de zile de la data comunicarii acestora autoritatii publice tutelare; daca la expirarea acestui termen negocierea nu este finalizata, termenul se poate prelungi o 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regiei autonome.</w:t>
      </w:r>
    </w:p>
    <w:p w14:paraId="4796AB1C"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In termen de 90 de zile de la data numirii, impreuna cu ceilalti membri ai consiliului de administratie elaborează și adopta un Cod de etica, care se publica, prin grija presedintelui Consiliului de Administratie, pe pagina de internet a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bCs/>
          <w:noProof/>
          <w:kern w:val="3"/>
          <w:lang w:val="ro-RO" w:eastAsia="zh-CN" w:bidi="hi-IN"/>
        </w:rPr>
        <w:t>, se transmite Consiliului Județean Cluj si se revizuieste anual, daca este cazul, cu avizul auditorului intern, fiind republicat la data de 31 mai a anului in curs;</w:t>
      </w:r>
    </w:p>
    <w:p w14:paraId="7A2F3BCB"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sa stabilească direcţiile principale de activitate şi de dezvoltare ale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bCs/>
          <w:noProof/>
          <w:kern w:val="3"/>
          <w:lang w:val="ro-RO" w:eastAsia="zh-CN" w:bidi="hi-IN"/>
        </w:rPr>
        <w:t>;</w:t>
      </w:r>
    </w:p>
    <w:p w14:paraId="0115C6CC"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stabilească politicile contabile şi sistemul de control financiar şi aprobarea planificării financiare;</w:t>
      </w:r>
    </w:p>
    <w:p w14:paraId="3B7830E3"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să delege conducerea </w:t>
      </w:r>
      <w:r w:rsidRPr="00FC6E60">
        <w:rPr>
          <w:rFonts w:ascii="Montserrat Light" w:eastAsia="Times New Roman" w:hAnsi="Montserrat Light"/>
          <w:bCs/>
          <w:noProof/>
          <w:lang w:val="ro-RO"/>
        </w:rPr>
        <w:t>regiei autonome</w:t>
      </w:r>
      <w:r w:rsidRPr="00FC6E60">
        <w:rPr>
          <w:rFonts w:ascii="Montserrat Light" w:eastAsia="SimSun" w:hAnsi="Montserrat Light" w:cs="Calibri Light"/>
          <w:bCs/>
          <w:noProof/>
          <w:kern w:val="3"/>
          <w:lang w:val="ro-RO" w:eastAsia="zh-CN" w:bidi="hi-IN"/>
        </w:rPr>
        <w:t xml:space="preserve">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0CF857D3"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2E4DF30C"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sa introduca cererea pentru deschiderea procedurii insolventei, potrivit legii;</w:t>
      </w:r>
    </w:p>
    <w:p w14:paraId="7F71F271"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să constituie comitetul de nominalizare şi remunerare şi comitetul de audit si alte comitete, conform prevederilor legale in vigoare; </w:t>
      </w:r>
    </w:p>
    <w:p w14:paraId="516EC625"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aprobe Regulamentul de organizare şi funcţionare al consiliului de administraţie;</w:t>
      </w:r>
    </w:p>
    <w:p w14:paraId="21B46544"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stabilească atribuţiile delegate în competenţa conducerii executive regiei autonome, respectiv în competenţa director general şi a celorlalti directori cu atributii de conducere în vederea executării operaţiunilor regiei autonome;</w:t>
      </w:r>
    </w:p>
    <w:p w14:paraId="209DA3CB"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aprobe încheierea oricăror operatiuni/contracte pentru care nu a delegat competenţa directorului general si directorilor, in limitele prevazute de Regulamentul de organizare şi funcţionare al regiei autonome;</w:t>
      </w:r>
    </w:p>
    <w:p w14:paraId="5AA15E2A"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elaboreze un raport anual privind activitatea regiei autonome cu respectarea prevederilor art.56 din OUG nr. 109/2011 cu modificarile si completarile ulterioare;</w:t>
      </w:r>
    </w:p>
    <w:p w14:paraId="7BA64CAB" w14:textId="12545B12"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prezinte anual autorității publice tutelare raportul cu privire la activitatea regiei autonome, bilanţul şi contul de profit şi pierderi pe anul respectiv, sa faca recomandari privind repartizarea profitului şi să avizeze proiectul bugetului de venituri şi cheltuieli al regiei autonome pe anul în curs;</w:t>
      </w:r>
    </w:p>
    <w:p w14:paraId="49367816" w14:textId="77777777" w:rsidR="000215D3" w:rsidRPr="00FC6E60" w:rsidRDefault="000215D3" w:rsidP="000215D3">
      <w:pPr>
        <w:pStyle w:val="Listparagraf"/>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p>
    <w:p w14:paraId="2BED888D" w14:textId="77777777" w:rsidR="000215D3" w:rsidRPr="00FC6E60" w:rsidRDefault="000215D3" w:rsidP="000215D3">
      <w:pPr>
        <w:pStyle w:val="Listparagraf"/>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p>
    <w:p w14:paraId="35D82D0A" w14:textId="5E8AEA88" w:rsidR="005F192F" w:rsidRPr="00FC6E60" w:rsidRDefault="005F192F" w:rsidP="000215D3">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w:t>
      </w:r>
      <w:r w:rsidRPr="00FC6E60">
        <w:rPr>
          <w:rFonts w:ascii="Montserrat Light" w:eastAsia="SimSun" w:hAnsi="Montserrat Light" w:cs="Calibri Light"/>
          <w:bCs/>
          <w:noProof/>
          <w:kern w:val="3"/>
          <w:lang w:eastAsia="zh-CN" w:bidi="hi-IN"/>
        </w:rPr>
        <w:t>obiectivelor cuprinse in scrisoarea de asteptari si nu cuprinde rezultatele prognozate care sa asigure evaluarea indicatorilor de performanta financiari si nefinanciari;</w:t>
      </w:r>
    </w:p>
    <w:p w14:paraId="4144A848"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sa evalueze anual activitatea directorului general si directorilor, evaluare ce vizeaza atat executia contractului de mandat cat si a componentei de 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01F8AF39"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exercite atribuţiile stabilite pentru Consiliul de Administratie in Regulamentul de organizare şi funcţionare si in cadrul legal aplicabil;</w:t>
      </w:r>
    </w:p>
    <w:p w14:paraId="3C66C1C0"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sa prezinte semestrial autorității publice tutelare un raport asupra activitatii de administraţie, care include si informatii referitoare la executia contractelor de mandat ale directorilor, detalii cu privire la activitatile operationale, la performantele financiare ale regiei autonome si la raportarile contabile semestriale ale regiei;</w:t>
      </w:r>
    </w:p>
    <w:p w14:paraId="4D23A464"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să aprobe nivelul asigurării de răspundere profesională pentru directorul general si directorii regiei autonome;</w:t>
      </w:r>
    </w:p>
    <w:p w14:paraId="6B665F4D"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împreuna cu ceilalti membri ai consiliului de administratie se ingrijeste de publicarea pe pagina de internet a regiei autonome a politicii si criteriilor de remunerare a membrilor consiliului de administratie si a directorilor;</w:t>
      </w:r>
    </w:p>
    <w:p w14:paraId="5162F80B"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reprezinta regia autonomă in raporturile cu directorul general/directorii;</w:t>
      </w:r>
    </w:p>
    <w:p w14:paraId="5CD2AD90"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împreuna cu ceilalti membri ai Consiliului de Administratie avizeaza situatiile financiare ale regiei autonome;</w:t>
      </w:r>
    </w:p>
    <w:p w14:paraId="195958EA"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ia toate masurile necesare si utile pentru buna functionare a regiei autonome, avand competentele si atributiile stabilite de lege si Regulamentul de organizare și funcționare  precum si cele delegate de catre Consiliul Județean </w:t>
      </w:r>
    </w:p>
    <w:p w14:paraId="13B4B631" w14:textId="77777777" w:rsidR="005F192F" w:rsidRPr="00FC6E60" w:rsidRDefault="005F192F" w:rsidP="005F192F">
      <w:pPr>
        <w:pStyle w:val="Listparagraf"/>
        <w:numPr>
          <w:ilvl w:val="0"/>
          <w:numId w:val="11"/>
        </w:numPr>
        <w:tabs>
          <w:tab w:val="left" w:pos="810"/>
        </w:tabs>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în exercitarea atributiilor sale prevazute de prezentul Contract, administratorul va coopera cu ceilalti membri ai consiliului de administratie, cu angajatii regiei autonome precum si cu consultantii externi/interni ai acesteia sau alti membri din conducerea regiei autonome;</w:t>
      </w:r>
    </w:p>
    <w:p w14:paraId="16BE3D96" w14:textId="77777777" w:rsidR="005F192F" w:rsidRPr="00FC6E60" w:rsidRDefault="005F192F" w:rsidP="005F192F">
      <w:pPr>
        <w:pStyle w:val="Listparagraf"/>
        <w:numPr>
          <w:ilvl w:val="0"/>
          <w:numId w:val="11"/>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regiei autonome;</w:t>
      </w:r>
    </w:p>
    <w:p w14:paraId="1B4D576C" w14:textId="77777777" w:rsidR="005F192F" w:rsidRPr="00FC6E60" w:rsidRDefault="005F192F" w:rsidP="005F192F">
      <w:pPr>
        <w:pStyle w:val="Listparagraf"/>
        <w:numPr>
          <w:ilvl w:val="0"/>
          <w:numId w:val="11"/>
        </w:numPr>
        <w:tabs>
          <w:tab w:val="left" w:pos="630"/>
        </w:tabs>
        <w:autoSpaceDN w:val="0"/>
        <w:spacing w:after="0"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în cazul numirii in functia de presedinte al Consiliului de Administratie, Administratorului ii revin si atributiile corespunzatoare acestei functii, stabilite in Regulamnetul de organizare și funcționare al regiei autonome, Regulamentul de Organizare si Functionare al Consiliului de Administratie precum si in prevederile legale aplicabile;</w:t>
      </w:r>
    </w:p>
    <w:p w14:paraId="011F78FE" w14:textId="77777777" w:rsidR="005F192F" w:rsidRPr="00FC6E60" w:rsidRDefault="005F192F" w:rsidP="005F192F">
      <w:pPr>
        <w:pStyle w:val="Listparagraf"/>
        <w:numPr>
          <w:ilvl w:val="0"/>
          <w:numId w:val="11"/>
        </w:numPr>
        <w:tabs>
          <w:tab w:val="left" w:pos="630"/>
        </w:tabs>
        <w:autoSpaceDN w:val="0"/>
        <w:spacing w:after="0"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respecta orice alta interdictie, restrictie, limitare impusa de prevederile legale aplicabile functiilor de conducere in cadrul intreprinderilor publice.</w:t>
      </w:r>
    </w:p>
    <w:p w14:paraId="2F7168F0" w14:textId="77777777" w:rsidR="005F192F" w:rsidRPr="00FC6E60" w:rsidRDefault="005F192F" w:rsidP="005F192F">
      <w:pPr>
        <w:pStyle w:val="Listparagraf"/>
        <w:numPr>
          <w:ilvl w:val="2"/>
          <w:numId w:val="12"/>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 xml:space="preserve">Mandatarul are și următoarele </w:t>
      </w:r>
      <w:r w:rsidRPr="00FC6E60">
        <w:rPr>
          <w:rFonts w:ascii="Montserrat Light" w:eastAsia="SimSun" w:hAnsi="Montserrat Light" w:cs="Calibri Light"/>
          <w:b/>
          <w:noProof/>
          <w:kern w:val="3"/>
          <w:lang w:val="ro-RO" w:eastAsia="zh-CN" w:bidi="hi-IN"/>
        </w:rPr>
        <w:t>obligații:</w:t>
      </w:r>
    </w:p>
    <w:p w14:paraId="2CD38FAA"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exercitarea mandatului cu loialitatea, prudenţa şi diligenţa unui bun administrator, în interesul exclusiv al regiei;</w:t>
      </w:r>
    </w:p>
    <w:p w14:paraId="1CAA1662" w14:textId="77777777" w:rsidR="00B03091" w:rsidRPr="00FC6E60" w:rsidRDefault="005F192F" w:rsidP="00B03091">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administrarea Regiei autonome prin supravegherea funcţionării unor sisteme prudente şi eficace de control, care să permită evaluarea şi gestionarea riscurilor;</w:t>
      </w:r>
    </w:p>
    <w:p w14:paraId="38826630" w14:textId="32A556CE" w:rsidR="005F192F" w:rsidRPr="00FC6E60" w:rsidRDefault="005F192F" w:rsidP="00B03091">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eastAsia="zh-CN" w:bidi="hi-IN"/>
        </w:rPr>
        <w:t>verificarea și monitorizarea funcţionării sistemului de control intern şi managerial;</w:t>
      </w:r>
    </w:p>
    <w:p w14:paraId="0BFFEED0" w14:textId="77777777" w:rsidR="000215D3" w:rsidRPr="00FC6E60" w:rsidRDefault="000215D3" w:rsidP="000215D3">
      <w:pPr>
        <w:pStyle w:val="Listparagraf"/>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p>
    <w:p w14:paraId="113D5689" w14:textId="7D4A89A6" w:rsidR="000215D3" w:rsidRPr="00FC6E60" w:rsidRDefault="000215D3" w:rsidP="000215D3">
      <w:pPr>
        <w:autoSpaceDN w:val="0"/>
        <w:spacing w:after="0"/>
        <w:contextualSpacing/>
        <w:jc w:val="both"/>
        <w:textAlignment w:val="baseline"/>
        <w:rPr>
          <w:rFonts w:ascii="Montserrat Light" w:eastAsia="SimSun" w:hAnsi="Montserrat Light" w:cs="Calibri Light"/>
          <w:bCs/>
          <w:noProof/>
          <w:kern w:val="3"/>
          <w:lang w:eastAsia="zh-CN" w:bidi="hi-IN"/>
        </w:rPr>
      </w:pPr>
    </w:p>
    <w:p w14:paraId="2F8F971F" w14:textId="77777777" w:rsidR="000215D3" w:rsidRPr="00FC6E60" w:rsidRDefault="000215D3" w:rsidP="000215D3">
      <w:pPr>
        <w:autoSpaceDN w:val="0"/>
        <w:spacing w:after="0"/>
        <w:contextualSpacing/>
        <w:jc w:val="both"/>
        <w:textAlignment w:val="baseline"/>
        <w:rPr>
          <w:rFonts w:ascii="Montserrat Light" w:eastAsia="SimSun" w:hAnsi="Montserrat Light" w:cs="Calibri Light"/>
          <w:bCs/>
          <w:noProof/>
          <w:kern w:val="3"/>
          <w:lang w:eastAsia="zh-CN" w:bidi="hi-IN"/>
        </w:rPr>
      </w:pPr>
    </w:p>
    <w:p w14:paraId="7D970591"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avizarea strategiei de dezvoltare a întreprinderii publice, prin asigurarea existenţei resurselor financiare şi umane necesare pentru atingerea obiectivelor strategice şi supravegherea conducerii executive a regiei autonome;</w:t>
      </w:r>
    </w:p>
    <w:p w14:paraId="25BD8C7B"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asigurarea că întreprinderea publică îşi îndeplineşte obligaţiile legale şi către părţile interesate;</w:t>
      </w:r>
    </w:p>
    <w:p w14:paraId="73C30773" w14:textId="4FC269D6"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monitorizarea performanţei conducerii executive;</w:t>
      </w:r>
    </w:p>
    <w:p w14:paraId="1C01AC88"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asigurarea faptului că informaţia financiară produsă de întreprinderea publică este corectă şi că sistemele de control financiar şi management al riscului sunt eficace;</w:t>
      </w:r>
    </w:p>
    <w:p w14:paraId="0744AAA9"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stabilirea şi aprobarea remuneraţiei directorilor şi îndeplinirea obligaţiilor prevăzute de lege în ceea ce priveşte recrutarea, numirea, evaluarea şi, după caz, revocarea celorlalţi directori ai regiei autonome, cu care aceasta are încheiate contracte de mandat;</w:t>
      </w:r>
    </w:p>
    <w:p w14:paraId="7053D348"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elaborarea rapoartelor anuale şi a altor raportări, în condiţiile legii.</w:t>
      </w:r>
    </w:p>
    <w:p w14:paraId="5ADD72B5"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pregătirea riguroasă a şedinţelor consiliului, cu dedicarea a minimum 3 zile lucrătoare lunar acestui scop, participarea la şedinţele consiliului, precum şi în comitetele de specialitate;</w:t>
      </w:r>
    </w:p>
    <w:p w14:paraId="7C8665D6"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participarea la unul sau mai multe comitete consultative înfiinţate la nivelul consiliului;</w:t>
      </w:r>
    </w:p>
    <w:p w14:paraId="4AFDCC03"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05885FF1" w14:textId="77777777" w:rsidR="005F192F" w:rsidRPr="00FC6E60" w:rsidRDefault="005F192F" w:rsidP="005F192F">
      <w:pPr>
        <w:pStyle w:val="Listparagraf"/>
        <w:numPr>
          <w:ilvl w:val="0"/>
          <w:numId w:val="13"/>
        </w:numPr>
        <w:suppressAutoHyphens w:val="0"/>
        <w:spacing w:after="0" w:line="240" w:lineRule="auto"/>
        <w:contextualSpacing/>
        <w:jc w:val="both"/>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monitorizarea şi gestionarea potenţialelor conflicte de interese la nivelul organelor de administrare şi conducere, precum și la nivelul regiei autonome;</w:t>
      </w:r>
    </w:p>
    <w:p w14:paraId="5BD553A7"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exercitarea atribuţiilor prevăzute de legislaţia în vigoare şi de statutul întreprinderii publice;</w:t>
      </w:r>
    </w:p>
    <w:p w14:paraId="21F702DD"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adoptarea de politici şi sisteme de control prevăzute de atribuţiile sale;</w:t>
      </w:r>
    </w:p>
    <w:p w14:paraId="1C359FEB"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avizarea bugetului de venituri si cheltuieli al regiei autonome;</w:t>
      </w:r>
    </w:p>
    <w:p w14:paraId="5044C6B9"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realizarea obiectivelor şi indicatorilor de performanţă prevăzuţi în Contract;</w:t>
      </w:r>
    </w:p>
    <w:p w14:paraId="79888491"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avizarea strategiilor si politicilor de dezvoltare ale regiei autonome;</w:t>
      </w:r>
    </w:p>
    <w:p w14:paraId="055294F5"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aprobarea recrutării şi eventuala revocare a conducătorului auditului intern şi primirea de la acesta, ori de câte ori solicită, de rapoarte cu privire la activitatea regiei autonome;</w:t>
      </w:r>
    </w:p>
    <w:p w14:paraId="4C292C3B"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participarea la programe de dezvoltare profesională continuă, în vederea desfăşurării unei activităţi optime în cadrul consiliului;</w:t>
      </w:r>
    </w:p>
    <w:p w14:paraId="6292BA3C"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respecte și să pună în aplicare cerințele din scrisoarea de așteptări a autorității publice tutelare;</w:t>
      </w:r>
    </w:p>
    <w:p w14:paraId="31FF71BB"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2FBAD5EC"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nu încheie contract de muncă sau alte acte juridice cu regia autonomă, decât în condițiile stabilite de lege;</w:t>
      </w:r>
      <w:bookmarkStart w:id="11" w:name="_Hlk1041000"/>
    </w:p>
    <w:p w14:paraId="2DAD810C"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aprobe incheierea de acte juridice de dobandire, instrainare, inchiriere, schimb sau de constituire in garantie de bunuri aflate in patrimoniul regiei autonome, ori pe care aceasta urmeaza sa le dobandeasca astfel, cu aprobarea autoritatii publice tutelare, in conditiile legii;</w:t>
      </w:r>
    </w:p>
    <w:p w14:paraId="743C79AE"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avizeze programele de investitii și să aprobe indicatorii tehnico economici ai obiectivelor de investiții;</w:t>
      </w:r>
    </w:p>
    <w:p w14:paraId="4F14FD9F" w14:textId="74794A19"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să pună în aplicare obiectivele de politică salarială prevăzute în legile bugetului de stat, pe baza cărora se asigură fundamentarea  indicatorilor din bugetul de venituri şi cheltuieli al regiei autonome;</w:t>
      </w:r>
    </w:p>
    <w:p w14:paraId="6C1C852F" w14:textId="2FD275D3" w:rsidR="000215D3" w:rsidRPr="00FC6E60" w:rsidRDefault="000215D3" w:rsidP="000215D3">
      <w:pPr>
        <w:autoSpaceDN w:val="0"/>
        <w:spacing w:after="0"/>
        <w:contextualSpacing/>
        <w:jc w:val="both"/>
        <w:textAlignment w:val="baseline"/>
        <w:rPr>
          <w:rFonts w:ascii="Montserrat Light" w:eastAsia="SimSun" w:hAnsi="Montserrat Light" w:cs="Calibri Light"/>
          <w:bCs/>
          <w:noProof/>
          <w:kern w:val="3"/>
          <w:lang w:eastAsia="zh-CN" w:bidi="hi-IN"/>
        </w:rPr>
      </w:pPr>
    </w:p>
    <w:p w14:paraId="37FEE423" w14:textId="77777777" w:rsidR="000215D3" w:rsidRPr="00FC6E60" w:rsidRDefault="000215D3" w:rsidP="000215D3">
      <w:pPr>
        <w:autoSpaceDN w:val="0"/>
        <w:spacing w:after="0"/>
        <w:contextualSpacing/>
        <w:jc w:val="both"/>
        <w:textAlignment w:val="baseline"/>
        <w:rPr>
          <w:rFonts w:ascii="Montserrat Light" w:eastAsia="SimSun" w:hAnsi="Montserrat Light" w:cs="Calibri Light"/>
          <w:bCs/>
          <w:noProof/>
          <w:kern w:val="3"/>
          <w:lang w:eastAsia="zh-CN" w:bidi="hi-IN"/>
        </w:rPr>
      </w:pPr>
    </w:p>
    <w:p w14:paraId="7352AEE0" w14:textId="77777777" w:rsidR="005F192F" w:rsidRPr="00FC6E60" w:rsidRDefault="005F192F" w:rsidP="005F192F">
      <w:pPr>
        <w:pStyle w:val="Listparagraf"/>
        <w:numPr>
          <w:ilvl w:val="0"/>
          <w:numId w:val="13"/>
        </w:numPr>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 xml:space="preserve"> să transmită Consiliului Județean în termen de 2 zile de la data sedinței consiliului de administrație, hotărârile și anexele acestora, materialele analizateși procesul verbal al ședinței;</w:t>
      </w:r>
    </w:p>
    <w:p w14:paraId="460BB9B7" w14:textId="77777777" w:rsidR="005F192F" w:rsidRPr="00FC6E60" w:rsidRDefault="005F192F" w:rsidP="005F192F">
      <w:pPr>
        <w:pStyle w:val="Listparagraf"/>
        <w:numPr>
          <w:ilvl w:val="0"/>
          <w:numId w:val="13"/>
        </w:numPr>
        <w:tabs>
          <w:tab w:val="left" w:pos="810"/>
        </w:tabs>
        <w:autoSpaceDN w:val="0"/>
        <w:spacing w:after="0" w:line="240" w:lineRule="auto"/>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noProof/>
          <w:kern w:val="3"/>
          <w:lang w:val="ro-RO" w:eastAsia="zh-CN" w:bidi="hi-IN"/>
        </w:rPr>
        <w:t>alte obligaţii prevăzute de lege şi regulamentele interne adoptate la nivelul întreprinderii publice;</w:t>
      </w:r>
    </w:p>
    <w:p w14:paraId="21FBBE0C" w14:textId="547051D4"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CONFLICTE DE INTERESE, INCOMPATIBILITĂȚI, CRITERII DE INTEGRITATE</w:t>
      </w:r>
    </w:p>
    <w:p w14:paraId="51B69FC2"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care are într-o anumită operaţiune, direct sau indirect, interese contrare intereselor regiei autonome, trebuie să îi înştiinţeze despre aceasta, pe ceilalţi administratori şi pe auditorii interni şi se va abtine de la orice conduita de natura sa afecteze interesele regiei autonome, in special de la participarea la deliberari si de la votul respectivei operatiuni. </w:t>
      </w:r>
    </w:p>
    <w:p w14:paraId="661BC7AA"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52C7BE11"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care nu a respectat prevederile </w:t>
      </w:r>
      <w:bookmarkStart w:id="12" w:name="_Hlk98756454"/>
      <w:r w:rsidRPr="00FC6E60">
        <w:rPr>
          <w:rFonts w:ascii="Montserrat Light" w:eastAsia="SimSun" w:hAnsi="Montserrat Light" w:cs="Calibri Light"/>
          <w:noProof/>
          <w:kern w:val="3"/>
          <w:lang w:val="ro-RO" w:eastAsia="zh-CN" w:bidi="hi-IN"/>
        </w:rPr>
        <w:t xml:space="preserve">de la 7.1. și 7.2. </w:t>
      </w:r>
      <w:bookmarkEnd w:id="12"/>
      <w:r w:rsidRPr="00FC6E60">
        <w:rPr>
          <w:rFonts w:ascii="Montserrat Light" w:eastAsia="SimSun" w:hAnsi="Montserrat Light" w:cs="Calibri Light"/>
          <w:noProof/>
          <w:kern w:val="3"/>
          <w:lang w:val="ro-RO" w:eastAsia="zh-CN" w:bidi="hi-IN"/>
        </w:rPr>
        <w:t>răspunde pentru daunele produse regiei autonome.</w:t>
      </w:r>
    </w:p>
    <w:p w14:paraId="53D36EF0"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7153C214"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are obligatia de a respecta Codul de Etica al regiei autonome, aplicabil nu numai angajatilor ci si membrilor consiliului.</w:t>
      </w:r>
    </w:p>
    <w:p w14:paraId="354971C0"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este obligat sa actioneze in interesul regiei autonome, comportandu-se in activitatea sa cu loialitate fata de regia autonomă, ca un conducator al propriei sale afaceri.</w:t>
      </w:r>
    </w:p>
    <w:p w14:paraId="5D9DAF96"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poate exercita concomitent cel mult trei mandate de administrator în întreprinderi publice al caror sediu este pe teritoriul Romaniei cu informarea regiei autonome si fara a intra intr-o situatie de incompatibilitate.</w:t>
      </w:r>
    </w:p>
    <w:p w14:paraId="0565E95C"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În cazul in care Mandatarul este urmarit penal pentru infractiunile prevazute la art. 6 alin. (2) din Legea nr. 31/1990, are obligatia sa notifice regia autonomă, prezentul Contract fiind suspendat in mod automat la momentul la care aceasta notificare este receptionata de Consiliul Județean și regia autonomă. Contractul va fi suspendat pana la momentul emiterii unei decizii/ordonante prin care Mandatarul este chemat sau nu in judecata. In cazul in care are loc trimiterea in judecata, Mandatarul  are obligatia sa notifice Consiliul Județean Cluj și regia autonomă iar Contractul va inceta la momentul la care Consiliul Județean/regia autonomă a receptionat aceasta notificare. </w:t>
      </w:r>
    </w:p>
    <w:p w14:paraId="31B6160F"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bookmarkStart w:id="13" w:name="_Hlk98758002"/>
      <w:r w:rsidRPr="00FC6E60">
        <w:rPr>
          <w:rFonts w:ascii="Montserrat Light" w:eastAsia="SimSun" w:hAnsi="Montserrat Light" w:cs="Calibri Light"/>
          <w:noProof/>
          <w:kern w:val="3"/>
          <w:lang w:val="ro-RO" w:eastAsia="zh-CN" w:bidi="hi-IN"/>
        </w:rPr>
        <w:t xml:space="preserve">Mandatarul are obligatia sa detina si sa mentina o reputatie profesionala excelenta. </w:t>
      </w:r>
    </w:p>
    <w:bookmarkEnd w:id="13"/>
    <w:p w14:paraId="31791AA9"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este, de asemenea, </w:t>
      </w:r>
      <w:r w:rsidRPr="00FC6E60">
        <w:rPr>
          <w:rFonts w:ascii="Montserrat Light" w:eastAsia="SimSun" w:hAnsi="Montserrat Light" w:cs="Calibri Light"/>
          <w:b/>
          <w:bCs/>
          <w:noProof/>
          <w:kern w:val="3"/>
          <w:lang w:val="ro-RO" w:eastAsia="zh-CN" w:bidi="hi-IN"/>
        </w:rPr>
        <w:t>obligat</w:t>
      </w:r>
      <w:r w:rsidRPr="00FC6E60">
        <w:rPr>
          <w:rFonts w:ascii="Montserrat Light" w:eastAsia="SimSun" w:hAnsi="Montserrat Light" w:cs="Calibri Light"/>
          <w:noProof/>
          <w:kern w:val="3"/>
          <w:lang w:val="ro-RO" w:eastAsia="zh-CN" w:bidi="hi-IN"/>
        </w:rPr>
        <w:t>:</w:t>
      </w:r>
    </w:p>
    <w:p w14:paraId="0E009DBD" w14:textId="77777777" w:rsidR="005F192F" w:rsidRPr="00FC6E60" w:rsidRDefault="005F192F" w:rsidP="005F192F">
      <w:pPr>
        <w:pStyle w:val="Listparagraf"/>
        <w:widowControl w:val="0"/>
        <w:numPr>
          <w:ilvl w:val="1"/>
          <w:numId w:val="14"/>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îşi exercite mandatul cu loialitate, cu prudenţa şi cu diligenţa unui bun administrator în interesul exclusiv al regiei autonome, şi să nu îşi asume niciun fel de obligaţii speciale faţă de un acţionar sau altul al regiei autonome in legatura cu activitatea regiei autonome; Mandatarul nu încalcă obligaţia prevăzută mai sus în cazul în care, în momentul luării unei decizii de afaceri, el este în mod rezonabil îndreptăţit să considere (i) că acţionează în interesul regiei autonome şi (ii) a luat decizia pe baza informaţiilor adecvate;</w:t>
      </w:r>
    </w:p>
    <w:p w14:paraId="48B0150E" w14:textId="77777777" w:rsidR="005F192F" w:rsidRPr="00FC6E60" w:rsidRDefault="005F192F" w:rsidP="005F192F">
      <w:pPr>
        <w:pStyle w:val="Listparagraf"/>
        <w:widowControl w:val="0"/>
        <w:numPr>
          <w:ilvl w:val="1"/>
          <w:numId w:val="14"/>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adopte toate măsurile necesare pentru protejarea patrimoniului regiei autonome;</w:t>
      </w:r>
    </w:p>
    <w:p w14:paraId="2624992C" w14:textId="77777777" w:rsidR="005F192F" w:rsidRPr="00FC6E60" w:rsidRDefault="005F192F" w:rsidP="005F192F">
      <w:pPr>
        <w:pStyle w:val="Listparagraf"/>
        <w:widowControl w:val="0"/>
        <w:numPr>
          <w:ilvl w:val="1"/>
          <w:numId w:val="14"/>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nu încheie acte juridice cu regia autonomă, decât în condiţiile stabilite de lege;</w:t>
      </w:r>
    </w:p>
    <w:p w14:paraId="6514F3B7" w14:textId="77777777" w:rsidR="005F192F" w:rsidRPr="00FC6E60" w:rsidRDefault="005F192F" w:rsidP="005F192F">
      <w:pPr>
        <w:pStyle w:val="Listparagraf"/>
        <w:widowControl w:val="0"/>
        <w:numPr>
          <w:ilvl w:val="1"/>
          <w:numId w:val="14"/>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are obligaţia de a declara orice interese personale care pot veni în contradicţie cu exercitarea obiectivă a atribuţiilor pe care le exercită în îndeplinirea mandatului;</w:t>
      </w:r>
    </w:p>
    <w:p w14:paraId="6FD69F4D" w14:textId="77777777" w:rsidR="005F192F" w:rsidRPr="00FC6E60" w:rsidRDefault="005F192F" w:rsidP="005F192F">
      <w:pPr>
        <w:pStyle w:val="Listparagraf"/>
        <w:widowControl w:val="0"/>
        <w:numPr>
          <w:ilvl w:val="1"/>
          <w:numId w:val="14"/>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este obligat să ia toate măsurile necesare pentru evitarea situaţiilor de conflict de interese şi incompatibilităţi.</w:t>
      </w:r>
    </w:p>
    <w:p w14:paraId="17AA356D" w14:textId="4882ED4E"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bookmarkStart w:id="14" w:name="_Hlk98758652"/>
      <w:r w:rsidRPr="00FC6E60">
        <w:rPr>
          <w:rFonts w:ascii="Montserrat Light" w:hAnsi="Montserrat Light"/>
          <w:noProof/>
          <w:lang w:val="ro-RO"/>
        </w:rPr>
        <w:t xml:space="preserve">Stabilirea criteriilor de integritate: </w:t>
      </w:r>
    </w:p>
    <w:p w14:paraId="61D693F6" w14:textId="20D4110C" w:rsidR="000215D3" w:rsidRPr="00FC6E60" w:rsidRDefault="000215D3" w:rsidP="000215D3">
      <w:pPr>
        <w:autoSpaceDN w:val="0"/>
        <w:spacing w:after="0"/>
        <w:contextualSpacing/>
        <w:jc w:val="both"/>
        <w:textAlignment w:val="baseline"/>
        <w:rPr>
          <w:rFonts w:ascii="Montserrat Light" w:eastAsia="SimSun" w:hAnsi="Montserrat Light" w:cs="Calibri Light"/>
          <w:noProof/>
          <w:kern w:val="3"/>
          <w:lang w:eastAsia="zh-CN" w:bidi="hi-IN"/>
        </w:rPr>
      </w:pPr>
    </w:p>
    <w:p w14:paraId="029EC856" w14:textId="77777777" w:rsidR="000215D3" w:rsidRPr="00FC6E60" w:rsidRDefault="000215D3" w:rsidP="000215D3">
      <w:pPr>
        <w:autoSpaceDN w:val="0"/>
        <w:spacing w:after="0"/>
        <w:contextualSpacing/>
        <w:jc w:val="both"/>
        <w:textAlignment w:val="baseline"/>
        <w:rPr>
          <w:rFonts w:ascii="Montserrat Light" w:eastAsia="SimSun" w:hAnsi="Montserrat Light" w:cs="Calibri Light"/>
          <w:noProof/>
          <w:kern w:val="3"/>
          <w:lang w:eastAsia="zh-CN" w:bidi="hi-IN"/>
        </w:rPr>
      </w:pPr>
    </w:p>
    <w:bookmarkEnd w:id="14"/>
    <w:p w14:paraId="77D0522A" w14:textId="77777777" w:rsidR="005F192F" w:rsidRPr="00FC6E60" w:rsidRDefault="005F192F" w:rsidP="005F192F">
      <w:pPr>
        <w:pStyle w:val="Listparagraf"/>
        <w:numPr>
          <w:ilvl w:val="1"/>
          <w:numId w:val="13"/>
        </w:numPr>
        <w:autoSpaceDN w:val="0"/>
        <w:spacing w:after="0" w:line="240" w:lineRule="auto"/>
        <w:ind w:left="720" w:hanging="36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identificarea timpurie şi înlăturarea în timp util a premiselor apariţiei faptelor de corupţie sunt prioritare şi imperative; </w:t>
      </w:r>
    </w:p>
    <w:p w14:paraId="0DECFE9C" w14:textId="77777777" w:rsidR="005F192F" w:rsidRPr="00FC6E60" w:rsidRDefault="005F192F" w:rsidP="005F192F">
      <w:pPr>
        <w:pStyle w:val="Listparagraf"/>
        <w:numPr>
          <w:ilvl w:val="1"/>
          <w:numId w:val="13"/>
        </w:numPr>
        <w:autoSpaceDN w:val="0"/>
        <w:spacing w:after="0" w:line="240" w:lineRule="auto"/>
        <w:ind w:left="720" w:hanging="36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etica se referă la comportamentul individual, în context organizaţional sau nu, care poate fi apreciat sau evaluat şi din perspectiva valorilor, principiilor şi regulilor etice de la nivelul regiei autonome; </w:t>
      </w:r>
    </w:p>
    <w:p w14:paraId="57F06922" w14:textId="77777777" w:rsidR="005F192F" w:rsidRPr="00FC6E60" w:rsidRDefault="005F192F" w:rsidP="005F192F">
      <w:pPr>
        <w:pStyle w:val="Listparagraf"/>
        <w:numPr>
          <w:ilvl w:val="1"/>
          <w:numId w:val="13"/>
        </w:numPr>
        <w:autoSpaceDN w:val="0"/>
        <w:spacing w:after="0" w:line="240" w:lineRule="auto"/>
        <w:ind w:left="720" w:hanging="36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3CFE1B9D" w14:textId="77777777" w:rsidR="005F192F" w:rsidRPr="00FC6E60" w:rsidRDefault="005F192F" w:rsidP="005F192F">
      <w:pPr>
        <w:pStyle w:val="Listparagraf"/>
        <w:numPr>
          <w:ilvl w:val="1"/>
          <w:numId w:val="13"/>
        </w:numPr>
        <w:autoSpaceDN w:val="0"/>
        <w:spacing w:after="0" w:line="240" w:lineRule="auto"/>
        <w:ind w:left="720" w:hanging="36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hAnsi="Montserrat Light"/>
          <w:noProof/>
          <w:lang w:val="ro-RO"/>
        </w:rPr>
        <w:t xml:space="preserve">comportamentul lipsit de integritate este o formă de subminare a misiunii regiei autonome, conducând la un climat organizaţional toxic pentru angajaţi şi terţi, şi afectând interesele legitime ale tuturor celor implicaţi, inclusiv interesul public; </w:t>
      </w:r>
    </w:p>
    <w:p w14:paraId="7B761CD7"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hAnsi="Montserrat Light"/>
          <w:noProof/>
          <w:lang w:val="ro-RO"/>
        </w:rPr>
      </w:pPr>
      <w:r w:rsidRPr="00FC6E60">
        <w:rPr>
          <w:rFonts w:ascii="Montserrat Light" w:hAnsi="Montserrat Light"/>
          <w:noProof/>
          <w:lang w:val="ro-RO"/>
        </w:rPr>
        <w:t xml:space="preserve">Mandatarul îşi asumă următoarele criterii de integritate: </w:t>
      </w:r>
    </w:p>
    <w:p w14:paraId="7D3D56E4"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este o persoană competentă, corectă şi dornică de a contribui la dezvoltarea regiei; </w:t>
      </w:r>
    </w:p>
    <w:p w14:paraId="353B7385"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asumă valorile fundamentale şi principiile promovate de către Strategia Naţională Anticorupție pe perioada 2021-2025, aprobată prin HG nr. 1269/2021, sens în care </w:t>
      </w:r>
      <w:r w:rsidRPr="00FC6E60">
        <w:rPr>
          <w:rFonts w:ascii="Montserrat Light" w:eastAsia="Times New Roman" w:hAnsi="Montserrat Light" w:cs="Tahoma"/>
          <w:noProof/>
          <w:color w:val="auto"/>
          <w:sz w:val="22"/>
          <w:szCs w:val="22"/>
        </w:rPr>
        <w:t xml:space="preserve">își asumă </w:t>
      </w:r>
      <w:r w:rsidRPr="00FC6E60">
        <w:rPr>
          <w:rFonts w:ascii="Montserrat Light" w:eastAsia="Times New Roman" w:hAnsi="Montserrat Light"/>
          <w:noProof/>
          <w:color w:val="auto"/>
          <w:sz w:val="22"/>
          <w:szCs w:val="22"/>
        </w:rPr>
        <w:t xml:space="preserve">agenda de integritate organizațională, propune măsri pentru planul de integritate în coordonatele Strategiei Naționale Anticorupție 2021-2025 și aplică </w:t>
      </w:r>
      <w:r w:rsidRPr="00FC6E60">
        <w:rPr>
          <w:rFonts w:ascii="Montserrat Light" w:eastAsia="Times New Roman" w:hAnsi="Montserrat Light" w:cs="Tahoma"/>
          <w:noProof/>
          <w:color w:val="auto"/>
          <w:sz w:val="22"/>
          <w:szCs w:val="22"/>
        </w:rPr>
        <w:t>principiile, obiectivele şi mecanismul de monitorizare a Strategiei Naţionale Anticorupţie pentru perioada 2021 – 2025;</w:t>
      </w:r>
    </w:p>
    <w:p w14:paraId="44CB978C"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aderă la valorile şi principiile Codului de etică al regiei autonome; </w:t>
      </w:r>
    </w:p>
    <w:p w14:paraId="5181B4B8"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Ia decizii numai în interesul regiei autonome(deciziile nu sunt luate pentru a dobândi beneficii financiare sau alte avantaje material, sociale sau de altă natură pentru ei înşişi, familie sau apropiaţi); </w:t>
      </w:r>
    </w:p>
    <w:p w14:paraId="77FECF08"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are afaceri sau contracte cu regia autonomă pentru care îşi desfăşoară activitatea ca administrator, sau cu o regie/societate parteneră; </w:t>
      </w:r>
    </w:p>
    <w:p w14:paraId="05595E18"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asigură respectarea principiului transparenţei în ceea ce priveşte deciziile şi acţiunile sale; </w:t>
      </w:r>
    </w:p>
    <w:p w14:paraId="507B7FAE"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regiei autonome; </w:t>
      </w:r>
    </w:p>
    <w:p w14:paraId="2CDE228F"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este responsabil pentru deciziile şi acţiunile lui în faţa acţionarilor şi se supune oricărei evaluări de performanţă în aducerea la îndeplinire a mandatului; </w:t>
      </w:r>
    </w:p>
    <w:p w14:paraId="60E09473"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trebuie să-şi creeze obligaţii financiare sau de alt gen faţă de organizaţii sau persoane fizice sau juridice care ar influenţa modul în care îşi duce la îndeplinire îndatoririle specifice mandatului primit de la acţionari; </w:t>
      </w:r>
    </w:p>
    <w:p w14:paraId="22ABEB14"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înregistrează plăţi restante la bugetul de stat în calitate de persoană fizică; </w:t>
      </w:r>
    </w:p>
    <w:p w14:paraId="386615F0"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nu a fost destituită dintr-o func</w:t>
      </w:r>
      <w:r w:rsidRPr="00FC6E60">
        <w:rPr>
          <w:rFonts w:ascii="Montserrat Light" w:hAnsi="Montserrat Light" w:cs="Arial"/>
          <w:noProof/>
          <w:color w:val="auto"/>
          <w:sz w:val="22"/>
          <w:szCs w:val="22"/>
        </w:rPr>
        <w:t>ț</w:t>
      </w:r>
      <w:r w:rsidRPr="00FC6E60">
        <w:rPr>
          <w:rFonts w:ascii="Montserrat Light" w:hAnsi="Montserrat Light"/>
          <w:noProof/>
          <w:color w:val="auto"/>
          <w:sz w:val="22"/>
          <w:szCs w:val="22"/>
        </w:rPr>
        <w:t>ie public</w:t>
      </w:r>
      <w:r w:rsidRPr="00FC6E60">
        <w:rPr>
          <w:rFonts w:ascii="Montserrat Light" w:hAnsi="Montserrat Light" w:cs="Arial Unicode MS"/>
          <w:noProof/>
          <w:color w:val="auto"/>
          <w:sz w:val="22"/>
          <w:szCs w:val="22"/>
        </w:rPr>
        <w:t xml:space="preserve">ă </w:t>
      </w:r>
      <w:r w:rsidRPr="00FC6E60">
        <w:rPr>
          <w:rFonts w:ascii="Montserrat Light" w:hAnsi="Montserrat Light"/>
          <w:noProof/>
          <w:color w:val="auto"/>
          <w:sz w:val="22"/>
          <w:szCs w:val="22"/>
        </w:rPr>
        <w:t>sau nu i-a fost incetat contractul individual de munc</w:t>
      </w:r>
      <w:r w:rsidRPr="00FC6E60">
        <w:rPr>
          <w:rFonts w:ascii="Montserrat Light" w:hAnsi="Montserrat Light" w:cs="Arial Unicode MS"/>
          <w:noProof/>
          <w:color w:val="auto"/>
          <w:sz w:val="22"/>
          <w:szCs w:val="22"/>
        </w:rPr>
        <w:t xml:space="preserve">ă </w:t>
      </w:r>
      <w:r w:rsidRPr="00FC6E60">
        <w:rPr>
          <w:rFonts w:ascii="Montserrat Light" w:hAnsi="Montserrat Light"/>
          <w:noProof/>
          <w:color w:val="auto"/>
          <w:sz w:val="22"/>
          <w:szCs w:val="22"/>
        </w:rPr>
        <w:t xml:space="preserve">pentru motive imputabile acestuia în ultimii 3 ani, conform prevederilor legale în vigoare; </w:t>
      </w:r>
    </w:p>
    <w:p w14:paraId="3F647074"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 </w:t>
      </w:r>
    </w:p>
    <w:p w14:paraId="0B3AEAEF"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35DFB317" w14:textId="77777777" w:rsidR="000215D3"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i s-a stabilit, printr-o hotărâre judecătorească a instanţelor rămasă definitivă, calitatea de colaborator sau lucrător al Securităţii, ca poliţie politică, potrivit legii, </w:t>
      </w:r>
    </w:p>
    <w:p w14:paraId="5D404941" w14:textId="77777777" w:rsidR="000215D3" w:rsidRPr="00FC6E60" w:rsidRDefault="000215D3" w:rsidP="000215D3">
      <w:pPr>
        <w:pStyle w:val="Default"/>
        <w:ind w:left="720"/>
        <w:jc w:val="both"/>
        <w:rPr>
          <w:rFonts w:ascii="Montserrat Light" w:hAnsi="Montserrat Light"/>
          <w:noProof/>
          <w:color w:val="auto"/>
          <w:sz w:val="22"/>
          <w:szCs w:val="22"/>
        </w:rPr>
      </w:pPr>
    </w:p>
    <w:p w14:paraId="752ED0DD" w14:textId="200FAE44" w:rsidR="000215D3" w:rsidRPr="00FC6E60" w:rsidRDefault="000215D3" w:rsidP="000215D3">
      <w:pPr>
        <w:pStyle w:val="Default"/>
        <w:ind w:left="720"/>
        <w:jc w:val="both"/>
        <w:rPr>
          <w:rFonts w:ascii="Montserrat Light" w:hAnsi="Montserrat Light"/>
          <w:noProof/>
          <w:color w:val="auto"/>
          <w:sz w:val="22"/>
          <w:szCs w:val="22"/>
        </w:rPr>
      </w:pPr>
    </w:p>
    <w:p w14:paraId="149D2379" w14:textId="77777777" w:rsidR="000215D3" w:rsidRPr="00FC6E60" w:rsidRDefault="000215D3" w:rsidP="000215D3">
      <w:pPr>
        <w:pStyle w:val="Default"/>
        <w:ind w:left="720"/>
        <w:jc w:val="both"/>
        <w:rPr>
          <w:rFonts w:ascii="Montserrat Light" w:hAnsi="Montserrat Light"/>
          <w:noProof/>
          <w:color w:val="auto"/>
          <w:sz w:val="22"/>
          <w:szCs w:val="22"/>
        </w:rPr>
      </w:pPr>
    </w:p>
    <w:p w14:paraId="6E538FAA" w14:textId="064737A8" w:rsidR="005F192F" w:rsidRPr="00FC6E60" w:rsidRDefault="005F192F" w:rsidP="000215D3">
      <w:pPr>
        <w:pStyle w:val="Default"/>
        <w:ind w:left="720"/>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şi nu a promovat/nu promovează idei sau acţiuni extremiste (rasism, xenofobie, antisemitism etc); </w:t>
      </w:r>
    </w:p>
    <w:p w14:paraId="16BB597B"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a obţinut titluri şi diplome prin plagiat, sau furt intelectual dovedit prin decizie definitivă a instanţei; </w:t>
      </w:r>
    </w:p>
    <w:p w14:paraId="2C648CBD"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se află sub control judiciar pentru orice tip de infracţiune, precum şi în stare de arest preventiv sau arest la domiciliu; </w:t>
      </w:r>
    </w:p>
    <w:p w14:paraId="28780C53"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nu a manifestat un comportament injurios, agresiv sau neadecvat; </w:t>
      </w:r>
    </w:p>
    <w:p w14:paraId="207D8194" w14:textId="77777777" w:rsidR="005F192F" w:rsidRPr="00FC6E60" w:rsidRDefault="005F192F" w:rsidP="005F192F">
      <w:pPr>
        <w:pStyle w:val="Default"/>
        <w:numPr>
          <w:ilvl w:val="0"/>
          <w:numId w:val="15"/>
        </w:numPr>
        <w:jc w:val="both"/>
        <w:rPr>
          <w:rFonts w:ascii="Montserrat Light" w:hAnsi="Montserrat Light"/>
          <w:noProof/>
          <w:color w:val="auto"/>
          <w:sz w:val="22"/>
          <w:szCs w:val="22"/>
        </w:rPr>
      </w:pPr>
      <w:r w:rsidRPr="00FC6E60">
        <w:rPr>
          <w:rFonts w:ascii="Montserrat Light" w:hAnsi="Montserrat Light"/>
          <w:noProof/>
          <w:color w:val="auto"/>
          <w:sz w:val="22"/>
          <w:szCs w:val="22"/>
        </w:rPr>
        <w:t xml:space="preserve">se implică efectiv în promovarea integrităţii regiei autonome şi oferă propriul exemplu de integritate sancţionând sau gestionând adecvat încălcările regulilor, de la cele mai mici, de tipul abaterilor administrative, până la cele mai grave, de nivelul infracţiunilor. </w:t>
      </w:r>
    </w:p>
    <w:p w14:paraId="10DD6072"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CONFIDENȚIALITATE, LOIALITATE, NECONCURENȚĂ</w:t>
      </w:r>
    </w:p>
    <w:p w14:paraId="17C9A705"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este obligat să-și folosească cunoștințele și capacitatea de muncă în interesul regiei autonome și să își exercite mandatul cu loialitate. </w:t>
      </w:r>
    </w:p>
    <w:p w14:paraId="2E1927BC"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Pe toată durata prezentului contract, Mandatarul este obligat să păstreze confidențialitatea datelor și informațiilor referitoare la activitatea regiei autonome la care are acces în calitate de administrator și care sunt prezentate cu acest caracter. </w:t>
      </w:r>
    </w:p>
    <w:p w14:paraId="161624A0"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Obligația prevăzută la 8.2. se menține și pentru o perioada de 2 ani de la încetarea prezentului contract.</w:t>
      </w:r>
    </w:p>
    <w:p w14:paraId="6A87D2FB"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77B5E49C"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are obligaţia de a nu folosi în interes propriu şi de a nu divulga niciunei persoane neautorizate vreo informaţie de natură confidenţială sau secretă cu privire la activitatea regiei autonome. </w:t>
      </w:r>
    </w:p>
    <w:p w14:paraId="1810376D"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 xml:space="preserve">Termenul de „Informaţii Confidenţiale” înseamnă şi include orice informaţii cu privire la activitatea economică a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care nu sunt publice, potrivit (i) legii, (ii) hotărârilor Consiliului Județean, (iii) deciziilor Consiliului de Administraţie şi (iv) reglementărilor interne ale </w:t>
      </w:r>
      <w:r w:rsidRPr="00FC6E60">
        <w:rPr>
          <w:rFonts w:ascii="Montserrat Light" w:eastAsia="Times New Roman" w:hAnsi="Montserrat Light"/>
          <w:iCs/>
          <w:noProof/>
          <w:lang w:val="ro-RO"/>
        </w:rPr>
        <w:t>regiei autonome</w:t>
      </w:r>
      <w:r w:rsidRPr="00FC6E60">
        <w:rPr>
          <w:rFonts w:ascii="Montserrat Light" w:eastAsia="Times New Roman" w:hAnsi="Montserrat Light"/>
          <w:noProof/>
          <w:lang w:val="ro-RO"/>
        </w:rPr>
        <w:t>.</w:t>
      </w:r>
    </w:p>
    <w:p w14:paraId="412B02BA"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hAnsi="Montserrat Light"/>
          <w:noProof/>
          <w:lang w:val="ro-RO"/>
        </w:rPr>
      </w:pPr>
      <w:r w:rsidRPr="00FC6E60">
        <w:rPr>
          <w:rFonts w:ascii="Montserrat Light" w:eastAsia="Times New Roman" w:hAnsi="Montserrat Light"/>
          <w:noProof/>
          <w:lang w:val="ro-RO"/>
        </w:rPr>
        <w:t>Fără a se limita la cele de mai sus, informaţiile confidenţiale includ:</w:t>
      </w:r>
    </w:p>
    <w:p w14:paraId="2A1460E7"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termenii contractuali şi orice informaţii cu privire la partenerii de afaceri, clienţii, agenţii, salariaţii, antreprenorii, investitorii sau furnizorii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precum şi condiţiile în baza cărora </w:t>
      </w:r>
      <w:r w:rsidRPr="00FC6E60">
        <w:rPr>
          <w:rFonts w:ascii="Montserrat Light" w:eastAsia="SimSun" w:hAnsi="Montserrat Light" w:cs="Calibri Light"/>
          <w:noProof/>
          <w:kern w:val="3"/>
          <w:sz w:val="22"/>
          <w:szCs w:val="22"/>
          <w:lang w:eastAsia="zh-CN" w:bidi="hi-IN"/>
        </w:rPr>
        <w:t xml:space="preserve">regia autonomă </w:t>
      </w:r>
      <w:r w:rsidRPr="00FC6E60">
        <w:rPr>
          <w:rFonts w:ascii="Montserrat Light" w:eastAsia="Times New Roman" w:hAnsi="Montserrat Light"/>
          <w:noProof/>
          <w:sz w:val="22"/>
          <w:szCs w:val="22"/>
        </w:rPr>
        <w:t>desfăşoară activităţi economice cu fiecare dintre aceste persoane;</w:t>
      </w:r>
    </w:p>
    <w:p w14:paraId="6AD654C2"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programe de calculator (inclusiv codul sursa şi codul de obiect) sau programul soft dezvoltat, modificat sau folosit de </w:t>
      </w:r>
      <w:r w:rsidRPr="00FC6E60">
        <w:rPr>
          <w:rFonts w:ascii="Montserrat Light" w:eastAsia="SimSun" w:hAnsi="Montserrat Light" w:cs="Calibri Light"/>
          <w:noProof/>
          <w:kern w:val="3"/>
          <w:sz w:val="22"/>
          <w:szCs w:val="22"/>
          <w:lang w:eastAsia="zh-CN" w:bidi="hi-IN"/>
        </w:rPr>
        <w:t>regia autonomă</w:t>
      </w:r>
      <w:r w:rsidRPr="00FC6E60">
        <w:rPr>
          <w:rFonts w:ascii="Montserrat Light" w:eastAsia="Times New Roman" w:hAnsi="Montserrat Light"/>
          <w:noProof/>
          <w:sz w:val="22"/>
          <w:szCs w:val="22"/>
        </w:rPr>
        <w:t>;</w:t>
      </w:r>
    </w:p>
    <w:p w14:paraId="3B7E8452"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informaţii de orice fel compilate de către </w:t>
      </w:r>
      <w:r w:rsidRPr="00FC6E60">
        <w:rPr>
          <w:rFonts w:ascii="Montserrat Light" w:eastAsia="SimSun" w:hAnsi="Montserrat Light" w:cs="Calibri Light"/>
          <w:noProof/>
          <w:kern w:val="3"/>
          <w:sz w:val="22"/>
          <w:szCs w:val="22"/>
          <w:lang w:eastAsia="zh-CN" w:bidi="hi-IN"/>
        </w:rPr>
        <w:t>regia autonomă</w:t>
      </w:r>
      <w:r w:rsidRPr="00FC6E60">
        <w:rPr>
          <w:rFonts w:ascii="Montserrat Light" w:eastAsia="Times New Roman" w:hAnsi="Montserrat Light"/>
          <w:noProof/>
          <w:sz w:val="22"/>
          <w:szCs w:val="22"/>
        </w:rPr>
        <w:t>, inclusiv, dar fără a se limita la, informaţii legate de produse şi servicii, reclamă şi marketimg, precum şi de către clienţi, furnizori şi/sau parteneri de afaceri, existenţi sau potenţiali;</w:t>
      </w:r>
    </w:p>
    <w:p w14:paraId="7FA722B7"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algoritmi, proceduri sau tehnici, sau idei şi principii esenţiale care stau la baza unor asemenea algoritmi, proceduri sau tehnici dezvoltate de sau acelea folosite de </w:t>
      </w:r>
      <w:r w:rsidRPr="00FC6E60">
        <w:rPr>
          <w:rFonts w:ascii="Montserrat Light" w:eastAsia="Times New Roman" w:hAnsi="Montserrat Light"/>
          <w:iCs/>
          <w:noProof/>
          <w:sz w:val="22"/>
          <w:szCs w:val="22"/>
        </w:rPr>
        <w:t>regia autonomă</w:t>
      </w:r>
      <w:r w:rsidRPr="00FC6E60">
        <w:rPr>
          <w:rFonts w:ascii="Montserrat Light" w:eastAsia="Times New Roman" w:hAnsi="Montserrat Light"/>
          <w:noProof/>
          <w:sz w:val="22"/>
          <w:szCs w:val="22"/>
        </w:rPr>
        <w:t xml:space="preserve"> sau în alt fel cunoscute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49EBBA05" w14:textId="77777777" w:rsidR="005F192F" w:rsidRPr="00FC6E60" w:rsidRDefault="005F192F" w:rsidP="005F192F">
      <w:pPr>
        <w:numPr>
          <w:ilvl w:val="1"/>
          <w:numId w:val="17"/>
        </w:numPr>
        <w:tabs>
          <w:tab w:val="left" w:pos="144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identificarea posibililor clienţi;</w:t>
      </w:r>
    </w:p>
    <w:p w14:paraId="734C2F40" w14:textId="77777777" w:rsidR="005F192F" w:rsidRPr="00FC6E60" w:rsidRDefault="005F192F" w:rsidP="005F192F">
      <w:pPr>
        <w:numPr>
          <w:ilvl w:val="1"/>
          <w:numId w:val="17"/>
        </w:numPr>
        <w:tabs>
          <w:tab w:val="left" w:pos="144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comunicarea efectivă cu clienţii existenţi sau potenţiali;</w:t>
      </w:r>
    </w:p>
    <w:p w14:paraId="4CBD977F" w14:textId="77777777" w:rsidR="005F192F" w:rsidRPr="00FC6E60" w:rsidRDefault="005F192F" w:rsidP="005F192F">
      <w:pPr>
        <w:numPr>
          <w:ilvl w:val="1"/>
          <w:numId w:val="17"/>
        </w:numPr>
        <w:tabs>
          <w:tab w:val="left" w:pos="144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reducerea costurilor de funcţionare sau creşterea eficienţei sistemului.</w:t>
      </w:r>
    </w:p>
    <w:p w14:paraId="3677C71D" w14:textId="77777777" w:rsidR="005B06A5"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faptul că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foloseşte, a folosit sau a evaluat ca posibilitate de a folosi orice bază de date anume, surse de date, algoritmi, preceduri sau tehnici sau ideile dezvoltate sau furnizate de o persoană, alta decât </w:t>
      </w:r>
      <w:r w:rsidRPr="00FC6E60">
        <w:rPr>
          <w:rFonts w:ascii="Montserrat Light" w:eastAsia="SimSun" w:hAnsi="Montserrat Light" w:cs="Calibri Light"/>
          <w:noProof/>
          <w:kern w:val="3"/>
          <w:sz w:val="22"/>
          <w:szCs w:val="22"/>
          <w:lang w:eastAsia="zh-CN" w:bidi="hi-IN"/>
        </w:rPr>
        <w:t>regia autonomă</w:t>
      </w:r>
      <w:r w:rsidRPr="00FC6E60">
        <w:rPr>
          <w:rFonts w:ascii="Montserrat Light" w:eastAsia="Times New Roman" w:hAnsi="Montserrat Light"/>
          <w:noProof/>
          <w:sz w:val="22"/>
          <w:szCs w:val="22"/>
        </w:rPr>
        <w:t xml:space="preserve"> (inclusiv orice algoritm, procedură sau tehnică din domeniul public), indiferent </w:t>
      </w:r>
    </w:p>
    <w:p w14:paraId="24C30B55" w14:textId="77777777" w:rsidR="005B06A5" w:rsidRPr="00FC6E60" w:rsidRDefault="005B06A5" w:rsidP="005B06A5">
      <w:pPr>
        <w:tabs>
          <w:tab w:val="left" w:pos="720"/>
        </w:tabs>
        <w:spacing w:before="0" w:after="0"/>
        <w:ind w:left="720"/>
        <w:jc w:val="both"/>
        <w:rPr>
          <w:rFonts w:ascii="Montserrat Light" w:eastAsia="Times New Roman" w:hAnsi="Montserrat Light"/>
          <w:noProof/>
          <w:sz w:val="22"/>
          <w:szCs w:val="22"/>
        </w:rPr>
      </w:pPr>
    </w:p>
    <w:p w14:paraId="4B51C6B2" w14:textId="77777777" w:rsidR="005B06A5" w:rsidRPr="00FC6E60" w:rsidRDefault="005B06A5" w:rsidP="005B06A5">
      <w:pPr>
        <w:tabs>
          <w:tab w:val="left" w:pos="720"/>
        </w:tabs>
        <w:spacing w:before="0" w:after="0"/>
        <w:ind w:left="720"/>
        <w:jc w:val="both"/>
        <w:rPr>
          <w:rFonts w:ascii="Montserrat Light" w:eastAsia="Times New Roman" w:hAnsi="Montserrat Light"/>
          <w:noProof/>
          <w:sz w:val="22"/>
          <w:szCs w:val="22"/>
        </w:rPr>
      </w:pPr>
    </w:p>
    <w:p w14:paraId="2069B6AF" w14:textId="69966FF4"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dacă asemenea algoritmi, proceduri sau tehnici fac parte dintr-un program de computer sau nu;</w:t>
      </w:r>
    </w:p>
    <w:p w14:paraId="12921F5C"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strategiile de stabilire marketing, dezvoltate, investigate, dobândite (de la o terţă persoană sau în alt fel), evaluate, modificate, testate sau folosite de către </w:t>
      </w:r>
      <w:r w:rsidRPr="00FC6E60">
        <w:rPr>
          <w:rFonts w:ascii="Montserrat Light" w:eastAsia="SimSun" w:hAnsi="Montserrat Light" w:cs="Calibri Light"/>
          <w:noProof/>
          <w:kern w:val="3"/>
          <w:sz w:val="22"/>
          <w:szCs w:val="22"/>
          <w:lang w:eastAsia="zh-CN" w:bidi="hi-IN"/>
        </w:rPr>
        <w:t>regia autonomă</w:t>
      </w:r>
      <w:r w:rsidRPr="00FC6E60">
        <w:rPr>
          <w:rFonts w:ascii="Montserrat Light" w:eastAsia="Times New Roman" w:hAnsi="Montserrat Light"/>
          <w:noProof/>
          <w:sz w:val="22"/>
          <w:szCs w:val="22"/>
        </w:rPr>
        <w:t>, sau orice informaţii cu privire la sau care ar putea în mod rezonabil duce la dezvoltarea unei asemenea strategii;</w:t>
      </w:r>
    </w:p>
    <w:p w14:paraId="0AC9C05A"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informaţii cu privire la planurile de viitor ale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iCs/>
          <w:noProof/>
          <w:sz w:val="22"/>
          <w:szCs w:val="22"/>
        </w:rPr>
        <w:t>,</w:t>
      </w:r>
      <w:r w:rsidRPr="00FC6E60">
        <w:rPr>
          <w:rFonts w:ascii="Montserrat Light" w:eastAsia="Times New Roman" w:hAnsi="Montserrat Light"/>
          <w:noProof/>
          <w:sz w:val="22"/>
          <w:szCs w:val="22"/>
        </w:rPr>
        <w:t xml:space="preserve"> inclusiv, fără însă a se limita la, planuri de extindere la zone geografice, segmente de piaţă sau servicii, orice informaţii care ar putea fi incluse în mod obişnuit în situaţiile financiare ale regiei autonome, inclusiv, dar fără a se limita la, suma activului, pasivului, valorii nete, veniturilor, cheltuielilor sau venitului net al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cu excepţia acelor informaţii a căror dezvăluire este autorizată conform prevevederilor legale și reglementărilor interne ale </w:t>
      </w:r>
      <w:r w:rsidRPr="00FC6E60">
        <w:rPr>
          <w:rFonts w:ascii="Montserrat Light" w:eastAsia="Times New Roman" w:hAnsi="Montserrat Light"/>
          <w:iCs/>
          <w:noProof/>
          <w:sz w:val="22"/>
          <w:szCs w:val="22"/>
        </w:rPr>
        <w:t>regiei autonome</w:t>
      </w:r>
      <w:r w:rsidRPr="00FC6E60">
        <w:rPr>
          <w:rFonts w:ascii="Montserrat Light" w:eastAsia="Times New Roman" w:hAnsi="Montserrat Light"/>
          <w:noProof/>
          <w:sz w:val="22"/>
          <w:szCs w:val="22"/>
        </w:rPr>
        <w:t>;</w:t>
      </w:r>
    </w:p>
    <w:p w14:paraId="78E4EB73"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informaţii care vor fi dezvăluite exclusiv în condiţiile prevăzute la punctul 8.4.;</w:t>
      </w:r>
    </w:p>
    <w:p w14:paraId="012981CF"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orice alte informaţii dobândite de administrator în cursul exercitării mandatului său, despre care s-ar putea aprecia, în mod rezonabil, că reflectă vulnerabilităţi ale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şi care ar ajuta un competitor sau un potenţial competitor al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xml:space="preserve">, pentru a concura cu succes împotriva </w:t>
      </w:r>
      <w:r w:rsidRPr="00FC6E60">
        <w:rPr>
          <w:rFonts w:ascii="Montserrat Light" w:eastAsia="Times New Roman" w:hAnsi="Montserrat Light"/>
          <w:iCs/>
          <w:noProof/>
          <w:sz w:val="22"/>
          <w:szCs w:val="22"/>
        </w:rPr>
        <w:t>regiei autonome</w:t>
      </w:r>
      <w:r w:rsidRPr="00FC6E60">
        <w:rPr>
          <w:rFonts w:ascii="Montserrat Light" w:eastAsia="Times New Roman" w:hAnsi="Montserrat Light"/>
          <w:noProof/>
          <w:sz w:val="22"/>
          <w:szCs w:val="22"/>
        </w:rPr>
        <w:t>;</w:t>
      </w:r>
    </w:p>
    <w:p w14:paraId="30658C63"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orice informaţie primită de </w:t>
      </w:r>
      <w:r w:rsidRPr="00FC6E60">
        <w:rPr>
          <w:rFonts w:ascii="Montserrat Light" w:eastAsia="Times New Roman" w:hAnsi="Montserrat Light"/>
          <w:iCs/>
          <w:noProof/>
          <w:sz w:val="22"/>
          <w:szCs w:val="22"/>
        </w:rPr>
        <w:t>regia autotonmă</w:t>
      </w:r>
      <w:r w:rsidRPr="00FC6E60">
        <w:rPr>
          <w:rFonts w:ascii="Montserrat Light" w:eastAsia="Times New Roman" w:hAnsi="Montserrat Light"/>
          <w:noProof/>
          <w:sz w:val="22"/>
          <w:szCs w:val="22"/>
        </w:rPr>
        <w:t xml:space="preserve"> de la terţe persoane care, la rândul lor, au o obligaţie de confidenţialitate despre a cărei existenţă înştiinţează </w:t>
      </w:r>
      <w:r w:rsidRPr="00FC6E60">
        <w:rPr>
          <w:rFonts w:ascii="Montserrat Light" w:eastAsia="SimSun" w:hAnsi="Montserrat Light" w:cs="Calibri Light"/>
          <w:noProof/>
          <w:kern w:val="3"/>
          <w:sz w:val="22"/>
          <w:szCs w:val="22"/>
          <w:lang w:eastAsia="zh-CN" w:bidi="hi-IN"/>
        </w:rPr>
        <w:t>regia autonomă</w:t>
      </w:r>
      <w:r w:rsidRPr="00FC6E60">
        <w:rPr>
          <w:rFonts w:ascii="Montserrat Light" w:eastAsia="Times New Roman" w:hAnsi="Montserrat Light"/>
          <w:noProof/>
          <w:sz w:val="22"/>
          <w:szCs w:val="22"/>
        </w:rPr>
        <w:t>;</w:t>
      </w:r>
    </w:p>
    <w:p w14:paraId="42C76F8F" w14:textId="77777777" w:rsidR="005F192F" w:rsidRPr="00FC6E60" w:rsidRDefault="005F192F" w:rsidP="005F192F">
      <w:pPr>
        <w:numPr>
          <w:ilvl w:val="0"/>
          <w:numId w:val="16"/>
        </w:numPr>
        <w:tabs>
          <w:tab w:val="left" w:pos="720"/>
        </w:tabs>
        <w:spacing w:before="0" w:after="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780F8BC3"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În acest sens, Mandatarul se obligă să respecte următoarele reguli de confidenţialitate:  </w:t>
      </w:r>
    </w:p>
    <w:p w14:paraId="0771B307" w14:textId="77777777" w:rsidR="005F192F" w:rsidRPr="00FC6E60" w:rsidRDefault="005F192F" w:rsidP="005F192F">
      <w:pPr>
        <w:pStyle w:val="Listparagraf"/>
        <w:widowControl w:val="0"/>
        <w:numPr>
          <w:ilvl w:val="0"/>
          <w:numId w:val="18"/>
        </w:numPr>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recunoaşte că a dobândit şi/sau va dobândi informaţii confidenţiale în cursul sau în legătură cu exercitarea mandatului în cadrul regiei autonome, precum şi că folosirea, în scopul concurării regiei autonome, a acestor informaţii confidenţiale, de către sine ori de către alte persoane, ar periclita grav capacitatea regiei autonome de a continua activitatea sa economică;</w:t>
      </w:r>
    </w:p>
    <w:p w14:paraId="2FEDB856" w14:textId="77777777" w:rsidR="005F192F" w:rsidRPr="00FC6E60" w:rsidRDefault="005F192F" w:rsidP="005F192F">
      <w:pPr>
        <w:pStyle w:val="Listparagraf"/>
        <w:widowControl w:val="0"/>
        <w:numPr>
          <w:ilvl w:val="0"/>
          <w:numId w:val="18"/>
        </w:numPr>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prin urmare, Mandatarul acceptă că, direct sau indirect, în orice moment, pe durata Contractului încheiat cu regia autonomă sau oricând ulterior încetării acestuia, şi indiferent când şi din ce motiv acest contract va înceta, nu va folosi sau determina folosirea oricăror informaţii confidenţiale în legătură cu orice activităţi sau afaceri, cu excepţia activităţilor economice ale regiei autonome, şi nu va dezvălui sau determina dezvăluirea oricăror informaţii confidenţiale către orice persoană fizică, regie autonomă, societate, asociaţie, grup sau orice altă entitate, cu excepţia cazului în care această dezvăluire a fost autorizată în mod specific în scris de către regiei autonome,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4DC575D6" w14:textId="77777777" w:rsidR="005F192F" w:rsidRPr="00FC6E60" w:rsidRDefault="005F192F" w:rsidP="005F192F">
      <w:pPr>
        <w:pStyle w:val="Listparagraf"/>
        <w:widowControl w:val="0"/>
        <w:numPr>
          <w:ilvl w:val="0"/>
          <w:numId w:val="18"/>
        </w:numPr>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suplimentar, Mandatarul se obligă să notifice regia autonomă, cu promptitudine, cu privire la orice act al unei instanţe judecătoreşti sau arbitrale, ori al unei alte autorităţi publice, de natură celor precizate în alineatul anterior, astfel încât regia autonomă să poată adopta, în condiţiile legii, măsuri de protecţie sau o altă soluţie adecvată, şi va furniza în continuare orice asistenţă pe care regia autonomă o poate solicita în mod rezonabil pentru a garanta asemenea măsuri sau soluţii;</w:t>
      </w:r>
    </w:p>
    <w:p w14:paraId="13800201" w14:textId="77777777" w:rsidR="005B06A5" w:rsidRPr="00FC6E60" w:rsidRDefault="005F192F" w:rsidP="005F192F">
      <w:pPr>
        <w:pStyle w:val="Listparagraf"/>
        <w:widowControl w:val="0"/>
        <w:numPr>
          <w:ilvl w:val="0"/>
          <w:numId w:val="18"/>
        </w:numPr>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în cazul în care măsurile de protecţie menţionate în alineatul anterior nu sunt suficiente, Mandatarul va furniza numai acea secţiune din informaţia confidenţială care este cerută în mod legal de autoritatea publică în cauză şi va </w:t>
      </w:r>
    </w:p>
    <w:p w14:paraId="2573F781" w14:textId="6CEAD95E" w:rsidR="005B06A5" w:rsidRPr="00FC6E60" w:rsidRDefault="005B06A5" w:rsidP="005B06A5">
      <w:pPr>
        <w:pStyle w:val="Listparagraf"/>
        <w:widowControl w:val="0"/>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08A1CC42" w14:textId="77777777" w:rsidR="005B06A5" w:rsidRPr="00FC6E60" w:rsidRDefault="005B06A5" w:rsidP="005B06A5">
      <w:pPr>
        <w:pStyle w:val="Listparagraf"/>
        <w:widowControl w:val="0"/>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2B466E3B" w14:textId="30D98FF2" w:rsidR="005F192F" w:rsidRPr="00FC6E60" w:rsidRDefault="005F192F" w:rsidP="005B06A5">
      <w:pPr>
        <w:pStyle w:val="Listparagraf"/>
        <w:widowControl w:val="0"/>
        <w:tabs>
          <w:tab w:val="left" w:pos="851"/>
        </w:tabs>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depune toate eforturile rezonabile şi întemeiate legal, pentru a obţine tratamentul confidenţial al oricăror informaţii confidenţiale astfel dezvăluite.</w:t>
      </w:r>
    </w:p>
    <w:p w14:paraId="47FF9EF5" w14:textId="77777777" w:rsidR="005F192F" w:rsidRPr="00FC6E60" w:rsidRDefault="005F192F" w:rsidP="005F192F">
      <w:pPr>
        <w:pStyle w:val="Listparagraf"/>
        <w:numPr>
          <w:ilvl w:val="1"/>
          <w:numId w:val="6"/>
        </w:numPr>
        <w:tabs>
          <w:tab w:val="left" w:pos="720"/>
        </w:tabs>
        <w:suppressAutoHyphens w:val="0"/>
        <w:spacing w:after="0" w:line="240" w:lineRule="auto"/>
        <w:ind w:left="720"/>
        <w:contextualSpacing/>
        <w:jc w:val="both"/>
        <w:rPr>
          <w:rFonts w:ascii="Montserrat Light" w:eastAsia="Times New Roman" w:hAnsi="Montserrat Light"/>
          <w:noProof/>
          <w:lang w:val="ro-RO"/>
        </w:rPr>
      </w:pPr>
      <w:r w:rsidRPr="00FC6E60">
        <w:rPr>
          <w:rFonts w:ascii="Montserrat Light" w:eastAsia="Times New Roman" w:hAnsi="Montserrat Light"/>
          <w:noProof/>
          <w:lang w:val="ro-RO"/>
        </w:rPr>
        <w:t>Folosirea şi dezvăluirea informaţiilor cu privire la terţe persoane:</w:t>
      </w:r>
    </w:p>
    <w:p w14:paraId="3481E875" w14:textId="77777777" w:rsidR="005F192F" w:rsidRPr="00FC6E60" w:rsidRDefault="005F192F" w:rsidP="005F192F">
      <w:pPr>
        <w:pStyle w:val="Listparagraf"/>
        <w:numPr>
          <w:ilvl w:val="0"/>
          <w:numId w:val="19"/>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 xml:space="preserve">Mandatarul înţelege că </w:t>
      </w:r>
      <w:r w:rsidRPr="00FC6E60">
        <w:rPr>
          <w:rFonts w:ascii="Montserrat Light" w:eastAsia="Times New Roman" w:hAnsi="Montserrat Light"/>
          <w:iCs/>
          <w:noProof/>
          <w:lang w:val="ro-RO"/>
        </w:rPr>
        <w:t>regia autonomă</w:t>
      </w:r>
      <w:r w:rsidRPr="00FC6E60">
        <w:rPr>
          <w:rFonts w:ascii="Montserrat Light" w:eastAsia="Times New Roman" w:hAnsi="Montserrat Light"/>
          <w:noProof/>
          <w:lang w:val="ro-RO"/>
        </w:rPr>
        <w:t xml:space="preserve"> primeşte uneori informaţii de la terte persoane, pe care </w:t>
      </w:r>
      <w:r w:rsidRPr="00FC6E60">
        <w:rPr>
          <w:rFonts w:ascii="Montserrat Light" w:eastAsia="SimSun" w:hAnsi="Montserrat Light" w:cs="Calibri Light"/>
          <w:noProof/>
          <w:kern w:val="3"/>
          <w:lang w:val="ro-RO" w:eastAsia="zh-CN" w:bidi="hi-IN"/>
        </w:rPr>
        <w:t>regia autonomă</w:t>
      </w:r>
      <w:r w:rsidRPr="00FC6E60">
        <w:rPr>
          <w:rFonts w:ascii="Montserrat Light" w:eastAsia="Times New Roman" w:hAnsi="Montserrat Light"/>
          <w:iCs/>
          <w:noProof/>
          <w:lang w:val="ro-RO"/>
        </w:rPr>
        <w:t xml:space="preserve"> </w:t>
      </w:r>
      <w:r w:rsidRPr="00FC6E60">
        <w:rPr>
          <w:rFonts w:ascii="Montserrat Light" w:eastAsia="Times New Roman" w:hAnsi="Montserrat Light"/>
          <w:noProof/>
          <w:lang w:val="ro-RO"/>
        </w:rPr>
        <w:t>trebuie să le trateze cu confidenţialitate şi să le folosească doar în scopuri limitate,</w:t>
      </w:r>
      <w:r w:rsidRPr="00FC6E60">
        <w:rPr>
          <w:rFonts w:ascii="Montserrat Light" w:eastAsia="Times New Roman" w:hAnsi="Montserrat Light"/>
          <w:iCs/>
          <w:noProof/>
          <w:lang w:val="ro-RO"/>
        </w:rPr>
        <w:t xml:space="preserve"> </w:t>
      </w:r>
      <w:r w:rsidRPr="00FC6E60">
        <w:rPr>
          <w:rFonts w:ascii="Montserrat Light" w:eastAsia="Times New Roman" w:hAnsi="Montserrat Light"/>
          <w:noProof/>
          <w:lang w:val="ro-RO"/>
        </w:rPr>
        <w:t>(„Informaţii cu privire la terţe persoane”).</w:t>
      </w:r>
    </w:p>
    <w:p w14:paraId="76BFA6F8" w14:textId="77777777" w:rsidR="005F192F" w:rsidRPr="00FC6E60" w:rsidRDefault="005F192F" w:rsidP="005F192F">
      <w:pPr>
        <w:pStyle w:val="Listparagraf"/>
        <w:numPr>
          <w:ilvl w:val="0"/>
          <w:numId w:val="19"/>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 xml:space="preserve">Mandatarul acceptă că, direct sau indirect, în orice moment, pe durata Contractului de Mandat încheiat cu </w:t>
      </w:r>
      <w:r w:rsidRPr="00FC6E60">
        <w:rPr>
          <w:rFonts w:ascii="Montserrat Light" w:eastAsia="SimSun" w:hAnsi="Montserrat Light" w:cs="Calibri Light"/>
          <w:noProof/>
          <w:kern w:val="3"/>
          <w:lang w:val="ro-RO" w:eastAsia="zh-CN" w:bidi="hi-IN"/>
        </w:rPr>
        <w:t>regia autonomă</w:t>
      </w:r>
      <w:r w:rsidRPr="00FC6E60">
        <w:rPr>
          <w:rFonts w:ascii="Montserrat Light" w:eastAsia="Times New Roman" w:hAnsi="Montserrat Light"/>
          <w:iCs/>
          <w:noProof/>
          <w:lang w:val="ro-RO"/>
        </w:rPr>
        <w:t>,</w:t>
      </w:r>
      <w:r w:rsidRPr="00FC6E60">
        <w:rPr>
          <w:rFonts w:ascii="Montserrat Light" w:eastAsia="Times New Roman" w:hAnsi="Montserrat Light"/>
          <w:noProof/>
          <w:lang w:val="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31756976" w14:textId="77777777" w:rsidR="005F192F" w:rsidRPr="00FC6E60" w:rsidRDefault="005F192F" w:rsidP="005F192F">
      <w:pPr>
        <w:pStyle w:val="Listparagraf"/>
        <w:numPr>
          <w:ilvl w:val="0"/>
          <w:numId w:val="19"/>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 xml:space="preserve">adiţional, Mandatarul se obligă să notifice </w:t>
      </w:r>
      <w:r w:rsidRPr="00FC6E60">
        <w:rPr>
          <w:rFonts w:ascii="Montserrat Light" w:eastAsia="SimSun" w:hAnsi="Montserrat Light" w:cs="Calibri Light"/>
          <w:noProof/>
          <w:kern w:val="3"/>
          <w:lang w:val="ro-RO" w:eastAsia="zh-CN" w:bidi="hi-IN"/>
        </w:rPr>
        <w:t xml:space="preserve">regia autonomă </w:t>
      </w:r>
      <w:r w:rsidRPr="00FC6E60">
        <w:rPr>
          <w:rFonts w:ascii="Montserrat Light" w:eastAsia="Times New Roman" w:hAnsi="Montserrat Light"/>
          <w:noProof/>
          <w:lang w:val="ro-RO"/>
        </w:rPr>
        <w:t xml:space="preserve">cu promptitudine, cu privire la orice act al unei instanţe judecătoreşti sau arbitrale, ori al unei alte autorităţi publice, de natura celor precizate la alineatul anterior, astfel încât </w:t>
      </w:r>
      <w:r w:rsidRPr="00FC6E60">
        <w:rPr>
          <w:rFonts w:ascii="Montserrat Light" w:eastAsia="Times New Roman" w:hAnsi="Montserrat Light"/>
          <w:iCs/>
          <w:noProof/>
          <w:lang w:val="ro-RO"/>
        </w:rPr>
        <w:t>regia</w:t>
      </w:r>
      <w:r w:rsidRPr="00FC6E60">
        <w:rPr>
          <w:rFonts w:ascii="Montserrat Light" w:eastAsia="Times New Roman" w:hAnsi="Montserrat Light"/>
          <w:noProof/>
          <w:lang w:val="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005BA6F8" w14:textId="77777777" w:rsidR="005F192F" w:rsidRPr="00FC6E60" w:rsidRDefault="005F192F" w:rsidP="005F192F">
      <w:pPr>
        <w:pStyle w:val="Listparagraf"/>
        <w:numPr>
          <w:ilvl w:val="0"/>
          <w:numId w:val="19"/>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Mandatarul se obligă să respecte și să facă diligențele necesare pentru ca întreg Consiliul de Administrație să respecte integral prevederile Regulamentului (UE) 2016/679 privind protecţia persoanelor fizice în ceea ce priveşte prelucrarea datelor cu caracter personal şi privind libera circulaţie a acestor date şi de abrogare a Directivei 95/46/CE (Regulamentul general privind protecţia datelor)</w:t>
      </w:r>
    </w:p>
    <w:p w14:paraId="57211610"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Nicio prevedere din prezentul Contract nu va implica regiei autonome şi nu va afecta în niciun fel drepturile sale de a-şi proteja secretele comerciale, prin orice mijloace prevăzute de lege.</w:t>
      </w:r>
    </w:p>
    <w:p w14:paraId="2B5856D5" w14:textId="77777777" w:rsidR="005F192F" w:rsidRPr="00FC6E60" w:rsidRDefault="005F192F" w:rsidP="005F192F">
      <w:pPr>
        <w:pStyle w:val="Listparagraf"/>
        <w:widowControl w:val="0"/>
        <w:numPr>
          <w:ilvl w:val="1"/>
          <w:numId w:val="6"/>
        </w:numPr>
        <w:tabs>
          <w:tab w:val="left" w:pos="851"/>
        </w:tabs>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 xml:space="preserve">Pe durata executării Contractului şi la data încetării prezentului Contract de Mandat, Mandatarul va dezvălui şi va preda prompt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în măsura în care o asemenea dezvăluire s-ar aprecia în mod rezonabil ca fiind în interesul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în scris, sau în orice formă şi mod, cerute în mod rezonabil de </w:t>
      </w:r>
      <w:r w:rsidRPr="00FC6E60">
        <w:rPr>
          <w:rFonts w:ascii="Montserrat Light" w:eastAsia="SimSun" w:hAnsi="Montserrat Light" w:cs="Calibri Light"/>
          <w:noProof/>
          <w:kern w:val="3"/>
          <w:lang w:val="ro-RO" w:eastAsia="zh-CN" w:bidi="hi-IN"/>
        </w:rPr>
        <w:t>regia autonomă</w:t>
      </w:r>
      <w:r w:rsidRPr="00FC6E60">
        <w:rPr>
          <w:rFonts w:ascii="Montserrat Light" w:eastAsia="Times New Roman" w:hAnsi="Montserrat Light"/>
          <w:noProof/>
          <w:lang w:val="ro-RO"/>
        </w:rPr>
        <w:t>, următoarele informaţii, („Informaţii care vor fi dezvăluite”):</w:t>
      </w:r>
    </w:p>
    <w:p w14:paraId="7707E445" w14:textId="77777777" w:rsidR="005F192F" w:rsidRPr="00FC6E60" w:rsidRDefault="005F192F" w:rsidP="005F192F">
      <w:pPr>
        <w:numPr>
          <w:ilvl w:val="0"/>
          <w:numId w:val="20"/>
        </w:numPr>
        <w:tabs>
          <w:tab w:val="left" w:pos="720"/>
        </w:tabs>
        <w:spacing w:before="0" w:after="0"/>
        <w:ind w:left="852" w:hanging="36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toţi şi orice algoritmi, proceduri sau tehnici cu privire la activităţile economice ale </w:t>
      </w:r>
      <w:r w:rsidRPr="00FC6E60">
        <w:rPr>
          <w:rFonts w:ascii="Montserrat Light" w:eastAsia="SimSun" w:hAnsi="Montserrat Light" w:cs="Calibri Light"/>
          <w:noProof/>
          <w:kern w:val="3"/>
          <w:sz w:val="22"/>
          <w:szCs w:val="22"/>
          <w:lang w:eastAsia="zh-CN" w:bidi="hi-IN"/>
        </w:rPr>
        <w:t xml:space="preserve">regiei autonome </w:t>
      </w:r>
      <w:r w:rsidRPr="00FC6E60">
        <w:rPr>
          <w:rFonts w:ascii="Montserrat Light" w:eastAsia="Times New Roman" w:hAnsi="Montserrat Light"/>
          <w:noProof/>
          <w:sz w:val="22"/>
          <w:szCs w:val="22"/>
        </w:rPr>
        <w:t>sau la activitatea Mandatarului în cadrul</w:t>
      </w:r>
      <w:r w:rsidRPr="00FC6E60">
        <w:rPr>
          <w:rFonts w:ascii="Montserrat Light" w:eastAsia="Times New Roman" w:hAnsi="Montserrat Light"/>
          <w:iCs/>
          <w:noProof/>
          <w:sz w:val="22"/>
          <w:szCs w:val="22"/>
        </w:rPr>
        <w:t xml:space="preserve"> </w:t>
      </w:r>
      <w:r w:rsidRPr="00FC6E60">
        <w:rPr>
          <w:rFonts w:ascii="Montserrat Light" w:eastAsia="SimSun" w:hAnsi="Montserrat Light" w:cs="Calibri Light"/>
          <w:noProof/>
          <w:kern w:val="3"/>
          <w:sz w:val="22"/>
          <w:szCs w:val="22"/>
          <w:lang w:eastAsia="zh-CN" w:bidi="hi-IN"/>
        </w:rPr>
        <w:t>regiei autonome</w:t>
      </w:r>
      <w:r w:rsidRPr="00FC6E60">
        <w:rPr>
          <w:rFonts w:ascii="Montserrat Light" w:eastAsia="Times New Roman" w:hAnsi="Montserrat Light"/>
          <w:noProof/>
          <w:sz w:val="22"/>
          <w:szCs w:val="22"/>
        </w:rPr>
        <w:t>, ideile şi principiile</w:t>
      </w:r>
      <w:r w:rsidRPr="00FC6E60">
        <w:rPr>
          <w:rFonts w:ascii="Montserrat Light" w:eastAsia="Times New Roman" w:hAnsi="Montserrat Light"/>
          <w:iCs/>
          <w:noProof/>
          <w:sz w:val="22"/>
          <w:szCs w:val="22"/>
        </w:rPr>
        <w:t xml:space="preserve"> </w:t>
      </w:r>
      <w:r w:rsidRPr="00FC6E60">
        <w:rPr>
          <w:rFonts w:ascii="Montserrat Light" w:eastAsia="Times New Roman" w:hAnsi="Montserrat Light"/>
          <w:noProof/>
          <w:sz w:val="22"/>
          <w:szCs w:val="22"/>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FC6E60">
        <w:rPr>
          <w:rFonts w:ascii="Montserrat Light" w:eastAsia="Times New Roman" w:hAnsi="Montserrat Light"/>
          <w:iCs/>
          <w:noProof/>
          <w:sz w:val="22"/>
          <w:szCs w:val="22"/>
        </w:rPr>
        <w:t>regiei autonome</w:t>
      </w:r>
      <w:r w:rsidRPr="00FC6E60">
        <w:rPr>
          <w:rFonts w:ascii="Montserrat Light" w:eastAsia="Times New Roman" w:hAnsi="Montserrat Light"/>
          <w:noProof/>
          <w:sz w:val="22"/>
          <w:szCs w:val="22"/>
        </w:rPr>
        <w:t>, indiferent dacă asemenea algoritmi, proceduri sau tehnici au fost</w:t>
      </w:r>
      <w:r w:rsidRPr="00FC6E60">
        <w:rPr>
          <w:rFonts w:ascii="Montserrat Light" w:eastAsia="Times New Roman" w:hAnsi="Montserrat Light"/>
          <w:iCs/>
          <w:noProof/>
          <w:sz w:val="22"/>
          <w:szCs w:val="22"/>
        </w:rPr>
        <w:t xml:space="preserve"> </w:t>
      </w:r>
      <w:r w:rsidRPr="00FC6E60">
        <w:rPr>
          <w:rFonts w:ascii="Montserrat Light" w:eastAsia="Times New Roman" w:hAnsi="Montserrat Light"/>
          <w:noProof/>
          <w:sz w:val="22"/>
          <w:szCs w:val="22"/>
        </w:rPr>
        <w:t>incorporate într-un program de computer;</w:t>
      </w:r>
    </w:p>
    <w:p w14:paraId="04CD226E" w14:textId="77777777" w:rsidR="005F192F" w:rsidRPr="00FC6E60" w:rsidRDefault="005F192F" w:rsidP="005F192F">
      <w:pPr>
        <w:numPr>
          <w:ilvl w:val="0"/>
          <w:numId w:val="20"/>
        </w:numPr>
        <w:tabs>
          <w:tab w:val="left" w:pos="720"/>
        </w:tabs>
        <w:spacing w:before="0" w:after="0"/>
        <w:ind w:left="852" w:hanging="36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FC6E60">
        <w:rPr>
          <w:rFonts w:ascii="Montserrat Light" w:eastAsia="Times New Roman" w:hAnsi="Montserrat Light"/>
          <w:iCs/>
          <w:noProof/>
          <w:sz w:val="22"/>
          <w:szCs w:val="22"/>
        </w:rPr>
        <w:t>regiei autonome</w:t>
      </w:r>
      <w:r w:rsidRPr="00FC6E60">
        <w:rPr>
          <w:rFonts w:ascii="Montserrat Light" w:eastAsia="Times New Roman" w:hAnsi="Montserrat Light"/>
          <w:noProof/>
          <w:sz w:val="22"/>
          <w:szCs w:val="22"/>
        </w:rPr>
        <w:t>;</w:t>
      </w:r>
    </w:p>
    <w:p w14:paraId="11F93654" w14:textId="77777777" w:rsidR="005B06A5" w:rsidRPr="00FC6E60" w:rsidRDefault="005F192F" w:rsidP="005B06A5">
      <w:pPr>
        <w:numPr>
          <w:ilvl w:val="0"/>
          <w:numId w:val="20"/>
        </w:numPr>
        <w:tabs>
          <w:tab w:val="left" w:pos="1080"/>
        </w:tabs>
        <w:spacing w:before="0" w:after="0"/>
        <w:ind w:left="852" w:hanging="360"/>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FC6E60">
        <w:rPr>
          <w:rFonts w:ascii="Montserrat Light" w:eastAsia="Times New Roman" w:hAnsi="Montserrat Light"/>
          <w:iCs/>
          <w:noProof/>
          <w:sz w:val="22"/>
          <w:szCs w:val="22"/>
        </w:rPr>
        <w:t xml:space="preserve">regiei autonome </w:t>
      </w:r>
      <w:r w:rsidRPr="00FC6E60">
        <w:rPr>
          <w:rFonts w:ascii="Montserrat Light" w:eastAsia="Times New Roman" w:hAnsi="Montserrat Light"/>
          <w:noProof/>
          <w:sz w:val="22"/>
          <w:szCs w:val="22"/>
        </w:rPr>
        <w:t>şi</w:t>
      </w:r>
      <w:r w:rsidR="005B06A5" w:rsidRPr="00FC6E60">
        <w:rPr>
          <w:rFonts w:ascii="Montserrat Light" w:eastAsia="Times New Roman" w:hAnsi="Montserrat Light"/>
          <w:noProof/>
          <w:sz w:val="22"/>
          <w:szCs w:val="22"/>
        </w:rPr>
        <w:t xml:space="preserve"> </w:t>
      </w:r>
      <w:r w:rsidRPr="00FC6E60">
        <w:rPr>
          <w:rFonts w:ascii="Montserrat Light" w:eastAsia="Times New Roman" w:hAnsi="Montserrat Light"/>
          <w:noProof/>
          <w:sz w:val="22"/>
          <w:szCs w:val="22"/>
        </w:rPr>
        <w:t>orice alte idei sau informaţii concepute, originale,</w:t>
      </w:r>
    </w:p>
    <w:p w14:paraId="1A0952B2" w14:textId="77777777" w:rsidR="005B06A5" w:rsidRPr="00FC6E60" w:rsidRDefault="005B06A5" w:rsidP="005B06A5">
      <w:pPr>
        <w:tabs>
          <w:tab w:val="left" w:pos="1080"/>
        </w:tabs>
        <w:spacing w:before="0" w:after="0"/>
        <w:ind w:left="852"/>
        <w:jc w:val="both"/>
        <w:rPr>
          <w:rFonts w:ascii="Montserrat Light" w:eastAsia="Times New Roman" w:hAnsi="Montserrat Light"/>
          <w:noProof/>
          <w:sz w:val="22"/>
          <w:szCs w:val="22"/>
        </w:rPr>
      </w:pPr>
    </w:p>
    <w:p w14:paraId="60E687D2" w14:textId="03103109" w:rsidR="005F192F" w:rsidRPr="00FC6E60" w:rsidRDefault="005F192F" w:rsidP="005B06A5">
      <w:pPr>
        <w:tabs>
          <w:tab w:val="left" w:pos="1080"/>
        </w:tabs>
        <w:spacing w:before="0" w:after="0"/>
        <w:ind w:left="852"/>
        <w:jc w:val="both"/>
        <w:rPr>
          <w:rFonts w:ascii="Montserrat Light" w:eastAsia="Times New Roman" w:hAnsi="Montserrat Light"/>
          <w:noProof/>
          <w:sz w:val="22"/>
          <w:szCs w:val="22"/>
        </w:rPr>
      </w:pPr>
      <w:r w:rsidRPr="00FC6E60">
        <w:rPr>
          <w:rFonts w:ascii="Montserrat Light" w:eastAsia="Times New Roman" w:hAnsi="Montserrat Light"/>
          <w:noProof/>
          <w:sz w:val="22"/>
          <w:szCs w:val="22"/>
        </w:rPr>
        <w:t xml:space="preserve">adaptate, descoperite, dezvoltate, dobândite (de la o terţă persoană sau în alt fel), evaluate, testate sau aplicate de administrator în decursul activităţii sale în cadrul </w:t>
      </w:r>
      <w:r w:rsidRPr="00FC6E60">
        <w:rPr>
          <w:rFonts w:ascii="Montserrat Light" w:eastAsia="Times New Roman" w:hAnsi="Montserrat Light"/>
          <w:iCs/>
          <w:noProof/>
          <w:sz w:val="22"/>
          <w:szCs w:val="22"/>
        </w:rPr>
        <w:t>regiei autonome</w:t>
      </w:r>
      <w:r w:rsidRPr="00FC6E60">
        <w:rPr>
          <w:rFonts w:ascii="Montserrat Light" w:eastAsia="Times New Roman" w:hAnsi="Montserrat Light"/>
          <w:noProof/>
          <w:sz w:val="22"/>
          <w:szCs w:val="22"/>
        </w:rPr>
        <w:t xml:space="preserve">, în cazul în care aceste idei sau informaţii ar putea fi apreciate, în mod rezonabil, ca fiind folositoare sau valoroase pentru </w:t>
      </w:r>
      <w:r w:rsidRPr="00FC6E60">
        <w:rPr>
          <w:rFonts w:ascii="Montserrat Light" w:eastAsia="Times New Roman" w:hAnsi="Montserrat Light"/>
          <w:iCs/>
          <w:noProof/>
          <w:sz w:val="22"/>
          <w:szCs w:val="22"/>
        </w:rPr>
        <w:t>regia autonomă</w:t>
      </w:r>
      <w:r w:rsidRPr="00FC6E60">
        <w:rPr>
          <w:rFonts w:ascii="Montserrat Light" w:eastAsia="Times New Roman" w:hAnsi="Montserrat Light"/>
          <w:noProof/>
          <w:sz w:val="22"/>
          <w:szCs w:val="22"/>
        </w:rPr>
        <w:t>.</w:t>
      </w:r>
    </w:p>
    <w:p w14:paraId="06F56DEA" w14:textId="77777777" w:rsidR="005F192F" w:rsidRPr="00FC6E60" w:rsidRDefault="005F192F" w:rsidP="005F192F">
      <w:pPr>
        <w:pStyle w:val="Listparagraf"/>
        <w:numPr>
          <w:ilvl w:val="1"/>
          <w:numId w:val="6"/>
        </w:numPr>
        <w:tabs>
          <w:tab w:val="left" w:pos="720"/>
        </w:tabs>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 xml:space="preserve">Părţile convin că Informaţiile care vor fi dezvăluite, conform pct. 8.11. sunt, la rândul lor, subsumate sferei informaţiilor confidenţiale, iar Mandatarul se obligă să folosească şi să păstreze toate informaţiile care vor fi dezvăluite în condiţiile pct. 8.11. în acelaşi fel ca şi informaţiile confidenţiale. </w:t>
      </w:r>
    </w:p>
    <w:p w14:paraId="10866FB2" w14:textId="77777777" w:rsidR="005F192F" w:rsidRPr="00FC6E60" w:rsidRDefault="005F192F" w:rsidP="005F192F">
      <w:pPr>
        <w:pStyle w:val="Listparagraf"/>
        <w:numPr>
          <w:ilvl w:val="1"/>
          <w:numId w:val="6"/>
        </w:numPr>
        <w:tabs>
          <w:tab w:val="left" w:pos="720"/>
        </w:tabs>
        <w:suppressAutoHyphens w:val="0"/>
        <w:spacing w:after="0" w:line="240" w:lineRule="auto"/>
        <w:ind w:left="720"/>
        <w:contextualSpacing/>
        <w:jc w:val="both"/>
        <w:rPr>
          <w:rFonts w:ascii="Montserrat Light" w:hAnsi="Montserrat Light"/>
          <w:noProof/>
          <w:lang w:val="ro-RO"/>
        </w:rPr>
      </w:pPr>
      <w:r w:rsidRPr="00FC6E60">
        <w:rPr>
          <w:rFonts w:ascii="Montserrat Light" w:eastAsia="SimSun" w:hAnsi="Montserrat Light" w:cs="Calibri Light"/>
          <w:noProof/>
          <w:kern w:val="3"/>
          <w:lang w:val="ro-RO" w:eastAsia="zh-CN" w:bidi="hi-IN"/>
        </w:rPr>
        <w:t>Pe perioada exercitării mandatului său în regia autonomă, Mandatarul este de acord şi se obligă:</w:t>
      </w:r>
    </w:p>
    <w:p w14:paraId="1077B04C" w14:textId="77777777" w:rsidR="005F192F" w:rsidRPr="00FC6E60" w:rsidRDefault="005F192F" w:rsidP="005F192F">
      <w:pPr>
        <w:pStyle w:val="Listparagraf"/>
        <w:numPr>
          <w:ilvl w:val="0"/>
          <w:numId w:val="21"/>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nu solicite sau sa accepte, direct sau indirect, participarea ca asociat/actionar la o companie care desfasoara activitati concurente cu activitatea principala a regiei de la niciunul dintre clientii regiei autonome sau de la orice alt tert, oriunde ar fi situati acestia;</w:t>
      </w:r>
    </w:p>
    <w:p w14:paraId="5AB302AA" w14:textId="77777777" w:rsidR="005F192F" w:rsidRPr="00FC6E60" w:rsidRDefault="005F192F" w:rsidP="005F192F">
      <w:pPr>
        <w:pStyle w:val="Listparagraf"/>
        <w:numPr>
          <w:ilvl w:val="0"/>
          <w:numId w:val="21"/>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nu intreprinda masuri de concediere a salariatilor regiei autonome in scopul infiintarii de catre Administrator, direct sau indirect, a unei entitati concurente cu activitatea principala a regiei autonome care sa atraga clientii existenti sau potentiali ai regiei autonome si care sa initieze masuri de angajare a salariatilor regiei autonome in scopul dezorganizarii activitatii acestuia din urma;</w:t>
      </w:r>
    </w:p>
    <w:p w14:paraId="207A104C" w14:textId="77777777" w:rsidR="005F192F" w:rsidRPr="00FC6E60" w:rsidRDefault="005F192F" w:rsidP="005F192F">
      <w:pPr>
        <w:pStyle w:val="Listparagraf"/>
        <w:numPr>
          <w:ilvl w:val="0"/>
          <w:numId w:val="21"/>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nu asiste, in calitate de consultant, orice persoană ale cărei activităţi sunt în concurenţă cu activitatea principala a regiei autonome.</w:t>
      </w:r>
    </w:p>
    <w:p w14:paraId="05CFF39A"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b/>
          <w:bCs/>
          <w:noProof/>
          <w:kern w:val="3"/>
          <w:lang w:val="ro-RO" w:eastAsia="zh-CN" w:bidi="hi-IN"/>
        </w:rPr>
        <w:t>Obligaţia de neconcurenţă</w:t>
      </w:r>
      <w:r w:rsidRPr="00FC6E60">
        <w:rPr>
          <w:rFonts w:ascii="Montserrat Light" w:eastAsia="SimSun" w:hAnsi="Montserrat Light" w:cs="Calibri Light"/>
          <w:noProof/>
          <w:kern w:val="3"/>
          <w:lang w:val="ro-RO" w:eastAsia="zh-CN" w:bidi="hi-IN"/>
        </w:rPr>
        <w:t xml:space="preserve"> produce efecte pe întreg teritoriul României, cu privire la orice terţe persoane concurente și pentru o perioada de 2 ani de la încetarea prezentului Contract.</w:t>
      </w:r>
    </w:p>
    <w:p w14:paraId="15C11312"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Abţinerea de la solicitarea de servicii, înseamnă că pe perioada exercitării mandatului său în intreprinderea publică, Mandatarul, în mod direct sau indirect, cu sau fără comision, fie în nume propriu sau în calitate de salariat, agent, consultant, administrator, director, asociat, acţionar, investitor sau în orice altă calitate, nu va:</w:t>
      </w:r>
    </w:p>
    <w:p w14:paraId="2B054EE4" w14:textId="77777777" w:rsidR="005F192F" w:rsidRPr="00FC6E60" w:rsidRDefault="005F192F" w:rsidP="005F192F">
      <w:pPr>
        <w:pStyle w:val="Listparagraf"/>
        <w:numPr>
          <w:ilvl w:val="0"/>
          <w:numId w:val="22"/>
        </w:numPr>
        <w:suppressAutoHyphens w:val="0"/>
        <w:spacing w:after="0" w:line="240" w:lineRule="auto"/>
        <w:ind w:left="720" w:hanging="27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determina sau încerca să determine orice salariat, consultant, furnizor, cumpărător sau antreprenor independent al regiei autonome să înceteze relaţia sa cu regia autonomă ;</w:t>
      </w:r>
    </w:p>
    <w:p w14:paraId="05B040E5" w14:textId="77777777" w:rsidR="005F192F" w:rsidRPr="00FC6E60" w:rsidRDefault="005F192F" w:rsidP="005F192F">
      <w:pPr>
        <w:pStyle w:val="Listparagraf"/>
        <w:numPr>
          <w:ilvl w:val="0"/>
          <w:numId w:val="22"/>
        </w:numPr>
        <w:suppressAutoHyphens w:val="0"/>
        <w:spacing w:after="0" w:line="240" w:lineRule="auto"/>
        <w:ind w:left="720" w:hanging="27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utiliza, reţine în calitate de consultant sau de antreprenor, ori determina angajarea sau reţinerea oricărui salariat al regiei.</w:t>
      </w:r>
    </w:p>
    <w:p w14:paraId="55B65048"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Oricare încălcare a obligaţiilor de neconcurență  îndreptăţeşte regia autonomă să solicite acestuia despăgubiri pentru daunele provocate regiei autonome.</w:t>
      </w:r>
    </w:p>
    <w:p w14:paraId="4E32B1BF"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Toate notele, documentele, înscrisurile și memorandumurile sau informațiile privind activitatea sau afacerile regiei autonome care vor fi primite de Mandatar în timpul duratei Contractului sau vor fi elaborate sau comandate/solicitate de acesta din urmă în timpul duratei Contractului vor rămâne proprietatea regiei autonome și trebuie predate de Mandatar regiei autonome de îndată la încetarea prezentului Contract, dar nu mai târziu de 30 (treizeci) de zile lucrătoare, sau în orice moment în timpul duratei Contractului, la solicitarea rezonabilă a regiei autonome.</w:t>
      </w:r>
    </w:p>
    <w:bookmarkEnd w:id="11"/>
    <w:p w14:paraId="0487BA5F"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DREPTURILE,  DECLARAȚIILE, OBLIGAȚIILE MANDANTULUI ȘI REGIEI AUTONOME</w:t>
      </w:r>
    </w:p>
    <w:p w14:paraId="6605917F"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iCs/>
          <w:noProof/>
          <w:lang w:val="ro-RO"/>
        </w:rPr>
        <w:t>Mandantul are următoarele drepturi :</w:t>
      </w:r>
    </w:p>
    <w:p w14:paraId="7EAB9DCF" w14:textId="77777777" w:rsidR="005F192F" w:rsidRPr="00FC6E60" w:rsidRDefault="005F192F" w:rsidP="005F192F">
      <w:pPr>
        <w:pStyle w:val="Listparagraf"/>
        <w:numPr>
          <w:ilvl w:val="0"/>
          <w:numId w:val="23"/>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de a cere Mandatarului să-şi exercite mandatul în interesul</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 xml:space="preserve">exclusiv al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şi să dea socoteală pentru modul în care îl exercită;</w:t>
      </w:r>
    </w:p>
    <w:p w14:paraId="18D204E3" w14:textId="77777777" w:rsidR="005F192F" w:rsidRPr="00FC6E60" w:rsidRDefault="005F192F" w:rsidP="005F192F">
      <w:pPr>
        <w:pStyle w:val="Listparagraf"/>
        <w:numPr>
          <w:ilvl w:val="0"/>
          <w:numId w:val="23"/>
        </w:numPr>
        <w:suppressAutoHyphens w:val="0"/>
        <w:spacing w:after="0" w:line="240" w:lineRule="auto"/>
        <w:contextualSpacing/>
        <w:jc w:val="both"/>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să</w:t>
      </w:r>
      <w:r w:rsidRPr="00FC6E60">
        <w:rPr>
          <w:rFonts w:ascii="Montserrat Light" w:hAnsi="Montserrat Light"/>
          <w:noProof/>
          <w:lang w:val="ro-RO"/>
        </w:rPr>
        <w:t xml:space="preserve"> </w:t>
      </w:r>
      <w:r w:rsidRPr="00FC6E60">
        <w:rPr>
          <w:rFonts w:ascii="Montserrat Light" w:eastAsia="Times New Roman" w:hAnsi="Montserrat Light"/>
          <w:noProof/>
          <w:lang w:val="ro-RO"/>
        </w:rPr>
        <w:t xml:space="preserve">evalueze semestrial şi anual activitatea membrilor Consiliului de Administraţie al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pentru a se asigura că planul de administrare este pus în aplicare şi deci, că sunt respectate principiile de eficienţă şi profitabilitate;</w:t>
      </w:r>
    </w:p>
    <w:p w14:paraId="4C124784" w14:textId="1F35D94C" w:rsidR="005F192F" w:rsidRPr="00FC6E60" w:rsidRDefault="005F192F" w:rsidP="005F192F">
      <w:pPr>
        <w:pStyle w:val="Listparagraf"/>
        <w:numPr>
          <w:ilvl w:val="0"/>
          <w:numId w:val="23"/>
        </w:numPr>
        <w:suppressAutoHyphens w:val="0"/>
        <w:spacing w:after="0" w:line="240" w:lineRule="auto"/>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să pretindă mandatarului îndeplinirea obiectivelor și criteriilor de performanță;</w:t>
      </w:r>
    </w:p>
    <w:p w14:paraId="6FDE06D6" w14:textId="38F723CA" w:rsidR="005B06A5" w:rsidRPr="00FC6E60" w:rsidRDefault="005B06A5" w:rsidP="005B06A5">
      <w:pPr>
        <w:spacing w:after="0"/>
        <w:contextualSpacing/>
        <w:jc w:val="both"/>
        <w:rPr>
          <w:rFonts w:ascii="Montserrat Light" w:eastAsia="SimSun" w:hAnsi="Montserrat Light" w:cs="Calibri Light"/>
          <w:noProof/>
          <w:kern w:val="3"/>
          <w:lang w:eastAsia="zh-CN" w:bidi="hi-IN"/>
        </w:rPr>
      </w:pPr>
    </w:p>
    <w:p w14:paraId="7C24BEFE" w14:textId="77777777" w:rsidR="005B06A5" w:rsidRPr="00FC6E60" w:rsidRDefault="005B06A5" w:rsidP="005B06A5">
      <w:pPr>
        <w:spacing w:after="0"/>
        <w:contextualSpacing/>
        <w:jc w:val="both"/>
        <w:rPr>
          <w:rFonts w:ascii="Montserrat Light" w:eastAsia="SimSun" w:hAnsi="Montserrat Light" w:cs="Calibri Light"/>
          <w:noProof/>
          <w:kern w:val="3"/>
          <w:lang w:eastAsia="zh-CN" w:bidi="hi-IN"/>
        </w:rPr>
      </w:pPr>
    </w:p>
    <w:p w14:paraId="744E5EA1" w14:textId="77777777" w:rsidR="005F192F" w:rsidRPr="00FC6E60" w:rsidRDefault="005F192F" w:rsidP="005F192F">
      <w:pPr>
        <w:numPr>
          <w:ilvl w:val="0"/>
          <w:numId w:val="23"/>
        </w:numPr>
        <w:spacing w:before="0" w:after="0"/>
        <w:contextualSpacing/>
        <w:jc w:val="both"/>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să dispună măsuri de diminuare a indemnizației cuvenite Mandatarului, în caz de neluare a măsurilor necesare pentru asigurarea îndeplinirii obiectivelor și criteriilor de performanță;</w:t>
      </w:r>
    </w:p>
    <w:p w14:paraId="7D9131DB" w14:textId="77777777" w:rsidR="005F192F" w:rsidRPr="00FC6E60" w:rsidRDefault="005F192F" w:rsidP="005F192F">
      <w:pPr>
        <w:numPr>
          <w:ilvl w:val="0"/>
          <w:numId w:val="23"/>
        </w:numPr>
        <w:spacing w:before="0" w:after="0"/>
        <w:contextualSpacing/>
        <w:jc w:val="both"/>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să solicite și să verifice ori de câte ori este necesar situația economico-financiară a regiei autonome și stadiul îndeplinirii obiectivelor și criteriilor de performanță;</w:t>
      </w:r>
    </w:p>
    <w:p w14:paraId="4632AA00" w14:textId="77777777" w:rsidR="005F192F" w:rsidRPr="00FC6E60" w:rsidRDefault="005F192F" w:rsidP="005F192F">
      <w:pPr>
        <w:numPr>
          <w:ilvl w:val="0"/>
          <w:numId w:val="23"/>
        </w:numPr>
        <w:spacing w:before="0" w:after="0"/>
        <w:contextualSpacing/>
        <w:jc w:val="both"/>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să solicite informaţii administratorilor cu privire la exercitarea mandatului;</w:t>
      </w:r>
    </w:p>
    <w:p w14:paraId="20B09D31" w14:textId="77777777" w:rsidR="005F192F" w:rsidRPr="00FC6E60" w:rsidRDefault="005F192F" w:rsidP="005F192F">
      <w:pPr>
        <w:numPr>
          <w:ilvl w:val="0"/>
          <w:numId w:val="23"/>
        </w:numPr>
        <w:spacing w:before="0" w:after="0"/>
        <w:contextualSpacing/>
        <w:jc w:val="both"/>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să introducă acțiunea în răspundere contractuală sau delictuală împotriva mandatarului, pentru prejudiciile cauzate regiei autonome;</w:t>
      </w:r>
    </w:p>
    <w:p w14:paraId="328B1673" w14:textId="77777777" w:rsidR="005F192F" w:rsidRPr="00FC6E60" w:rsidRDefault="005F192F" w:rsidP="005F192F">
      <w:pPr>
        <w:numPr>
          <w:ilvl w:val="1"/>
          <w:numId w:val="6"/>
        </w:numPr>
        <w:spacing w:before="0" w:after="0"/>
        <w:ind w:left="720"/>
        <w:contextualSpacing/>
        <w:jc w:val="both"/>
        <w:rPr>
          <w:rFonts w:ascii="Montserrat Light" w:eastAsia="Times New Roman" w:hAnsi="Montserrat Light"/>
          <w:noProof/>
          <w:sz w:val="22"/>
          <w:szCs w:val="22"/>
        </w:rPr>
      </w:pPr>
      <w:r w:rsidRPr="00FC6E60">
        <w:rPr>
          <w:rFonts w:ascii="Montserrat Light" w:eastAsia="Times New Roman" w:hAnsi="Montserrat Light"/>
          <w:iCs/>
          <w:noProof/>
          <w:sz w:val="22"/>
          <w:szCs w:val="22"/>
        </w:rPr>
        <w:t>Mandantul declară și garantează Mandatarului că prezentul Contract constituie o înțelegere legală, valabilă și obligatorie pentru ea, și executorie împotriva autorității publice tutelare, în conformitate cu termenii acesteia.</w:t>
      </w:r>
    </w:p>
    <w:p w14:paraId="1CE915B8"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Times New Roman" w:hAnsi="Montserrat Light"/>
          <w:noProof/>
          <w:lang w:val="ro-RO"/>
        </w:rPr>
      </w:pPr>
      <w:r w:rsidRPr="00FC6E60">
        <w:rPr>
          <w:rFonts w:ascii="Montserrat Light" w:eastAsia="Times New Roman" w:hAnsi="Montserrat Light"/>
          <w:iCs/>
          <w:noProof/>
          <w:lang w:val="ro-RO"/>
        </w:rPr>
        <w:t>Mandantul are următoarele obligații: </w:t>
      </w:r>
    </w:p>
    <w:p w14:paraId="34F2E273" w14:textId="77777777" w:rsidR="005F192F" w:rsidRPr="00FC6E60" w:rsidRDefault="005F192F" w:rsidP="005F192F">
      <w:pPr>
        <w:pStyle w:val="Listparagraf"/>
        <w:numPr>
          <w:ilvl w:val="0"/>
          <w:numId w:val="24"/>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SimSun" w:hAnsi="Montserrat Light" w:cs="Calibri Light"/>
          <w:noProof/>
          <w:kern w:val="3"/>
          <w:lang w:val="ro-RO" w:eastAsia="zh-CN" w:bidi="hi-IN"/>
        </w:rPr>
        <w:t>de a asigura mandatarului libertate în exercitarea mandatului;</w:t>
      </w:r>
    </w:p>
    <w:p w14:paraId="64E62EDD" w14:textId="77777777" w:rsidR="005F192F" w:rsidRPr="00FC6E60" w:rsidRDefault="005F192F" w:rsidP="005F192F">
      <w:pPr>
        <w:pStyle w:val="Listparagraf"/>
        <w:numPr>
          <w:ilvl w:val="0"/>
          <w:numId w:val="24"/>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Times New Roman" w:hAnsi="Montserrat Light" w:cs="Calibri Light"/>
          <w:noProof/>
          <w:shd w:val="clear" w:color="auto" w:fill="FFFFFF"/>
          <w:lang w:val="ro-RO"/>
        </w:rPr>
        <w:t xml:space="preserve">să furnizeze consiliului de administrație, </w:t>
      </w:r>
      <w:r w:rsidRPr="00FC6E60">
        <w:rPr>
          <w:rFonts w:ascii="Montserrat Light" w:hAnsi="Montserrat Light" w:cs="Calibri Light"/>
          <w:noProof/>
          <w:shd w:val="clear" w:color="auto" w:fill="FFFFFF"/>
          <w:lang w:val="ro-RO"/>
        </w:rPr>
        <w:t>asistenţă de specialitate pentru a asigura fundamentarea deciziilor acestuia, de exemplu, dar fără a se limita la: audituri, investigaţii antifraudă, analiză de piaţă şi altele.</w:t>
      </w:r>
    </w:p>
    <w:p w14:paraId="6DA0D35C"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Times New Roman" w:hAnsi="Montserrat Light"/>
          <w:noProof/>
          <w:lang w:val="ro-RO"/>
        </w:rPr>
      </w:pPr>
      <w:r w:rsidRPr="00FC6E60">
        <w:rPr>
          <w:rFonts w:ascii="Montserrat Light" w:eastAsia="SimSun" w:hAnsi="Montserrat Light" w:cs="Calibri Light"/>
          <w:noProof/>
          <w:kern w:val="3"/>
          <w:lang w:val="ro-RO" w:eastAsia="zh-CN" w:bidi="hi-IN"/>
        </w:rPr>
        <w:t>regiaautonomă are dreptul de a cere Mandatarului să-și exercite mandatul în interesul exclusiv al acesteia și al autorității publice tutelare.</w:t>
      </w:r>
    </w:p>
    <w:p w14:paraId="4DD97305"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Times New Roman" w:hAnsi="Montserrat Light"/>
          <w:noProof/>
          <w:lang w:val="ro-RO"/>
        </w:rPr>
      </w:pPr>
      <w:r w:rsidRPr="00FC6E60">
        <w:rPr>
          <w:rFonts w:ascii="Montserrat Light" w:eastAsia="SimSun" w:hAnsi="Montserrat Light" w:cs="Calibri Light"/>
          <w:noProof/>
          <w:kern w:val="3"/>
          <w:lang w:val="ro-RO" w:eastAsia="zh-CN" w:bidi="hi-IN"/>
        </w:rPr>
        <w:t>Regia autonomă are următoarele obligații:</w:t>
      </w:r>
    </w:p>
    <w:p w14:paraId="2A1E77BC" w14:textId="77777777" w:rsidR="005F192F" w:rsidRPr="00FC6E60" w:rsidRDefault="005F192F" w:rsidP="005F192F">
      <w:pPr>
        <w:pStyle w:val="Listparagraf"/>
        <w:numPr>
          <w:ilvl w:val="0"/>
          <w:numId w:val="25"/>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SimSun" w:hAnsi="Montserrat Light" w:cs="Calibri Light"/>
          <w:noProof/>
          <w:kern w:val="3"/>
          <w:lang w:val="ro-RO" w:eastAsia="zh-CN" w:bidi="hi-IN"/>
        </w:rPr>
        <w:t>să achite toate drepturile bănești cuvenite Mandatarului conform prezentului contract, să rețină la sursă și să vireze la termen impozitul pe venit și toate celelalte contribuții obligatorii, fiscale sau de altă natură, care cad în sarcina administratorului</w:t>
      </w:r>
      <w:bookmarkStart w:id="15" w:name="_Hlk1119064"/>
      <w:r w:rsidRPr="00FC6E60">
        <w:rPr>
          <w:rFonts w:ascii="Montserrat Light" w:eastAsia="SimSun" w:hAnsi="Montserrat Light" w:cs="Calibri Light"/>
          <w:noProof/>
          <w:kern w:val="3"/>
          <w:lang w:val="ro-RO" w:eastAsia="zh-CN" w:bidi="hi-IN"/>
        </w:rPr>
        <w:t>;</w:t>
      </w:r>
    </w:p>
    <w:p w14:paraId="6DE436DE" w14:textId="77777777" w:rsidR="005F192F" w:rsidRPr="00FC6E60" w:rsidRDefault="005F192F" w:rsidP="005F192F">
      <w:pPr>
        <w:pStyle w:val="Listparagraf"/>
        <w:numPr>
          <w:ilvl w:val="0"/>
          <w:numId w:val="25"/>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Times New Roman" w:hAnsi="Montserrat Light" w:cs="Calibri Light"/>
          <w:noProof/>
          <w:shd w:val="clear" w:color="auto" w:fill="FFFFFF"/>
          <w:lang w:val="ro-RO"/>
        </w:rPr>
        <w:t xml:space="preserve">la solicitarea consiliului de administrație, să </w:t>
      </w:r>
      <w:r w:rsidRPr="00FC6E60">
        <w:rPr>
          <w:rFonts w:ascii="Montserrat Light" w:hAnsi="Montserrat Light" w:cs="Calibri Light"/>
          <w:noProof/>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15"/>
    </w:p>
    <w:p w14:paraId="6719DF1A" w14:textId="77777777" w:rsidR="005F192F" w:rsidRPr="00FC6E60" w:rsidRDefault="005F192F" w:rsidP="005F192F">
      <w:pPr>
        <w:pStyle w:val="Listparagraf"/>
        <w:numPr>
          <w:ilvl w:val="0"/>
          <w:numId w:val="25"/>
        </w:numPr>
        <w:suppressAutoHyphens w:val="0"/>
        <w:spacing w:after="0" w:line="240" w:lineRule="auto"/>
        <w:contextualSpacing/>
        <w:jc w:val="both"/>
        <w:rPr>
          <w:rFonts w:ascii="Montserrat Light" w:eastAsia="Times New Roman" w:hAnsi="Montserrat Light"/>
          <w:noProof/>
          <w:lang w:val="ro-RO"/>
        </w:rPr>
      </w:pPr>
      <w:r w:rsidRPr="00FC6E60">
        <w:rPr>
          <w:rFonts w:ascii="Montserrat Light" w:eastAsia="Times New Roman" w:hAnsi="Montserrat Light"/>
          <w:noProof/>
          <w:lang w:val="ro-RO"/>
        </w:rPr>
        <w:t>sa asigure conditiile pentru ca Mandatarul sa isi desfasoare activitatea prin deplina libertate a acestuia in exercitarea mandatului/atribuţiilor/obligaţiilor, cu respectarea limitelor prevăzute de regulamentul de organizare și funcționare al regiei, prezentul Contract şi cadrul legal aplicabil.</w:t>
      </w:r>
    </w:p>
    <w:p w14:paraId="5E8ACD60"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EVALUAREA MANDATAULUI</w:t>
      </w:r>
    </w:p>
    <w:p w14:paraId="0DF5B99D"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26DE786E"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cs="Calibri Light"/>
          <w:bCs/>
          <w:noProof/>
          <w:shd w:val="clear" w:color="auto" w:fill="FFFFFF"/>
          <w:lang w:val="ro-RO"/>
        </w:rPr>
        <w:t>E</w:t>
      </w:r>
      <w:r w:rsidRPr="00FC6E60">
        <w:rPr>
          <w:rFonts w:ascii="Montserrat Light" w:eastAsia="Times New Roman" w:hAnsi="Montserrat Light" w:cs="Calibri Light"/>
          <w:noProof/>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3FBED6DF"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performanta folositi, cat si despre activitatile de dezvoltare ce vor informa viitoarele compozitii ale consiliului si criteriile folosite in acest scop.</w:t>
      </w:r>
    </w:p>
    <w:p w14:paraId="17460AB9" w14:textId="2D5A1909"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747F2C3B" w14:textId="0134B877" w:rsidR="00027C32" w:rsidRPr="00FC6E60" w:rsidRDefault="00027C32" w:rsidP="00027C32">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5E955012" w14:textId="77777777" w:rsidR="00027C32" w:rsidRPr="00FC6E60" w:rsidRDefault="00027C32" w:rsidP="00027C32">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75160949" w14:textId="77777777" w:rsidR="005F192F" w:rsidRPr="00FC6E60" w:rsidRDefault="005F192F" w:rsidP="005F192F">
      <w:pPr>
        <w:pStyle w:val="Listparagraf"/>
        <w:autoSpaceDN w:val="0"/>
        <w:spacing w:after="0" w:line="240" w:lineRule="auto"/>
        <w:ind w:left="1080"/>
        <w:jc w:val="both"/>
        <w:textAlignment w:val="baseline"/>
        <w:rPr>
          <w:rFonts w:ascii="Montserrat Light" w:eastAsia="SimSun" w:hAnsi="Montserrat Light" w:cs="Calibri Light"/>
          <w:noProof/>
          <w:kern w:val="3"/>
          <w:lang w:val="ro-RO" w:eastAsia="zh-CN" w:bidi="hi-IN"/>
        </w:rPr>
      </w:pPr>
    </w:p>
    <w:p w14:paraId="696F2A8E"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RĂSPUNDEREA PĂRȚILOR</w:t>
      </w:r>
    </w:p>
    <w:p w14:paraId="68C07F4C"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Neîndeplinirea şi/sau îndeplinirea necorespunzatoare a obligaţiilor asumate de către oricare</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dintre parţile semnatare ale prezentului Contract atrage răspunderea parţii aflate în culpă.</w:t>
      </w:r>
    </w:p>
    <w:p w14:paraId="3BE06E29"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Partea care a determinat încetarea prezentului Contract datorită</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2BEEF5C9"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Mandatarul răspunde pentru nerespectarea culpabilă: (i) a obligaţiei de îndeplinire a</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planului de administrare, în scopul atingerii obiectivelor şi criteriilor de performanţă, (ii) a prevederilor prezentului Contract, (iii) a prevederilor hotărârilor adoptate de Consiliul Județean Cluj/ (iv) a prevederilor regulamnetului de organizare și funcționare al regiei care nu sunt contrare legii si a (v) obligatiilor care decurg prevederi legale aplicabile Mandatarului.</w:t>
      </w:r>
    </w:p>
    <w:p w14:paraId="0957E029"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Mandatarul nu încalcă obligaţia de prudenţă şi de diligenţă şi nu va răspunde în cazul în</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 xml:space="preserve">care, în momentul luării unei decizii de afaceri, el este în mod rezonabil îndreptăţit să considere că acţionează în interesul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şi pe baza unor informaţii adecvate, şi dacă nu intervine un eveniment fortuit, aşa cum este acesta definit.</w:t>
      </w:r>
    </w:p>
    <w:p w14:paraId="0B3F4AF5"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iCs/>
          <w:noProof/>
          <w:lang w:val="ro-RO"/>
        </w:rPr>
        <w:t>Mandantul</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răspunde pentru nerespectarea culpabila a obligaţiilor asumate prin prezentul</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Contract și va acoperi pagubele care au fost astfel provocate.</w:t>
      </w:r>
    </w:p>
    <w:p w14:paraId="162B461D"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152D875A"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4DD030C4"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 xml:space="preserve"> MODIFICAREA CONTRACTULUI</w:t>
      </w:r>
    </w:p>
    <w:p w14:paraId="46EBB9C0"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Prezentul Contract poate fi modificat numai prin acordul scris al părţilor</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semnatare, exprimat printr-un act adiţional.</w:t>
      </w:r>
    </w:p>
    <w:p w14:paraId="5C41DFD4"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Prezentul Contract de Mandat se va adapta corespunzător reglementărilor legale</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ulterioare încheierii acestuia şi care sunt aplicabile.</w:t>
      </w:r>
    </w:p>
    <w:p w14:paraId="6634A320"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Times New Roman" w:hAnsi="Montserrat Light"/>
          <w:noProof/>
          <w:lang w:val="ro-RO"/>
        </w:rPr>
        <w:t>Prezentul Contract, prin acesta intelegandu-se toate si oricare din actele sale aditionale, poate fi modificat/completat in oricare dintre clauzele sale, atata timp cat nu se aduce atingere prevederilor legale imperative in vigoare, ordinii publice si bunelor moravuri.</w:t>
      </w:r>
    </w:p>
    <w:p w14:paraId="4CB858F7"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 xml:space="preserve"> ÎNCETAREA CONTRACTULUI</w:t>
      </w:r>
    </w:p>
    <w:p w14:paraId="5739D053"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Prezentul Contract  încetează prin:</w:t>
      </w:r>
    </w:p>
    <w:p w14:paraId="5FF9DCC3"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expirarea duratei pentru care a fost încheiat;</w:t>
      </w:r>
    </w:p>
    <w:p w14:paraId="0F97122A"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revocarea Mandatarului in cazurile prevazute de art. 12 alin. (3) si art. 13 alin. (5) din OUG nr. 109/2011;</w:t>
      </w:r>
    </w:p>
    <w:p w14:paraId="31A08942"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revocarea mandatarului în oricare din urmatoarele cazuri daca exista culpa Mandatarului:</w:t>
      </w:r>
    </w:p>
    <w:p w14:paraId="76BE850F" w14:textId="77777777" w:rsidR="005F192F" w:rsidRPr="00FC6E60" w:rsidRDefault="005F192F" w:rsidP="005F192F">
      <w:pPr>
        <w:pStyle w:val="Listparagraf"/>
        <w:numPr>
          <w:ilvl w:val="0"/>
          <w:numId w:val="27"/>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neindeplinirea sau indeplinirea necorespunzatoare a obligatiilor din Contract;</w:t>
      </w:r>
    </w:p>
    <w:p w14:paraId="060399B9" w14:textId="77777777" w:rsidR="005F192F" w:rsidRPr="00FC6E60" w:rsidRDefault="005F192F" w:rsidP="005F192F">
      <w:pPr>
        <w:pStyle w:val="Listparagraf"/>
        <w:numPr>
          <w:ilvl w:val="0"/>
          <w:numId w:val="27"/>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neindeplinirea indicatorilor de performanta financiari si nefinanciari asumati prin contractul de mandat, cu exceptia situatiei in care Consiliul Județean Cluj aproba, pe baza unor motive obiective independente de activitatea Mandatarului, modificarea acestor indicatori;</w:t>
      </w:r>
    </w:p>
    <w:p w14:paraId="532CF8B1" w14:textId="71ADEFB7" w:rsidR="005F192F" w:rsidRPr="00FC6E60" w:rsidRDefault="005F192F" w:rsidP="005F192F">
      <w:pPr>
        <w:pStyle w:val="Listparagraf"/>
        <w:numPr>
          <w:ilvl w:val="0"/>
          <w:numId w:val="27"/>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incalcarea criteriilor de integritate si etica stipulate in contractul de mandat, inclusiv cele privind conflictul de interese;</w:t>
      </w:r>
    </w:p>
    <w:p w14:paraId="38D220D0" w14:textId="4F9E1403" w:rsidR="005B06A5" w:rsidRPr="00FC6E60" w:rsidRDefault="005B06A5" w:rsidP="005B06A5">
      <w:pPr>
        <w:spacing w:after="0"/>
        <w:contextualSpacing/>
        <w:jc w:val="both"/>
        <w:rPr>
          <w:rFonts w:ascii="Montserrat Light" w:hAnsi="Montserrat Light"/>
          <w:noProof/>
        </w:rPr>
      </w:pPr>
    </w:p>
    <w:p w14:paraId="7E728A55" w14:textId="49982E25" w:rsidR="005B06A5" w:rsidRPr="00FC6E60" w:rsidRDefault="005B06A5" w:rsidP="005B06A5">
      <w:pPr>
        <w:spacing w:after="0"/>
        <w:contextualSpacing/>
        <w:jc w:val="both"/>
        <w:rPr>
          <w:rFonts w:ascii="Montserrat Light" w:hAnsi="Montserrat Light"/>
          <w:noProof/>
        </w:rPr>
      </w:pPr>
    </w:p>
    <w:p w14:paraId="6E2F2E4F" w14:textId="77777777" w:rsidR="005B06A5" w:rsidRPr="00FC6E60" w:rsidRDefault="005B06A5" w:rsidP="005B06A5">
      <w:pPr>
        <w:spacing w:after="0"/>
        <w:contextualSpacing/>
        <w:jc w:val="both"/>
        <w:rPr>
          <w:rFonts w:ascii="Montserrat Light" w:hAnsi="Montserrat Light"/>
          <w:noProof/>
        </w:rPr>
      </w:pPr>
    </w:p>
    <w:p w14:paraId="7F4D77C3" w14:textId="4DD0DBF4"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renuntarea Mandatarului la mandatul incredintat, din cauze neimputabile, cu respectarea conditiilor de notificare prealabilă prevazute in prezentul Contract;</w:t>
      </w:r>
    </w:p>
    <w:p w14:paraId="59F86F65"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acordul partilor incheiat in forma scrisa;</w:t>
      </w:r>
    </w:p>
    <w:p w14:paraId="2AD663C3"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intervenirea unui caz de incompatibilitate sau a unei interdictii prevazute de lege, constatat potrivit legii;</w:t>
      </w:r>
    </w:p>
    <w:p w14:paraId="7DBE0328"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 xml:space="preserve">incetarea personalitatii juridice a </w:t>
      </w:r>
      <w:r w:rsidRPr="00FC6E60">
        <w:rPr>
          <w:rFonts w:ascii="Montserrat Light" w:eastAsia="SimSun" w:hAnsi="Montserrat Light" w:cs="Calibri Light"/>
          <w:noProof/>
          <w:kern w:val="3"/>
          <w:lang w:val="ro-RO" w:eastAsia="zh-CN" w:bidi="hi-IN"/>
        </w:rPr>
        <w:t>regiei autonome</w:t>
      </w:r>
      <w:r w:rsidRPr="00FC6E60">
        <w:rPr>
          <w:rFonts w:ascii="Montserrat Light" w:eastAsia="Times New Roman" w:hAnsi="Montserrat Light"/>
          <w:noProof/>
          <w:lang w:val="ro-RO"/>
        </w:rPr>
        <w:t xml:space="preserve"> ori decesul Mandatarului sau punerea sub interdictie judecatoreasca a acestuia;</w:t>
      </w:r>
    </w:p>
    <w:p w14:paraId="7D8C1521"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aparitia unei situatii de forta majora care fac imposibila continuarea executarii prezentului Contract;</w:t>
      </w:r>
    </w:p>
    <w:p w14:paraId="0213A015" w14:textId="77777777" w:rsidR="005F192F" w:rsidRPr="00FC6E60" w:rsidRDefault="005F192F" w:rsidP="005F192F">
      <w:pPr>
        <w:numPr>
          <w:ilvl w:val="0"/>
          <w:numId w:val="26"/>
        </w:numPr>
        <w:spacing w:before="0" w:after="0"/>
        <w:contextualSpacing/>
        <w:jc w:val="both"/>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45F0FA4E" w14:textId="77777777" w:rsidR="005F192F" w:rsidRPr="00FC6E60" w:rsidRDefault="005F192F" w:rsidP="005F192F">
      <w:pPr>
        <w:numPr>
          <w:ilvl w:val="0"/>
          <w:numId w:val="26"/>
        </w:numPr>
        <w:spacing w:before="0" w:after="0"/>
        <w:contextualSpacing/>
        <w:jc w:val="both"/>
        <w:rPr>
          <w:rFonts w:ascii="Montserrat Light" w:eastAsia="Calibri" w:hAnsi="Montserrat Light"/>
          <w:noProof/>
          <w:sz w:val="22"/>
          <w:szCs w:val="22"/>
        </w:rPr>
      </w:pPr>
      <w:r w:rsidRPr="00FC6E60">
        <w:rPr>
          <w:rFonts w:ascii="Montserrat Light" w:eastAsia="SimSun" w:hAnsi="Montserrat Light" w:cs="Calibri Light"/>
          <w:noProof/>
          <w:kern w:val="3"/>
          <w:sz w:val="22"/>
          <w:szCs w:val="22"/>
          <w:lang w:eastAsia="zh-CN" w:bidi="hi-IN"/>
        </w:rPr>
        <w:t>în cazul pronunțării unei hotărâri penale de condamnare definitivă cu privire la săvârșirea unei infracțiuni intenționate, conform legii penale;</w:t>
      </w:r>
    </w:p>
    <w:p w14:paraId="48BF506A" w14:textId="77777777" w:rsidR="005F192F" w:rsidRPr="00FC6E60" w:rsidRDefault="005F192F" w:rsidP="005F192F">
      <w:pPr>
        <w:pStyle w:val="Listparagraf"/>
        <w:numPr>
          <w:ilvl w:val="0"/>
          <w:numId w:val="26"/>
        </w:numPr>
        <w:suppressAutoHyphens w:val="0"/>
        <w:spacing w:after="0" w:line="240" w:lineRule="auto"/>
        <w:contextualSpacing/>
        <w:jc w:val="both"/>
        <w:rPr>
          <w:rFonts w:ascii="Montserrat Light" w:hAnsi="Montserrat Light"/>
          <w:noProof/>
          <w:lang w:val="ro-RO"/>
        </w:rPr>
      </w:pPr>
      <w:r w:rsidRPr="00FC6E60">
        <w:rPr>
          <w:rFonts w:ascii="Montserrat Light" w:eastAsia="Times New Roman" w:hAnsi="Montserrat Light"/>
          <w:noProof/>
          <w:lang w:val="ro-RO"/>
        </w:rPr>
        <w:t xml:space="preserve">intervenţia unor impedimente legale. </w:t>
      </w:r>
    </w:p>
    <w:p w14:paraId="6E7CC753"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În cazul revocării Mandatarului fără justă cauză, iar administratorul dovedește producerea unui prejudiciu, acesta are dreptul de a</w:t>
      </w:r>
      <w:r w:rsidRPr="00FC6E60">
        <w:rPr>
          <w:rFonts w:ascii="Montserrat Light" w:eastAsia="Times New Roman" w:hAnsi="Montserrat Light"/>
          <w:b/>
          <w:bCs/>
          <w:noProof/>
          <w:lang w:val="ro-RO"/>
        </w:rPr>
        <w:t xml:space="preserve"> </w:t>
      </w:r>
      <w:r w:rsidRPr="00FC6E60">
        <w:rPr>
          <w:rFonts w:ascii="Montserrat Light" w:eastAsia="Times New Roman" w:hAnsi="Montserrat Light"/>
          <w:noProof/>
          <w:lang w:val="ro-RO"/>
        </w:rPr>
        <w:t xml:space="preserve">primi </w:t>
      </w:r>
      <w:r w:rsidRPr="00FC6E60">
        <w:rPr>
          <w:rFonts w:ascii="Montserrat Light" w:eastAsia="Times New Roman" w:hAnsi="Montserrat Light"/>
          <w:iCs/>
          <w:noProof/>
          <w:lang w:val="ro-RO"/>
        </w:rPr>
        <w:t>daune-interese</w:t>
      </w:r>
      <w:r w:rsidRPr="00FC6E60">
        <w:rPr>
          <w:rFonts w:ascii="Montserrat Light" w:eastAsia="Times New Roman" w:hAnsi="Montserrat Light"/>
          <w:noProof/>
          <w:lang w:val="ro-RO"/>
        </w:rPr>
        <w:t xml:space="preserve"> constând într-o indemnizatie lunară fixă. Plata daunelor – interse se face în termen de 30 zile lucratoare de la data încetării prezentului Contract.</w:t>
      </w:r>
    </w:p>
    <w:p w14:paraId="43F7ACAB"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Daunele-interese cuvenite Mandatarului potrivit prevederilor de mai sus este unica dezdaunare a acestuia in situatia in care intervine revocarea acestuia in mod nejustificat.</w:t>
      </w:r>
    </w:p>
    <w:p w14:paraId="0FA7FD28"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hAnsi="Montserrat Light"/>
          <w:noProof/>
          <w:lang w:val="ro-RO"/>
        </w:rPr>
      </w:pPr>
      <w:r w:rsidRPr="00FC6E60">
        <w:rPr>
          <w:rFonts w:ascii="Montserrat Light" w:eastAsia="Times New Roman" w:hAnsi="Montserrat Light"/>
          <w:noProof/>
          <w:lang w:val="ro-RO"/>
        </w:rPr>
        <w:t>În cazul revocarii pentru motive intemeiate/justificate a Mandatarului, nu se datoreaza acestuia nicio compensatie pentru perioada neefectuata din mandat.</w:t>
      </w:r>
    </w:p>
    <w:p w14:paraId="4C3CFE87"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FORȚA MAJORĂ</w:t>
      </w:r>
    </w:p>
    <w:p w14:paraId="5AFD4CDE"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427AD9F5"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FC6E60">
        <w:rPr>
          <w:rFonts w:ascii="Montserrat Light" w:hAnsi="Montserrat Light"/>
          <w:noProof/>
          <w:lang w:val="ro-RO"/>
        </w:rPr>
        <w:t xml:space="preserve"> </w:t>
      </w:r>
      <w:r w:rsidRPr="00FC6E60">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7E0868C3"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23A7FC19" w14:textId="231089FB"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bCs/>
          <w:noProof/>
          <w:kern w:val="3"/>
          <w:lang w:val="ro-RO" w:eastAsia="zh-CN" w:bidi="hi-IN"/>
        </w:rPr>
      </w:pPr>
      <w:r w:rsidRPr="00FC6E60">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4C8A30A2" w14:textId="70033658" w:rsidR="005B06A5" w:rsidRPr="00FC6E60" w:rsidRDefault="005B06A5" w:rsidP="005B06A5">
      <w:pPr>
        <w:autoSpaceDN w:val="0"/>
        <w:spacing w:after="0"/>
        <w:contextualSpacing/>
        <w:jc w:val="both"/>
        <w:textAlignment w:val="baseline"/>
        <w:rPr>
          <w:rFonts w:ascii="Montserrat Light" w:eastAsia="SimSun" w:hAnsi="Montserrat Light" w:cs="Calibri Light"/>
          <w:bCs/>
          <w:noProof/>
          <w:kern w:val="3"/>
          <w:lang w:eastAsia="zh-CN" w:bidi="hi-IN"/>
        </w:rPr>
      </w:pPr>
    </w:p>
    <w:p w14:paraId="4648B7B1" w14:textId="77777777" w:rsidR="005B06A5" w:rsidRPr="00FC6E60" w:rsidRDefault="005B06A5" w:rsidP="005B06A5">
      <w:pPr>
        <w:autoSpaceDN w:val="0"/>
        <w:spacing w:after="0"/>
        <w:contextualSpacing/>
        <w:jc w:val="both"/>
        <w:textAlignment w:val="baseline"/>
        <w:rPr>
          <w:rFonts w:ascii="Montserrat Light" w:eastAsia="SimSun" w:hAnsi="Montserrat Light" w:cs="Calibri Light"/>
          <w:bCs/>
          <w:noProof/>
          <w:kern w:val="3"/>
          <w:lang w:eastAsia="zh-CN" w:bidi="hi-IN"/>
        </w:rPr>
      </w:pPr>
    </w:p>
    <w:p w14:paraId="6D931098"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 xml:space="preserve"> LITIGII</w:t>
      </w:r>
    </w:p>
    <w:p w14:paraId="3DF09553"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519D5F9A"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1D69779B" w14:textId="77777777" w:rsidR="005F192F" w:rsidRPr="00FC6E60" w:rsidRDefault="005F192F" w:rsidP="005F192F">
      <w:pPr>
        <w:pStyle w:val="Listparagraf"/>
        <w:numPr>
          <w:ilvl w:val="1"/>
          <w:numId w:val="6"/>
        </w:numPr>
        <w:suppressAutoHyphens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0BE123BE" w14:textId="77777777" w:rsidR="005F192F" w:rsidRPr="00FC6E60" w:rsidRDefault="005F192F" w:rsidP="005F192F">
      <w:pPr>
        <w:pStyle w:val="Listparagraf"/>
        <w:numPr>
          <w:ilvl w:val="0"/>
          <w:numId w:val="6"/>
        </w:numPr>
        <w:shd w:val="clear" w:color="auto" w:fill="E7E6E6" w:themeFill="background2"/>
        <w:suppressAutoHyphens w:val="0"/>
        <w:spacing w:after="0" w:line="240" w:lineRule="auto"/>
        <w:contextualSpacing/>
        <w:jc w:val="both"/>
        <w:rPr>
          <w:rFonts w:ascii="Montserrat Light" w:eastAsia="SimSun" w:hAnsi="Montserrat Light" w:cs="Calibri Light"/>
          <w:b/>
          <w:bCs/>
          <w:noProof/>
          <w:kern w:val="3"/>
          <w:lang w:val="ro-RO" w:eastAsia="zh-CN" w:bidi="hi-IN"/>
        </w:rPr>
      </w:pPr>
      <w:r w:rsidRPr="00FC6E60">
        <w:rPr>
          <w:rFonts w:ascii="Montserrat Light" w:eastAsia="SimSun" w:hAnsi="Montserrat Light" w:cs="Calibri Light"/>
          <w:b/>
          <w:bCs/>
          <w:noProof/>
          <w:kern w:val="3"/>
          <w:lang w:val="ro-RO" w:eastAsia="zh-CN" w:bidi="hi-IN"/>
        </w:rPr>
        <w:t xml:space="preserve"> REGULI PRIVIND PROTECTIA DATELOR CARACTER PERSONAL</w:t>
      </w:r>
    </w:p>
    <w:p w14:paraId="5724F9FA" w14:textId="77777777" w:rsidR="005F192F" w:rsidRPr="00FC6E60" w:rsidRDefault="005F192F" w:rsidP="005F192F">
      <w:pPr>
        <w:pStyle w:val="Listparagraf"/>
        <w:numPr>
          <w:ilvl w:val="1"/>
          <w:numId w:val="6"/>
        </w:numPr>
        <w:suppressAutoHyphens w:val="0"/>
        <w:autoSpaceDE w:val="0"/>
        <w:autoSpaceDN w:val="0"/>
        <w:adjustRightInd w:val="0"/>
        <w:spacing w:after="0" w:line="240" w:lineRule="auto"/>
        <w:ind w:left="720"/>
        <w:contextualSpacing/>
        <w:jc w:val="both"/>
        <w:rPr>
          <w:rFonts w:ascii="Montserrat Light" w:eastAsiaTheme="minorHAnsi" w:hAnsi="Montserrat Light" w:cs="CIDFont+F2"/>
          <w:i/>
          <w:iCs/>
          <w:noProof/>
          <w:lang w:val="ro-RO"/>
        </w:rPr>
      </w:pPr>
      <w:r w:rsidRPr="00FC6E60">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w:t>
      </w:r>
      <w:r w:rsidRPr="00FC6E60">
        <w:rPr>
          <w:rFonts w:ascii="Montserrat Light" w:eastAsia="SimSun" w:hAnsi="Montserrat Light" w:cs="Calibri Light"/>
          <w:noProof/>
          <w:kern w:val="3"/>
          <w:lang w:val="ro-RO" w:eastAsia="zh-CN" w:bidi="hi-IN"/>
        </w:rPr>
        <w:t>regia autonomă</w:t>
      </w:r>
      <w:r w:rsidRPr="00FC6E60">
        <w:rPr>
          <w:rFonts w:ascii="Montserrat Light" w:eastAsiaTheme="minorHAnsi" w:hAnsi="Montserrat Light" w:cs="CIDFont+F2"/>
          <w:noProof/>
          <w:lang w:val="ro-RO"/>
        </w:rPr>
        <w:t xml:space="preserve"> și Consiliul Județean Cluj să detina, să proceseze si să dezvaluie datele sale cu caracter personal furnizate acesteia, în toate scopurile legate de îndeplinirea acestui Contract. </w:t>
      </w:r>
    </w:p>
    <w:p w14:paraId="4096D060" w14:textId="77777777" w:rsidR="005F192F" w:rsidRPr="00FC6E60" w:rsidRDefault="005F192F" w:rsidP="005F192F">
      <w:pPr>
        <w:pStyle w:val="Listparagraf"/>
        <w:numPr>
          <w:ilvl w:val="1"/>
          <w:numId w:val="6"/>
        </w:numPr>
        <w:suppressAutoHyphens w:val="0"/>
        <w:autoSpaceDE w:val="0"/>
        <w:autoSpaceDN w:val="0"/>
        <w:adjustRightInd w:val="0"/>
        <w:spacing w:after="0" w:line="240" w:lineRule="auto"/>
        <w:ind w:left="720"/>
        <w:contextualSpacing/>
        <w:jc w:val="both"/>
        <w:rPr>
          <w:rFonts w:ascii="Montserrat Light" w:eastAsiaTheme="minorHAnsi" w:hAnsi="Montserrat Light" w:cs="CIDFont+F2"/>
          <w:i/>
          <w:iCs/>
          <w:noProof/>
          <w:lang w:val="ro-RO"/>
        </w:rPr>
      </w:pPr>
      <w:r w:rsidRPr="00FC6E60">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 Regiei autonome.</w:t>
      </w:r>
    </w:p>
    <w:p w14:paraId="74C4C392" w14:textId="77777777" w:rsidR="005F192F" w:rsidRPr="00FC6E60" w:rsidRDefault="005F192F" w:rsidP="005F192F">
      <w:pPr>
        <w:pStyle w:val="Listparagraf"/>
        <w:numPr>
          <w:ilvl w:val="1"/>
          <w:numId w:val="6"/>
        </w:numPr>
        <w:suppressAutoHyphens w:val="0"/>
        <w:autoSpaceDE w:val="0"/>
        <w:autoSpaceDN w:val="0"/>
        <w:adjustRightInd w:val="0"/>
        <w:spacing w:after="0" w:line="240" w:lineRule="auto"/>
        <w:ind w:left="720"/>
        <w:contextualSpacing/>
        <w:jc w:val="both"/>
        <w:rPr>
          <w:rFonts w:ascii="Montserrat Light" w:eastAsiaTheme="minorHAnsi" w:hAnsi="Montserrat Light" w:cs="CIDFont+F2"/>
          <w:i/>
          <w:iCs/>
          <w:noProof/>
          <w:lang w:val="ro-RO"/>
        </w:rPr>
      </w:pPr>
      <w:r w:rsidRPr="00FC6E60">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după încetarea Contractului, datele sale personale să fie prelucrate de regiei autonome în viitor și, dacă este cazul, de către autoritățile publice.</w:t>
      </w:r>
    </w:p>
    <w:p w14:paraId="3B8FA9EE" w14:textId="77777777" w:rsidR="005F192F" w:rsidRPr="00FC6E60" w:rsidRDefault="005F192F" w:rsidP="005F192F">
      <w:pPr>
        <w:pStyle w:val="Listparagraf"/>
        <w:numPr>
          <w:ilvl w:val="1"/>
          <w:numId w:val="6"/>
        </w:numPr>
        <w:suppressAutoHyphens w:val="0"/>
        <w:autoSpaceDE w:val="0"/>
        <w:autoSpaceDN w:val="0"/>
        <w:adjustRightInd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Theme="minorHAnsi" w:hAnsi="Montserrat Light" w:cs="CIDFont+F2"/>
          <w:noProof/>
          <w:lang w:val="ro-RO"/>
        </w:rPr>
        <w:t xml:space="preserve">Mandatarul recunoaste prin prezentul Contract ca pe durata acestuia va avea acces la, și va procesa, sau va autoriza procesarea de date cu caracter personal și date sensibile ale angajatilor, clientilor și altor persoane fizice, detinute si controlate de </w:t>
      </w:r>
      <w:r w:rsidRPr="00FC6E60">
        <w:rPr>
          <w:rFonts w:ascii="Montserrat Light" w:eastAsia="SimSun" w:hAnsi="Montserrat Light" w:cs="Calibri Light"/>
          <w:noProof/>
          <w:kern w:val="3"/>
          <w:lang w:val="ro-RO" w:eastAsia="zh-CN" w:bidi="hi-IN"/>
        </w:rPr>
        <w:t>regia autonomă</w:t>
      </w:r>
      <w:r w:rsidRPr="00FC6E60">
        <w:rPr>
          <w:rFonts w:ascii="Montserrat Light" w:eastAsiaTheme="minorHAnsi" w:hAnsi="Montserrat Light" w:cs="CIDFont+F2"/>
          <w:noProof/>
          <w:lang w:val="ro-RO"/>
        </w:rPr>
        <w:t>.</w:t>
      </w:r>
    </w:p>
    <w:p w14:paraId="1176ECE6" w14:textId="77777777" w:rsidR="005F192F" w:rsidRPr="00FC6E60" w:rsidRDefault="005F192F" w:rsidP="005F192F">
      <w:pPr>
        <w:pStyle w:val="Listparagraf"/>
        <w:numPr>
          <w:ilvl w:val="1"/>
          <w:numId w:val="6"/>
        </w:numPr>
        <w:suppressAutoHyphens w:val="0"/>
        <w:autoSpaceDE w:val="0"/>
        <w:autoSpaceDN w:val="0"/>
        <w:adjustRightInd w:val="0"/>
        <w:spacing w:after="0" w:line="240" w:lineRule="auto"/>
        <w:ind w:left="720"/>
        <w:contextualSpacing/>
        <w:jc w:val="both"/>
        <w:rPr>
          <w:rFonts w:ascii="Montserrat Light" w:eastAsia="SimSun" w:hAnsi="Montserrat Light" w:cs="Calibri Light"/>
          <w:noProof/>
          <w:kern w:val="3"/>
          <w:lang w:val="ro-RO" w:eastAsia="zh-CN" w:bidi="hi-IN"/>
        </w:rPr>
      </w:pPr>
      <w:r w:rsidRPr="00FC6E60">
        <w:rPr>
          <w:rFonts w:ascii="Montserrat Light" w:eastAsiaTheme="minorHAnsi" w:hAnsi="Montserrat Light" w:cs="CIDFont+F2"/>
          <w:noProof/>
          <w:lang w:val="ro-RO"/>
        </w:rPr>
        <w:t xml:space="preserve">Mandatarul se angajează să se conformeze prevederilor reglementarilor aplicabile privind protectia acestor date si sa respecte politica </w:t>
      </w:r>
      <w:r w:rsidRPr="00FC6E60">
        <w:rPr>
          <w:rFonts w:ascii="Montserrat Light" w:eastAsia="SimSun" w:hAnsi="Montserrat Light" w:cs="Calibri Light"/>
          <w:noProof/>
          <w:kern w:val="3"/>
          <w:lang w:val="ro-RO" w:eastAsia="zh-CN" w:bidi="hi-IN"/>
        </w:rPr>
        <w:t>regiei autonome</w:t>
      </w:r>
      <w:r w:rsidRPr="00FC6E60">
        <w:rPr>
          <w:rFonts w:ascii="Montserrat Light" w:eastAsiaTheme="minorHAnsi" w:hAnsi="Montserrat Light" w:cs="CIDFont+F2"/>
          <w:noProof/>
          <w:lang w:val="ro-RO"/>
        </w:rPr>
        <w:t xml:space="preserve"> de protectie a datelor cu caracter personal, așa cum poate fi modificată în mod periodic.</w:t>
      </w:r>
    </w:p>
    <w:p w14:paraId="15166E16" w14:textId="77777777" w:rsidR="005F192F" w:rsidRPr="00FC6E60" w:rsidRDefault="005F192F" w:rsidP="005F192F">
      <w:pPr>
        <w:pStyle w:val="Listparagraf"/>
        <w:widowControl w:val="0"/>
        <w:numPr>
          <w:ilvl w:val="0"/>
          <w:numId w:val="6"/>
        </w:numPr>
        <w:shd w:val="clear" w:color="auto" w:fill="E7E6E6" w:themeFill="background2"/>
        <w:autoSpaceDN w:val="0"/>
        <w:spacing w:after="0" w:line="240" w:lineRule="auto"/>
        <w:contextualSpacing/>
        <w:jc w:val="both"/>
        <w:textAlignment w:val="baseline"/>
        <w:rPr>
          <w:rFonts w:ascii="Montserrat Light" w:eastAsia="SimSun" w:hAnsi="Montserrat Light" w:cs="Calibri Light"/>
          <w:b/>
          <w:noProof/>
          <w:kern w:val="3"/>
          <w:lang w:val="ro-RO" w:eastAsia="zh-CN" w:bidi="hi-IN"/>
        </w:rPr>
      </w:pPr>
      <w:r w:rsidRPr="00FC6E60">
        <w:rPr>
          <w:rFonts w:ascii="Montserrat Light" w:eastAsia="SimSun" w:hAnsi="Montserrat Light" w:cs="Calibri Light"/>
          <w:b/>
          <w:noProof/>
          <w:kern w:val="3"/>
          <w:lang w:val="ro-RO" w:eastAsia="zh-CN" w:bidi="hi-IN"/>
        </w:rPr>
        <w:t>DISPOZIȚII FINALE</w:t>
      </w:r>
    </w:p>
    <w:p w14:paraId="1889FBD7"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008F2347" w14:textId="77777777" w:rsidR="005F192F"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6D7EFCF2" w14:textId="77777777" w:rsidR="00027C32" w:rsidRPr="00FC6E60" w:rsidRDefault="005F192F" w:rsidP="005F192F">
      <w:pPr>
        <w:pStyle w:val="Listparagraf"/>
        <w:numPr>
          <w:ilvl w:val="1"/>
          <w:numId w:val="6"/>
        </w:numPr>
        <w:autoSpaceDN w:val="0"/>
        <w:spacing w:after="0" w:line="240" w:lineRule="auto"/>
        <w:ind w:left="720"/>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 xml:space="preserve">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w:t>
      </w:r>
    </w:p>
    <w:p w14:paraId="057EE6BA" w14:textId="77777777" w:rsidR="00027C32" w:rsidRPr="00FC6E60" w:rsidRDefault="00027C32" w:rsidP="00027C32">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1734505F" w14:textId="77777777" w:rsidR="00027C32" w:rsidRPr="00FC6E60" w:rsidRDefault="00027C32" w:rsidP="00027C32">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p>
    <w:p w14:paraId="0E4908CD" w14:textId="706614AE" w:rsidR="005F192F" w:rsidRPr="00FC6E60" w:rsidRDefault="005F192F" w:rsidP="00027C32">
      <w:pPr>
        <w:pStyle w:val="Listparagraf"/>
        <w:autoSpaceDN w:val="0"/>
        <w:spacing w:after="0" w:line="240" w:lineRule="auto"/>
        <w:contextualSpacing/>
        <w:jc w:val="both"/>
        <w:textAlignment w:val="baseline"/>
        <w:rPr>
          <w:rFonts w:ascii="Montserrat Light" w:eastAsia="SimSun" w:hAnsi="Montserrat Light" w:cs="Calibri Light"/>
          <w:noProof/>
          <w:kern w:val="3"/>
          <w:lang w:val="ro-RO" w:eastAsia="zh-CN" w:bidi="hi-IN"/>
        </w:rPr>
      </w:pPr>
      <w:r w:rsidRPr="00FC6E60">
        <w:rPr>
          <w:rFonts w:ascii="Montserrat Light" w:eastAsia="SimSun" w:hAnsi="Montserrat Light" w:cs="Calibri Light"/>
          <w:noProof/>
          <w:kern w:val="3"/>
          <w:lang w:val="ro-RO" w:eastAsia="zh-CN" w:bidi="hi-IN"/>
        </w:rPr>
        <w:t>întâi al prezentului articol, astfel încât comunicarea să îşi atingă scopul şi sa contribuie la îndeplinirea obligaţiilor contractuale ce revin părţilor.</w:t>
      </w:r>
    </w:p>
    <w:p w14:paraId="22E3682F" w14:textId="77777777" w:rsidR="005F192F" w:rsidRPr="00FC6E60" w:rsidRDefault="005F192F" w:rsidP="005F192F">
      <w:pPr>
        <w:suppressAutoHyphens/>
        <w:autoSpaceDN w:val="0"/>
        <w:spacing w:before="0" w:after="0"/>
        <w:contextualSpacing/>
        <w:jc w:val="both"/>
        <w:textAlignment w:val="baseline"/>
        <w:rPr>
          <w:rFonts w:ascii="Montserrat Light" w:eastAsia="SimSun" w:hAnsi="Montserrat Light" w:cs="Calibri Light"/>
          <w:noProof/>
          <w:kern w:val="3"/>
          <w:sz w:val="22"/>
          <w:szCs w:val="22"/>
          <w:lang w:eastAsia="zh-CN" w:bidi="hi-IN"/>
        </w:rPr>
      </w:pPr>
      <w:r w:rsidRPr="00FC6E60">
        <w:rPr>
          <w:rFonts w:ascii="Montserrat Light" w:eastAsia="SimSun" w:hAnsi="Montserrat Light" w:cs="Calibri Light"/>
          <w:noProof/>
          <w:kern w:val="3"/>
          <w:sz w:val="22"/>
          <w:szCs w:val="22"/>
          <w:lang w:eastAsia="zh-CN" w:bidi="hi-IN"/>
        </w:rPr>
        <w:t>Prezentul contract s-a încheiat, azi ___________, în 2 (două) exemplare originale, fiecare pagină fiind semnată de către părți, care declară, totodată, că au primit fiecare, cu ocazia semnării prezentului Contract, câte un exemplar.</w:t>
      </w:r>
    </w:p>
    <w:p w14:paraId="09208B89" w14:textId="77777777" w:rsidR="005F192F" w:rsidRPr="00FC6E60" w:rsidRDefault="005F192F" w:rsidP="005F192F">
      <w:pPr>
        <w:tabs>
          <w:tab w:val="left" w:pos="708"/>
          <w:tab w:val="left" w:pos="1416"/>
          <w:tab w:val="left" w:pos="2124"/>
          <w:tab w:val="left" w:pos="2832"/>
          <w:tab w:val="left" w:pos="10320"/>
        </w:tabs>
        <w:spacing w:before="0" w:after="0"/>
        <w:jc w:val="both"/>
        <w:rPr>
          <w:rFonts w:ascii="Montserrat Light" w:hAnsi="Montserrat Light"/>
          <w:b/>
          <w:sz w:val="22"/>
          <w:szCs w:val="22"/>
          <w:lang w:val="fr-FR" w:eastAsia="ro-RO"/>
        </w:rPr>
      </w:pPr>
      <w:r w:rsidRPr="00FC6E60">
        <w:rPr>
          <w:rFonts w:ascii="Montserrat Light" w:hAnsi="Montserrat Light"/>
          <w:b/>
          <w:sz w:val="22"/>
          <w:szCs w:val="22"/>
          <w:lang w:val="fr-FR" w:eastAsia="ro-RO"/>
        </w:rPr>
        <w:t xml:space="preserve">                                                                                             </w:t>
      </w:r>
    </w:p>
    <w:p w14:paraId="4095C84B" w14:textId="77777777" w:rsidR="005F192F" w:rsidRPr="00FC6E60" w:rsidRDefault="005F192F" w:rsidP="005F192F">
      <w:pPr>
        <w:tabs>
          <w:tab w:val="left" w:pos="708"/>
          <w:tab w:val="left" w:pos="1416"/>
          <w:tab w:val="left" w:pos="2124"/>
          <w:tab w:val="left" w:pos="2832"/>
          <w:tab w:val="left" w:pos="10320"/>
        </w:tabs>
        <w:spacing w:before="0" w:after="0"/>
        <w:jc w:val="both"/>
        <w:rPr>
          <w:rFonts w:ascii="Montserrat Light" w:hAnsi="Montserrat Light"/>
          <w:b/>
          <w:sz w:val="22"/>
          <w:szCs w:val="22"/>
          <w:lang w:val="fr-FR" w:eastAsia="ro-RO"/>
        </w:rPr>
      </w:pPr>
      <w:r w:rsidRPr="00FC6E60">
        <w:rPr>
          <w:rFonts w:ascii="Montserrat Light" w:hAnsi="Montserrat Light"/>
          <w:b/>
          <w:sz w:val="22"/>
          <w:szCs w:val="22"/>
          <w:lang w:val="fr-FR" w:eastAsia="ro-RO"/>
        </w:rPr>
        <w:t xml:space="preserve">                    </w:t>
      </w:r>
      <w:r w:rsidRPr="00FC6E60">
        <w:rPr>
          <w:rFonts w:ascii="Montserrat Light" w:hAnsi="Montserrat Light"/>
          <w:b/>
          <w:sz w:val="22"/>
          <w:szCs w:val="22"/>
          <w:lang w:val="fr-FR" w:eastAsia="ro-RO"/>
        </w:rPr>
        <w:tab/>
        <w:t xml:space="preserve">       Mandant                                                                      </w:t>
      </w:r>
      <w:proofErr w:type="spellStart"/>
      <w:r w:rsidRPr="00FC6E60">
        <w:rPr>
          <w:rFonts w:ascii="Montserrat Light" w:hAnsi="Montserrat Light"/>
          <w:b/>
          <w:sz w:val="22"/>
          <w:szCs w:val="22"/>
          <w:lang w:val="fr-FR" w:eastAsia="ro-RO"/>
        </w:rPr>
        <w:t>Mandatar</w:t>
      </w:r>
      <w:proofErr w:type="spellEnd"/>
      <w:r w:rsidRPr="00FC6E60">
        <w:rPr>
          <w:rFonts w:ascii="Montserrat Light" w:hAnsi="Montserrat Light"/>
          <w:b/>
          <w:sz w:val="22"/>
          <w:szCs w:val="22"/>
          <w:lang w:val="fr-FR" w:eastAsia="ro-RO"/>
        </w:rPr>
        <w:t xml:space="preserve">, </w:t>
      </w:r>
    </w:p>
    <w:p w14:paraId="4D31CC4F" w14:textId="77777777" w:rsidR="005F192F" w:rsidRPr="00FC6E60" w:rsidRDefault="005F192F" w:rsidP="005F1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before="0" w:after="0"/>
        <w:jc w:val="both"/>
        <w:rPr>
          <w:rFonts w:ascii="Montserrat Light" w:hAnsi="Montserrat Light"/>
          <w:sz w:val="22"/>
          <w:szCs w:val="22"/>
          <w:lang w:val="fr-FR" w:eastAsia="ro-RO"/>
        </w:rPr>
      </w:pPr>
      <w:r w:rsidRPr="00FC6E60">
        <w:rPr>
          <w:rFonts w:ascii="Montserrat Light" w:hAnsi="Montserrat Light"/>
          <w:b/>
          <w:sz w:val="22"/>
          <w:szCs w:val="22"/>
          <w:lang w:val="fr-FR" w:eastAsia="ro-RO"/>
        </w:rPr>
        <w:tab/>
        <w:t xml:space="preserve">         Consiliul </w:t>
      </w:r>
      <w:proofErr w:type="spellStart"/>
      <w:r w:rsidRPr="00FC6E60">
        <w:rPr>
          <w:rFonts w:ascii="Montserrat Light" w:hAnsi="Montserrat Light"/>
          <w:b/>
          <w:sz w:val="22"/>
          <w:szCs w:val="22"/>
          <w:lang w:val="fr-FR" w:eastAsia="ro-RO"/>
        </w:rPr>
        <w:t>Județean</w:t>
      </w:r>
      <w:proofErr w:type="spellEnd"/>
      <w:r w:rsidRPr="00FC6E60">
        <w:rPr>
          <w:rFonts w:ascii="Montserrat Light" w:hAnsi="Montserrat Light"/>
          <w:b/>
          <w:sz w:val="22"/>
          <w:szCs w:val="22"/>
          <w:lang w:val="fr-FR" w:eastAsia="ro-RO"/>
        </w:rPr>
        <w:t xml:space="preserve"> Cluj </w:t>
      </w:r>
      <w:r w:rsidRPr="00FC6E60">
        <w:rPr>
          <w:rFonts w:ascii="Montserrat Light" w:hAnsi="Montserrat Light"/>
          <w:sz w:val="22"/>
          <w:szCs w:val="22"/>
          <w:lang w:val="fr-FR" w:eastAsia="ro-RO"/>
        </w:rPr>
        <w:t xml:space="preserve">                                              </w:t>
      </w:r>
    </w:p>
    <w:p w14:paraId="585DEAA4" w14:textId="4CFC1B69" w:rsidR="00853DF4" w:rsidRPr="00FC6E60" w:rsidRDefault="00853DF4" w:rsidP="00853DF4">
      <w:pPr>
        <w:spacing w:before="0" w:after="0"/>
        <w:jc w:val="both"/>
        <w:rPr>
          <w:rFonts w:ascii="Montserrat Light" w:hAnsi="Montserrat Light"/>
          <w:sz w:val="22"/>
          <w:szCs w:val="22"/>
          <w:lang w:val="it-IT"/>
        </w:rPr>
      </w:pPr>
    </w:p>
    <w:p w14:paraId="7EB46F3F" w14:textId="6B1CB780" w:rsidR="00027C32" w:rsidRPr="00FC6E60" w:rsidRDefault="00027C32" w:rsidP="00853DF4">
      <w:pPr>
        <w:spacing w:before="0" w:after="0"/>
        <w:jc w:val="both"/>
        <w:rPr>
          <w:rFonts w:ascii="Montserrat Light" w:hAnsi="Montserrat Light"/>
          <w:sz w:val="22"/>
          <w:szCs w:val="22"/>
          <w:lang w:val="it-IT"/>
        </w:rPr>
      </w:pPr>
    </w:p>
    <w:p w14:paraId="47B88DD4" w14:textId="77777777" w:rsidR="00027C32" w:rsidRPr="00FC6E60" w:rsidRDefault="00027C32" w:rsidP="00853DF4">
      <w:pPr>
        <w:spacing w:before="0" w:after="0"/>
        <w:jc w:val="both"/>
        <w:rPr>
          <w:rFonts w:ascii="Montserrat Light" w:hAnsi="Montserrat Light"/>
          <w:sz w:val="22"/>
          <w:szCs w:val="22"/>
          <w:lang w:val="it-IT"/>
        </w:rPr>
      </w:pPr>
    </w:p>
    <w:p w14:paraId="25FF8632" w14:textId="77777777" w:rsidR="00853DF4" w:rsidRPr="00FC6E60" w:rsidRDefault="00853DF4" w:rsidP="00853DF4">
      <w:pPr>
        <w:spacing w:before="0" w:after="0"/>
        <w:ind w:left="180"/>
        <w:jc w:val="both"/>
        <w:rPr>
          <w:rFonts w:ascii="Montserrat" w:hAnsi="Montserrat"/>
          <w:b/>
          <w:sz w:val="22"/>
          <w:szCs w:val="22"/>
          <w:lang w:eastAsia="ro-RO"/>
        </w:rPr>
      </w:pPr>
      <w:r w:rsidRPr="00FC6E60">
        <w:rPr>
          <w:rFonts w:ascii="Montserrat" w:hAnsi="Montserrat"/>
          <w:sz w:val="22"/>
          <w:szCs w:val="22"/>
          <w:lang w:eastAsia="ro-RO"/>
        </w:rPr>
        <w:tab/>
        <w:t xml:space="preserve">                                                                                </w:t>
      </w:r>
      <w:r w:rsidRPr="00FC6E60">
        <w:rPr>
          <w:rFonts w:ascii="Montserrat" w:hAnsi="Montserrat"/>
          <w:b/>
          <w:sz w:val="22"/>
          <w:szCs w:val="22"/>
          <w:lang w:eastAsia="ro-RO"/>
        </w:rPr>
        <w:t>Contrasemnează:</w:t>
      </w:r>
    </w:p>
    <w:p w14:paraId="56CC063A" w14:textId="7D47638F" w:rsidR="00853DF4" w:rsidRPr="00FC6E60" w:rsidRDefault="00853DF4" w:rsidP="00853DF4">
      <w:pPr>
        <w:spacing w:before="0" w:after="0"/>
        <w:ind w:left="180"/>
        <w:jc w:val="both"/>
        <w:rPr>
          <w:rFonts w:ascii="Montserrat" w:hAnsi="Montserrat"/>
          <w:b/>
          <w:sz w:val="22"/>
          <w:szCs w:val="22"/>
          <w:lang w:eastAsia="ro-RO"/>
        </w:rPr>
      </w:pPr>
      <w:bookmarkStart w:id="16" w:name="_Hlk53658535"/>
      <w:r w:rsidRPr="00FC6E60">
        <w:rPr>
          <w:rFonts w:ascii="Montserrat" w:hAnsi="Montserrat"/>
          <w:sz w:val="22"/>
          <w:szCs w:val="22"/>
          <w:lang w:eastAsia="ro-RO"/>
        </w:rPr>
        <w:t xml:space="preserve">          </w:t>
      </w:r>
      <w:r w:rsidR="003A6453" w:rsidRPr="00FC6E60">
        <w:rPr>
          <w:rFonts w:ascii="Montserrat" w:hAnsi="Montserrat"/>
          <w:sz w:val="22"/>
          <w:szCs w:val="22"/>
          <w:lang w:eastAsia="ro-RO"/>
        </w:rPr>
        <w:t xml:space="preserve">p. </w:t>
      </w:r>
      <w:r w:rsidRPr="00FC6E60">
        <w:rPr>
          <w:rFonts w:ascii="Montserrat" w:hAnsi="Montserrat"/>
          <w:b/>
          <w:sz w:val="22"/>
          <w:szCs w:val="22"/>
          <w:lang w:eastAsia="ro-RO"/>
        </w:rPr>
        <w:t>PREŞEDINTE,</w:t>
      </w:r>
      <w:r w:rsidRPr="00FC6E60">
        <w:rPr>
          <w:rFonts w:ascii="Montserrat" w:hAnsi="Montserrat"/>
          <w:b/>
          <w:sz w:val="22"/>
          <w:szCs w:val="22"/>
          <w:lang w:eastAsia="ro-RO"/>
        </w:rPr>
        <w:tab/>
      </w:r>
      <w:r w:rsidRPr="00FC6E60">
        <w:rPr>
          <w:rFonts w:ascii="Montserrat" w:hAnsi="Montserrat"/>
          <w:sz w:val="22"/>
          <w:szCs w:val="22"/>
          <w:lang w:eastAsia="ro-RO"/>
        </w:rPr>
        <w:tab/>
        <w:t xml:space="preserve">                </w:t>
      </w:r>
      <w:r w:rsidRPr="00FC6E60">
        <w:rPr>
          <w:rFonts w:ascii="Montserrat" w:hAnsi="Montserrat"/>
          <w:b/>
          <w:sz w:val="22"/>
          <w:szCs w:val="22"/>
          <w:lang w:eastAsia="ro-RO"/>
        </w:rPr>
        <w:t>SECRETAR GENERAL AL JUDEŢULUI,</w:t>
      </w:r>
    </w:p>
    <w:p w14:paraId="6C17C5A5" w14:textId="36C358F0" w:rsidR="00853DF4" w:rsidRPr="00FC6E60" w:rsidRDefault="00853DF4" w:rsidP="00853DF4">
      <w:pPr>
        <w:spacing w:before="0" w:after="0"/>
        <w:ind w:left="180"/>
        <w:jc w:val="both"/>
        <w:rPr>
          <w:rFonts w:ascii="Montserrat" w:hAnsi="Montserrat"/>
          <w:b/>
          <w:sz w:val="22"/>
          <w:szCs w:val="22"/>
          <w:lang w:eastAsia="ro-RO"/>
        </w:rPr>
      </w:pPr>
      <w:r w:rsidRPr="00FC6E60">
        <w:rPr>
          <w:rFonts w:ascii="Montserrat" w:hAnsi="Montserrat"/>
          <w:b/>
          <w:sz w:val="22"/>
          <w:szCs w:val="22"/>
          <w:lang w:eastAsia="ro-RO"/>
        </w:rPr>
        <w:t xml:space="preserve">              </w:t>
      </w:r>
      <w:r w:rsidR="003A6453" w:rsidRPr="00FC6E60">
        <w:rPr>
          <w:rFonts w:ascii="Montserrat" w:hAnsi="Montserrat"/>
          <w:b/>
          <w:sz w:val="22"/>
          <w:szCs w:val="22"/>
          <w:lang w:eastAsia="ro-RO"/>
        </w:rPr>
        <w:t xml:space="preserve"> </w:t>
      </w:r>
      <w:r w:rsidRPr="00FC6E60">
        <w:rPr>
          <w:rFonts w:ascii="Montserrat" w:hAnsi="Montserrat"/>
          <w:b/>
          <w:sz w:val="22"/>
          <w:szCs w:val="22"/>
          <w:lang w:eastAsia="ro-RO"/>
        </w:rPr>
        <w:t xml:space="preserve"> Alin Tișe                                                              Simona Gaci</w:t>
      </w:r>
    </w:p>
    <w:bookmarkEnd w:id="16"/>
    <w:p w14:paraId="5961172C" w14:textId="77777777" w:rsidR="00853DF4" w:rsidRPr="00FC6E60" w:rsidRDefault="00853DF4" w:rsidP="00017535">
      <w:pPr>
        <w:spacing w:before="0" w:after="0"/>
        <w:rPr>
          <w:rFonts w:ascii="Montserrat Light" w:hAnsi="Montserrat Light"/>
          <w:b/>
          <w:sz w:val="22"/>
          <w:szCs w:val="22"/>
        </w:rPr>
      </w:pPr>
    </w:p>
    <w:sectPr w:rsidR="00853DF4" w:rsidRPr="00FC6E60" w:rsidSect="00027C32">
      <w:footerReference w:type="default" r:id="rId9"/>
      <w:pgSz w:w="12240" w:h="15840"/>
      <w:pgMar w:top="180" w:right="1170" w:bottom="54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8E66" w14:textId="77777777" w:rsidR="00657116" w:rsidRDefault="00657116" w:rsidP="00657116">
      <w:pPr>
        <w:spacing w:before="0" w:after="0"/>
      </w:pPr>
      <w:r>
        <w:separator/>
      </w:r>
    </w:p>
  </w:endnote>
  <w:endnote w:type="continuationSeparator" w:id="0">
    <w:p w14:paraId="78BC8017" w14:textId="77777777" w:rsidR="00657116" w:rsidRDefault="00657116" w:rsidP="00657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altName w:val="Montserrat"/>
    <w:panose1 w:val="00000800000000000000"/>
    <w:charset w:val="EE"/>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0C5" w14:textId="77777777" w:rsidR="009151FC" w:rsidRPr="009151FC" w:rsidRDefault="009151FC">
    <w:pPr>
      <w:pStyle w:val="Subsol"/>
      <w:tabs>
        <w:tab w:val="clear" w:pos="4680"/>
        <w:tab w:val="clear" w:pos="9360"/>
      </w:tabs>
      <w:jc w:val="center"/>
      <w:rPr>
        <w:caps/>
        <w:noProof/>
      </w:rPr>
    </w:pPr>
    <w:r w:rsidRPr="009151FC">
      <w:rPr>
        <w:caps/>
      </w:rPr>
      <w:fldChar w:fldCharType="begin"/>
    </w:r>
    <w:r w:rsidRPr="009151FC">
      <w:rPr>
        <w:caps/>
      </w:rPr>
      <w:instrText xml:space="preserve"> PAGE   \* MERGEFORMAT </w:instrText>
    </w:r>
    <w:r w:rsidRPr="009151FC">
      <w:rPr>
        <w:caps/>
      </w:rPr>
      <w:fldChar w:fldCharType="separate"/>
    </w:r>
    <w:r w:rsidRPr="009151FC">
      <w:rPr>
        <w:caps/>
        <w:noProof/>
      </w:rPr>
      <w:t>2</w:t>
    </w:r>
    <w:r w:rsidRPr="009151FC">
      <w:rPr>
        <w:caps/>
        <w:noProof/>
      </w:rPr>
      <w:fldChar w:fldCharType="end"/>
    </w:r>
  </w:p>
  <w:p w14:paraId="3B9F7D06" w14:textId="77777777" w:rsidR="009151FC" w:rsidRDefault="009151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9C7" w14:textId="77777777" w:rsidR="00657116" w:rsidRDefault="00657116" w:rsidP="00657116">
      <w:pPr>
        <w:spacing w:before="0" w:after="0"/>
      </w:pPr>
      <w:r>
        <w:separator/>
      </w:r>
    </w:p>
  </w:footnote>
  <w:footnote w:type="continuationSeparator" w:id="0">
    <w:p w14:paraId="66DC8A20" w14:textId="77777777" w:rsidR="00657116" w:rsidRDefault="00657116" w:rsidP="0065711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3"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303047"/>
    <w:multiLevelType w:val="hybridMultilevel"/>
    <w:tmpl w:val="42E227AE"/>
    <w:lvl w:ilvl="0" w:tplc="C7081FE4">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177673"/>
    <w:multiLevelType w:val="hybridMultilevel"/>
    <w:tmpl w:val="55D678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3"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DD11475"/>
    <w:multiLevelType w:val="multilevel"/>
    <w:tmpl w:val="8E5E44B4"/>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1"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6044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061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99909">
    <w:abstractNumId w:val="19"/>
  </w:num>
  <w:num w:numId="4" w16cid:durableId="330639435">
    <w:abstractNumId w:val="8"/>
  </w:num>
  <w:num w:numId="5" w16cid:durableId="14694077">
    <w:abstractNumId w:val="7"/>
  </w:num>
  <w:num w:numId="6" w16cid:durableId="504901445">
    <w:abstractNumId w:val="18"/>
  </w:num>
  <w:num w:numId="7" w16cid:durableId="331757410">
    <w:abstractNumId w:val="5"/>
  </w:num>
  <w:num w:numId="8" w16cid:durableId="1694845916">
    <w:abstractNumId w:val="1"/>
  </w:num>
  <w:num w:numId="9" w16cid:durableId="1892617584">
    <w:abstractNumId w:val="20"/>
  </w:num>
  <w:num w:numId="10" w16cid:durableId="870147336">
    <w:abstractNumId w:val="21"/>
  </w:num>
  <w:num w:numId="11" w16cid:durableId="992564844">
    <w:abstractNumId w:val="10"/>
  </w:num>
  <w:num w:numId="12" w16cid:durableId="812718011">
    <w:abstractNumId w:val="24"/>
  </w:num>
  <w:num w:numId="13" w16cid:durableId="607006904">
    <w:abstractNumId w:val="22"/>
  </w:num>
  <w:num w:numId="14" w16cid:durableId="867184684">
    <w:abstractNumId w:val="3"/>
  </w:num>
  <w:num w:numId="15" w16cid:durableId="1042827472">
    <w:abstractNumId w:val="15"/>
  </w:num>
  <w:num w:numId="16" w16cid:durableId="623585764">
    <w:abstractNumId w:val="23"/>
  </w:num>
  <w:num w:numId="17" w16cid:durableId="959267154">
    <w:abstractNumId w:val="25"/>
  </w:num>
  <w:num w:numId="18" w16cid:durableId="628701667">
    <w:abstractNumId w:val="14"/>
  </w:num>
  <w:num w:numId="19" w16cid:durableId="2093039682">
    <w:abstractNumId w:val="4"/>
  </w:num>
  <w:num w:numId="20" w16cid:durableId="1930190500">
    <w:abstractNumId w:val="13"/>
  </w:num>
  <w:num w:numId="21" w16cid:durableId="149643676">
    <w:abstractNumId w:val="2"/>
  </w:num>
  <w:num w:numId="22" w16cid:durableId="1708680429">
    <w:abstractNumId w:val="12"/>
  </w:num>
  <w:num w:numId="23" w16cid:durableId="597257897">
    <w:abstractNumId w:val="17"/>
  </w:num>
  <w:num w:numId="24" w16cid:durableId="166555500">
    <w:abstractNumId w:val="9"/>
  </w:num>
  <w:num w:numId="25" w16cid:durableId="1090350239">
    <w:abstractNumId w:val="0"/>
  </w:num>
  <w:num w:numId="26" w16cid:durableId="1430193859">
    <w:abstractNumId w:val="6"/>
  </w:num>
  <w:num w:numId="27" w16cid:durableId="411047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6"/>
    <w:rsid w:val="00017535"/>
    <w:rsid w:val="000215D3"/>
    <w:rsid w:val="00027C32"/>
    <w:rsid w:val="00141696"/>
    <w:rsid w:val="001D4505"/>
    <w:rsid w:val="002F71F5"/>
    <w:rsid w:val="00340BD9"/>
    <w:rsid w:val="003A6453"/>
    <w:rsid w:val="005B06A5"/>
    <w:rsid w:val="005F192F"/>
    <w:rsid w:val="00657116"/>
    <w:rsid w:val="007E7896"/>
    <w:rsid w:val="00853DF4"/>
    <w:rsid w:val="008D6F29"/>
    <w:rsid w:val="009151FC"/>
    <w:rsid w:val="009261EE"/>
    <w:rsid w:val="00B03091"/>
    <w:rsid w:val="00C4045F"/>
    <w:rsid w:val="00F87026"/>
    <w:rsid w:val="00FC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E5151"/>
  <w15:chartTrackingRefBased/>
  <w15:docId w15:val="{597FDAF7-009E-4C47-8DCF-47EE5D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116"/>
    <w:pPr>
      <w:spacing w:before="120" w:after="120" w:line="240" w:lineRule="auto"/>
    </w:pPr>
    <w:rPr>
      <w:rFonts w:ascii="Trebuchet MS" w:eastAsia="Trebuchet MS" w:hAnsi="Trebuchet MS" w:cs="Trebuchet MS"/>
      <w:sz w:val="20"/>
      <w:szCs w:val="20"/>
      <w:lang w:val="ro-RO"/>
    </w:rPr>
  </w:style>
  <w:style w:type="paragraph" w:styleId="Titlu2">
    <w:name w:val="heading 2"/>
    <w:aliases w:val="Nadpis_2,AB,Numbered - 2,Sub Heading,ignorer2,Heading 2 Char1,Heading 2 Char Char"/>
    <w:basedOn w:val="Normal"/>
    <w:next w:val="Normal"/>
    <w:link w:val="Titlu2Caracter"/>
    <w:uiPriority w:val="9"/>
    <w:qFormat/>
    <w:rsid w:val="00657116"/>
    <w:pPr>
      <w:keepNext/>
      <w:keepLines/>
      <w:spacing w:before="360" w:after="80"/>
      <w:outlineLvl w:val="1"/>
    </w:pPr>
    <w:rPr>
      <w:b/>
      <w:sz w:val="36"/>
      <w:szCs w:val="36"/>
    </w:rPr>
  </w:style>
  <w:style w:type="paragraph" w:styleId="Titlu5">
    <w:name w:val="heading 5"/>
    <w:basedOn w:val="Normal"/>
    <w:next w:val="Normal"/>
    <w:link w:val="Titlu5Caracter"/>
    <w:qFormat/>
    <w:rsid w:val="00657116"/>
    <w:pPr>
      <w:keepNext/>
      <w:spacing w:before="0" w:after="0"/>
      <w:jc w:val="right"/>
      <w:outlineLvl w:val="4"/>
    </w:pPr>
    <w:rPr>
      <w:b/>
    </w:rPr>
  </w:style>
  <w:style w:type="paragraph" w:styleId="Titlu6">
    <w:name w:val="heading 6"/>
    <w:basedOn w:val="Normal"/>
    <w:next w:val="Normal"/>
    <w:link w:val="Titlu6Caracter"/>
    <w:uiPriority w:val="9"/>
    <w:qFormat/>
    <w:rsid w:val="00657116"/>
    <w:pPr>
      <w:keepNext/>
      <w:jc w:val="right"/>
      <w:outlineLvl w:val="5"/>
    </w:pPr>
    <w:rPr>
      <w:b/>
      <w:smallCaps/>
      <w:color w:val="003366"/>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Nadpis_2 Caracter,AB Caracter,Numbered - 2 Caracter,Sub Heading Caracter,ignorer2 Caracter,Heading 2 Char1 Caracter,Heading 2 Char Char Caracter"/>
    <w:basedOn w:val="Fontdeparagrafimplicit"/>
    <w:link w:val="Titlu2"/>
    <w:uiPriority w:val="9"/>
    <w:rsid w:val="00657116"/>
    <w:rPr>
      <w:rFonts w:ascii="Trebuchet MS" w:eastAsia="Trebuchet MS" w:hAnsi="Trebuchet MS" w:cs="Trebuchet MS"/>
      <w:b/>
      <w:sz w:val="36"/>
      <w:szCs w:val="36"/>
      <w:lang w:val="ro-RO"/>
    </w:rPr>
  </w:style>
  <w:style w:type="character" w:customStyle="1" w:styleId="Titlu5Caracter">
    <w:name w:val="Titlu 5 Caracter"/>
    <w:basedOn w:val="Fontdeparagrafimplicit"/>
    <w:link w:val="Titlu5"/>
    <w:rsid w:val="00657116"/>
    <w:rPr>
      <w:rFonts w:ascii="Trebuchet MS" w:eastAsia="Trebuchet MS" w:hAnsi="Trebuchet MS" w:cs="Trebuchet MS"/>
      <w:b/>
      <w:sz w:val="20"/>
      <w:szCs w:val="20"/>
      <w:lang w:val="ro-RO"/>
    </w:rPr>
  </w:style>
  <w:style w:type="character" w:customStyle="1" w:styleId="Titlu6Caracter">
    <w:name w:val="Titlu 6 Caracter"/>
    <w:basedOn w:val="Fontdeparagrafimplicit"/>
    <w:link w:val="Titlu6"/>
    <w:uiPriority w:val="9"/>
    <w:rsid w:val="00657116"/>
    <w:rPr>
      <w:rFonts w:ascii="Trebuchet MS" w:eastAsia="Trebuchet MS" w:hAnsi="Trebuchet MS" w:cs="Trebuchet MS"/>
      <w:b/>
      <w:smallCaps/>
      <w:color w:val="003366"/>
      <w:sz w:val="36"/>
      <w:szCs w:val="36"/>
      <w:lang w:val="ro-RO"/>
    </w:rPr>
  </w:style>
  <w:style w:type="paragraph" w:styleId="Titlu">
    <w:name w:val="Title"/>
    <w:basedOn w:val="Normal"/>
    <w:next w:val="Normal"/>
    <w:link w:val="TitluCaracter"/>
    <w:qFormat/>
    <w:rsid w:val="00657116"/>
    <w:pPr>
      <w:keepNext/>
      <w:keepLines/>
      <w:spacing w:before="480"/>
    </w:pPr>
    <w:rPr>
      <w:b/>
      <w:sz w:val="72"/>
      <w:szCs w:val="72"/>
    </w:rPr>
  </w:style>
  <w:style w:type="character" w:customStyle="1" w:styleId="TitluCaracter">
    <w:name w:val="Titlu Caracter"/>
    <w:basedOn w:val="Fontdeparagrafimplicit"/>
    <w:link w:val="Titlu"/>
    <w:rsid w:val="00657116"/>
    <w:rPr>
      <w:rFonts w:ascii="Trebuchet MS" w:eastAsia="Trebuchet MS" w:hAnsi="Trebuchet MS" w:cs="Trebuchet MS"/>
      <w:b/>
      <w:sz w:val="72"/>
      <w:szCs w:val="72"/>
      <w:lang w:val="ro-RO"/>
    </w:rPr>
  </w:style>
  <w:style w:type="paragraph" w:styleId="Cuprins1">
    <w:name w:val="toc 1"/>
    <w:basedOn w:val="Normal"/>
    <w:next w:val="Normal"/>
    <w:autoRedefine/>
    <w:uiPriority w:val="39"/>
    <w:unhideWhenUsed/>
    <w:rsid w:val="00657116"/>
    <w:pPr>
      <w:spacing w:before="0" w:after="0"/>
    </w:pPr>
    <w:rPr>
      <w:rFonts w:asciiTheme="majorHAnsi" w:hAnsiTheme="majorHAnsi"/>
      <w:b/>
      <w:bCs/>
      <w:caps/>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nhideWhenUsed/>
    <w:rsid w:val="00657116"/>
    <w:pPr>
      <w:spacing w:before="0" w:after="0"/>
    </w:p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657116"/>
    <w:rPr>
      <w:rFonts w:ascii="Trebuchet MS" w:eastAsia="Trebuchet MS" w:hAnsi="Trebuchet MS" w:cs="Trebuchet MS"/>
      <w:sz w:val="20"/>
      <w:szCs w:val="20"/>
      <w:lang w:val="ro-RO"/>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65711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57116"/>
    <w:pPr>
      <w:spacing w:before="0" w:after="160" w:line="240" w:lineRule="exact"/>
    </w:pPr>
    <w:rPr>
      <w:rFonts w:asciiTheme="minorHAnsi" w:eastAsiaTheme="minorHAnsi" w:hAnsiTheme="minorHAnsi" w:cstheme="minorBidi"/>
      <w:sz w:val="22"/>
      <w:szCs w:val="22"/>
      <w:vertAlign w:val="superscript"/>
      <w:lang w:val="en-US"/>
    </w:rPr>
  </w:style>
  <w:style w:type="character" w:customStyle="1" w:styleId="slitbdy">
    <w:name w:val="s_lit_bdy"/>
    <w:basedOn w:val="Fontdeparagrafimplicit"/>
    <w:rsid w:val="00657116"/>
  </w:style>
  <w:style w:type="paragraph" w:customStyle="1" w:styleId="instruct">
    <w:name w:val="instruct"/>
    <w:basedOn w:val="Normal"/>
    <w:rsid w:val="00657116"/>
    <w:pPr>
      <w:widowControl w:val="0"/>
      <w:autoSpaceDE w:val="0"/>
      <w:autoSpaceDN w:val="0"/>
      <w:adjustRightInd w:val="0"/>
      <w:spacing w:before="40" w:after="40"/>
    </w:pPr>
    <w:rPr>
      <w:rFonts w:eastAsia="Times New Roman" w:cs="Arial"/>
      <w:i/>
      <w:iCs/>
      <w:szCs w:val="21"/>
      <w:lang w:eastAsia="sk-SK"/>
    </w:rPr>
  </w:style>
  <w:style w:type="paragraph" w:styleId="Antet">
    <w:name w:val="header"/>
    <w:basedOn w:val="Normal"/>
    <w:link w:val="AntetCaracter"/>
    <w:uiPriority w:val="99"/>
    <w:unhideWhenUsed/>
    <w:rsid w:val="009151FC"/>
    <w:pPr>
      <w:tabs>
        <w:tab w:val="center" w:pos="4680"/>
        <w:tab w:val="right" w:pos="9360"/>
      </w:tabs>
      <w:spacing w:before="0" w:after="0"/>
    </w:pPr>
  </w:style>
  <w:style w:type="character" w:customStyle="1" w:styleId="AntetCaracter">
    <w:name w:val="Antet Caracter"/>
    <w:basedOn w:val="Fontdeparagrafimplicit"/>
    <w:link w:val="Antet"/>
    <w:uiPriority w:val="99"/>
    <w:rsid w:val="009151FC"/>
    <w:rPr>
      <w:rFonts w:ascii="Trebuchet MS" w:eastAsia="Trebuchet MS" w:hAnsi="Trebuchet MS" w:cs="Trebuchet MS"/>
      <w:sz w:val="20"/>
      <w:szCs w:val="20"/>
      <w:lang w:val="ro-RO"/>
    </w:rPr>
  </w:style>
  <w:style w:type="paragraph" w:styleId="Subsol">
    <w:name w:val="footer"/>
    <w:basedOn w:val="Normal"/>
    <w:link w:val="SubsolCaracter"/>
    <w:uiPriority w:val="99"/>
    <w:unhideWhenUsed/>
    <w:rsid w:val="009151FC"/>
    <w:pPr>
      <w:tabs>
        <w:tab w:val="center" w:pos="4680"/>
        <w:tab w:val="right" w:pos="9360"/>
      </w:tabs>
      <w:spacing w:before="0" w:after="0"/>
    </w:pPr>
  </w:style>
  <w:style w:type="character" w:customStyle="1" w:styleId="SubsolCaracter">
    <w:name w:val="Subsol Caracter"/>
    <w:basedOn w:val="Fontdeparagrafimplicit"/>
    <w:link w:val="Subsol"/>
    <w:uiPriority w:val="99"/>
    <w:rsid w:val="009151FC"/>
    <w:rPr>
      <w:rFonts w:ascii="Trebuchet MS" w:eastAsia="Trebuchet MS" w:hAnsi="Trebuchet MS" w:cs="Trebuchet MS"/>
      <w:sz w:val="20"/>
      <w:szCs w:val="20"/>
      <w:lang w:val="ro-RO"/>
    </w:rPr>
  </w:style>
  <w:style w:type="character" w:styleId="Hyperlink">
    <w:name w:val="Hyperlink"/>
    <w:rsid w:val="005F192F"/>
    <w:rPr>
      <w:color w:val="0000FF"/>
      <w:u w:val="single"/>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F192F"/>
    <w:pPr>
      <w:suppressAutoHyphens/>
      <w:spacing w:before="0" w:after="160" w:line="254" w:lineRule="auto"/>
      <w:ind w:left="720"/>
    </w:pPr>
    <w:rPr>
      <w:rFonts w:ascii="Calibri" w:eastAsia="Calibri" w:hAnsi="Calibri" w:cs="Times New Roman"/>
      <w:sz w:val="22"/>
      <w:szCs w:val="22"/>
      <w:lang w:val="en-US" w:eastAsia="ar-SA"/>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F192F"/>
    <w:rPr>
      <w:rFonts w:ascii="Calibri" w:eastAsia="Calibri" w:hAnsi="Calibri" w:cs="Times New Roman"/>
      <w:lang w:eastAsia="ar-SA"/>
    </w:rPr>
  </w:style>
  <w:style w:type="paragraph" w:customStyle="1" w:styleId="Default">
    <w:name w:val="Default"/>
    <w:qFormat/>
    <w:rsid w:val="005F192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markedcontent">
    <w:name w:val="markedcontent"/>
    <w:basedOn w:val="Fontdeparagrafimplicit"/>
    <w:rsid w:val="005F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9365</Words>
  <Characters>54321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6</cp:revision>
  <cp:lastPrinted>2022-12-09T12:50:00Z</cp:lastPrinted>
  <dcterms:created xsi:type="dcterms:W3CDTF">2022-12-09T11:15:00Z</dcterms:created>
  <dcterms:modified xsi:type="dcterms:W3CDTF">2022-12-22T07:48:00Z</dcterms:modified>
</cp:coreProperties>
</file>