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122E512C" w:rsidR="00407BA0" w:rsidRPr="000704AC" w:rsidRDefault="00407BA0" w:rsidP="00220C76">
      <w:pPr>
        <w:spacing w:line="240" w:lineRule="auto"/>
        <w:rPr>
          <w:rFonts w:ascii="Montserrat" w:hAnsi="Montserrat"/>
        </w:rPr>
      </w:pPr>
    </w:p>
    <w:p w14:paraId="03CFB4EF" w14:textId="77777777" w:rsidR="004E343B" w:rsidRPr="000704AC" w:rsidRDefault="004E343B" w:rsidP="00295F4B">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0704AC">
        <w:rPr>
          <w:rFonts w:ascii="Montserrat" w:hAnsi="Montserrat"/>
          <w:b/>
          <w:bCs/>
          <w:lang w:val="ro-RO" w:eastAsia="ro-RO"/>
        </w:rPr>
        <w:t xml:space="preserve">H O T Ă R Â R E </w:t>
      </w:r>
    </w:p>
    <w:p w14:paraId="6DAD50F4" w14:textId="77777777" w:rsidR="00295F4B" w:rsidRPr="000704AC" w:rsidRDefault="00295F4B" w:rsidP="00295F4B">
      <w:pPr>
        <w:spacing w:line="240" w:lineRule="auto"/>
        <w:jc w:val="center"/>
        <w:rPr>
          <w:rFonts w:ascii="Montserrat" w:hAnsi="Montserrat"/>
          <w:b/>
        </w:rPr>
      </w:pPr>
      <w:bookmarkStart w:id="2" w:name="_Hlk479682873"/>
      <w:bookmarkEnd w:id="0"/>
      <w:proofErr w:type="spellStart"/>
      <w:r w:rsidRPr="000704AC">
        <w:rPr>
          <w:rFonts w:ascii="Montserrat" w:hAnsi="Montserrat"/>
          <w:b/>
        </w:rPr>
        <w:t>privind</w:t>
      </w:r>
      <w:proofErr w:type="spellEnd"/>
      <w:r w:rsidRPr="000704AC">
        <w:rPr>
          <w:rFonts w:ascii="Montserrat" w:hAnsi="Montserrat"/>
          <w:b/>
        </w:rPr>
        <w:t xml:space="preserve"> </w:t>
      </w:r>
      <w:proofErr w:type="spellStart"/>
      <w:r w:rsidRPr="000704AC">
        <w:rPr>
          <w:rFonts w:ascii="Montserrat" w:hAnsi="Montserrat"/>
          <w:b/>
        </w:rPr>
        <w:t>aprobarea</w:t>
      </w:r>
      <w:proofErr w:type="spellEnd"/>
      <w:r w:rsidRPr="000704AC">
        <w:rPr>
          <w:rFonts w:ascii="Montserrat" w:hAnsi="Montserrat"/>
          <w:b/>
        </w:rPr>
        <w:t xml:space="preserve"> </w:t>
      </w:r>
      <w:proofErr w:type="spellStart"/>
      <w:r w:rsidRPr="000704AC">
        <w:rPr>
          <w:rFonts w:ascii="Montserrat" w:hAnsi="Montserrat"/>
          <w:b/>
        </w:rPr>
        <w:t>indicatorilor</w:t>
      </w:r>
      <w:proofErr w:type="spellEnd"/>
      <w:r w:rsidRPr="000704AC">
        <w:rPr>
          <w:rFonts w:ascii="Montserrat" w:hAnsi="Montserrat"/>
          <w:b/>
        </w:rPr>
        <w:t xml:space="preserve"> </w:t>
      </w:r>
      <w:proofErr w:type="spellStart"/>
      <w:r w:rsidRPr="000704AC">
        <w:rPr>
          <w:rFonts w:ascii="Montserrat" w:hAnsi="Montserrat"/>
          <w:b/>
        </w:rPr>
        <w:t>tehnico</w:t>
      </w:r>
      <w:proofErr w:type="spellEnd"/>
      <w:r w:rsidRPr="000704AC">
        <w:rPr>
          <w:rFonts w:ascii="Montserrat" w:hAnsi="Montserrat"/>
          <w:b/>
        </w:rPr>
        <w:t>-economici</w:t>
      </w:r>
    </w:p>
    <w:p w14:paraId="2D078C2A" w14:textId="486801E2" w:rsidR="00295F4B" w:rsidRPr="000704AC" w:rsidRDefault="00295F4B" w:rsidP="00295F4B">
      <w:pPr>
        <w:spacing w:line="240" w:lineRule="auto"/>
        <w:jc w:val="center"/>
        <w:rPr>
          <w:rFonts w:ascii="Montserrat" w:hAnsi="Montserrat"/>
          <w:b/>
        </w:rPr>
      </w:pPr>
      <w:r w:rsidRPr="000704AC">
        <w:rPr>
          <w:rFonts w:ascii="Montserrat" w:hAnsi="Montserrat"/>
          <w:b/>
        </w:rPr>
        <w:t xml:space="preserve">ai </w:t>
      </w:r>
      <w:proofErr w:type="spellStart"/>
      <w:r w:rsidRPr="000704AC">
        <w:rPr>
          <w:rFonts w:ascii="Montserrat" w:hAnsi="Montserrat"/>
          <w:b/>
        </w:rPr>
        <w:t>unor</w:t>
      </w:r>
      <w:proofErr w:type="spellEnd"/>
      <w:r w:rsidRPr="000704AC">
        <w:rPr>
          <w:rFonts w:ascii="Montserrat" w:hAnsi="Montserrat"/>
          <w:b/>
        </w:rPr>
        <w:t xml:space="preserve"> </w:t>
      </w:r>
      <w:proofErr w:type="spellStart"/>
      <w:r w:rsidRPr="000704AC">
        <w:rPr>
          <w:rFonts w:ascii="Montserrat" w:hAnsi="Montserrat"/>
          <w:b/>
        </w:rPr>
        <w:t>obiective</w:t>
      </w:r>
      <w:proofErr w:type="spellEnd"/>
      <w:r w:rsidRPr="000704AC">
        <w:rPr>
          <w:rFonts w:ascii="Montserrat" w:hAnsi="Montserrat"/>
          <w:b/>
        </w:rPr>
        <w:t xml:space="preserve"> de </w:t>
      </w:r>
      <w:proofErr w:type="spellStart"/>
      <w:r w:rsidRPr="000704AC">
        <w:rPr>
          <w:rFonts w:ascii="Montserrat" w:hAnsi="Montserrat"/>
          <w:b/>
        </w:rPr>
        <w:t>investiții</w:t>
      </w:r>
      <w:proofErr w:type="spellEnd"/>
      <w:r w:rsidRPr="000704AC">
        <w:rPr>
          <w:rFonts w:ascii="Montserrat" w:hAnsi="Montserrat"/>
          <w:b/>
        </w:rPr>
        <w:t xml:space="preserve"> la </w:t>
      </w:r>
      <w:proofErr w:type="spellStart"/>
      <w:r w:rsidRPr="000704AC">
        <w:rPr>
          <w:rFonts w:ascii="Montserrat" w:hAnsi="Montserrat"/>
          <w:b/>
        </w:rPr>
        <w:t>imobile</w:t>
      </w:r>
      <w:proofErr w:type="spellEnd"/>
      <w:r w:rsidRPr="000704AC">
        <w:rPr>
          <w:rFonts w:ascii="Montserrat" w:hAnsi="Montserrat"/>
          <w:b/>
        </w:rPr>
        <w:t xml:space="preserve"> </w:t>
      </w:r>
      <w:proofErr w:type="spellStart"/>
      <w:r w:rsidRPr="000704AC">
        <w:rPr>
          <w:rFonts w:ascii="Montserrat" w:hAnsi="Montserrat"/>
          <w:b/>
        </w:rPr>
        <w:t>aflate</w:t>
      </w:r>
      <w:proofErr w:type="spellEnd"/>
      <w:r w:rsidRPr="000704AC">
        <w:rPr>
          <w:rFonts w:ascii="Montserrat" w:hAnsi="Montserrat"/>
          <w:b/>
        </w:rPr>
        <w:t xml:space="preserve"> </w:t>
      </w:r>
      <w:proofErr w:type="spellStart"/>
      <w:r w:rsidRPr="000704AC">
        <w:rPr>
          <w:rFonts w:ascii="Montserrat" w:hAnsi="Montserrat"/>
          <w:b/>
        </w:rPr>
        <w:t>în</w:t>
      </w:r>
      <w:proofErr w:type="spellEnd"/>
      <w:r w:rsidRPr="000704AC">
        <w:rPr>
          <w:rFonts w:ascii="Montserrat" w:hAnsi="Montserrat"/>
          <w:b/>
        </w:rPr>
        <w:t xml:space="preserve"> </w:t>
      </w:r>
      <w:proofErr w:type="spellStart"/>
      <w:r w:rsidRPr="000704AC">
        <w:rPr>
          <w:rFonts w:ascii="Montserrat" w:hAnsi="Montserrat"/>
          <w:b/>
        </w:rPr>
        <w:t>administrarea</w:t>
      </w:r>
      <w:proofErr w:type="spellEnd"/>
    </w:p>
    <w:p w14:paraId="1598F3EA" w14:textId="77777777" w:rsidR="00295F4B" w:rsidRPr="000704AC" w:rsidRDefault="00295F4B" w:rsidP="00295F4B">
      <w:pPr>
        <w:spacing w:line="240" w:lineRule="auto"/>
        <w:jc w:val="center"/>
        <w:rPr>
          <w:rFonts w:ascii="Montserrat" w:hAnsi="Montserrat"/>
          <w:b/>
        </w:rPr>
      </w:pPr>
      <w:proofErr w:type="spellStart"/>
      <w:r w:rsidRPr="000704AC">
        <w:rPr>
          <w:rFonts w:ascii="Montserrat" w:hAnsi="Montserrat"/>
          <w:b/>
        </w:rPr>
        <w:t>Direcției</w:t>
      </w:r>
      <w:proofErr w:type="spellEnd"/>
      <w:r w:rsidRPr="000704AC">
        <w:rPr>
          <w:rFonts w:ascii="Montserrat" w:hAnsi="Montserrat"/>
          <w:b/>
        </w:rPr>
        <w:t xml:space="preserve"> </w:t>
      </w:r>
      <w:proofErr w:type="spellStart"/>
      <w:r w:rsidRPr="000704AC">
        <w:rPr>
          <w:rFonts w:ascii="Montserrat" w:hAnsi="Montserrat"/>
          <w:b/>
        </w:rPr>
        <w:t>Generale</w:t>
      </w:r>
      <w:proofErr w:type="spellEnd"/>
      <w:r w:rsidRPr="000704AC">
        <w:rPr>
          <w:rFonts w:ascii="Montserrat" w:hAnsi="Montserrat"/>
          <w:b/>
        </w:rPr>
        <w:t xml:space="preserve"> de </w:t>
      </w:r>
      <w:proofErr w:type="spellStart"/>
      <w:r w:rsidRPr="000704AC">
        <w:rPr>
          <w:rFonts w:ascii="Montserrat" w:hAnsi="Montserrat"/>
          <w:b/>
        </w:rPr>
        <w:t>Asistență</w:t>
      </w:r>
      <w:proofErr w:type="spellEnd"/>
      <w:r w:rsidRPr="000704AC">
        <w:rPr>
          <w:rFonts w:ascii="Montserrat" w:hAnsi="Montserrat"/>
          <w:b/>
        </w:rPr>
        <w:t xml:space="preserve"> </w:t>
      </w:r>
      <w:proofErr w:type="spellStart"/>
      <w:r w:rsidRPr="000704AC">
        <w:rPr>
          <w:rFonts w:ascii="Montserrat" w:hAnsi="Montserrat"/>
          <w:b/>
        </w:rPr>
        <w:t>Socială</w:t>
      </w:r>
      <w:proofErr w:type="spellEnd"/>
      <w:r w:rsidRPr="000704AC">
        <w:rPr>
          <w:rFonts w:ascii="Montserrat" w:hAnsi="Montserrat"/>
          <w:b/>
        </w:rPr>
        <w:t xml:space="preserve"> </w:t>
      </w:r>
      <w:proofErr w:type="spellStart"/>
      <w:r w:rsidRPr="000704AC">
        <w:rPr>
          <w:rFonts w:ascii="Montserrat" w:hAnsi="Montserrat"/>
          <w:b/>
        </w:rPr>
        <w:t>și</w:t>
      </w:r>
      <w:proofErr w:type="spellEnd"/>
      <w:r w:rsidRPr="000704AC">
        <w:rPr>
          <w:rFonts w:ascii="Montserrat" w:hAnsi="Montserrat"/>
          <w:b/>
        </w:rPr>
        <w:t xml:space="preserve"> </w:t>
      </w:r>
      <w:proofErr w:type="spellStart"/>
      <w:r w:rsidRPr="000704AC">
        <w:rPr>
          <w:rFonts w:ascii="Montserrat" w:hAnsi="Montserrat"/>
          <w:b/>
        </w:rPr>
        <w:t>Protecția</w:t>
      </w:r>
      <w:proofErr w:type="spellEnd"/>
      <w:r w:rsidRPr="000704AC">
        <w:rPr>
          <w:rFonts w:ascii="Montserrat" w:hAnsi="Montserrat"/>
          <w:b/>
        </w:rPr>
        <w:t xml:space="preserve"> </w:t>
      </w:r>
      <w:proofErr w:type="spellStart"/>
      <w:r w:rsidRPr="000704AC">
        <w:rPr>
          <w:rFonts w:ascii="Montserrat" w:hAnsi="Montserrat"/>
          <w:b/>
        </w:rPr>
        <w:t>Copilului</w:t>
      </w:r>
      <w:proofErr w:type="spellEnd"/>
      <w:r w:rsidRPr="000704AC">
        <w:rPr>
          <w:rFonts w:ascii="Montserrat" w:hAnsi="Montserrat"/>
          <w:b/>
        </w:rPr>
        <w:t xml:space="preserve"> Cluj</w:t>
      </w:r>
    </w:p>
    <w:p w14:paraId="6F9E5C44" w14:textId="77777777" w:rsidR="00295F4B" w:rsidRPr="000704AC" w:rsidRDefault="00295F4B" w:rsidP="00295F4B">
      <w:pPr>
        <w:spacing w:line="240" w:lineRule="auto"/>
        <w:jc w:val="center"/>
        <w:rPr>
          <w:rFonts w:ascii="Montserrat Light" w:hAnsi="Montserrat Light"/>
          <w:b/>
          <w:lang w:val="ro-RO"/>
        </w:rPr>
      </w:pPr>
    </w:p>
    <w:bookmarkEnd w:id="2"/>
    <w:p w14:paraId="3F0411BF" w14:textId="69069F3C" w:rsidR="00295F4B" w:rsidRPr="000704AC" w:rsidRDefault="00295F4B" w:rsidP="00295F4B">
      <w:pPr>
        <w:autoSpaceDE w:val="0"/>
        <w:autoSpaceDN w:val="0"/>
        <w:adjustRightInd w:val="0"/>
        <w:spacing w:line="240" w:lineRule="auto"/>
        <w:ind w:firstLine="720"/>
        <w:rPr>
          <w:rFonts w:ascii="Montserrat Light" w:hAnsi="Montserrat Light"/>
          <w:noProof/>
          <w:lang w:val="ro-RO" w:eastAsia="ro-RO"/>
        </w:rPr>
      </w:pPr>
      <w:r w:rsidRPr="000704AC">
        <w:rPr>
          <w:rFonts w:ascii="Montserrat Light" w:hAnsi="Montserrat Light"/>
          <w:noProof/>
          <w:lang w:val="ro-RO" w:eastAsia="ro-RO"/>
        </w:rPr>
        <w:t>Consiliul Judeţean Cluj întrunit în şedinţă ordinară;</w:t>
      </w:r>
    </w:p>
    <w:p w14:paraId="1A29A567" w14:textId="2D9688F5" w:rsidR="00295F4B" w:rsidRPr="000704AC" w:rsidRDefault="00295F4B" w:rsidP="00295F4B">
      <w:pPr>
        <w:autoSpaceDE w:val="0"/>
        <w:autoSpaceDN w:val="0"/>
        <w:adjustRightInd w:val="0"/>
        <w:spacing w:line="240" w:lineRule="auto"/>
        <w:ind w:firstLine="720"/>
        <w:jc w:val="both"/>
        <w:rPr>
          <w:rFonts w:ascii="Montserrat Light" w:hAnsi="Montserrat Light"/>
          <w:noProof/>
          <w:lang w:val="ro-RO" w:eastAsia="ro-RO"/>
        </w:rPr>
      </w:pPr>
      <w:r w:rsidRPr="000704AC">
        <w:rPr>
          <w:rFonts w:ascii="Montserrat Light" w:hAnsi="Montserrat Light"/>
          <w:noProof/>
        </w:rPr>
        <w:t xml:space="preserve">Având în vedere Proiectul de hotărâre înregistrat cu nr. 237 din 18.12.2020 privind </w:t>
      </w:r>
      <w:r w:rsidRPr="000704AC">
        <w:rPr>
          <w:rFonts w:ascii="Montserrat Light" w:hAnsi="Montserrat Light"/>
          <w:bCs/>
          <w:noProof/>
        </w:rPr>
        <w:t>aprobarea indicatorilor tehnico-economici ai unor obiective  de investiții la imobile aflate în administrarea Direcției Generale de Asistență Socială și Protecția Copilului Cluj, p</w:t>
      </w:r>
      <w:r w:rsidRPr="000704AC">
        <w:rPr>
          <w:rFonts w:ascii="Montserrat Light" w:hAnsi="Montserrat Light"/>
          <w:noProof/>
        </w:rPr>
        <w:t xml:space="preserve">ropus de Președintele Consiliului Județean Cluj, domnul Alin Tișe, care este însoţit de </w:t>
      </w:r>
      <w:r w:rsidRPr="000704AC">
        <w:rPr>
          <w:rFonts w:ascii="Montserrat Light" w:hAnsi="Montserrat Light"/>
          <w:bCs/>
          <w:noProof/>
        </w:rPr>
        <w:t>R</w:t>
      </w:r>
      <w:r w:rsidRPr="000704AC">
        <w:rPr>
          <w:rFonts w:ascii="Montserrat Light" w:hAnsi="Montserrat Light"/>
          <w:noProof/>
        </w:rPr>
        <w:t>eferatul de aprobare cu nr. 22401/16.12.2020; Raportul de specialitate întocmit de compartimentelor de resort din cadrul aparatului de specialitate al Consiliului Judeţean Cluj cu nr.</w:t>
      </w:r>
      <w:r w:rsidRPr="000704AC">
        <w:rPr>
          <w:rFonts w:ascii="Montserrat Light" w:hAnsi="Montserrat Light"/>
        </w:rPr>
        <w:t xml:space="preserve"> </w:t>
      </w:r>
      <w:r w:rsidRPr="000704AC">
        <w:rPr>
          <w:rFonts w:ascii="Montserrat Light" w:hAnsi="Montserrat Light"/>
          <w:noProof/>
        </w:rPr>
        <w:t>22401/18.12.2020 şi de Avizul cu nr. 22401 din 21.12.2020 adoptat de Comisia de specialitate nr. 2, în conformitate cu art. 182 alin. (4) coroborat cu art. 136 din Ordonanța de urgență a Guvernului nr. 57/2019 privind Codul administrativ, cu  modificările și completările ulterioare;</w:t>
      </w:r>
    </w:p>
    <w:p w14:paraId="4ABB322A" w14:textId="57410D16" w:rsidR="00295F4B" w:rsidRPr="000704AC" w:rsidRDefault="00295F4B" w:rsidP="00295F4B">
      <w:pPr>
        <w:autoSpaceDE w:val="0"/>
        <w:autoSpaceDN w:val="0"/>
        <w:adjustRightInd w:val="0"/>
        <w:spacing w:line="240" w:lineRule="auto"/>
        <w:ind w:right="99" w:firstLine="720"/>
        <w:contextualSpacing/>
        <w:jc w:val="both"/>
        <w:rPr>
          <w:rFonts w:ascii="Montserrat Light" w:eastAsia="Times New Roman" w:hAnsi="Montserrat Light" w:cs="Times New Roman"/>
          <w:lang w:val="en-US" w:eastAsia="ar-SA"/>
        </w:rPr>
      </w:pPr>
      <w:proofErr w:type="spellStart"/>
      <w:r w:rsidRPr="000704AC">
        <w:rPr>
          <w:rFonts w:ascii="Montserrat Light" w:eastAsia="Times New Roman" w:hAnsi="Montserrat Light" w:cs="Times New Roman"/>
          <w:lang w:val="en-US" w:eastAsia="ar-SA"/>
        </w:rPr>
        <w:t>Ţinând</w:t>
      </w:r>
      <w:proofErr w:type="spellEnd"/>
      <w:r w:rsidRPr="000704AC">
        <w:rPr>
          <w:rFonts w:ascii="Montserrat Light" w:eastAsia="Times New Roman" w:hAnsi="Montserrat Light" w:cs="Times New Roman"/>
          <w:lang w:val="en-US" w:eastAsia="ar-SA"/>
        </w:rPr>
        <w:t xml:space="preserve"> </w:t>
      </w:r>
      <w:proofErr w:type="spellStart"/>
      <w:r w:rsidRPr="000704AC">
        <w:rPr>
          <w:rFonts w:ascii="Montserrat Light" w:eastAsia="Times New Roman" w:hAnsi="Montserrat Light" w:cs="Times New Roman"/>
          <w:lang w:val="en-US" w:eastAsia="ar-SA"/>
        </w:rPr>
        <w:t>cont</w:t>
      </w:r>
      <w:proofErr w:type="spellEnd"/>
      <w:r w:rsidRPr="000704AC">
        <w:rPr>
          <w:rFonts w:ascii="Montserrat Light" w:eastAsia="Times New Roman" w:hAnsi="Montserrat Light" w:cs="Times New Roman"/>
          <w:lang w:val="en-US" w:eastAsia="ar-SA"/>
        </w:rPr>
        <w:t xml:space="preserve"> de </w:t>
      </w:r>
      <w:proofErr w:type="spellStart"/>
      <w:r w:rsidRPr="000704AC">
        <w:rPr>
          <w:rFonts w:ascii="Montserrat Light" w:eastAsia="Times New Roman" w:hAnsi="Montserrat Light" w:cs="Times New Roman"/>
          <w:lang w:val="en-US" w:eastAsia="ar-SA"/>
        </w:rPr>
        <w:t>aviz</w:t>
      </w:r>
      <w:r w:rsidR="009D024B" w:rsidRPr="000704AC">
        <w:rPr>
          <w:rFonts w:ascii="Montserrat Light" w:eastAsia="Times New Roman" w:hAnsi="Montserrat Light" w:cs="Times New Roman"/>
          <w:lang w:val="en-US" w:eastAsia="ar-SA"/>
        </w:rPr>
        <w:t>ul</w:t>
      </w:r>
      <w:proofErr w:type="spellEnd"/>
      <w:r w:rsidR="009D024B" w:rsidRPr="000704AC">
        <w:rPr>
          <w:rFonts w:ascii="Montserrat Light" w:eastAsia="Times New Roman" w:hAnsi="Montserrat Light" w:cs="Times New Roman"/>
          <w:lang w:val="en-US" w:eastAsia="ar-SA"/>
        </w:rPr>
        <w:t xml:space="preserve"> </w:t>
      </w:r>
      <w:proofErr w:type="spellStart"/>
      <w:r w:rsidR="009D024B" w:rsidRPr="000704AC">
        <w:rPr>
          <w:rFonts w:ascii="Montserrat Light" w:eastAsia="Times New Roman" w:hAnsi="Montserrat Light" w:cs="Times New Roman"/>
          <w:lang w:val="en-US" w:eastAsia="ar-SA"/>
        </w:rPr>
        <w:t>C</w:t>
      </w:r>
      <w:r w:rsidRPr="000704AC">
        <w:rPr>
          <w:rFonts w:ascii="Montserrat Light" w:eastAsia="Times New Roman" w:hAnsi="Montserrat Light" w:cs="Times New Roman"/>
          <w:lang w:val="en-US" w:eastAsia="ar-SA"/>
        </w:rPr>
        <w:t>omisiei</w:t>
      </w:r>
      <w:proofErr w:type="spellEnd"/>
      <w:r w:rsidRPr="000704AC">
        <w:rPr>
          <w:rFonts w:ascii="Montserrat Light" w:eastAsia="Times New Roman" w:hAnsi="Montserrat Light" w:cs="Times New Roman"/>
          <w:lang w:val="en-US" w:eastAsia="ar-SA"/>
        </w:rPr>
        <w:t xml:space="preserve"> </w:t>
      </w:r>
      <w:proofErr w:type="spellStart"/>
      <w:r w:rsidRPr="000704AC">
        <w:rPr>
          <w:rFonts w:ascii="Montserrat Light" w:eastAsia="Times New Roman" w:hAnsi="Montserrat Light" w:cs="Times New Roman"/>
          <w:lang w:val="en-US" w:eastAsia="ar-SA"/>
        </w:rPr>
        <w:t>Tehnico-Economice</w:t>
      </w:r>
      <w:proofErr w:type="spellEnd"/>
      <w:r w:rsidRPr="000704AC">
        <w:rPr>
          <w:rFonts w:ascii="Montserrat Light" w:eastAsia="Times New Roman" w:hAnsi="Montserrat Light" w:cs="Times New Roman"/>
          <w:lang w:val="en-US" w:eastAsia="ar-SA"/>
        </w:rPr>
        <w:t>;</w:t>
      </w:r>
    </w:p>
    <w:p w14:paraId="78615880" w14:textId="77777777" w:rsidR="00295F4B" w:rsidRPr="000704AC" w:rsidRDefault="00295F4B" w:rsidP="00295F4B">
      <w:pPr>
        <w:autoSpaceDE w:val="0"/>
        <w:autoSpaceDN w:val="0"/>
        <w:adjustRightInd w:val="0"/>
        <w:spacing w:line="240" w:lineRule="auto"/>
        <w:ind w:right="99" w:firstLine="720"/>
        <w:contextualSpacing/>
        <w:jc w:val="both"/>
        <w:rPr>
          <w:rFonts w:ascii="Montserrat Light" w:eastAsia="Times New Roman" w:hAnsi="Montserrat Light"/>
          <w:lang w:val="ro-RO"/>
        </w:rPr>
      </w:pPr>
      <w:r w:rsidRPr="000704AC">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450490BB" w14:textId="77777777" w:rsidR="00295F4B" w:rsidRPr="000704AC" w:rsidRDefault="00295F4B" w:rsidP="00295F4B">
      <w:pPr>
        <w:autoSpaceDE w:val="0"/>
        <w:autoSpaceDN w:val="0"/>
        <w:adjustRightInd w:val="0"/>
        <w:spacing w:line="240" w:lineRule="auto"/>
        <w:ind w:right="99" w:firstLine="720"/>
        <w:contextualSpacing/>
        <w:jc w:val="both"/>
        <w:rPr>
          <w:rFonts w:ascii="Montserrat Light" w:hAnsi="Montserrat Light"/>
          <w:lang w:val="ro-RO"/>
        </w:rPr>
      </w:pPr>
      <w:r w:rsidRPr="000704AC">
        <w:rPr>
          <w:rFonts w:ascii="Montserrat Light" w:hAnsi="Montserrat Light"/>
          <w:lang w:val="ro-RO"/>
        </w:rPr>
        <w:t>În conformitate cu prevederile :</w:t>
      </w:r>
    </w:p>
    <w:p w14:paraId="5B312236" w14:textId="21E67B78" w:rsidR="00295F4B" w:rsidRPr="000704AC" w:rsidRDefault="00295F4B" w:rsidP="00295F4B">
      <w:pPr>
        <w:numPr>
          <w:ilvl w:val="0"/>
          <w:numId w:val="35"/>
        </w:numPr>
        <w:autoSpaceDE w:val="0"/>
        <w:autoSpaceDN w:val="0"/>
        <w:adjustRightInd w:val="0"/>
        <w:spacing w:line="240" w:lineRule="auto"/>
        <w:contextualSpacing/>
        <w:jc w:val="both"/>
        <w:rPr>
          <w:rFonts w:ascii="Montserrat Light" w:hAnsi="Montserrat Light"/>
        </w:rPr>
      </w:pPr>
      <w:r w:rsidRPr="000704AC">
        <w:rPr>
          <w:rFonts w:ascii="Montserrat Light" w:hAnsi="Montserrat Light"/>
        </w:rPr>
        <w:t xml:space="preserve">art. 173 </w:t>
      </w:r>
      <w:proofErr w:type="spellStart"/>
      <w:r w:rsidRPr="000704AC">
        <w:rPr>
          <w:rFonts w:ascii="Montserrat Light" w:hAnsi="Montserrat Light"/>
        </w:rPr>
        <w:t>alin</w:t>
      </w:r>
      <w:proofErr w:type="spellEnd"/>
      <w:r w:rsidRPr="000704AC">
        <w:rPr>
          <w:rFonts w:ascii="Montserrat Light" w:hAnsi="Montserrat Light"/>
        </w:rPr>
        <w:t xml:space="preserve">. (1) lit. b) </w:t>
      </w:r>
      <w:proofErr w:type="spellStart"/>
      <w:r w:rsidRPr="000704AC">
        <w:rPr>
          <w:rFonts w:ascii="Montserrat Light" w:hAnsi="Montserrat Light"/>
        </w:rPr>
        <w:t>și</w:t>
      </w:r>
      <w:proofErr w:type="spellEnd"/>
      <w:r w:rsidRPr="000704AC">
        <w:rPr>
          <w:rFonts w:ascii="Montserrat Light" w:hAnsi="Montserrat Light"/>
        </w:rPr>
        <w:t xml:space="preserve"> d), </w:t>
      </w:r>
      <w:proofErr w:type="spellStart"/>
      <w:r w:rsidRPr="000704AC">
        <w:rPr>
          <w:rFonts w:ascii="Montserrat Light" w:hAnsi="Montserrat Light"/>
        </w:rPr>
        <w:t>alin</w:t>
      </w:r>
      <w:proofErr w:type="spellEnd"/>
      <w:r w:rsidRPr="000704AC">
        <w:rPr>
          <w:rFonts w:ascii="Montserrat Light" w:hAnsi="Montserrat Light"/>
        </w:rPr>
        <w:t xml:space="preserve">. 3 lit. f) </w:t>
      </w:r>
      <w:proofErr w:type="spellStart"/>
      <w:r w:rsidRPr="000704AC">
        <w:rPr>
          <w:rFonts w:ascii="Montserrat Light" w:hAnsi="Montserrat Light"/>
        </w:rPr>
        <w:t>și</w:t>
      </w:r>
      <w:proofErr w:type="spellEnd"/>
      <w:r w:rsidRPr="000704AC">
        <w:rPr>
          <w:rFonts w:ascii="Montserrat Light" w:hAnsi="Montserrat Light"/>
        </w:rPr>
        <w:t xml:space="preserve"> </w:t>
      </w:r>
      <w:proofErr w:type="spellStart"/>
      <w:r w:rsidRPr="000704AC">
        <w:rPr>
          <w:rFonts w:ascii="Montserrat Light" w:hAnsi="Montserrat Light"/>
        </w:rPr>
        <w:t>alin</w:t>
      </w:r>
      <w:proofErr w:type="spellEnd"/>
      <w:r w:rsidRPr="000704AC">
        <w:rPr>
          <w:rFonts w:ascii="Montserrat Light" w:hAnsi="Montserrat Light"/>
        </w:rPr>
        <w:t xml:space="preserve">. 5 lit. l) </w:t>
      </w:r>
      <w:proofErr w:type="spellStart"/>
      <w:r w:rsidRPr="000704AC">
        <w:rPr>
          <w:rFonts w:ascii="Montserrat Light" w:hAnsi="Montserrat Light"/>
        </w:rPr>
        <w:t>și</w:t>
      </w:r>
      <w:proofErr w:type="spellEnd"/>
      <w:r w:rsidRPr="000704AC">
        <w:rPr>
          <w:rFonts w:ascii="Montserrat Light" w:hAnsi="Montserrat Light"/>
        </w:rPr>
        <w:t xml:space="preserve"> p) din </w:t>
      </w:r>
      <w:proofErr w:type="spellStart"/>
      <w:r w:rsidRPr="000704AC">
        <w:rPr>
          <w:rFonts w:ascii="Montserrat Light" w:hAnsi="Montserrat Light"/>
        </w:rPr>
        <w:t>Ordonanța</w:t>
      </w:r>
      <w:proofErr w:type="spellEnd"/>
      <w:r w:rsidRPr="000704AC">
        <w:rPr>
          <w:rFonts w:ascii="Montserrat Light" w:hAnsi="Montserrat Light"/>
        </w:rPr>
        <w:t xml:space="preserve"> de </w:t>
      </w:r>
      <w:proofErr w:type="spellStart"/>
      <w:r w:rsidRPr="000704AC">
        <w:rPr>
          <w:rFonts w:ascii="Montserrat Light" w:hAnsi="Montserrat Light"/>
        </w:rPr>
        <w:t>urgență</w:t>
      </w:r>
      <w:proofErr w:type="spellEnd"/>
      <w:r w:rsidRPr="000704AC">
        <w:rPr>
          <w:rFonts w:ascii="Montserrat Light" w:hAnsi="Montserrat Light"/>
        </w:rPr>
        <w:t xml:space="preserve"> a </w:t>
      </w:r>
      <w:proofErr w:type="spellStart"/>
      <w:r w:rsidRPr="000704AC">
        <w:rPr>
          <w:rFonts w:ascii="Montserrat Light" w:hAnsi="Montserrat Light"/>
        </w:rPr>
        <w:t>Guvernului</w:t>
      </w:r>
      <w:proofErr w:type="spellEnd"/>
      <w:r w:rsidRPr="000704AC">
        <w:rPr>
          <w:rFonts w:ascii="Montserrat Light" w:hAnsi="Montserrat Light"/>
        </w:rPr>
        <w:t xml:space="preserve"> nr. 57/2019 </w:t>
      </w:r>
      <w:proofErr w:type="spellStart"/>
      <w:r w:rsidRPr="000704AC">
        <w:rPr>
          <w:rFonts w:ascii="Montserrat Light" w:hAnsi="Montserrat Light"/>
        </w:rPr>
        <w:t>privind</w:t>
      </w:r>
      <w:proofErr w:type="spellEnd"/>
      <w:r w:rsidRPr="000704AC">
        <w:rPr>
          <w:rFonts w:ascii="Montserrat Light" w:hAnsi="Montserrat Light"/>
        </w:rPr>
        <w:t xml:space="preserve"> </w:t>
      </w:r>
      <w:proofErr w:type="spellStart"/>
      <w:r w:rsidRPr="000704AC">
        <w:rPr>
          <w:rFonts w:ascii="Montserrat Light" w:hAnsi="Montserrat Light"/>
        </w:rPr>
        <w:t>Codul</w:t>
      </w:r>
      <w:proofErr w:type="spellEnd"/>
      <w:r w:rsidRPr="000704AC">
        <w:rPr>
          <w:rFonts w:ascii="Montserrat Light" w:hAnsi="Montserrat Light"/>
        </w:rPr>
        <w:t xml:space="preserve"> </w:t>
      </w:r>
      <w:proofErr w:type="spellStart"/>
      <w:r w:rsidRPr="000704AC">
        <w:rPr>
          <w:rFonts w:ascii="Montserrat Light" w:hAnsi="Montserrat Light"/>
        </w:rPr>
        <w:t>administrativ</w:t>
      </w:r>
      <w:proofErr w:type="spellEnd"/>
      <w:r w:rsidRPr="000704AC">
        <w:rPr>
          <w:rFonts w:ascii="Montserrat Light" w:hAnsi="Montserrat Light"/>
        </w:rPr>
        <w:t xml:space="preserve">, cu </w:t>
      </w:r>
      <w:proofErr w:type="spellStart"/>
      <w:r w:rsidRPr="000704AC">
        <w:rPr>
          <w:rFonts w:ascii="Montserrat Light" w:hAnsi="Montserrat Light"/>
        </w:rPr>
        <w:t>modificările</w:t>
      </w:r>
      <w:proofErr w:type="spellEnd"/>
      <w:r w:rsidRPr="000704AC">
        <w:rPr>
          <w:rFonts w:ascii="Montserrat Light" w:hAnsi="Montserrat Light"/>
        </w:rPr>
        <w:t xml:space="preserve"> </w:t>
      </w:r>
      <w:proofErr w:type="spellStart"/>
      <w:r w:rsidRPr="000704AC">
        <w:rPr>
          <w:rFonts w:ascii="Montserrat Light" w:hAnsi="Montserrat Light"/>
        </w:rPr>
        <w:t>şi</w:t>
      </w:r>
      <w:proofErr w:type="spellEnd"/>
      <w:r w:rsidRPr="000704AC">
        <w:rPr>
          <w:rFonts w:ascii="Montserrat Light" w:hAnsi="Montserrat Light"/>
        </w:rPr>
        <w:t xml:space="preserve"> </w:t>
      </w:r>
      <w:proofErr w:type="spellStart"/>
      <w:r w:rsidRPr="000704AC">
        <w:rPr>
          <w:rFonts w:ascii="Montserrat Light" w:hAnsi="Montserrat Light"/>
        </w:rPr>
        <w:t>completările</w:t>
      </w:r>
      <w:proofErr w:type="spellEnd"/>
      <w:r w:rsidRPr="000704AC">
        <w:rPr>
          <w:rFonts w:ascii="Montserrat Light" w:hAnsi="Montserrat Light"/>
        </w:rPr>
        <w:t xml:space="preserve"> </w:t>
      </w:r>
      <w:proofErr w:type="spellStart"/>
      <w:r w:rsidRPr="000704AC">
        <w:rPr>
          <w:rFonts w:ascii="Montserrat Light" w:hAnsi="Montserrat Light"/>
        </w:rPr>
        <w:t>ulterioare</w:t>
      </w:r>
      <w:proofErr w:type="spellEnd"/>
      <w:r w:rsidRPr="000704AC">
        <w:rPr>
          <w:rFonts w:ascii="Montserrat Light" w:hAnsi="Montserrat Light"/>
        </w:rPr>
        <w:t>;</w:t>
      </w:r>
    </w:p>
    <w:p w14:paraId="06FA4803" w14:textId="6ACD67E4" w:rsidR="00295F4B" w:rsidRPr="000704AC" w:rsidRDefault="00295F4B" w:rsidP="00295F4B">
      <w:pPr>
        <w:numPr>
          <w:ilvl w:val="0"/>
          <w:numId w:val="35"/>
        </w:numPr>
        <w:autoSpaceDE w:val="0"/>
        <w:autoSpaceDN w:val="0"/>
        <w:adjustRightInd w:val="0"/>
        <w:spacing w:line="240" w:lineRule="auto"/>
        <w:contextualSpacing/>
        <w:jc w:val="both"/>
        <w:rPr>
          <w:rFonts w:ascii="Montserrat Light" w:hAnsi="Montserrat Light"/>
        </w:rPr>
      </w:pPr>
      <w:r w:rsidRPr="000704AC">
        <w:rPr>
          <w:rFonts w:ascii="Montserrat Light" w:hAnsi="Montserrat Light"/>
        </w:rPr>
        <w:t xml:space="preserve">art. 41-42 </w:t>
      </w:r>
      <w:proofErr w:type="spellStart"/>
      <w:r w:rsidRPr="000704AC">
        <w:rPr>
          <w:rFonts w:ascii="Montserrat Light" w:hAnsi="Montserrat Light"/>
        </w:rPr>
        <w:t>și</w:t>
      </w:r>
      <w:proofErr w:type="spellEnd"/>
      <w:r w:rsidRPr="000704AC">
        <w:rPr>
          <w:rFonts w:ascii="Montserrat Light" w:hAnsi="Montserrat Light"/>
        </w:rPr>
        <w:t xml:space="preserve"> ale art. 44-45 din </w:t>
      </w:r>
      <w:proofErr w:type="spellStart"/>
      <w:r w:rsidRPr="000704AC">
        <w:rPr>
          <w:rFonts w:ascii="Montserrat Light" w:hAnsi="Montserrat Light"/>
        </w:rPr>
        <w:t>Legea</w:t>
      </w:r>
      <w:proofErr w:type="spellEnd"/>
      <w:r w:rsidRPr="000704AC">
        <w:rPr>
          <w:rFonts w:ascii="Montserrat Light" w:hAnsi="Montserrat Light"/>
        </w:rPr>
        <w:t xml:space="preserve"> </w:t>
      </w:r>
      <w:proofErr w:type="spellStart"/>
      <w:r w:rsidRPr="000704AC">
        <w:rPr>
          <w:rFonts w:ascii="Montserrat Light" w:hAnsi="Montserrat Light"/>
        </w:rPr>
        <w:t>privind</w:t>
      </w:r>
      <w:proofErr w:type="spellEnd"/>
      <w:r w:rsidRPr="000704AC">
        <w:rPr>
          <w:rFonts w:ascii="Montserrat Light" w:hAnsi="Montserrat Light"/>
        </w:rPr>
        <w:t xml:space="preserve"> </w:t>
      </w:r>
      <w:proofErr w:type="spellStart"/>
      <w:r w:rsidRPr="000704AC">
        <w:rPr>
          <w:rFonts w:ascii="Montserrat Light" w:hAnsi="Montserrat Light"/>
        </w:rPr>
        <w:t>finanțele</w:t>
      </w:r>
      <w:proofErr w:type="spellEnd"/>
      <w:r w:rsidRPr="000704AC">
        <w:rPr>
          <w:rFonts w:ascii="Montserrat Light" w:hAnsi="Montserrat Light"/>
        </w:rPr>
        <w:t xml:space="preserve"> </w:t>
      </w:r>
      <w:proofErr w:type="spellStart"/>
      <w:r w:rsidRPr="000704AC">
        <w:rPr>
          <w:rFonts w:ascii="Montserrat Light" w:hAnsi="Montserrat Light"/>
        </w:rPr>
        <w:t>publice</w:t>
      </w:r>
      <w:proofErr w:type="spellEnd"/>
      <w:r w:rsidRPr="000704AC">
        <w:rPr>
          <w:rFonts w:ascii="Montserrat Light" w:hAnsi="Montserrat Light"/>
        </w:rPr>
        <w:t xml:space="preserve"> locale nr. 273/2006, cu </w:t>
      </w:r>
      <w:proofErr w:type="spellStart"/>
      <w:r w:rsidRPr="000704AC">
        <w:rPr>
          <w:rFonts w:ascii="Montserrat Light" w:hAnsi="Montserrat Light"/>
        </w:rPr>
        <w:t>modificările</w:t>
      </w:r>
      <w:proofErr w:type="spellEnd"/>
      <w:r w:rsidRPr="000704AC">
        <w:rPr>
          <w:rFonts w:ascii="Montserrat Light" w:hAnsi="Montserrat Light"/>
        </w:rPr>
        <w:t xml:space="preserve"> </w:t>
      </w:r>
      <w:proofErr w:type="spellStart"/>
      <w:r w:rsidRPr="000704AC">
        <w:rPr>
          <w:rFonts w:ascii="Montserrat Light" w:hAnsi="Montserrat Light"/>
        </w:rPr>
        <w:t>şi</w:t>
      </w:r>
      <w:proofErr w:type="spellEnd"/>
      <w:r w:rsidRPr="000704AC">
        <w:rPr>
          <w:rFonts w:ascii="Montserrat Light" w:hAnsi="Montserrat Light"/>
        </w:rPr>
        <w:t xml:space="preserve"> </w:t>
      </w:r>
      <w:proofErr w:type="spellStart"/>
      <w:r w:rsidRPr="000704AC">
        <w:rPr>
          <w:rFonts w:ascii="Montserrat Light" w:hAnsi="Montserrat Light"/>
        </w:rPr>
        <w:t>completările</w:t>
      </w:r>
      <w:proofErr w:type="spellEnd"/>
      <w:r w:rsidRPr="000704AC">
        <w:rPr>
          <w:rFonts w:ascii="Montserrat Light" w:hAnsi="Montserrat Light"/>
        </w:rPr>
        <w:t xml:space="preserve"> </w:t>
      </w:r>
      <w:proofErr w:type="spellStart"/>
      <w:r w:rsidRPr="000704AC">
        <w:rPr>
          <w:rFonts w:ascii="Montserrat Light" w:hAnsi="Montserrat Light"/>
        </w:rPr>
        <w:t>ulterioare</w:t>
      </w:r>
      <w:proofErr w:type="spellEnd"/>
      <w:r w:rsidRPr="000704AC">
        <w:rPr>
          <w:rFonts w:ascii="Montserrat Light" w:hAnsi="Montserrat Light"/>
        </w:rPr>
        <w:t>;</w:t>
      </w:r>
    </w:p>
    <w:p w14:paraId="4AA95F20" w14:textId="5E56EBD7" w:rsidR="00295F4B" w:rsidRPr="000704AC" w:rsidRDefault="00295F4B" w:rsidP="00295F4B">
      <w:pPr>
        <w:pStyle w:val="Listparagraf"/>
        <w:numPr>
          <w:ilvl w:val="0"/>
          <w:numId w:val="35"/>
        </w:numPr>
        <w:suppressAutoHyphens/>
        <w:contextualSpacing w:val="0"/>
        <w:jc w:val="both"/>
        <w:rPr>
          <w:rFonts w:ascii="Montserrat Light" w:eastAsia="Times New Roman" w:hAnsi="Montserrat Light" w:cs="Cambria"/>
          <w:sz w:val="22"/>
          <w:szCs w:val="22"/>
          <w:lang w:val="it-IT" w:eastAsia="ro-RO"/>
        </w:rPr>
      </w:pPr>
      <w:r w:rsidRPr="000704AC">
        <w:rPr>
          <w:rFonts w:ascii="Montserrat Light" w:eastAsia="Times New Roman" w:hAnsi="Montserrat Light" w:cs="Cambria"/>
          <w:sz w:val="22"/>
          <w:szCs w:val="22"/>
          <w:lang w:val="it-IT" w:eastAsia="ro-RO"/>
        </w:rPr>
        <w:t xml:space="preserve">Hotărârii Guvernului nr. 907/2016 privind etapele de elaborare şi conţinutul-cadru al documentaţiilor tehnico-economice aferente obiectivelor/proiectelor de investiţii finanţate din fonduri publice, cu modificările și completările ulterioare; </w:t>
      </w:r>
    </w:p>
    <w:p w14:paraId="5EB325C4" w14:textId="6A6CDD81" w:rsidR="00295F4B" w:rsidRPr="000704AC" w:rsidRDefault="00295F4B" w:rsidP="00295F4B">
      <w:pPr>
        <w:pStyle w:val="Listparagraf"/>
        <w:numPr>
          <w:ilvl w:val="0"/>
          <w:numId w:val="35"/>
        </w:numPr>
        <w:suppressAutoHyphens/>
        <w:contextualSpacing w:val="0"/>
        <w:jc w:val="both"/>
        <w:rPr>
          <w:rFonts w:ascii="Montserrat Light" w:eastAsia="Times New Roman" w:hAnsi="Montserrat Light" w:cs="Cambria"/>
          <w:sz w:val="22"/>
          <w:szCs w:val="22"/>
          <w:lang w:val="it-IT" w:eastAsia="ro-RO"/>
        </w:rPr>
      </w:pPr>
      <w:r w:rsidRPr="000704AC">
        <w:rPr>
          <w:rFonts w:ascii="Montserrat Light" w:eastAsia="Times New Roman" w:hAnsi="Montserrat Light" w:cs="Cambria"/>
          <w:sz w:val="22"/>
          <w:szCs w:val="22"/>
          <w:lang w:val="it-IT" w:eastAsia="ro-RO"/>
        </w:rPr>
        <w:t>Hotărârii Consiliului Județean Cluj nr. 221/2018 privind aprobarea proiectelor Direcției Generală de Asistență Socială și Protecția Copilului Cluj, propuse pentru cofinanțare în cadrul Programului de interes național în domeniul protecției și promovării drepturilor persoanelor cu dizabilități;</w:t>
      </w:r>
    </w:p>
    <w:p w14:paraId="19BCB390" w14:textId="59EB5223" w:rsidR="00295F4B" w:rsidRPr="000704AC" w:rsidRDefault="00295F4B" w:rsidP="009D024B">
      <w:pPr>
        <w:pStyle w:val="Listparagraf"/>
        <w:numPr>
          <w:ilvl w:val="0"/>
          <w:numId w:val="35"/>
        </w:numPr>
        <w:suppressAutoHyphens/>
        <w:contextualSpacing w:val="0"/>
        <w:jc w:val="both"/>
        <w:rPr>
          <w:rFonts w:ascii="Montserrat Light" w:eastAsia="Times New Roman" w:hAnsi="Montserrat Light" w:cs="Cambria"/>
          <w:sz w:val="22"/>
          <w:szCs w:val="22"/>
          <w:lang w:val="it-IT" w:eastAsia="ro-RO"/>
        </w:rPr>
      </w:pPr>
      <w:r w:rsidRPr="000704AC">
        <w:rPr>
          <w:rFonts w:ascii="Montserrat Light" w:eastAsia="Times New Roman" w:hAnsi="Montserrat Light" w:cs="Cambria"/>
          <w:sz w:val="22"/>
          <w:szCs w:val="22"/>
          <w:lang w:val="it-IT" w:eastAsia="ro-RO"/>
        </w:rPr>
        <w:t>Hotărârii Consiliului Județean Cluj nr. 165/2020 privind  aprobarea planurilor de restructurare  a centrelor  rezidențiale pentru persoanele adulte cu dizabilități din structura Direcţiei Generale de Asistenţă Socială şi Protecţia Copilului Cluj;</w:t>
      </w:r>
    </w:p>
    <w:p w14:paraId="017855E6" w14:textId="77777777" w:rsidR="00295F4B" w:rsidRPr="000704AC" w:rsidRDefault="00295F4B" w:rsidP="009D024B">
      <w:pPr>
        <w:spacing w:line="240" w:lineRule="auto"/>
        <w:ind w:firstLine="720"/>
        <w:contextualSpacing/>
        <w:jc w:val="both"/>
        <w:rPr>
          <w:rFonts w:ascii="Montserrat Light" w:eastAsia="Times New Roman" w:hAnsi="Montserrat Light" w:cs="Times New Roman"/>
          <w:lang w:val="ro-RO" w:eastAsia="ro-RO"/>
        </w:rPr>
      </w:pPr>
      <w:r w:rsidRPr="000704AC">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09A1EF92" w14:textId="77777777" w:rsidR="00295F4B" w:rsidRPr="000704AC" w:rsidRDefault="00295F4B" w:rsidP="00295F4B">
      <w:pPr>
        <w:tabs>
          <w:tab w:val="left" w:pos="90"/>
        </w:tabs>
        <w:autoSpaceDE w:val="0"/>
        <w:autoSpaceDN w:val="0"/>
        <w:adjustRightInd w:val="0"/>
        <w:spacing w:line="240" w:lineRule="auto"/>
        <w:jc w:val="center"/>
        <w:rPr>
          <w:rFonts w:ascii="Montserrat Light" w:hAnsi="Montserrat Light"/>
          <w:b/>
          <w:bCs/>
          <w:noProof/>
          <w:lang w:val="ro-RO" w:eastAsia="ro-RO"/>
        </w:rPr>
      </w:pPr>
    </w:p>
    <w:p w14:paraId="2470668B" w14:textId="77777777" w:rsidR="00295F4B" w:rsidRPr="000704AC" w:rsidRDefault="00295F4B" w:rsidP="00295F4B">
      <w:pPr>
        <w:tabs>
          <w:tab w:val="left" w:pos="90"/>
        </w:tabs>
        <w:autoSpaceDE w:val="0"/>
        <w:autoSpaceDN w:val="0"/>
        <w:adjustRightInd w:val="0"/>
        <w:spacing w:line="240" w:lineRule="auto"/>
        <w:jc w:val="center"/>
        <w:rPr>
          <w:rFonts w:ascii="Montserrat Light" w:eastAsia="Calibri" w:hAnsi="Montserrat Light" w:cs="Times New Roman"/>
          <w:b/>
          <w:bCs/>
          <w:lang w:val="en-US" w:eastAsia="ro-RO"/>
        </w:rPr>
      </w:pPr>
      <w:r w:rsidRPr="000704AC">
        <w:rPr>
          <w:rFonts w:ascii="Montserrat Light" w:hAnsi="Montserrat Light"/>
          <w:b/>
          <w:bCs/>
          <w:noProof/>
          <w:lang w:val="ro-RO" w:eastAsia="ro-RO"/>
        </w:rPr>
        <w:t>hotărăşte:</w:t>
      </w:r>
    </w:p>
    <w:p w14:paraId="071AA64F" w14:textId="77777777" w:rsidR="00295F4B" w:rsidRPr="000704AC" w:rsidRDefault="00295F4B" w:rsidP="00295F4B">
      <w:pPr>
        <w:spacing w:line="240" w:lineRule="auto"/>
        <w:jc w:val="both"/>
        <w:rPr>
          <w:rFonts w:ascii="Montserrat Light" w:eastAsia="Calibri" w:hAnsi="Montserrat Light" w:cs="Times New Roman"/>
          <w:b/>
          <w:bCs/>
          <w:lang w:val="en-US" w:eastAsia="ro-RO"/>
        </w:rPr>
      </w:pPr>
    </w:p>
    <w:p w14:paraId="246AE6F0" w14:textId="39B95CC0" w:rsidR="00295F4B" w:rsidRPr="000704AC" w:rsidRDefault="00295F4B" w:rsidP="00295F4B">
      <w:pPr>
        <w:spacing w:line="240" w:lineRule="auto"/>
        <w:ind w:firstLine="720"/>
        <w:jc w:val="both"/>
        <w:rPr>
          <w:rFonts w:ascii="Montserrat Light" w:hAnsi="Montserrat Light"/>
        </w:rPr>
      </w:pPr>
      <w:r w:rsidRPr="000704AC">
        <w:rPr>
          <w:rFonts w:ascii="Montserrat Light" w:eastAsia="Calibri" w:hAnsi="Montserrat Light" w:cs="Times New Roman"/>
          <w:b/>
          <w:bCs/>
          <w:lang w:val="en-US" w:eastAsia="ro-RO"/>
        </w:rPr>
        <w:t xml:space="preserve">Art. 1. </w:t>
      </w:r>
      <w:r w:rsidRPr="000704AC">
        <w:rPr>
          <w:rFonts w:ascii="Montserrat Light" w:hAnsi="Montserrat Light"/>
        </w:rPr>
        <w:t xml:space="preserve">Se </w:t>
      </w:r>
      <w:proofErr w:type="spellStart"/>
      <w:r w:rsidRPr="000704AC">
        <w:rPr>
          <w:rFonts w:ascii="Montserrat Light" w:hAnsi="Montserrat Light"/>
        </w:rPr>
        <w:t>aprobă</w:t>
      </w:r>
      <w:proofErr w:type="spellEnd"/>
      <w:r w:rsidRPr="000704AC">
        <w:rPr>
          <w:rFonts w:ascii="Montserrat Light" w:hAnsi="Montserrat Light"/>
        </w:rPr>
        <w:t xml:space="preserve"> </w:t>
      </w:r>
      <w:r w:rsidRPr="000704AC">
        <w:rPr>
          <w:rFonts w:ascii="Montserrat Light" w:hAnsi="Montserrat Light"/>
          <w:lang w:val="ro-RO"/>
        </w:rPr>
        <w:t xml:space="preserve">indicatorii </w:t>
      </w:r>
      <w:proofErr w:type="spellStart"/>
      <w:r w:rsidRPr="000704AC">
        <w:rPr>
          <w:rFonts w:ascii="Montserrat Light" w:hAnsi="Montserrat Light"/>
          <w:lang w:val="ro-RO"/>
        </w:rPr>
        <w:t>tehnico</w:t>
      </w:r>
      <w:proofErr w:type="spellEnd"/>
      <w:r w:rsidRPr="000704AC">
        <w:rPr>
          <w:rFonts w:ascii="Montserrat Light" w:hAnsi="Montserrat Light"/>
          <w:lang w:val="ro-RO"/>
        </w:rPr>
        <w:t xml:space="preserve">-economici </w:t>
      </w:r>
      <w:r w:rsidRPr="000704AC">
        <w:rPr>
          <w:rFonts w:ascii="Montserrat Light" w:hAnsi="Montserrat Light"/>
          <w:bCs/>
          <w:lang w:val="ro-RO"/>
        </w:rPr>
        <w:t>ai unor obiective de investiții la imobile aflate în administrarea Direcției Generale de Asistență Socială și Protecția Copilului Cluj</w:t>
      </w:r>
      <w:r w:rsidRPr="000704AC">
        <w:rPr>
          <w:rFonts w:ascii="Montserrat Light" w:hAnsi="Montserrat Light"/>
        </w:rPr>
        <w:t xml:space="preserve">, </w:t>
      </w:r>
      <w:proofErr w:type="spellStart"/>
      <w:r w:rsidRPr="000704AC">
        <w:rPr>
          <w:rFonts w:ascii="Montserrat Light" w:hAnsi="Montserrat Light"/>
        </w:rPr>
        <w:t>cuprinşi</w:t>
      </w:r>
      <w:proofErr w:type="spellEnd"/>
      <w:r w:rsidRPr="000704AC">
        <w:rPr>
          <w:rFonts w:ascii="Montserrat Light" w:hAnsi="Montserrat Light"/>
        </w:rPr>
        <w:t xml:space="preserve"> </w:t>
      </w:r>
      <w:proofErr w:type="spellStart"/>
      <w:r w:rsidRPr="000704AC">
        <w:rPr>
          <w:rFonts w:ascii="Montserrat Light" w:hAnsi="Montserrat Light"/>
        </w:rPr>
        <w:t>în</w:t>
      </w:r>
      <w:proofErr w:type="spellEnd"/>
      <w:r w:rsidRPr="000704AC">
        <w:rPr>
          <w:rFonts w:ascii="Montserrat Light" w:hAnsi="Montserrat Light"/>
        </w:rPr>
        <w:t xml:space="preserve"> </w:t>
      </w:r>
      <w:proofErr w:type="spellStart"/>
      <w:r w:rsidRPr="000704AC">
        <w:rPr>
          <w:rFonts w:ascii="Montserrat Light" w:hAnsi="Montserrat Light"/>
          <w:b/>
        </w:rPr>
        <w:t>anexele</w:t>
      </w:r>
      <w:proofErr w:type="spellEnd"/>
      <w:r w:rsidRPr="000704AC">
        <w:rPr>
          <w:rFonts w:ascii="Montserrat Light" w:hAnsi="Montserrat Light"/>
          <w:b/>
        </w:rPr>
        <w:t xml:space="preserve"> 1 - 8</w:t>
      </w:r>
      <w:r w:rsidRPr="000704AC">
        <w:rPr>
          <w:rFonts w:ascii="Montserrat Light" w:hAnsi="Montserrat Light"/>
        </w:rPr>
        <w:t xml:space="preserve"> care </w:t>
      </w:r>
      <w:proofErr w:type="spellStart"/>
      <w:r w:rsidRPr="000704AC">
        <w:rPr>
          <w:rFonts w:ascii="Montserrat Light" w:hAnsi="Montserrat Light"/>
        </w:rPr>
        <w:t>fac</w:t>
      </w:r>
      <w:proofErr w:type="spellEnd"/>
      <w:r w:rsidRPr="000704AC">
        <w:rPr>
          <w:rFonts w:ascii="Montserrat Light" w:hAnsi="Montserrat Light"/>
        </w:rPr>
        <w:t xml:space="preserve"> </w:t>
      </w:r>
      <w:proofErr w:type="spellStart"/>
      <w:r w:rsidRPr="000704AC">
        <w:rPr>
          <w:rFonts w:ascii="Montserrat Light" w:hAnsi="Montserrat Light"/>
        </w:rPr>
        <w:t>parte</w:t>
      </w:r>
      <w:proofErr w:type="spellEnd"/>
      <w:r w:rsidRPr="000704AC">
        <w:rPr>
          <w:rFonts w:ascii="Montserrat Light" w:hAnsi="Montserrat Light"/>
        </w:rPr>
        <w:t xml:space="preserve"> </w:t>
      </w:r>
      <w:proofErr w:type="spellStart"/>
      <w:r w:rsidRPr="000704AC">
        <w:rPr>
          <w:rFonts w:ascii="Montserrat Light" w:hAnsi="Montserrat Light"/>
        </w:rPr>
        <w:t>integrantă</w:t>
      </w:r>
      <w:proofErr w:type="spellEnd"/>
      <w:r w:rsidRPr="000704AC">
        <w:rPr>
          <w:rFonts w:ascii="Montserrat Light" w:hAnsi="Montserrat Light"/>
        </w:rPr>
        <w:t xml:space="preserve"> din </w:t>
      </w:r>
      <w:proofErr w:type="spellStart"/>
      <w:r w:rsidRPr="000704AC">
        <w:rPr>
          <w:rFonts w:ascii="Montserrat Light" w:hAnsi="Montserrat Light"/>
        </w:rPr>
        <w:t>prezenta</w:t>
      </w:r>
      <w:proofErr w:type="spellEnd"/>
      <w:r w:rsidRPr="000704AC">
        <w:rPr>
          <w:rFonts w:ascii="Montserrat Light" w:hAnsi="Montserrat Light"/>
        </w:rPr>
        <w:t xml:space="preserve"> </w:t>
      </w:r>
      <w:proofErr w:type="spellStart"/>
      <w:r w:rsidRPr="000704AC">
        <w:rPr>
          <w:rFonts w:ascii="Montserrat Light" w:hAnsi="Montserrat Light"/>
        </w:rPr>
        <w:t>hotărâre</w:t>
      </w:r>
      <w:proofErr w:type="spellEnd"/>
      <w:r w:rsidRPr="000704AC">
        <w:rPr>
          <w:rFonts w:ascii="Montserrat Light" w:hAnsi="Montserrat Light"/>
        </w:rPr>
        <w:t>.</w:t>
      </w:r>
    </w:p>
    <w:p w14:paraId="5D0E514E" w14:textId="77777777" w:rsidR="00295F4B" w:rsidRPr="000704AC" w:rsidRDefault="00295F4B" w:rsidP="00295F4B">
      <w:pPr>
        <w:spacing w:line="240" w:lineRule="auto"/>
        <w:ind w:firstLine="720"/>
        <w:jc w:val="both"/>
        <w:rPr>
          <w:rFonts w:ascii="Montserrat Light" w:hAnsi="Montserrat Light"/>
          <w:b/>
          <w:bCs/>
          <w:noProof/>
          <w:lang w:eastAsia="ro-RO"/>
        </w:rPr>
      </w:pPr>
    </w:p>
    <w:p w14:paraId="342A4E8B" w14:textId="6C142CFA" w:rsidR="00295F4B" w:rsidRPr="000704AC" w:rsidRDefault="00295F4B" w:rsidP="00295F4B">
      <w:pPr>
        <w:spacing w:line="240" w:lineRule="auto"/>
        <w:ind w:firstLine="720"/>
        <w:jc w:val="both"/>
        <w:rPr>
          <w:rFonts w:ascii="Montserrat Light" w:hAnsi="Montserrat Light"/>
          <w:bCs/>
          <w:lang w:val="ro-RO"/>
        </w:rPr>
      </w:pPr>
      <w:r w:rsidRPr="000704AC">
        <w:rPr>
          <w:rFonts w:ascii="Montserrat Light" w:hAnsi="Montserrat Light"/>
          <w:b/>
          <w:bCs/>
          <w:noProof/>
          <w:lang w:eastAsia="ro-RO"/>
        </w:rPr>
        <w:t>Art. 2.</w:t>
      </w:r>
      <w:r w:rsidRPr="000704AC">
        <w:rPr>
          <w:rFonts w:ascii="Montserrat Light" w:hAnsi="Montserrat Light"/>
          <w:b/>
          <w:bCs/>
          <w:lang w:val="ro-RO"/>
        </w:rPr>
        <w:t xml:space="preserve"> (1)</w:t>
      </w:r>
      <w:r w:rsidRPr="000704AC">
        <w:rPr>
          <w:rFonts w:ascii="Montserrat Light" w:hAnsi="Montserrat Light"/>
          <w:bCs/>
          <w:lang w:val="ro-RO"/>
        </w:rPr>
        <w:t xml:space="preserve"> Se aprobă finanţarea multianuală a obiectivelor de investiţii prevăzute la art. 1 din fonduri alocate  de la bugetul Județului Cluj și bugetul de stat. </w:t>
      </w:r>
    </w:p>
    <w:p w14:paraId="5613FDAA" w14:textId="3467F3FE" w:rsidR="00295F4B" w:rsidRPr="000704AC" w:rsidRDefault="00295F4B" w:rsidP="008D1D1E">
      <w:pPr>
        <w:spacing w:line="240" w:lineRule="auto"/>
        <w:ind w:firstLine="720"/>
        <w:jc w:val="both"/>
        <w:rPr>
          <w:rFonts w:ascii="Montserrat Light" w:eastAsia="Calibri" w:hAnsi="Montserrat Light" w:cs="Times New Roman"/>
          <w:lang w:val="en-US" w:eastAsia="ro-RO"/>
        </w:rPr>
      </w:pPr>
      <w:r w:rsidRPr="000704AC">
        <w:rPr>
          <w:rFonts w:ascii="Montserrat Light" w:eastAsia="Calibri" w:hAnsi="Montserrat Light" w:cs="Times New Roman"/>
          <w:b/>
          <w:bCs/>
          <w:lang w:val="en-US" w:eastAsia="ro-RO"/>
        </w:rPr>
        <w:t>(2)</w:t>
      </w:r>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Devizul</w:t>
      </w:r>
      <w:proofErr w:type="spellEnd"/>
      <w:r w:rsidRPr="000704AC">
        <w:rPr>
          <w:rFonts w:ascii="Montserrat Light" w:eastAsia="Calibri" w:hAnsi="Montserrat Light" w:cs="Times New Roman"/>
          <w:lang w:val="en-US" w:eastAsia="ro-RO"/>
        </w:rPr>
        <w:t xml:space="preserve"> general </w:t>
      </w:r>
      <w:proofErr w:type="spellStart"/>
      <w:r w:rsidRPr="000704AC">
        <w:rPr>
          <w:rFonts w:ascii="Montserrat Light" w:eastAsia="Calibri" w:hAnsi="Montserrat Light" w:cs="Times New Roman"/>
          <w:lang w:val="en-US" w:eastAsia="ro-RO"/>
        </w:rPr>
        <w:t>și</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valoarea</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finanțării</w:t>
      </w:r>
      <w:proofErr w:type="spellEnd"/>
      <w:r w:rsidRPr="000704AC">
        <w:rPr>
          <w:rFonts w:ascii="Montserrat Light" w:eastAsia="Calibri" w:hAnsi="Montserrat Light" w:cs="Times New Roman"/>
          <w:lang w:val="en-US" w:eastAsia="ro-RO"/>
        </w:rPr>
        <w:t xml:space="preserve"> se </w:t>
      </w:r>
      <w:proofErr w:type="spellStart"/>
      <w:r w:rsidRPr="000704AC">
        <w:rPr>
          <w:rFonts w:ascii="Montserrat Light" w:eastAsia="Calibri" w:hAnsi="Montserrat Light" w:cs="Times New Roman"/>
          <w:lang w:val="en-US" w:eastAsia="ro-RO"/>
        </w:rPr>
        <w:t>va</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actualiza</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după</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finalizarea</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procedurilor</w:t>
      </w:r>
      <w:proofErr w:type="spellEnd"/>
      <w:r w:rsidRPr="000704AC">
        <w:rPr>
          <w:rFonts w:ascii="Montserrat Light" w:eastAsia="Calibri" w:hAnsi="Montserrat Light" w:cs="Times New Roman"/>
          <w:lang w:val="en-US" w:eastAsia="ro-RO"/>
        </w:rPr>
        <w:t xml:space="preserve"> de </w:t>
      </w:r>
      <w:proofErr w:type="spellStart"/>
      <w:r w:rsidRPr="000704AC">
        <w:rPr>
          <w:rFonts w:ascii="Montserrat Light" w:eastAsia="Calibri" w:hAnsi="Montserrat Light" w:cs="Times New Roman"/>
          <w:lang w:val="en-US" w:eastAsia="ro-RO"/>
        </w:rPr>
        <w:t>achiziţie</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publică</w:t>
      </w:r>
      <w:proofErr w:type="spellEnd"/>
      <w:r w:rsidRPr="000704AC">
        <w:rPr>
          <w:rFonts w:ascii="Montserrat Light" w:eastAsia="Calibri" w:hAnsi="Montserrat Light" w:cs="Times New Roman"/>
          <w:lang w:val="en-US" w:eastAsia="ro-RO"/>
        </w:rPr>
        <w:t xml:space="preserve">, de </w:t>
      </w:r>
      <w:proofErr w:type="spellStart"/>
      <w:r w:rsidRPr="000704AC">
        <w:rPr>
          <w:rFonts w:ascii="Montserrat Light" w:eastAsia="Calibri" w:hAnsi="Montserrat Light" w:cs="Times New Roman"/>
          <w:lang w:val="en-US" w:eastAsia="ro-RO"/>
        </w:rPr>
        <w:t>către</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ordonantorul</w:t>
      </w:r>
      <w:proofErr w:type="spellEnd"/>
      <w:r w:rsidRPr="000704AC">
        <w:rPr>
          <w:rFonts w:ascii="Montserrat Light" w:eastAsia="Calibri" w:hAnsi="Montserrat Light" w:cs="Times New Roman"/>
          <w:lang w:val="en-US" w:eastAsia="ro-RO"/>
        </w:rPr>
        <w:t xml:space="preserve"> principal de </w:t>
      </w:r>
      <w:proofErr w:type="spellStart"/>
      <w:r w:rsidRPr="000704AC">
        <w:rPr>
          <w:rFonts w:ascii="Montserrat Light" w:eastAsia="Calibri" w:hAnsi="Montserrat Light" w:cs="Times New Roman"/>
          <w:lang w:val="en-US" w:eastAsia="ro-RO"/>
        </w:rPr>
        <w:t>credite</w:t>
      </w:r>
      <w:proofErr w:type="spellEnd"/>
      <w:r w:rsidRPr="000704AC">
        <w:rPr>
          <w:rFonts w:ascii="Montserrat Light" w:eastAsia="Calibri" w:hAnsi="Montserrat Light" w:cs="Times New Roman"/>
          <w:lang w:val="en-US" w:eastAsia="ro-RO"/>
        </w:rPr>
        <w:t xml:space="preserve"> conform art. 44 </w:t>
      </w:r>
      <w:proofErr w:type="spellStart"/>
      <w:r w:rsidRPr="000704AC">
        <w:rPr>
          <w:rFonts w:ascii="Montserrat Light" w:eastAsia="Calibri" w:hAnsi="Montserrat Light" w:cs="Times New Roman"/>
          <w:lang w:val="en-US" w:eastAsia="ro-RO"/>
        </w:rPr>
        <w:t>alin</w:t>
      </w:r>
      <w:proofErr w:type="spellEnd"/>
      <w:r w:rsidRPr="000704AC">
        <w:rPr>
          <w:rFonts w:ascii="Montserrat Light" w:eastAsia="Calibri" w:hAnsi="Montserrat Light" w:cs="Times New Roman"/>
          <w:lang w:val="en-US" w:eastAsia="ro-RO"/>
        </w:rPr>
        <w:t xml:space="preserve">. (4) din </w:t>
      </w:r>
      <w:proofErr w:type="spellStart"/>
      <w:r w:rsidRPr="000704AC">
        <w:rPr>
          <w:rFonts w:ascii="Montserrat Light" w:eastAsia="Calibri" w:hAnsi="Montserrat Light" w:cs="Times New Roman"/>
          <w:lang w:val="en-US" w:eastAsia="ro-RO"/>
        </w:rPr>
        <w:t>Legea</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finanțelor</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publice</w:t>
      </w:r>
      <w:proofErr w:type="spellEnd"/>
      <w:r w:rsidRPr="000704AC">
        <w:rPr>
          <w:rFonts w:ascii="Montserrat Light" w:eastAsia="Calibri" w:hAnsi="Montserrat Light" w:cs="Times New Roman"/>
          <w:lang w:val="en-US" w:eastAsia="ro-RO"/>
        </w:rPr>
        <w:t xml:space="preserve"> locale nr. 273/2006 cu </w:t>
      </w:r>
      <w:proofErr w:type="spellStart"/>
      <w:r w:rsidRPr="000704AC">
        <w:rPr>
          <w:rFonts w:ascii="Montserrat Light" w:eastAsia="Calibri" w:hAnsi="Montserrat Light" w:cs="Times New Roman"/>
          <w:lang w:val="en-US" w:eastAsia="ro-RO"/>
        </w:rPr>
        <w:t>modificările</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şi</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completările</w:t>
      </w:r>
      <w:proofErr w:type="spellEnd"/>
      <w:r w:rsidRPr="000704AC">
        <w:rPr>
          <w:rFonts w:ascii="Montserrat Light" w:eastAsia="Calibri" w:hAnsi="Montserrat Light" w:cs="Times New Roman"/>
          <w:lang w:val="en-US" w:eastAsia="ro-RO"/>
        </w:rPr>
        <w:t xml:space="preserve"> </w:t>
      </w:r>
      <w:proofErr w:type="spellStart"/>
      <w:r w:rsidRPr="000704AC">
        <w:rPr>
          <w:rFonts w:ascii="Montserrat Light" w:eastAsia="Calibri" w:hAnsi="Montserrat Light" w:cs="Times New Roman"/>
          <w:lang w:val="en-US" w:eastAsia="ro-RO"/>
        </w:rPr>
        <w:t>ulterioare</w:t>
      </w:r>
      <w:proofErr w:type="spellEnd"/>
      <w:r w:rsidRPr="000704AC">
        <w:rPr>
          <w:rFonts w:ascii="Montserrat Light" w:eastAsia="Calibri" w:hAnsi="Montserrat Light" w:cs="Times New Roman"/>
          <w:lang w:val="en-US" w:eastAsia="ro-RO"/>
        </w:rPr>
        <w:t xml:space="preserve">.  </w:t>
      </w:r>
    </w:p>
    <w:p w14:paraId="57F7546C" w14:textId="77777777" w:rsidR="00295F4B" w:rsidRPr="000704AC" w:rsidRDefault="00295F4B" w:rsidP="00295F4B">
      <w:pPr>
        <w:spacing w:line="240" w:lineRule="auto"/>
        <w:jc w:val="both"/>
        <w:rPr>
          <w:rFonts w:ascii="Montserrat Light" w:eastAsia="Calibri" w:hAnsi="Montserrat Light" w:cs="Times New Roman"/>
          <w:lang w:val="en-US" w:eastAsia="ro-RO"/>
        </w:rPr>
      </w:pPr>
    </w:p>
    <w:p w14:paraId="466EA221" w14:textId="25CE9BCA" w:rsidR="00295F4B" w:rsidRPr="000704AC" w:rsidRDefault="008D1D1E" w:rsidP="00295F4B">
      <w:pPr>
        <w:tabs>
          <w:tab w:val="left" w:pos="90"/>
        </w:tabs>
        <w:autoSpaceDE w:val="0"/>
        <w:autoSpaceDN w:val="0"/>
        <w:adjustRightInd w:val="0"/>
        <w:spacing w:line="240" w:lineRule="auto"/>
        <w:jc w:val="both"/>
        <w:rPr>
          <w:rFonts w:ascii="Montserrat Light" w:hAnsi="Montserrat Light"/>
          <w:noProof/>
          <w:lang w:val="ro-RO" w:eastAsia="ro-RO"/>
        </w:rPr>
      </w:pPr>
      <w:r w:rsidRPr="000704AC">
        <w:rPr>
          <w:rFonts w:ascii="Montserrat Light" w:hAnsi="Montserrat Light"/>
          <w:b/>
          <w:lang w:val="ro-RO"/>
        </w:rPr>
        <w:tab/>
      </w:r>
      <w:r w:rsidRPr="000704AC">
        <w:rPr>
          <w:rFonts w:ascii="Montserrat Light" w:hAnsi="Montserrat Light"/>
          <w:b/>
          <w:lang w:val="ro-RO"/>
        </w:rPr>
        <w:tab/>
      </w:r>
      <w:r w:rsidR="00295F4B" w:rsidRPr="000704AC">
        <w:rPr>
          <w:rFonts w:ascii="Montserrat Light" w:hAnsi="Montserrat Light"/>
          <w:b/>
          <w:lang w:val="ro-RO"/>
        </w:rPr>
        <w:t>Art. 3.</w:t>
      </w:r>
      <w:r w:rsidR="00295F4B" w:rsidRPr="000704AC">
        <w:rPr>
          <w:rFonts w:ascii="Montserrat Light" w:hAnsi="Montserrat Light"/>
          <w:lang w:val="ro-RO"/>
        </w:rPr>
        <w:t xml:space="preserve"> Cu punerea în aplicare a prevederilor prezentei hotărâri se </w:t>
      </w:r>
      <w:proofErr w:type="spellStart"/>
      <w:r w:rsidR="00295F4B" w:rsidRPr="000704AC">
        <w:rPr>
          <w:rFonts w:ascii="Montserrat Light" w:hAnsi="Montserrat Light"/>
          <w:lang w:val="ro-RO"/>
        </w:rPr>
        <w:t>încredinţează</w:t>
      </w:r>
      <w:proofErr w:type="spellEnd"/>
      <w:r w:rsidR="00295F4B" w:rsidRPr="000704AC">
        <w:rPr>
          <w:rFonts w:ascii="Montserrat Light" w:hAnsi="Montserrat Light"/>
          <w:lang w:val="ro-RO"/>
        </w:rPr>
        <w:t xml:space="preserve"> </w:t>
      </w:r>
      <w:proofErr w:type="spellStart"/>
      <w:r w:rsidRPr="000704AC">
        <w:rPr>
          <w:rFonts w:ascii="Montserrat Light" w:hAnsi="Montserrat Light"/>
          <w:lang w:val="ro-RO"/>
        </w:rPr>
        <w:t>P</w:t>
      </w:r>
      <w:r w:rsidR="00295F4B" w:rsidRPr="000704AC">
        <w:rPr>
          <w:rFonts w:ascii="Montserrat Light" w:hAnsi="Montserrat Light"/>
          <w:lang w:val="ro-RO"/>
        </w:rPr>
        <w:t>reşedintele</w:t>
      </w:r>
      <w:proofErr w:type="spellEnd"/>
      <w:r w:rsidR="00295F4B" w:rsidRPr="000704AC">
        <w:rPr>
          <w:rFonts w:ascii="Montserrat Light" w:hAnsi="Montserrat Light"/>
          <w:lang w:val="ro-RO"/>
        </w:rPr>
        <w:t xml:space="preserve"> Consiliului </w:t>
      </w:r>
      <w:proofErr w:type="spellStart"/>
      <w:r w:rsidR="00295F4B" w:rsidRPr="000704AC">
        <w:rPr>
          <w:rFonts w:ascii="Montserrat Light" w:hAnsi="Montserrat Light"/>
          <w:lang w:val="ro-RO"/>
        </w:rPr>
        <w:t>Judeţean</w:t>
      </w:r>
      <w:proofErr w:type="spellEnd"/>
      <w:r w:rsidR="00295F4B" w:rsidRPr="000704AC">
        <w:rPr>
          <w:rFonts w:ascii="Montserrat Light" w:hAnsi="Montserrat Light"/>
          <w:lang w:val="ro-RO"/>
        </w:rPr>
        <w:t xml:space="preserve"> Cluj, prin </w:t>
      </w:r>
      <w:proofErr w:type="spellStart"/>
      <w:r w:rsidR="00295F4B" w:rsidRPr="000704AC">
        <w:rPr>
          <w:rFonts w:ascii="Montserrat Light" w:hAnsi="Montserrat Light"/>
          <w:lang w:val="ro-RO"/>
        </w:rPr>
        <w:t>Direcţia</w:t>
      </w:r>
      <w:proofErr w:type="spellEnd"/>
      <w:r w:rsidR="00295F4B" w:rsidRPr="000704AC">
        <w:rPr>
          <w:rFonts w:ascii="Montserrat Light" w:hAnsi="Montserrat Light"/>
          <w:lang w:val="ro-RO"/>
        </w:rPr>
        <w:t xml:space="preserve"> Generală Buget-</w:t>
      </w:r>
      <w:proofErr w:type="spellStart"/>
      <w:r w:rsidR="00295F4B" w:rsidRPr="000704AC">
        <w:rPr>
          <w:rFonts w:ascii="Montserrat Light" w:hAnsi="Montserrat Light"/>
          <w:lang w:val="ro-RO"/>
        </w:rPr>
        <w:t>Finanţe</w:t>
      </w:r>
      <w:proofErr w:type="spellEnd"/>
      <w:r w:rsidR="00295F4B" w:rsidRPr="000704AC">
        <w:rPr>
          <w:rFonts w:ascii="Montserrat Light" w:hAnsi="Montserrat Light"/>
          <w:lang w:val="ro-RO"/>
        </w:rPr>
        <w:t>, Resurse Umane</w:t>
      </w:r>
      <w:r w:rsidRPr="000704AC">
        <w:rPr>
          <w:rFonts w:ascii="Montserrat Light" w:hAnsi="Montserrat Light"/>
          <w:lang w:val="ro-RO"/>
        </w:rPr>
        <w:t>;</w:t>
      </w:r>
      <w:r w:rsidR="00295F4B" w:rsidRPr="000704AC">
        <w:rPr>
          <w:rFonts w:ascii="Montserrat Light" w:hAnsi="Montserrat Light"/>
          <w:lang w:val="ro-RO"/>
        </w:rPr>
        <w:t xml:space="preserve"> </w:t>
      </w:r>
      <w:proofErr w:type="spellStart"/>
      <w:r w:rsidR="00295F4B" w:rsidRPr="000704AC">
        <w:rPr>
          <w:rFonts w:ascii="Montserrat Light" w:hAnsi="Montserrat Light"/>
          <w:lang w:val="ro-RO"/>
        </w:rPr>
        <w:t>Direcţia</w:t>
      </w:r>
      <w:proofErr w:type="spellEnd"/>
      <w:r w:rsidR="00295F4B" w:rsidRPr="000704AC">
        <w:rPr>
          <w:rFonts w:ascii="Montserrat Light" w:hAnsi="Montserrat Light"/>
          <w:lang w:val="ro-RO"/>
        </w:rPr>
        <w:t xml:space="preserve"> Dezvoltare </w:t>
      </w:r>
      <w:proofErr w:type="spellStart"/>
      <w:r w:rsidR="00295F4B" w:rsidRPr="000704AC">
        <w:rPr>
          <w:rFonts w:ascii="Montserrat Light" w:hAnsi="Montserrat Light"/>
          <w:lang w:val="ro-RO"/>
        </w:rPr>
        <w:t>şi</w:t>
      </w:r>
      <w:proofErr w:type="spellEnd"/>
      <w:r w:rsidR="00295F4B" w:rsidRPr="000704AC">
        <w:rPr>
          <w:rFonts w:ascii="Montserrat Light" w:hAnsi="Montserrat Light"/>
          <w:lang w:val="ro-RO"/>
        </w:rPr>
        <w:t xml:space="preserve"> </w:t>
      </w:r>
      <w:proofErr w:type="spellStart"/>
      <w:r w:rsidR="00295F4B" w:rsidRPr="000704AC">
        <w:rPr>
          <w:rFonts w:ascii="Montserrat Light" w:hAnsi="Montserrat Light"/>
          <w:lang w:val="ro-RO"/>
        </w:rPr>
        <w:t>Investiţii</w:t>
      </w:r>
      <w:proofErr w:type="spellEnd"/>
      <w:r w:rsidRPr="000704AC">
        <w:rPr>
          <w:rFonts w:ascii="Montserrat Light" w:hAnsi="Montserrat Light"/>
          <w:lang w:val="ro-RO"/>
        </w:rPr>
        <w:t xml:space="preserve">, precum și </w:t>
      </w:r>
      <w:proofErr w:type="spellStart"/>
      <w:r w:rsidR="00295F4B" w:rsidRPr="000704AC">
        <w:rPr>
          <w:rFonts w:ascii="Montserrat Light" w:eastAsiaTheme="minorHAnsi" w:hAnsi="Montserrat Light" w:cstheme="majorHAnsi"/>
        </w:rPr>
        <w:t>Direcția</w:t>
      </w:r>
      <w:proofErr w:type="spellEnd"/>
      <w:r w:rsidR="00295F4B" w:rsidRPr="000704AC">
        <w:rPr>
          <w:rFonts w:ascii="Montserrat Light" w:eastAsiaTheme="minorHAnsi" w:hAnsi="Montserrat Light" w:cstheme="majorHAnsi"/>
        </w:rPr>
        <w:t xml:space="preserve"> </w:t>
      </w:r>
      <w:proofErr w:type="spellStart"/>
      <w:r w:rsidR="00295F4B" w:rsidRPr="000704AC">
        <w:rPr>
          <w:rFonts w:ascii="Montserrat Light" w:eastAsiaTheme="minorHAnsi" w:hAnsi="Montserrat Light" w:cstheme="majorHAnsi"/>
        </w:rPr>
        <w:t>Generală</w:t>
      </w:r>
      <w:proofErr w:type="spellEnd"/>
      <w:r w:rsidR="00295F4B" w:rsidRPr="000704AC">
        <w:rPr>
          <w:rFonts w:ascii="Montserrat Light" w:eastAsiaTheme="minorHAnsi" w:hAnsi="Montserrat Light" w:cstheme="majorHAnsi"/>
        </w:rPr>
        <w:t xml:space="preserve"> de </w:t>
      </w:r>
      <w:proofErr w:type="spellStart"/>
      <w:r w:rsidR="00295F4B" w:rsidRPr="000704AC">
        <w:rPr>
          <w:rFonts w:ascii="Montserrat Light" w:eastAsiaTheme="minorHAnsi" w:hAnsi="Montserrat Light" w:cstheme="majorHAnsi"/>
        </w:rPr>
        <w:t>Asistență</w:t>
      </w:r>
      <w:proofErr w:type="spellEnd"/>
      <w:r w:rsidR="00295F4B" w:rsidRPr="000704AC">
        <w:rPr>
          <w:rFonts w:ascii="Montserrat Light" w:eastAsiaTheme="minorHAnsi" w:hAnsi="Montserrat Light" w:cstheme="majorHAnsi"/>
        </w:rPr>
        <w:t xml:space="preserve"> </w:t>
      </w:r>
      <w:proofErr w:type="spellStart"/>
      <w:r w:rsidR="00295F4B" w:rsidRPr="000704AC">
        <w:rPr>
          <w:rFonts w:ascii="Montserrat Light" w:eastAsiaTheme="minorHAnsi" w:hAnsi="Montserrat Light" w:cstheme="majorHAnsi"/>
        </w:rPr>
        <w:t>Socială</w:t>
      </w:r>
      <w:proofErr w:type="spellEnd"/>
      <w:r w:rsidR="00295F4B" w:rsidRPr="000704AC">
        <w:rPr>
          <w:rFonts w:ascii="Montserrat Light" w:eastAsiaTheme="minorHAnsi" w:hAnsi="Montserrat Light" w:cstheme="majorHAnsi"/>
        </w:rPr>
        <w:t xml:space="preserve"> </w:t>
      </w:r>
      <w:proofErr w:type="spellStart"/>
      <w:r w:rsidR="00295F4B" w:rsidRPr="000704AC">
        <w:rPr>
          <w:rFonts w:ascii="Montserrat Light" w:eastAsiaTheme="minorHAnsi" w:hAnsi="Montserrat Light" w:cstheme="majorHAnsi"/>
        </w:rPr>
        <w:t>și</w:t>
      </w:r>
      <w:proofErr w:type="spellEnd"/>
      <w:r w:rsidR="00295F4B" w:rsidRPr="000704AC">
        <w:rPr>
          <w:rFonts w:ascii="Montserrat Light" w:eastAsiaTheme="minorHAnsi" w:hAnsi="Montserrat Light" w:cstheme="majorHAnsi"/>
        </w:rPr>
        <w:t xml:space="preserve"> </w:t>
      </w:r>
      <w:proofErr w:type="spellStart"/>
      <w:r w:rsidR="00295F4B" w:rsidRPr="000704AC">
        <w:rPr>
          <w:rFonts w:ascii="Montserrat Light" w:eastAsiaTheme="minorHAnsi" w:hAnsi="Montserrat Light" w:cstheme="majorHAnsi"/>
        </w:rPr>
        <w:t>Protecția</w:t>
      </w:r>
      <w:proofErr w:type="spellEnd"/>
      <w:r w:rsidR="00295F4B" w:rsidRPr="000704AC">
        <w:rPr>
          <w:rFonts w:ascii="Montserrat Light" w:eastAsiaTheme="minorHAnsi" w:hAnsi="Montserrat Light" w:cstheme="majorHAnsi"/>
        </w:rPr>
        <w:t xml:space="preserve"> </w:t>
      </w:r>
      <w:proofErr w:type="spellStart"/>
      <w:r w:rsidR="00295F4B" w:rsidRPr="000704AC">
        <w:rPr>
          <w:rFonts w:ascii="Montserrat Light" w:eastAsiaTheme="minorHAnsi" w:hAnsi="Montserrat Light" w:cstheme="majorHAnsi"/>
        </w:rPr>
        <w:t>Copilului</w:t>
      </w:r>
      <w:proofErr w:type="spellEnd"/>
      <w:r w:rsidR="00295F4B" w:rsidRPr="000704AC">
        <w:rPr>
          <w:rFonts w:ascii="Montserrat Light" w:eastAsiaTheme="minorHAnsi" w:hAnsi="Montserrat Light" w:cstheme="majorHAnsi"/>
        </w:rPr>
        <w:t xml:space="preserve"> Cluj</w:t>
      </w:r>
      <w:r w:rsidR="00295F4B" w:rsidRPr="000704AC">
        <w:rPr>
          <w:rFonts w:ascii="Montserrat Light" w:hAnsi="Montserrat Light"/>
          <w:noProof/>
          <w:lang w:val="ro-RO" w:eastAsia="ro-RO"/>
        </w:rPr>
        <w:t>.</w:t>
      </w:r>
    </w:p>
    <w:p w14:paraId="1D4E9F3C" w14:textId="77777777" w:rsidR="00295F4B" w:rsidRPr="000704AC" w:rsidRDefault="00295F4B" w:rsidP="00295F4B">
      <w:pPr>
        <w:autoSpaceDE w:val="0"/>
        <w:autoSpaceDN w:val="0"/>
        <w:adjustRightInd w:val="0"/>
        <w:spacing w:line="240" w:lineRule="auto"/>
        <w:ind w:firstLine="708"/>
        <w:jc w:val="both"/>
        <w:rPr>
          <w:rFonts w:ascii="Montserrat Light" w:hAnsi="Montserrat Light"/>
          <w:b/>
          <w:bCs/>
          <w:noProof/>
          <w:lang w:eastAsia="ro-RO"/>
        </w:rPr>
      </w:pPr>
    </w:p>
    <w:p w14:paraId="6C3F9311" w14:textId="4C4B2AEA" w:rsidR="00295F4B" w:rsidRPr="000704AC" w:rsidRDefault="00295F4B" w:rsidP="008D1D1E">
      <w:pPr>
        <w:autoSpaceDE w:val="0"/>
        <w:autoSpaceDN w:val="0"/>
        <w:adjustRightInd w:val="0"/>
        <w:spacing w:line="240" w:lineRule="auto"/>
        <w:ind w:firstLine="720"/>
        <w:jc w:val="both"/>
        <w:rPr>
          <w:rFonts w:ascii="Montserrat Light" w:hAnsi="Montserrat Light"/>
          <w:lang w:val="ro-RO"/>
        </w:rPr>
      </w:pPr>
      <w:r w:rsidRPr="000704AC">
        <w:rPr>
          <w:rFonts w:ascii="Montserrat Light" w:hAnsi="Montserrat Light"/>
          <w:b/>
          <w:bCs/>
          <w:noProof/>
          <w:lang w:eastAsia="ro-RO"/>
        </w:rPr>
        <w:t>Art. 4.</w:t>
      </w:r>
      <w:r w:rsidRPr="000704AC">
        <w:rPr>
          <w:rFonts w:ascii="Montserrat Light" w:hAnsi="Montserrat Light"/>
          <w:noProof/>
          <w:lang w:eastAsia="ro-RO"/>
        </w:rPr>
        <w:t xml:space="preserve"> Prezenta hotărâre se comunică, Direcţiei Generale Buget-Finanţe, Resurse Umane; </w:t>
      </w:r>
      <w:proofErr w:type="spellStart"/>
      <w:r w:rsidRPr="000704AC">
        <w:rPr>
          <w:rFonts w:ascii="Montserrat Light" w:hAnsi="Montserrat Light"/>
          <w:lang w:val="ro-RO"/>
        </w:rPr>
        <w:t>Direcţiei</w:t>
      </w:r>
      <w:proofErr w:type="spellEnd"/>
      <w:r w:rsidRPr="000704AC">
        <w:rPr>
          <w:rFonts w:ascii="Montserrat Light" w:hAnsi="Montserrat Light"/>
          <w:lang w:val="ro-RO"/>
        </w:rPr>
        <w:t xml:space="preserve"> Dezvoltare </w:t>
      </w:r>
      <w:proofErr w:type="spellStart"/>
      <w:r w:rsidRPr="000704AC">
        <w:rPr>
          <w:rFonts w:ascii="Montserrat Light" w:hAnsi="Montserrat Light"/>
          <w:lang w:val="ro-RO"/>
        </w:rPr>
        <w:t>şi</w:t>
      </w:r>
      <w:proofErr w:type="spellEnd"/>
      <w:r w:rsidRPr="000704AC">
        <w:rPr>
          <w:rFonts w:ascii="Montserrat Light" w:hAnsi="Montserrat Light"/>
          <w:lang w:val="ro-RO"/>
        </w:rPr>
        <w:t xml:space="preserve"> </w:t>
      </w:r>
      <w:proofErr w:type="spellStart"/>
      <w:r w:rsidRPr="000704AC">
        <w:rPr>
          <w:rFonts w:ascii="Montserrat Light" w:hAnsi="Montserrat Light"/>
          <w:lang w:val="ro-RO"/>
        </w:rPr>
        <w:t>Investiţii</w:t>
      </w:r>
      <w:proofErr w:type="spellEnd"/>
      <w:r w:rsidRPr="000704AC">
        <w:rPr>
          <w:rFonts w:ascii="Montserrat Light" w:hAnsi="Montserrat Light"/>
          <w:lang w:val="ro-RO"/>
        </w:rPr>
        <w:t>;</w:t>
      </w:r>
      <w:r w:rsidRPr="000704AC">
        <w:rPr>
          <w:rFonts w:ascii="Montserrat Light" w:hAnsi="Montserrat Light"/>
          <w:noProof/>
          <w:lang w:eastAsia="ro-RO"/>
        </w:rPr>
        <w:t xml:space="preserve"> </w:t>
      </w:r>
      <w:proofErr w:type="spellStart"/>
      <w:r w:rsidRPr="000704AC">
        <w:rPr>
          <w:rFonts w:ascii="Montserrat Light" w:eastAsiaTheme="minorHAnsi" w:hAnsi="Montserrat Light" w:cstheme="majorHAnsi"/>
        </w:rPr>
        <w:t>Direcției</w:t>
      </w:r>
      <w:proofErr w:type="spellEnd"/>
      <w:r w:rsidRPr="000704AC">
        <w:rPr>
          <w:rFonts w:ascii="Montserrat Light" w:eastAsiaTheme="minorHAnsi" w:hAnsi="Montserrat Light" w:cstheme="majorHAnsi"/>
        </w:rPr>
        <w:t xml:space="preserve"> </w:t>
      </w:r>
      <w:proofErr w:type="spellStart"/>
      <w:r w:rsidRPr="000704AC">
        <w:rPr>
          <w:rFonts w:ascii="Montserrat Light" w:eastAsiaTheme="minorHAnsi" w:hAnsi="Montserrat Light" w:cstheme="majorHAnsi"/>
        </w:rPr>
        <w:t>Generale</w:t>
      </w:r>
      <w:proofErr w:type="spellEnd"/>
      <w:r w:rsidRPr="000704AC">
        <w:rPr>
          <w:rFonts w:ascii="Montserrat Light" w:eastAsiaTheme="minorHAnsi" w:hAnsi="Montserrat Light" w:cstheme="majorHAnsi"/>
        </w:rPr>
        <w:t xml:space="preserve"> de </w:t>
      </w:r>
      <w:proofErr w:type="spellStart"/>
      <w:r w:rsidRPr="000704AC">
        <w:rPr>
          <w:rFonts w:ascii="Montserrat Light" w:eastAsiaTheme="minorHAnsi" w:hAnsi="Montserrat Light" w:cstheme="majorHAnsi"/>
        </w:rPr>
        <w:t>Asistență</w:t>
      </w:r>
      <w:proofErr w:type="spellEnd"/>
      <w:r w:rsidRPr="000704AC">
        <w:rPr>
          <w:rFonts w:ascii="Montserrat Light" w:eastAsiaTheme="minorHAnsi" w:hAnsi="Montserrat Light" w:cstheme="majorHAnsi"/>
        </w:rPr>
        <w:t xml:space="preserve"> </w:t>
      </w:r>
      <w:proofErr w:type="spellStart"/>
      <w:r w:rsidRPr="000704AC">
        <w:rPr>
          <w:rFonts w:ascii="Montserrat Light" w:eastAsiaTheme="minorHAnsi" w:hAnsi="Montserrat Light" w:cstheme="majorHAnsi"/>
        </w:rPr>
        <w:t>Socială</w:t>
      </w:r>
      <w:proofErr w:type="spellEnd"/>
      <w:r w:rsidRPr="000704AC">
        <w:rPr>
          <w:rFonts w:ascii="Montserrat Light" w:eastAsiaTheme="minorHAnsi" w:hAnsi="Montserrat Light" w:cstheme="majorHAnsi"/>
        </w:rPr>
        <w:t xml:space="preserve"> </w:t>
      </w:r>
      <w:proofErr w:type="spellStart"/>
      <w:r w:rsidRPr="000704AC">
        <w:rPr>
          <w:rFonts w:ascii="Montserrat Light" w:eastAsiaTheme="minorHAnsi" w:hAnsi="Montserrat Light" w:cstheme="majorHAnsi"/>
        </w:rPr>
        <w:t>și</w:t>
      </w:r>
      <w:proofErr w:type="spellEnd"/>
      <w:r w:rsidRPr="000704AC">
        <w:rPr>
          <w:rFonts w:ascii="Montserrat Light" w:eastAsiaTheme="minorHAnsi" w:hAnsi="Montserrat Light" w:cstheme="majorHAnsi"/>
        </w:rPr>
        <w:t xml:space="preserve"> </w:t>
      </w:r>
      <w:proofErr w:type="spellStart"/>
      <w:r w:rsidRPr="000704AC">
        <w:rPr>
          <w:rFonts w:ascii="Montserrat Light" w:eastAsiaTheme="minorHAnsi" w:hAnsi="Montserrat Light" w:cstheme="majorHAnsi"/>
        </w:rPr>
        <w:t>Protecția</w:t>
      </w:r>
      <w:proofErr w:type="spellEnd"/>
      <w:r w:rsidRPr="000704AC">
        <w:rPr>
          <w:rFonts w:ascii="Montserrat Light" w:eastAsiaTheme="minorHAnsi" w:hAnsi="Montserrat Light" w:cstheme="majorHAnsi"/>
        </w:rPr>
        <w:t xml:space="preserve"> </w:t>
      </w:r>
      <w:proofErr w:type="spellStart"/>
      <w:r w:rsidRPr="000704AC">
        <w:rPr>
          <w:rFonts w:ascii="Montserrat Light" w:eastAsiaTheme="minorHAnsi" w:hAnsi="Montserrat Light" w:cstheme="majorHAnsi"/>
        </w:rPr>
        <w:t>Copilului</w:t>
      </w:r>
      <w:proofErr w:type="spellEnd"/>
      <w:r w:rsidRPr="000704AC">
        <w:rPr>
          <w:rFonts w:ascii="Montserrat Light" w:eastAsiaTheme="minorHAnsi" w:hAnsi="Montserrat Light" w:cstheme="majorHAnsi"/>
        </w:rPr>
        <w:t xml:space="preserve"> Cluj</w:t>
      </w:r>
      <w:r w:rsidR="008D1D1E" w:rsidRPr="000704AC">
        <w:rPr>
          <w:rFonts w:ascii="Montserrat Light" w:eastAsiaTheme="minorHAnsi" w:hAnsi="Montserrat Light" w:cstheme="majorHAnsi"/>
        </w:rPr>
        <w:t xml:space="preserve">, </w:t>
      </w:r>
      <w:r w:rsidRPr="000704AC">
        <w:rPr>
          <w:rFonts w:ascii="Montserrat Light" w:hAnsi="Montserrat Light"/>
          <w:noProof/>
          <w:lang w:eastAsia="ro-RO"/>
        </w:rPr>
        <w:t xml:space="preserve">precum şi Prefectului Judeţului Cluj </w:t>
      </w:r>
      <w:r w:rsidRPr="000704AC">
        <w:rPr>
          <w:rFonts w:ascii="Montserrat Light" w:hAnsi="Montserrat Light"/>
          <w:lang w:val="ro-RO"/>
        </w:rPr>
        <w:t>şi se aduce la cunoştinţă publică prin afişare la sediul Consiliului Judeţean Cluj şi pe pagina de internet „www.cjcluj.ro".</w:t>
      </w:r>
    </w:p>
    <w:p w14:paraId="1F46FE1C" w14:textId="495E8188" w:rsidR="00282CEB" w:rsidRPr="000704AC" w:rsidRDefault="00282CEB" w:rsidP="00295F4B">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99C1360" w14:textId="77777777" w:rsidR="00220C76" w:rsidRPr="000704AC" w:rsidRDefault="00220C76" w:rsidP="00295F4B">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B5FBFBE" w14:textId="77777777" w:rsidR="00BC1422" w:rsidRPr="000704AC" w:rsidRDefault="00BC1422" w:rsidP="00295F4B">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0704AC" w:rsidRDefault="004E343B" w:rsidP="00220C76">
      <w:pPr>
        <w:spacing w:line="240" w:lineRule="auto"/>
        <w:jc w:val="both"/>
        <w:rPr>
          <w:rFonts w:ascii="Montserrat" w:hAnsi="Montserrat"/>
          <w:b/>
          <w:lang w:val="ro-RO" w:eastAsia="ro-RO"/>
        </w:rPr>
      </w:pPr>
      <w:r w:rsidRPr="000704AC">
        <w:rPr>
          <w:rFonts w:ascii="Montserrat" w:hAnsi="Montserrat"/>
          <w:i/>
          <w:iCs/>
          <w:lang w:val="ro-RO" w:eastAsia="ro-RO"/>
        </w:rPr>
        <w:tab/>
      </w:r>
      <w:r w:rsidRPr="000704AC">
        <w:rPr>
          <w:rFonts w:ascii="Montserrat" w:hAnsi="Montserrat"/>
          <w:i/>
          <w:iCs/>
          <w:lang w:val="ro-RO" w:eastAsia="ro-RO"/>
        </w:rPr>
        <w:tab/>
      </w:r>
      <w:r w:rsidRPr="000704AC">
        <w:rPr>
          <w:rFonts w:ascii="Montserrat" w:hAnsi="Montserrat"/>
          <w:i/>
          <w:iCs/>
          <w:lang w:val="ro-RO" w:eastAsia="ro-RO"/>
        </w:rPr>
        <w:tab/>
      </w:r>
      <w:r w:rsidRPr="000704AC">
        <w:rPr>
          <w:rFonts w:ascii="Montserrat" w:hAnsi="Montserrat"/>
          <w:lang w:val="ro-RO" w:eastAsia="ro-RO"/>
        </w:rPr>
        <w:t xml:space="preserve">                                                </w:t>
      </w:r>
      <w:r w:rsidRPr="000704AC">
        <w:rPr>
          <w:rFonts w:ascii="Montserrat" w:hAnsi="Montserrat"/>
          <w:b/>
          <w:lang w:val="ro-RO" w:eastAsia="ro-RO"/>
        </w:rPr>
        <w:t>Contrasemnează:</w:t>
      </w:r>
    </w:p>
    <w:p w14:paraId="13B0D5D9" w14:textId="06E2208C" w:rsidR="004E343B" w:rsidRPr="000704AC" w:rsidRDefault="004E343B" w:rsidP="00220C76">
      <w:pPr>
        <w:spacing w:line="240" w:lineRule="auto"/>
        <w:jc w:val="both"/>
        <w:rPr>
          <w:rFonts w:ascii="Montserrat" w:hAnsi="Montserrat"/>
          <w:b/>
          <w:lang w:val="ro-RO" w:eastAsia="ro-RO"/>
        </w:rPr>
      </w:pPr>
      <w:bookmarkStart w:id="3" w:name="_Hlk53658535"/>
      <w:r w:rsidRPr="000704AC">
        <w:rPr>
          <w:rFonts w:ascii="Montserrat" w:hAnsi="Montserrat"/>
          <w:lang w:val="ro-RO" w:eastAsia="ro-RO"/>
        </w:rPr>
        <w:t xml:space="preserve">       </w:t>
      </w:r>
      <w:r w:rsidRPr="000704AC">
        <w:rPr>
          <w:rFonts w:ascii="Montserrat" w:hAnsi="Montserrat"/>
          <w:b/>
          <w:lang w:val="ro-RO" w:eastAsia="ro-RO"/>
        </w:rPr>
        <w:t>PREŞEDINTE,</w:t>
      </w:r>
      <w:r w:rsidRPr="000704AC">
        <w:rPr>
          <w:rFonts w:ascii="Montserrat" w:hAnsi="Montserrat"/>
          <w:b/>
          <w:lang w:val="ro-RO" w:eastAsia="ro-RO"/>
        </w:rPr>
        <w:tab/>
      </w:r>
      <w:r w:rsidRPr="000704AC">
        <w:rPr>
          <w:rFonts w:ascii="Montserrat" w:hAnsi="Montserrat"/>
          <w:lang w:val="ro-RO" w:eastAsia="ro-RO"/>
        </w:rPr>
        <w:tab/>
      </w:r>
      <w:r w:rsidRPr="000704AC">
        <w:rPr>
          <w:rFonts w:ascii="Montserrat" w:hAnsi="Montserrat"/>
          <w:lang w:val="ro-RO" w:eastAsia="ro-RO"/>
        </w:rPr>
        <w:tab/>
        <w:t xml:space="preserve">      </w:t>
      </w:r>
      <w:r w:rsidRPr="000704AC">
        <w:rPr>
          <w:rFonts w:ascii="Montserrat" w:hAnsi="Montserrat"/>
          <w:b/>
          <w:lang w:val="ro-RO" w:eastAsia="ro-RO"/>
        </w:rPr>
        <w:t>SECRETAR GENERAL AL JUDEŢULUI,</w:t>
      </w:r>
    </w:p>
    <w:p w14:paraId="0208B2B6" w14:textId="34BA504D" w:rsidR="004E343B" w:rsidRPr="000704AC" w:rsidRDefault="004E343B" w:rsidP="00220C76">
      <w:pPr>
        <w:spacing w:line="240" w:lineRule="auto"/>
        <w:jc w:val="both"/>
        <w:rPr>
          <w:rFonts w:ascii="Montserrat" w:hAnsi="Montserrat"/>
          <w:b/>
          <w:lang w:val="ro-RO" w:eastAsia="ro-RO"/>
        </w:rPr>
      </w:pPr>
      <w:r w:rsidRPr="000704AC">
        <w:rPr>
          <w:rFonts w:ascii="Montserrat" w:hAnsi="Montserrat"/>
          <w:b/>
          <w:lang w:val="ro-RO" w:eastAsia="ro-RO"/>
        </w:rPr>
        <w:t xml:space="preserve">       </w:t>
      </w:r>
      <w:r w:rsidR="00407BA0" w:rsidRPr="000704AC">
        <w:rPr>
          <w:rFonts w:ascii="Montserrat" w:hAnsi="Montserrat"/>
          <w:b/>
          <w:lang w:val="ro-RO" w:eastAsia="ro-RO"/>
        </w:rPr>
        <w:t xml:space="preserve"> </w:t>
      </w:r>
      <w:r w:rsidRPr="000704AC">
        <w:rPr>
          <w:rFonts w:ascii="Montserrat" w:hAnsi="Montserrat"/>
          <w:b/>
          <w:lang w:val="ro-RO" w:eastAsia="ro-RO"/>
        </w:rPr>
        <w:t xml:space="preserve">   Alin Tișe                                                             Simona Gaci</w:t>
      </w:r>
    </w:p>
    <w:p w14:paraId="6AA757F0" w14:textId="52E9963E" w:rsidR="00282CEB" w:rsidRPr="000704AC" w:rsidRDefault="00282CEB" w:rsidP="00220C76">
      <w:pPr>
        <w:spacing w:line="240" w:lineRule="auto"/>
        <w:jc w:val="both"/>
        <w:rPr>
          <w:rFonts w:ascii="Montserrat" w:hAnsi="Montserrat"/>
          <w:b/>
          <w:lang w:val="ro-RO" w:eastAsia="ro-RO"/>
        </w:rPr>
      </w:pPr>
    </w:p>
    <w:p w14:paraId="6635B35F" w14:textId="57642D72" w:rsidR="00282CEB" w:rsidRPr="000704AC" w:rsidRDefault="00282CEB" w:rsidP="00220C76">
      <w:pPr>
        <w:spacing w:line="240" w:lineRule="auto"/>
        <w:jc w:val="both"/>
        <w:rPr>
          <w:rFonts w:ascii="Montserrat" w:hAnsi="Montserrat"/>
          <w:b/>
          <w:lang w:val="ro-RO" w:eastAsia="ro-RO"/>
        </w:rPr>
      </w:pPr>
    </w:p>
    <w:p w14:paraId="39304076" w14:textId="6F23D7C8" w:rsidR="00282CEB" w:rsidRPr="000704AC" w:rsidRDefault="00282CEB" w:rsidP="00220C76">
      <w:pPr>
        <w:spacing w:line="240" w:lineRule="auto"/>
        <w:jc w:val="both"/>
        <w:rPr>
          <w:rFonts w:ascii="Montserrat" w:hAnsi="Montserrat"/>
          <w:b/>
          <w:lang w:val="ro-RO" w:eastAsia="ro-RO"/>
        </w:rPr>
      </w:pPr>
    </w:p>
    <w:p w14:paraId="4D19F463" w14:textId="6A9A53C6" w:rsidR="00282CEB" w:rsidRPr="000704AC" w:rsidRDefault="00282CEB" w:rsidP="00220C76">
      <w:pPr>
        <w:spacing w:line="240" w:lineRule="auto"/>
        <w:jc w:val="both"/>
        <w:rPr>
          <w:rFonts w:ascii="Montserrat" w:hAnsi="Montserrat"/>
          <w:b/>
          <w:lang w:val="ro-RO" w:eastAsia="ro-RO"/>
        </w:rPr>
      </w:pPr>
    </w:p>
    <w:p w14:paraId="3D8CC246" w14:textId="45D36DA4" w:rsidR="00282CEB" w:rsidRPr="000704AC" w:rsidRDefault="00282CEB" w:rsidP="00220C76">
      <w:pPr>
        <w:spacing w:line="240" w:lineRule="auto"/>
        <w:jc w:val="both"/>
        <w:rPr>
          <w:rFonts w:ascii="Montserrat" w:hAnsi="Montserrat"/>
          <w:b/>
          <w:lang w:val="ro-RO" w:eastAsia="ro-RO"/>
        </w:rPr>
      </w:pPr>
    </w:p>
    <w:p w14:paraId="5B22116E" w14:textId="65DE017F" w:rsidR="00282CEB" w:rsidRPr="000704AC" w:rsidRDefault="00282CEB" w:rsidP="00220C76">
      <w:pPr>
        <w:spacing w:line="240" w:lineRule="auto"/>
        <w:jc w:val="both"/>
        <w:rPr>
          <w:rFonts w:ascii="Montserrat" w:hAnsi="Montserrat"/>
          <w:b/>
          <w:lang w:val="ro-RO" w:eastAsia="ro-RO"/>
        </w:rPr>
      </w:pPr>
    </w:p>
    <w:p w14:paraId="10EC444D" w14:textId="463604E1" w:rsidR="00282CEB" w:rsidRPr="000704AC" w:rsidRDefault="00282CEB" w:rsidP="00220C76">
      <w:pPr>
        <w:spacing w:line="240" w:lineRule="auto"/>
        <w:jc w:val="both"/>
        <w:rPr>
          <w:rFonts w:ascii="Montserrat" w:hAnsi="Montserrat"/>
          <w:b/>
          <w:lang w:val="ro-RO" w:eastAsia="ro-RO"/>
        </w:rPr>
      </w:pPr>
    </w:p>
    <w:p w14:paraId="21660A13" w14:textId="0065C3A9" w:rsidR="00282CEB" w:rsidRPr="000704AC" w:rsidRDefault="00282CEB" w:rsidP="00220C76">
      <w:pPr>
        <w:spacing w:line="240" w:lineRule="auto"/>
        <w:jc w:val="both"/>
        <w:rPr>
          <w:rFonts w:ascii="Montserrat" w:hAnsi="Montserrat"/>
          <w:b/>
          <w:lang w:val="ro-RO" w:eastAsia="ro-RO"/>
        </w:rPr>
      </w:pPr>
    </w:p>
    <w:p w14:paraId="5B0FE2AA" w14:textId="2ADBBD1B" w:rsidR="00282CEB" w:rsidRPr="000704AC" w:rsidRDefault="00282CEB" w:rsidP="00220C76">
      <w:pPr>
        <w:spacing w:line="240" w:lineRule="auto"/>
        <w:jc w:val="both"/>
        <w:rPr>
          <w:rFonts w:ascii="Montserrat" w:hAnsi="Montserrat"/>
          <w:b/>
          <w:lang w:val="ro-RO" w:eastAsia="ro-RO"/>
        </w:rPr>
      </w:pPr>
    </w:p>
    <w:p w14:paraId="4AF26D62" w14:textId="2D439740" w:rsidR="00282CEB" w:rsidRPr="000704AC" w:rsidRDefault="00282CEB" w:rsidP="00220C76">
      <w:pPr>
        <w:spacing w:line="240" w:lineRule="auto"/>
        <w:jc w:val="both"/>
        <w:rPr>
          <w:rFonts w:ascii="Montserrat" w:hAnsi="Montserrat"/>
          <w:b/>
          <w:lang w:val="ro-RO" w:eastAsia="ro-RO"/>
        </w:rPr>
      </w:pPr>
    </w:p>
    <w:p w14:paraId="150E34A4" w14:textId="2D8DA096" w:rsidR="00282CEB" w:rsidRPr="000704AC" w:rsidRDefault="00282CEB" w:rsidP="00220C76">
      <w:pPr>
        <w:spacing w:line="240" w:lineRule="auto"/>
        <w:jc w:val="both"/>
        <w:rPr>
          <w:rFonts w:ascii="Montserrat" w:hAnsi="Montserrat"/>
          <w:b/>
          <w:lang w:val="ro-RO" w:eastAsia="ro-RO"/>
        </w:rPr>
      </w:pPr>
    </w:p>
    <w:p w14:paraId="2D565BFB" w14:textId="71ED175C" w:rsidR="00282CEB" w:rsidRPr="000704AC" w:rsidRDefault="00282CEB" w:rsidP="00220C76">
      <w:pPr>
        <w:spacing w:line="240" w:lineRule="auto"/>
        <w:jc w:val="both"/>
        <w:rPr>
          <w:rFonts w:ascii="Montserrat" w:hAnsi="Montserrat"/>
          <w:b/>
          <w:lang w:val="ro-RO" w:eastAsia="ro-RO"/>
        </w:rPr>
      </w:pPr>
    </w:p>
    <w:p w14:paraId="2FA6102C" w14:textId="19143F27" w:rsidR="00282CEB" w:rsidRPr="000704AC" w:rsidRDefault="00282CEB" w:rsidP="00220C76">
      <w:pPr>
        <w:spacing w:line="240" w:lineRule="auto"/>
        <w:jc w:val="both"/>
        <w:rPr>
          <w:rFonts w:ascii="Montserrat" w:hAnsi="Montserrat"/>
          <w:b/>
          <w:lang w:val="ro-RO" w:eastAsia="ro-RO"/>
        </w:rPr>
      </w:pPr>
    </w:p>
    <w:p w14:paraId="38C789FE" w14:textId="6250A6D5" w:rsidR="00282CEB" w:rsidRPr="000704AC" w:rsidRDefault="00282CEB" w:rsidP="00220C76">
      <w:pPr>
        <w:spacing w:line="240" w:lineRule="auto"/>
        <w:jc w:val="both"/>
        <w:rPr>
          <w:rFonts w:ascii="Montserrat" w:hAnsi="Montserrat"/>
          <w:b/>
          <w:lang w:val="ro-RO" w:eastAsia="ro-RO"/>
        </w:rPr>
      </w:pPr>
    </w:p>
    <w:p w14:paraId="4B1D1817" w14:textId="524AB8DF" w:rsidR="00282CEB" w:rsidRPr="000704AC" w:rsidRDefault="00282CEB" w:rsidP="00220C76">
      <w:pPr>
        <w:spacing w:line="240" w:lineRule="auto"/>
        <w:jc w:val="both"/>
        <w:rPr>
          <w:rFonts w:ascii="Montserrat" w:hAnsi="Montserrat"/>
          <w:b/>
          <w:lang w:val="ro-RO" w:eastAsia="ro-RO"/>
        </w:rPr>
      </w:pPr>
    </w:p>
    <w:p w14:paraId="17A33667" w14:textId="1F3BF127" w:rsidR="00282CEB" w:rsidRPr="000704AC" w:rsidRDefault="00282CEB" w:rsidP="00220C76">
      <w:pPr>
        <w:spacing w:line="240" w:lineRule="auto"/>
        <w:jc w:val="both"/>
        <w:rPr>
          <w:rFonts w:ascii="Montserrat" w:hAnsi="Montserrat"/>
          <w:b/>
          <w:lang w:val="ro-RO" w:eastAsia="ro-RO"/>
        </w:rPr>
      </w:pPr>
    </w:p>
    <w:p w14:paraId="599F3351" w14:textId="03A82703" w:rsidR="00282CEB" w:rsidRPr="000704AC" w:rsidRDefault="00282CEB" w:rsidP="00220C76">
      <w:pPr>
        <w:spacing w:line="240" w:lineRule="auto"/>
        <w:jc w:val="both"/>
        <w:rPr>
          <w:rFonts w:ascii="Montserrat" w:hAnsi="Montserrat"/>
          <w:b/>
          <w:lang w:val="ro-RO" w:eastAsia="ro-RO"/>
        </w:rPr>
      </w:pPr>
    </w:p>
    <w:p w14:paraId="64ED4FC4" w14:textId="6DE496A3" w:rsidR="00282CEB" w:rsidRPr="000704AC" w:rsidRDefault="00282CEB" w:rsidP="00220C76">
      <w:pPr>
        <w:spacing w:line="240" w:lineRule="auto"/>
        <w:jc w:val="both"/>
        <w:rPr>
          <w:rFonts w:ascii="Montserrat" w:hAnsi="Montserrat"/>
          <w:b/>
          <w:lang w:val="ro-RO" w:eastAsia="ro-RO"/>
        </w:rPr>
      </w:pPr>
    </w:p>
    <w:p w14:paraId="7573EC17" w14:textId="5C3F1E76" w:rsidR="00282CEB" w:rsidRPr="000704AC" w:rsidRDefault="00282CEB" w:rsidP="00220C76">
      <w:pPr>
        <w:spacing w:line="240" w:lineRule="auto"/>
        <w:jc w:val="both"/>
        <w:rPr>
          <w:rFonts w:ascii="Montserrat" w:hAnsi="Montserrat"/>
          <w:b/>
          <w:lang w:val="ro-RO" w:eastAsia="ro-RO"/>
        </w:rPr>
      </w:pPr>
    </w:p>
    <w:p w14:paraId="7C806A22" w14:textId="0D2F90A4" w:rsidR="00282CEB" w:rsidRPr="000704AC" w:rsidRDefault="00282CEB" w:rsidP="00220C76">
      <w:pPr>
        <w:spacing w:line="240" w:lineRule="auto"/>
        <w:jc w:val="both"/>
        <w:rPr>
          <w:rFonts w:ascii="Montserrat" w:hAnsi="Montserrat"/>
          <w:b/>
          <w:lang w:val="ro-RO" w:eastAsia="ro-RO"/>
        </w:rPr>
      </w:pPr>
    </w:p>
    <w:p w14:paraId="74CC9BD9" w14:textId="7ABA2A72" w:rsidR="00282CEB" w:rsidRPr="000704AC" w:rsidRDefault="00282CEB" w:rsidP="00220C76">
      <w:pPr>
        <w:spacing w:line="240" w:lineRule="auto"/>
        <w:jc w:val="both"/>
        <w:rPr>
          <w:rFonts w:ascii="Montserrat" w:hAnsi="Montserrat"/>
          <w:b/>
          <w:lang w:val="ro-RO" w:eastAsia="ro-RO"/>
        </w:rPr>
      </w:pPr>
    </w:p>
    <w:p w14:paraId="52FB56A4" w14:textId="0F37BBE8" w:rsidR="008D1D1E" w:rsidRPr="000704AC" w:rsidRDefault="008D1D1E" w:rsidP="00220C76">
      <w:pPr>
        <w:spacing w:line="240" w:lineRule="auto"/>
        <w:jc w:val="both"/>
        <w:rPr>
          <w:rFonts w:ascii="Montserrat" w:hAnsi="Montserrat"/>
          <w:b/>
          <w:lang w:val="ro-RO" w:eastAsia="ro-RO"/>
        </w:rPr>
      </w:pPr>
    </w:p>
    <w:p w14:paraId="68305D17" w14:textId="77777777" w:rsidR="008D1D1E" w:rsidRPr="000704AC" w:rsidRDefault="008D1D1E" w:rsidP="00220C76">
      <w:pPr>
        <w:spacing w:line="240" w:lineRule="auto"/>
        <w:jc w:val="both"/>
        <w:rPr>
          <w:rFonts w:ascii="Montserrat" w:hAnsi="Montserrat"/>
          <w:b/>
          <w:lang w:val="ro-RO" w:eastAsia="ro-RO"/>
        </w:rPr>
      </w:pPr>
    </w:p>
    <w:p w14:paraId="09A4EE87" w14:textId="19540E57" w:rsidR="00282CEB" w:rsidRPr="000704AC" w:rsidRDefault="00282CEB" w:rsidP="00220C76">
      <w:pPr>
        <w:spacing w:line="240" w:lineRule="auto"/>
        <w:jc w:val="both"/>
        <w:rPr>
          <w:rFonts w:ascii="Montserrat" w:hAnsi="Montserrat"/>
          <w:b/>
          <w:lang w:val="ro-RO" w:eastAsia="ro-RO"/>
        </w:rPr>
      </w:pPr>
    </w:p>
    <w:p w14:paraId="48B6D7CD" w14:textId="5CBE7FC8" w:rsidR="00282CEB" w:rsidRPr="000704AC" w:rsidRDefault="00282CEB" w:rsidP="00220C76">
      <w:pPr>
        <w:spacing w:line="240" w:lineRule="auto"/>
        <w:jc w:val="both"/>
        <w:rPr>
          <w:rFonts w:ascii="Montserrat" w:hAnsi="Montserrat"/>
          <w:b/>
          <w:lang w:val="ro-RO" w:eastAsia="ro-RO"/>
        </w:rPr>
      </w:pPr>
    </w:p>
    <w:p w14:paraId="1339162B" w14:textId="1FBAD77D" w:rsidR="00282CEB" w:rsidRPr="000704AC" w:rsidRDefault="00282CEB" w:rsidP="00220C76">
      <w:pPr>
        <w:spacing w:line="240" w:lineRule="auto"/>
        <w:jc w:val="both"/>
        <w:rPr>
          <w:rFonts w:ascii="Montserrat" w:hAnsi="Montserrat"/>
          <w:b/>
          <w:lang w:val="ro-RO" w:eastAsia="ro-RO"/>
        </w:rPr>
      </w:pPr>
    </w:p>
    <w:p w14:paraId="5DE9A143" w14:textId="6E91044B" w:rsidR="00282CEB" w:rsidRPr="000704AC" w:rsidRDefault="00282CEB" w:rsidP="00220C76">
      <w:pPr>
        <w:spacing w:line="240" w:lineRule="auto"/>
        <w:jc w:val="both"/>
        <w:rPr>
          <w:rFonts w:ascii="Montserrat" w:hAnsi="Montserrat"/>
          <w:b/>
          <w:lang w:val="ro-RO" w:eastAsia="ro-RO"/>
        </w:rPr>
      </w:pPr>
    </w:p>
    <w:p w14:paraId="4C5EB126" w14:textId="5586B3ED" w:rsidR="00282CEB" w:rsidRPr="000704AC" w:rsidRDefault="00282CEB" w:rsidP="00220C76">
      <w:pPr>
        <w:spacing w:line="240" w:lineRule="auto"/>
        <w:jc w:val="both"/>
        <w:rPr>
          <w:rFonts w:ascii="Montserrat" w:hAnsi="Montserrat"/>
          <w:b/>
          <w:lang w:val="ro-RO" w:eastAsia="ro-RO"/>
        </w:rPr>
      </w:pPr>
    </w:p>
    <w:p w14:paraId="2BB16550" w14:textId="49CD454D" w:rsidR="00282CEB" w:rsidRPr="000704AC" w:rsidRDefault="00282CEB" w:rsidP="00220C76">
      <w:pPr>
        <w:spacing w:line="240" w:lineRule="auto"/>
        <w:jc w:val="both"/>
        <w:rPr>
          <w:rFonts w:ascii="Montserrat" w:hAnsi="Montserrat"/>
          <w:b/>
          <w:lang w:val="ro-RO" w:eastAsia="ro-RO"/>
        </w:rPr>
      </w:pPr>
    </w:p>
    <w:p w14:paraId="62E87B7A" w14:textId="0CF1E5B6" w:rsidR="00282CEB" w:rsidRPr="000704AC" w:rsidRDefault="00282CEB" w:rsidP="00220C76">
      <w:pPr>
        <w:spacing w:line="240" w:lineRule="auto"/>
        <w:jc w:val="both"/>
        <w:rPr>
          <w:rFonts w:ascii="Montserrat" w:hAnsi="Montserrat"/>
          <w:b/>
          <w:lang w:val="ro-RO" w:eastAsia="ro-RO"/>
        </w:rPr>
      </w:pPr>
    </w:p>
    <w:p w14:paraId="37063C5A" w14:textId="038110A1" w:rsidR="00282CEB" w:rsidRPr="000704AC" w:rsidRDefault="00282CEB" w:rsidP="00220C76">
      <w:pPr>
        <w:spacing w:line="240" w:lineRule="auto"/>
        <w:jc w:val="both"/>
        <w:rPr>
          <w:rFonts w:ascii="Montserrat" w:hAnsi="Montserrat"/>
          <w:b/>
          <w:lang w:val="ro-RO" w:eastAsia="ro-RO"/>
        </w:rPr>
      </w:pPr>
    </w:p>
    <w:p w14:paraId="09679F52" w14:textId="6965FADA" w:rsidR="00282CEB" w:rsidRPr="000704AC" w:rsidRDefault="00282CEB" w:rsidP="00220C76">
      <w:pPr>
        <w:spacing w:line="240" w:lineRule="auto"/>
        <w:jc w:val="both"/>
        <w:rPr>
          <w:rFonts w:ascii="Montserrat" w:hAnsi="Montserrat"/>
          <w:b/>
          <w:lang w:val="ro-RO" w:eastAsia="ro-RO"/>
        </w:rPr>
      </w:pPr>
    </w:p>
    <w:p w14:paraId="0855637A" w14:textId="77BDF86F" w:rsidR="00282CEB" w:rsidRPr="000704AC" w:rsidRDefault="00282CEB" w:rsidP="00220C76">
      <w:pPr>
        <w:spacing w:line="240" w:lineRule="auto"/>
        <w:jc w:val="both"/>
        <w:rPr>
          <w:rFonts w:ascii="Montserrat" w:hAnsi="Montserrat"/>
          <w:b/>
          <w:lang w:val="ro-RO" w:eastAsia="ro-RO"/>
        </w:rPr>
      </w:pPr>
    </w:p>
    <w:p w14:paraId="4DF0A34D" w14:textId="4518566F" w:rsidR="00282CEB" w:rsidRPr="000704AC" w:rsidRDefault="00282CEB" w:rsidP="00220C76">
      <w:pPr>
        <w:spacing w:line="240" w:lineRule="auto"/>
        <w:jc w:val="both"/>
        <w:rPr>
          <w:rFonts w:ascii="Montserrat" w:hAnsi="Montserrat"/>
          <w:b/>
          <w:lang w:val="ro-RO" w:eastAsia="ro-RO"/>
        </w:rPr>
      </w:pPr>
    </w:p>
    <w:p w14:paraId="51B8AAF4" w14:textId="36B68424" w:rsidR="00282CEB" w:rsidRPr="000704AC" w:rsidRDefault="00282CEB" w:rsidP="00220C76">
      <w:pPr>
        <w:spacing w:line="240" w:lineRule="auto"/>
        <w:jc w:val="both"/>
        <w:rPr>
          <w:rFonts w:ascii="Montserrat" w:hAnsi="Montserrat"/>
          <w:b/>
          <w:lang w:val="ro-RO" w:eastAsia="ro-RO"/>
        </w:rPr>
      </w:pPr>
    </w:p>
    <w:p w14:paraId="690EBD0F" w14:textId="77777777" w:rsidR="009D024B" w:rsidRPr="000704AC" w:rsidRDefault="009D024B" w:rsidP="00220C76">
      <w:pPr>
        <w:spacing w:line="240" w:lineRule="auto"/>
        <w:jc w:val="both"/>
        <w:rPr>
          <w:rFonts w:ascii="Montserrat" w:hAnsi="Montserrat"/>
          <w:b/>
          <w:lang w:val="ro-RO" w:eastAsia="ro-RO"/>
        </w:rPr>
      </w:pPr>
    </w:p>
    <w:p w14:paraId="33C06915" w14:textId="591C499C" w:rsidR="00282CEB" w:rsidRPr="000704AC" w:rsidRDefault="00282CEB" w:rsidP="00220C76">
      <w:pPr>
        <w:spacing w:line="240" w:lineRule="auto"/>
        <w:jc w:val="both"/>
        <w:rPr>
          <w:rFonts w:ascii="Montserrat" w:hAnsi="Montserrat"/>
          <w:b/>
          <w:lang w:val="ro-RO" w:eastAsia="ro-RO"/>
        </w:rPr>
      </w:pPr>
    </w:p>
    <w:p w14:paraId="2D40CF9F" w14:textId="03A022F8" w:rsidR="00282CEB" w:rsidRPr="000704AC" w:rsidRDefault="00282CEB" w:rsidP="00220C76">
      <w:pPr>
        <w:spacing w:line="240" w:lineRule="auto"/>
        <w:jc w:val="both"/>
        <w:rPr>
          <w:rFonts w:ascii="Montserrat" w:hAnsi="Montserrat"/>
          <w:b/>
          <w:lang w:val="ro-RO" w:eastAsia="ro-RO"/>
        </w:rPr>
      </w:pPr>
    </w:p>
    <w:p w14:paraId="3C3ACC5C" w14:textId="77777777" w:rsidR="00220C76" w:rsidRPr="000704AC" w:rsidRDefault="00220C76" w:rsidP="00220C76">
      <w:pPr>
        <w:spacing w:line="240" w:lineRule="auto"/>
        <w:jc w:val="both"/>
        <w:rPr>
          <w:rFonts w:ascii="Montserrat" w:hAnsi="Montserrat"/>
          <w:b/>
          <w:lang w:val="ro-RO" w:eastAsia="ro-RO"/>
        </w:rPr>
      </w:pPr>
    </w:p>
    <w:bookmarkEnd w:id="3"/>
    <w:bookmarkEnd w:id="1"/>
    <w:p w14:paraId="2E7C8ECC" w14:textId="55B3AD27" w:rsidR="00295F4B" w:rsidRPr="000704AC" w:rsidRDefault="00295F4B" w:rsidP="00295F4B">
      <w:pPr>
        <w:autoSpaceDE w:val="0"/>
        <w:autoSpaceDN w:val="0"/>
        <w:adjustRightInd w:val="0"/>
        <w:spacing w:line="240" w:lineRule="auto"/>
        <w:rPr>
          <w:rFonts w:ascii="Montserrat" w:hAnsi="Montserrat"/>
          <w:b/>
          <w:bCs/>
          <w:noProof/>
          <w:lang w:val="ro-RO" w:eastAsia="ro-RO"/>
        </w:rPr>
      </w:pPr>
      <w:r w:rsidRPr="000704AC">
        <w:rPr>
          <w:rFonts w:ascii="Montserrat" w:hAnsi="Montserrat"/>
          <w:b/>
          <w:bCs/>
          <w:noProof/>
          <w:lang w:val="ro-RO" w:eastAsia="ro-RO"/>
        </w:rPr>
        <w:t>Nr. 23</w:t>
      </w:r>
      <w:r w:rsidR="009D024B" w:rsidRPr="000704AC">
        <w:rPr>
          <w:rFonts w:ascii="Montserrat" w:hAnsi="Montserrat"/>
          <w:b/>
          <w:bCs/>
          <w:noProof/>
          <w:lang w:val="ro-RO" w:eastAsia="ro-RO"/>
        </w:rPr>
        <w:t>9</w:t>
      </w:r>
      <w:r w:rsidRPr="000704AC">
        <w:rPr>
          <w:rFonts w:ascii="Montserrat" w:hAnsi="Montserrat"/>
          <w:b/>
          <w:bCs/>
          <w:noProof/>
          <w:lang w:val="ro-RO" w:eastAsia="ro-RO"/>
        </w:rPr>
        <w:t xml:space="preserve"> din 22 decembrie 2020</w:t>
      </w:r>
    </w:p>
    <w:p w14:paraId="53C16E96" w14:textId="17B38EDA" w:rsidR="00C37559" w:rsidRPr="000704AC" w:rsidRDefault="00295F4B" w:rsidP="009D024B">
      <w:pPr>
        <w:autoSpaceDE w:val="0"/>
        <w:autoSpaceDN w:val="0"/>
        <w:adjustRightInd w:val="0"/>
        <w:spacing w:line="240" w:lineRule="auto"/>
        <w:jc w:val="both"/>
        <w:rPr>
          <w:rFonts w:ascii="Montserrat Light" w:hAnsi="Montserrat Light"/>
          <w:sz w:val="18"/>
          <w:szCs w:val="18"/>
        </w:rPr>
      </w:pPr>
      <w:r w:rsidRPr="000704AC">
        <w:rPr>
          <w:rFonts w:ascii="Montserrat Light" w:hAnsi="Montserrat Light"/>
          <w:i/>
          <w:iCs/>
          <w:sz w:val="16"/>
          <w:szCs w:val="16"/>
          <w:lang w:val="ro-RO" w:eastAsia="ro-RO"/>
        </w:rPr>
        <w:t xml:space="preserve">Prezenta hotărâre a fost adoptată cu </w:t>
      </w:r>
      <w:r w:rsidR="009D024B" w:rsidRPr="000704AC">
        <w:rPr>
          <w:rFonts w:ascii="Montserrat Light" w:hAnsi="Montserrat Light"/>
          <w:i/>
          <w:iCs/>
          <w:sz w:val="16"/>
          <w:szCs w:val="16"/>
          <w:lang w:val="ro-RO" w:eastAsia="ro-RO"/>
        </w:rPr>
        <w:t>27</w:t>
      </w:r>
      <w:r w:rsidRPr="000704AC">
        <w:rPr>
          <w:rFonts w:ascii="Montserrat Light" w:hAnsi="Montserrat Light"/>
          <w:i/>
          <w:iCs/>
          <w:sz w:val="16"/>
          <w:szCs w:val="16"/>
          <w:lang w:val="ro-RO" w:eastAsia="ro-RO"/>
        </w:rPr>
        <w:t xml:space="preserve"> de voturi “pentru”</w:t>
      </w:r>
      <w:r w:rsidR="009D024B" w:rsidRPr="000704AC">
        <w:rPr>
          <w:rFonts w:ascii="Montserrat Light" w:hAnsi="Montserrat Light"/>
          <w:i/>
          <w:iCs/>
          <w:sz w:val="16"/>
          <w:szCs w:val="16"/>
          <w:lang w:val="ro-RO" w:eastAsia="ro-RO"/>
        </w:rPr>
        <w:t xml:space="preserve"> și o ”abținere”</w:t>
      </w:r>
      <w:r w:rsidRPr="000704AC">
        <w:rPr>
          <w:rFonts w:ascii="Montserrat Light" w:hAnsi="Montserrat Light"/>
          <w:i/>
          <w:iCs/>
          <w:sz w:val="16"/>
          <w:szCs w:val="16"/>
          <w:lang w:val="ro-RO" w:eastAsia="ro-RO"/>
        </w:rPr>
        <w:t>, fiind astfel respectate prevederile legale privind majoritatea de voturi necesară.</w:t>
      </w:r>
      <w:r w:rsidRPr="000704AC">
        <w:rPr>
          <w:rFonts w:ascii="Montserrat Light" w:hAnsi="Montserrat Light"/>
          <w:b/>
          <w:bCs/>
          <w:i/>
          <w:iCs/>
          <w:noProof/>
          <w:sz w:val="16"/>
          <w:szCs w:val="16"/>
          <w:vertAlign w:val="superscript"/>
          <w:lang w:val="ro-RO" w:eastAsia="ro-RO"/>
        </w:rPr>
        <w:t xml:space="preserve"> </w:t>
      </w:r>
      <w:r w:rsidRPr="000704AC">
        <w:rPr>
          <w:rFonts w:ascii="Montserrat Light" w:hAnsi="Montserrat Light"/>
          <w:b/>
          <w:bCs/>
          <w:i/>
          <w:iCs/>
          <w:noProof/>
          <w:sz w:val="16"/>
          <w:szCs w:val="16"/>
          <w:lang w:val="ro-RO" w:eastAsia="ro-RO"/>
        </w:rPr>
        <w:t xml:space="preserve"> </w:t>
      </w:r>
    </w:p>
    <w:sectPr w:rsidR="00C37559" w:rsidRPr="000704AC" w:rsidSect="00334943">
      <w:headerReference w:type="first" r:id="rId8"/>
      <w:pgSz w:w="11909" w:h="16834"/>
      <w:pgMar w:top="450" w:right="832" w:bottom="270" w:left="1984" w:header="45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7"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2" w15:restartNumberingAfterBreak="0">
    <w:nsid w:val="4FA36581"/>
    <w:multiLevelType w:val="hybridMultilevel"/>
    <w:tmpl w:val="8DA69868"/>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7"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1"/>
  </w:num>
  <w:num w:numId="2">
    <w:abstractNumId w:val="24"/>
  </w:num>
  <w:num w:numId="3">
    <w:abstractNumId w:val="5"/>
  </w:num>
  <w:num w:numId="4">
    <w:abstractNumId w:val="29"/>
  </w:num>
  <w:num w:numId="5">
    <w:abstractNumId w:val="14"/>
  </w:num>
  <w:num w:numId="6">
    <w:abstractNumId w:val="8"/>
  </w:num>
  <w:num w:numId="7">
    <w:abstractNumId w:val="12"/>
  </w:num>
  <w:num w:numId="8">
    <w:abstractNumId w:val="2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24"/>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24"/>
  </w:num>
  <w:num w:numId="18">
    <w:abstractNumId w:val="9"/>
  </w:num>
  <w:num w:numId="19">
    <w:abstractNumId w:val="3"/>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num>
  <w:num w:numId="24">
    <w:abstractNumId w:val="2"/>
  </w:num>
  <w:num w:numId="25">
    <w:abstractNumId w:val="0"/>
  </w:num>
  <w:num w:numId="26">
    <w:abstractNumId w:val="7"/>
  </w:num>
  <w:num w:numId="27">
    <w:abstractNumId w:val="13"/>
  </w:num>
  <w:num w:numId="28">
    <w:abstractNumId w:val="25"/>
  </w:num>
  <w:num w:numId="29">
    <w:abstractNumId w:val="11"/>
  </w:num>
  <w:num w:numId="30">
    <w:abstractNumId w:val="15"/>
  </w:num>
  <w:num w:numId="31">
    <w:abstractNumId w:val="20"/>
  </w:num>
  <w:num w:numId="32">
    <w:abstractNumId w:val="23"/>
  </w:num>
  <w:num w:numId="33">
    <w:abstractNumId w:val="4"/>
  </w:num>
  <w:num w:numId="34">
    <w:abstractNumId w:val="3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704AC"/>
    <w:rsid w:val="00170E0E"/>
    <w:rsid w:val="0017481D"/>
    <w:rsid w:val="001C6EA8"/>
    <w:rsid w:val="00220C76"/>
    <w:rsid w:val="0024014C"/>
    <w:rsid w:val="0027330D"/>
    <w:rsid w:val="00282CEB"/>
    <w:rsid w:val="00295F4B"/>
    <w:rsid w:val="00334943"/>
    <w:rsid w:val="00354EE3"/>
    <w:rsid w:val="00407BA0"/>
    <w:rsid w:val="004E343B"/>
    <w:rsid w:val="004F5FE6"/>
    <w:rsid w:val="00534029"/>
    <w:rsid w:val="005C4339"/>
    <w:rsid w:val="005F2AB7"/>
    <w:rsid w:val="00621DE5"/>
    <w:rsid w:val="00880EBF"/>
    <w:rsid w:val="008D1D1E"/>
    <w:rsid w:val="009629C2"/>
    <w:rsid w:val="009C550C"/>
    <w:rsid w:val="009D024B"/>
    <w:rsid w:val="00A07EF5"/>
    <w:rsid w:val="00A24E16"/>
    <w:rsid w:val="00AA3A99"/>
    <w:rsid w:val="00AF43EA"/>
    <w:rsid w:val="00BA1257"/>
    <w:rsid w:val="00BC1422"/>
    <w:rsid w:val="00C37559"/>
    <w:rsid w:val="00CC2B57"/>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662</Words>
  <Characters>3844</Characters>
  <Application>Microsoft Office Word</Application>
  <DocSecurity>0</DocSecurity>
  <Lines>32</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cp:revision>
  <cp:lastPrinted>2020-12-23T07:22:00Z</cp:lastPrinted>
  <dcterms:created xsi:type="dcterms:W3CDTF">2020-10-13T11:24:00Z</dcterms:created>
  <dcterms:modified xsi:type="dcterms:W3CDTF">2020-12-23T10:21:00Z</dcterms:modified>
</cp:coreProperties>
</file>