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740E18" w:rsidRDefault="00C211D7" w:rsidP="004672C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40E18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31487" w14:textId="421FED50" w:rsidR="004B6B01" w:rsidRPr="00740E18" w:rsidRDefault="004B6B01" w:rsidP="004672C9">
      <w:pPr>
        <w:pStyle w:val="Standard"/>
        <w:suppressAutoHyphens w:val="0"/>
        <w:ind w:left="6372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740E1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Anexă</w:t>
      </w:r>
    </w:p>
    <w:p w14:paraId="21573452" w14:textId="5BE72C6B" w:rsidR="004B6B01" w:rsidRPr="00740E18" w:rsidRDefault="004B6B01" w:rsidP="004672C9">
      <w:pPr>
        <w:pStyle w:val="Standard"/>
        <w:suppressAutoHyphens w:val="0"/>
        <w:ind w:left="4320" w:firstLine="720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740E1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                    la Hotărârea nr.</w:t>
      </w:r>
      <w:r w:rsidR="003F7F7F" w:rsidRPr="00740E1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</w:t>
      </w:r>
      <w:r w:rsidR="00C7074D" w:rsidRPr="00740E1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21</w:t>
      </w:r>
      <w:r w:rsidR="009F62D1" w:rsidRPr="00740E1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8</w:t>
      </w:r>
      <w:r w:rsidR="00C7074D" w:rsidRPr="00740E1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/2</w:t>
      </w:r>
      <w:r w:rsidRPr="00740E1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022</w:t>
      </w:r>
    </w:p>
    <w:p w14:paraId="3FC285ED" w14:textId="52B62A7C" w:rsidR="00F8607F" w:rsidRPr="00740E18" w:rsidRDefault="00F8607F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3188C44B" w14:textId="77777777" w:rsidR="002C461A" w:rsidRPr="00740E18" w:rsidRDefault="002C461A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1EB34B86" w14:textId="77777777" w:rsidR="002C461A" w:rsidRPr="00740E18" w:rsidRDefault="002C461A" w:rsidP="002C461A">
      <w:pPr>
        <w:tabs>
          <w:tab w:val="left" w:pos="3456"/>
        </w:tabs>
        <w:jc w:val="center"/>
        <w:rPr>
          <w:rFonts w:ascii="Montserrat" w:hAnsi="Montserrat"/>
          <w:b/>
          <w:bCs/>
          <w:lang w:val="it-IT"/>
        </w:rPr>
      </w:pPr>
      <w:r w:rsidRPr="00740E18">
        <w:rPr>
          <w:rFonts w:ascii="Montserrat" w:hAnsi="Montserrat"/>
          <w:b/>
          <w:bCs/>
          <w:lang w:val="it-IT"/>
        </w:rPr>
        <w:t>INDICATORII TEHNICO-ECONOMICI</w:t>
      </w:r>
    </w:p>
    <w:p w14:paraId="5F651697" w14:textId="77777777" w:rsidR="002C461A" w:rsidRPr="00740E18" w:rsidRDefault="002C461A" w:rsidP="002C461A">
      <w:pPr>
        <w:tabs>
          <w:tab w:val="left" w:pos="3456"/>
        </w:tabs>
        <w:jc w:val="center"/>
        <w:rPr>
          <w:rFonts w:ascii="Montserrat" w:hAnsi="Montserrat"/>
          <w:b/>
          <w:bCs/>
          <w:lang w:val="it-IT"/>
        </w:rPr>
      </w:pPr>
      <w:r w:rsidRPr="00740E18">
        <w:rPr>
          <w:rFonts w:ascii="Montserrat" w:hAnsi="Montserrat"/>
          <w:b/>
          <w:bCs/>
          <w:lang w:val="it-IT"/>
        </w:rPr>
        <w:t>ai obiectivului de investiţii “Sediul Centru Școlar pentru Educație Incluzivă”</w:t>
      </w:r>
    </w:p>
    <w:p w14:paraId="44208090" w14:textId="0FD06C65" w:rsidR="002C461A" w:rsidRPr="00740E18" w:rsidRDefault="00704964" w:rsidP="00704964">
      <w:pPr>
        <w:tabs>
          <w:tab w:val="left" w:pos="3456"/>
        </w:tabs>
        <w:jc w:val="center"/>
        <w:rPr>
          <w:rFonts w:ascii="Montserrat Light" w:hAnsi="Montserrat Light"/>
          <w:lang w:val="it-IT"/>
        </w:rPr>
      </w:pPr>
      <w:r w:rsidRPr="00740E18">
        <w:rPr>
          <w:rFonts w:ascii="Montserrat Light" w:hAnsi="Montserrat Light"/>
          <w:lang w:val="it-IT"/>
        </w:rPr>
        <w:t xml:space="preserve">(Anexă la </w:t>
      </w:r>
      <w:r w:rsidRPr="00740E18">
        <w:rPr>
          <w:rFonts w:ascii="Montserrat Light" w:hAnsi="Montserrat Light"/>
          <w:lang w:val="ro-RO"/>
        </w:rPr>
        <w:t>Hotărârea Consiliului Județean Cluj nr. 241/2017)</w:t>
      </w:r>
    </w:p>
    <w:p w14:paraId="2DF0E8C2" w14:textId="4A66C5FA" w:rsidR="002C461A" w:rsidRPr="00740E18" w:rsidRDefault="002C461A" w:rsidP="002C461A">
      <w:pPr>
        <w:tabs>
          <w:tab w:val="left" w:pos="3456"/>
        </w:tabs>
        <w:jc w:val="both"/>
        <w:rPr>
          <w:rFonts w:ascii="Montserrat Light" w:hAnsi="Montserrat Light"/>
          <w:lang w:val="it-IT"/>
        </w:rPr>
      </w:pPr>
    </w:p>
    <w:p w14:paraId="63C5F79D" w14:textId="3CB91C2D" w:rsidR="00477701" w:rsidRPr="00740E18" w:rsidRDefault="00477701" w:rsidP="002C461A">
      <w:pPr>
        <w:tabs>
          <w:tab w:val="left" w:pos="3456"/>
        </w:tabs>
        <w:jc w:val="both"/>
        <w:rPr>
          <w:rFonts w:ascii="Montserrat Light" w:hAnsi="Montserrat Light"/>
          <w:lang w:val="it-IT"/>
        </w:rPr>
      </w:pPr>
    </w:p>
    <w:p w14:paraId="247AB188" w14:textId="77777777" w:rsidR="00477701" w:rsidRPr="00740E18" w:rsidRDefault="00477701" w:rsidP="002C461A">
      <w:pPr>
        <w:tabs>
          <w:tab w:val="left" w:pos="3456"/>
        </w:tabs>
        <w:jc w:val="both"/>
        <w:rPr>
          <w:rFonts w:ascii="Montserrat Light" w:hAnsi="Montserrat Light"/>
          <w:lang w:val="it-IT"/>
        </w:rPr>
      </w:pP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1975"/>
        <w:gridCol w:w="7977"/>
      </w:tblGrid>
      <w:tr w:rsidR="00740E18" w:rsidRPr="00740E18" w14:paraId="269ECBC4" w14:textId="77777777" w:rsidTr="00462D0A">
        <w:trPr>
          <w:trHeight w:val="238"/>
        </w:trPr>
        <w:tc>
          <w:tcPr>
            <w:tcW w:w="1872" w:type="dxa"/>
          </w:tcPr>
          <w:p w14:paraId="0E1E2928" w14:textId="77777777" w:rsidR="002C461A" w:rsidRPr="00740E18" w:rsidRDefault="002C461A" w:rsidP="00462D0A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740E18">
              <w:rPr>
                <w:rFonts w:ascii="Montserrat Light" w:hAnsi="Montserrat Light"/>
                <w:b/>
                <w:lang w:val="ro-RO"/>
              </w:rPr>
              <w:t>TITULAR</w:t>
            </w:r>
          </w:p>
        </w:tc>
        <w:tc>
          <w:tcPr>
            <w:tcW w:w="8080" w:type="dxa"/>
          </w:tcPr>
          <w:p w14:paraId="361D8C5E" w14:textId="77777777" w:rsidR="002C461A" w:rsidRPr="00740E18" w:rsidRDefault="002C461A" w:rsidP="00462D0A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740E18">
              <w:rPr>
                <w:rFonts w:ascii="Montserrat Light" w:hAnsi="Montserrat Light"/>
                <w:bCs/>
                <w:spacing w:val="-3"/>
                <w:lang w:val="ro-RO"/>
              </w:rPr>
              <w:t xml:space="preserve">Județul Cluj </w:t>
            </w:r>
          </w:p>
        </w:tc>
      </w:tr>
      <w:tr w:rsidR="00740E18" w:rsidRPr="00740E18" w14:paraId="1A46EEF0" w14:textId="77777777" w:rsidTr="00462D0A">
        <w:tc>
          <w:tcPr>
            <w:tcW w:w="1872" w:type="dxa"/>
          </w:tcPr>
          <w:p w14:paraId="34FBDAF9" w14:textId="77777777" w:rsidR="002C461A" w:rsidRPr="00740E18" w:rsidRDefault="002C461A" w:rsidP="00462D0A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740E18">
              <w:rPr>
                <w:rFonts w:ascii="Montserrat Light" w:hAnsi="Montserrat Light"/>
                <w:b/>
                <w:lang w:val="ro-RO"/>
              </w:rPr>
              <w:t>BENEFICIAR</w:t>
            </w:r>
          </w:p>
        </w:tc>
        <w:tc>
          <w:tcPr>
            <w:tcW w:w="8080" w:type="dxa"/>
          </w:tcPr>
          <w:p w14:paraId="3D0C41D9" w14:textId="6E82988F" w:rsidR="002C461A" w:rsidRPr="00740E18" w:rsidRDefault="002C461A" w:rsidP="00462D0A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  <w:lang w:val="ro-RO"/>
              </w:rPr>
            </w:pPr>
            <w:r w:rsidRPr="00740E18">
              <w:rPr>
                <w:rFonts w:ascii="Montserrat Light" w:hAnsi="Montserrat Light"/>
                <w:bCs/>
                <w:lang w:val="ro-RO" w:bidi="en-US"/>
              </w:rPr>
              <w:t>Centrul Școlar pentru Educație Incluzivă Cluj-Napoca</w:t>
            </w:r>
          </w:p>
        </w:tc>
      </w:tr>
      <w:tr w:rsidR="00740E18" w:rsidRPr="00740E18" w14:paraId="1C45437E" w14:textId="77777777" w:rsidTr="00462D0A">
        <w:tc>
          <w:tcPr>
            <w:tcW w:w="1872" w:type="dxa"/>
          </w:tcPr>
          <w:p w14:paraId="2E491D25" w14:textId="77777777" w:rsidR="002C461A" w:rsidRPr="00740E18" w:rsidRDefault="002C461A" w:rsidP="00462D0A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740E18">
              <w:rPr>
                <w:rFonts w:ascii="Montserrat Light" w:hAnsi="Montserrat Light"/>
                <w:b/>
                <w:lang w:val="ro-RO"/>
              </w:rPr>
              <w:t>AMPLASAMENT</w:t>
            </w:r>
          </w:p>
        </w:tc>
        <w:tc>
          <w:tcPr>
            <w:tcW w:w="8080" w:type="dxa"/>
          </w:tcPr>
          <w:p w14:paraId="45EFD182" w14:textId="297E8955" w:rsidR="002C461A" w:rsidRPr="00740E18" w:rsidRDefault="002C461A" w:rsidP="00462D0A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740E18">
              <w:rPr>
                <w:rFonts w:ascii="Montserrat Light" w:hAnsi="Montserrat Light"/>
                <w:bCs/>
                <w:lang w:val="ro-RO"/>
              </w:rPr>
              <w:t>Str. Aviator Bădescu nr. 3 - 5, Municipiul Cluj–Napoca, Județul Cluj</w:t>
            </w:r>
          </w:p>
        </w:tc>
      </w:tr>
      <w:tr w:rsidR="00740E18" w:rsidRPr="00740E18" w14:paraId="7DD1C1C8" w14:textId="77777777" w:rsidTr="00462D0A">
        <w:tc>
          <w:tcPr>
            <w:tcW w:w="1872" w:type="dxa"/>
          </w:tcPr>
          <w:p w14:paraId="283AF564" w14:textId="77777777" w:rsidR="002C461A" w:rsidRPr="00740E18" w:rsidRDefault="002C461A" w:rsidP="00462D0A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740E18">
              <w:rPr>
                <w:rFonts w:ascii="Montserrat Light" w:hAnsi="Montserrat Light"/>
                <w:b/>
                <w:lang w:val="ro-RO"/>
              </w:rPr>
              <w:t>PROIECTANT</w:t>
            </w:r>
          </w:p>
        </w:tc>
        <w:tc>
          <w:tcPr>
            <w:tcW w:w="8080" w:type="dxa"/>
          </w:tcPr>
          <w:p w14:paraId="78E4D524" w14:textId="77777777" w:rsidR="002C461A" w:rsidRPr="00740E18" w:rsidRDefault="002C461A" w:rsidP="00462D0A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740E18">
              <w:rPr>
                <w:rFonts w:ascii="Montserrat Light" w:hAnsi="Montserrat Light"/>
                <w:bCs/>
                <w:lang w:val="ro-RO"/>
              </w:rPr>
              <w:t>S.C. MEDINSTAL PROIECTARE INSTALAȚII PROTECȚIA MEDIULUI S.R.L.</w:t>
            </w:r>
          </w:p>
        </w:tc>
      </w:tr>
      <w:tr w:rsidR="002C461A" w:rsidRPr="00740E18" w14:paraId="23ECD8AE" w14:textId="77777777" w:rsidTr="00462D0A">
        <w:tc>
          <w:tcPr>
            <w:tcW w:w="1872" w:type="dxa"/>
          </w:tcPr>
          <w:p w14:paraId="730411A9" w14:textId="77777777" w:rsidR="002C461A" w:rsidRPr="00740E18" w:rsidRDefault="002C461A" w:rsidP="00462D0A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740E18">
              <w:rPr>
                <w:rFonts w:ascii="Montserrat Light" w:hAnsi="Montserrat Light"/>
                <w:b/>
                <w:lang w:val="ro-RO"/>
              </w:rPr>
              <w:t>FAZA</w:t>
            </w:r>
          </w:p>
        </w:tc>
        <w:tc>
          <w:tcPr>
            <w:tcW w:w="8080" w:type="dxa"/>
          </w:tcPr>
          <w:p w14:paraId="7E2671E8" w14:textId="77777777" w:rsidR="002C461A" w:rsidRPr="00740E18" w:rsidRDefault="002C461A" w:rsidP="00462D0A">
            <w:pPr>
              <w:tabs>
                <w:tab w:val="left" w:pos="1890"/>
              </w:tabs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740E18">
              <w:rPr>
                <w:rFonts w:ascii="Montserrat Light" w:hAnsi="Montserrat Light"/>
                <w:bCs/>
                <w:lang w:val="ro-RO"/>
              </w:rPr>
              <w:t>Proiect Tehnic</w:t>
            </w:r>
          </w:p>
        </w:tc>
      </w:tr>
    </w:tbl>
    <w:p w14:paraId="50414761" w14:textId="77777777" w:rsidR="002C461A" w:rsidRPr="00740E18" w:rsidRDefault="002C461A" w:rsidP="002C461A">
      <w:pPr>
        <w:tabs>
          <w:tab w:val="left" w:pos="3456"/>
        </w:tabs>
        <w:jc w:val="both"/>
        <w:rPr>
          <w:rFonts w:ascii="Montserrat Light" w:hAnsi="Montserrat Light"/>
        </w:rPr>
      </w:pPr>
    </w:p>
    <w:p w14:paraId="735C289B" w14:textId="77777777" w:rsidR="002C461A" w:rsidRPr="00740E18" w:rsidRDefault="002C461A" w:rsidP="002C461A">
      <w:pPr>
        <w:tabs>
          <w:tab w:val="left" w:pos="3456"/>
        </w:tabs>
        <w:jc w:val="both"/>
        <w:rPr>
          <w:rFonts w:ascii="Montserrat Light" w:hAnsi="Montserrat Light"/>
          <w:b/>
          <w:bCs/>
          <w:lang w:val="it-IT"/>
        </w:rPr>
      </w:pPr>
      <w:r w:rsidRPr="00740E18">
        <w:rPr>
          <w:rFonts w:ascii="Montserrat Light" w:hAnsi="Montserrat Light"/>
          <w:b/>
          <w:bCs/>
          <w:lang w:val="it-IT"/>
        </w:rPr>
        <w:t xml:space="preserve">1. Indicatori tehnici: </w:t>
      </w:r>
    </w:p>
    <w:p w14:paraId="318EB061" w14:textId="77777777" w:rsidR="002C461A" w:rsidRPr="00740E18" w:rsidRDefault="002C461A" w:rsidP="002C461A">
      <w:pPr>
        <w:tabs>
          <w:tab w:val="left" w:pos="3456"/>
        </w:tabs>
        <w:spacing w:line="240" w:lineRule="auto"/>
        <w:rPr>
          <w:rFonts w:ascii="Montserrat Light" w:hAnsi="Montserrat Light"/>
          <w:lang w:val="it-IT"/>
        </w:rPr>
      </w:pPr>
      <w:r w:rsidRPr="00740E18">
        <w:rPr>
          <w:rFonts w:ascii="Montserrat Light" w:hAnsi="Montserrat Light"/>
          <w:lang w:val="it-IT"/>
        </w:rPr>
        <w:t>Indici de suprafață:</w:t>
      </w:r>
    </w:p>
    <w:p w14:paraId="4A114CA2" w14:textId="77777777" w:rsidR="002C461A" w:rsidRPr="00740E18" w:rsidRDefault="002C461A" w:rsidP="002C461A">
      <w:pPr>
        <w:tabs>
          <w:tab w:val="left" w:pos="3456"/>
        </w:tabs>
        <w:spacing w:line="240" w:lineRule="auto"/>
        <w:rPr>
          <w:rFonts w:ascii="Montserrat Light" w:hAnsi="Montserrat Light"/>
          <w:lang w:val="it-IT"/>
        </w:rPr>
      </w:pPr>
      <w:r w:rsidRPr="00740E18">
        <w:rPr>
          <w:rFonts w:ascii="Montserrat Light" w:hAnsi="Montserrat Light"/>
          <w:lang w:val="it-IT"/>
        </w:rPr>
        <w:t>S teren = 3900 m²</w:t>
      </w:r>
    </w:p>
    <w:p w14:paraId="14B5C310" w14:textId="77777777" w:rsidR="002C461A" w:rsidRPr="00740E18" w:rsidRDefault="002C461A" w:rsidP="002C461A">
      <w:pPr>
        <w:tabs>
          <w:tab w:val="left" w:pos="3456"/>
        </w:tabs>
        <w:spacing w:line="240" w:lineRule="auto"/>
        <w:rPr>
          <w:rFonts w:ascii="Montserrat Light" w:hAnsi="Montserrat Light"/>
          <w:lang w:val="it-IT"/>
        </w:rPr>
      </w:pPr>
      <w:r w:rsidRPr="00740E18">
        <w:rPr>
          <w:rFonts w:ascii="Montserrat Light" w:hAnsi="Montserrat Light"/>
          <w:lang w:val="it-IT"/>
        </w:rPr>
        <w:t>S construită = 1.393 m²</w:t>
      </w:r>
    </w:p>
    <w:p w14:paraId="1C08F8FC" w14:textId="77777777" w:rsidR="002C461A" w:rsidRPr="00740E18" w:rsidRDefault="002C461A" w:rsidP="002C461A">
      <w:pPr>
        <w:tabs>
          <w:tab w:val="left" w:pos="3456"/>
        </w:tabs>
        <w:spacing w:line="240" w:lineRule="auto"/>
        <w:rPr>
          <w:rFonts w:ascii="Montserrat Light" w:hAnsi="Montserrat Light"/>
          <w:lang w:val="it-IT"/>
        </w:rPr>
      </w:pPr>
      <w:r w:rsidRPr="00740E18">
        <w:rPr>
          <w:rFonts w:ascii="Montserrat Light" w:hAnsi="Montserrat Light"/>
          <w:lang w:val="it-IT"/>
        </w:rPr>
        <w:t>S desfășurată = 4.687 m²</w:t>
      </w:r>
    </w:p>
    <w:p w14:paraId="1F44898E" w14:textId="77777777" w:rsidR="002C461A" w:rsidRPr="00740E18" w:rsidRDefault="002C461A" w:rsidP="002C461A">
      <w:pPr>
        <w:pStyle w:val="Listparagraf"/>
        <w:numPr>
          <w:ilvl w:val="0"/>
          <w:numId w:val="37"/>
        </w:numPr>
        <w:tabs>
          <w:tab w:val="left" w:pos="3456"/>
        </w:tabs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it-IT"/>
        </w:rPr>
      </w:pPr>
      <w:r w:rsidRPr="00740E18">
        <w:rPr>
          <w:rFonts w:ascii="Montserrat Light" w:hAnsi="Montserrat Light"/>
          <w:sz w:val="22"/>
          <w:szCs w:val="22"/>
          <w:lang w:val="it-IT"/>
        </w:rPr>
        <w:t>Obiectivul 1 – desființarea corpurilor existente (C2-C5, P1)</w:t>
      </w:r>
    </w:p>
    <w:p w14:paraId="235DD44B" w14:textId="77777777" w:rsidR="002C461A" w:rsidRPr="00740E18" w:rsidRDefault="002C461A" w:rsidP="002C461A">
      <w:pPr>
        <w:pStyle w:val="Listparagraf"/>
        <w:numPr>
          <w:ilvl w:val="0"/>
          <w:numId w:val="37"/>
        </w:numPr>
        <w:tabs>
          <w:tab w:val="left" w:pos="3456"/>
        </w:tabs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it-IT"/>
        </w:rPr>
      </w:pPr>
      <w:r w:rsidRPr="00740E18">
        <w:rPr>
          <w:rFonts w:ascii="Montserrat Light" w:hAnsi="Montserrat Light"/>
          <w:sz w:val="22"/>
          <w:szCs w:val="22"/>
          <w:lang w:val="it-IT"/>
        </w:rPr>
        <w:t>Obiectivul 2 – modernizarea și adaptarea corului existent C1</w:t>
      </w:r>
    </w:p>
    <w:p w14:paraId="61A61491" w14:textId="77777777" w:rsidR="002C461A" w:rsidRPr="00740E18" w:rsidRDefault="002C461A" w:rsidP="002C461A">
      <w:pPr>
        <w:pStyle w:val="Listparagraf"/>
        <w:numPr>
          <w:ilvl w:val="0"/>
          <w:numId w:val="37"/>
        </w:numPr>
        <w:tabs>
          <w:tab w:val="left" w:pos="3456"/>
        </w:tabs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pt-PT"/>
        </w:rPr>
      </w:pPr>
      <w:r w:rsidRPr="00740E18">
        <w:rPr>
          <w:rFonts w:ascii="Montserrat Light" w:hAnsi="Montserrat Light"/>
          <w:sz w:val="22"/>
          <w:szCs w:val="22"/>
          <w:lang w:val="pt-PT"/>
        </w:rPr>
        <w:t>Obiectivul 3 – reamenajarea corpului nou construit (S+P+3E)</w:t>
      </w:r>
    </w:p>
    <w:p w14:paraId="3B6FD7EA" w14:textId="77777777" w:rsidR="002C461A" w:rsidRPr="00740E18" w:rsidRDefault="002C461A" w:rsidP="002C461A">
      <w:pPr>
        <w:pStyle w:val="Listparagraf"/>
        <w:numPr>
          <w:ilvl w:val="0"/>
          <w:numId w:val="37"/>
        </w:numPr>
        <w:tabs>
          <w:tab w:val="left" w:pos="3456"/>
        </w:tabs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pt-PT"/>
        </w:rPr>
      </w:pPr>
      <w:r w:rsidRPr="00740E18">
        <w:rPr>
          <w:rFonts w:ascii="Montserrat Light" w:hAnsi="Montserrat Light"/>
          <w:sz w:val="22"/>
          <w:szCs w:val="22"/>
          <w:lang w:val="pt-PT"/>
        </w:rPr>
        <w:t>Obiectivul 4 – amenajarea exterioară</w:t>
      </w:r>
    </w:p>
    <w:p w14:paraId="4CBB12A9" w14:textId="77777777" w:rsidR="002C461A" w:rsidRPr="00740E18" w:rsidRDefault="002C461A" w:rsidP="002C461A">
      <w:pPr>
        <w:pStyle w:val="Listparagraf"/>
        <w:tabs>
          <w:tab w:val="left" w:pos="3456"/>
        </w:tabs>
        <w:jc w:val="both"/>
        <w:rPr>
          <w:rFonts w:ascii="Montserrat Light" w:hAnsi="Montserrat Light"/>
          <w:sz w:val="22"/>
          <w:szCs w:val="22"/>
          <w:lang w:val="pt-PT"/>
        </w:rPr>
      </w:pPr>
    </w:p>
    <w:p w14:paraId="3FC7B164" w14:textId="77777777" w:rsidR="002C461A" w:rsidRPr="00740E18" w:rsidRDefault="002C461A" w:rsidP="002C461A">
      <w:pPr>
        <w:tabs>
          <w:tab w:val="left" w:pos="3456"/>
        </w:tabs>
        <w:spacing w:line="240" w:lineRule="auto"/>
        <w:jc w:val="both"/>
        <w:rPr>
          <w:rFonts w:ascii="Montserrat Light" w:hAnsi="Montserrat Light"/>
          <w:b/>
          <w:bCs/>
          <w:lang w:val="pt-PT"/>
        </w:rPr>
      </w:pPr>
      <w:r w:rsidRPr="00740E18">
        <w:rPr>
          <w:rFonts w:ascii="Montserrat Light" w:hAnsi="Montserrat Light"/>
          <w:b/>
          <w:bCs/>
          <w:lang w:val="pt-PT"/>
        </w:rPr>
        <w:t>2. Indicatori economici:</w:t>
      </w:r>
    </w:p>
    <w:p w14:paraId="6AED148E" w14:textId="77777777" w:rsidR="002C461A" w:rsidRPr="00740E18" w:rsidRDefault="002C461A" w:rsidP="002C461A">
      <w:pPr>
        <w:tabs>
          <w:tab w:val="left" w:pos="3456"/>
        </w:tabs>
        <w:spacing w:line="240" w:lineRule="auto"/>
        <w:jc w:val="both"/>
        <w:rPr>
          <w:rFonts w:ascii="Montserrat Light" w:hAnsi="Montserrat Light"/>
          <w:lang w:val="pt-PT"/>
        </w:rPr>
      </w:pPr>
      <w:r w:rsidRPr="00740E18">
        <w:rPr>
          <w:rFonts w:ascii="Montserrat Light" w:hAnsi="Montserrat Light"/>
          <w:lang w:val="pt-PT"/>
        </w:rPr>
        <w:t>Valoarea investiției (cu TVA):</w:t>
      </w:r>
    </w:p>
    <w:p w14:paraId="243A7383" w14:textId="21A2F3F2" w:rsidR="002C461A" w:rsidRPr="00740E18" w:rsidRDefault="002C461A" w:rsidP="002C461A">
      <w:pPr>
        <w:pStyle w:val="Listparagraf"/>
        <w:numPr>
          <w:ilvl w:val="0"/>
          <w:numId w:val="38"/>
        </w:numPr>
        <w:tabs>
          <w:tab w:val="left" w:pos="3456"/>
        </w:tabs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pt-PT"/>
        </w:rPr>
      </w:pPr>
      <w:r w:rsidRPr="00740E18">
        <w:rPr>
          <w:rFonts w:ascii="Montserrat Light" w:hAnsi="Montserrat Light"/>
          <w:sz w:val="22"/>
          <w:szCs w:val="22"/>
          <w:lang w:val="pt-PT"/>
        </w:rPr>
        <w:t xml:space="preserve">Valoarea totală: </w:t>
      </w:r>
      <w:r w:rsidR="00297114" w:rsidRPr="00740E18">
        <w:rPr>
          <w:rFonts w:ascii="Montserrat Light" w:hAnsi="Montserrat Light"/>
          <w:sz w:val="22"/>
          <w:szCs w:val="22"/>
          <w:lang w:val="pt-PT"/>
        </w:rPr>
        <w:t xml:space="preserve">27.239.557,27 </w:t>
      </w:r>
      <w:r w:rsidRPr="00740E18">
        <w:rPr>
          <w:rFonts w:ascii="Montserrat Light" w:hAnsi="Montserrat Light"/>
          <w:sz w:val="22"/>
          <w:szCs w:val="22"/>
          <w:lang w:val="pt-PT"/>
        </w:rPr>
        <w:t xml:space="preserve">lei exclusiv TVA; </w:t>
      </w:r>
      <w:r w:rsidR="00297114" w:rsidRPr="00740E18">
        <w:rPr>
          <w:rFonts w:ascii="Montserrat Light" w:hAnsi="Montserrat Light"/>
          <w:sz w:val="22"/>
          <w:szCs w:val="22"/>
          <w:lang w:val="pt-PT"/>
        </w:rPr>
        <w:t xml:space="preserve">32.370.017,52 </w:t>
      </w:r>
      <w:r w:rsidRPr="00740E18">
        <w:rPr>
          <w:rFonts w:ascii="Montserrat Light" w:hAnsi="Montserrat Light"/>
          <w:sz w:val="22"/>
          <w:szCs w:val="22"/>
          <w:lang w:val="pt-PT"/>
        </w:rPr>
        <w:t>lei cu TVA</w:t>
      </w:r>
    </w:p>
    <w:p w14:paraId="716E4007" w14:textId="701A39D2" w:rsidR="002C461A" w:rsidRPr="00740E18" w:rsidRDefault="00297114" w:rsidP="002C461A">
      <w:pPr>
        <w:pStyle w:val="Listparagraf"/>
        <w:tabs>
          <w:tab w:val="left" w:pos="3456"/>
        </w:tabs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it-IT"/>
        </w:rPr>
      </w:pPr>
      <w:r w:rsidRPr="00740E18">
        <w:rPr>
          <w:rFonts w:ascii="Montserrat Light" w:hAnsi="Montserrat Light"/>
          <w:sz w:val="22"/>
          <w:szCs w:val="22"/>
          <w:lang w:val="it-IT"/>
        </w:rPr>
        <w:t xml:space="preserve">    </w:t>
      </w:r>
      <w:r w:rsidR="002C461A" w:rsidRPr="00740E18">
        <w:rPr>
          <w:rFonts w:ascii="Montserrat Light" w:hAnsi="Montserrat Light"/>
          <w:sz w:val="22"/>
          <w:szCs w:val="22"/>
          <w:lang w:val="it-IT"/>
        </w:rPr>
        <w:t xml:space="preserve">din care C+M: </w:t>
      </w:r>
      <w:r w:rsidRPr="00740E18">
        <w:rPr>
          <w:rFonts w:ascii="Montserrat Light" w:hAnsi="Montserrat Light"/>
          <w:sz w:val="22"/>
          <w:szCs w:val="22"/>
          <w:lang w:val="it-IT"/>
        </w:rPr>
        <w:t xml:space="preserve">21.928.813,08 </w:t>
      </w:r>
      <w:r w:rsidR="002C461A" w:rsidRPr="00740E18">
        <w:rPr>
          <w:rFonts w:ascii="Montserrat Light" w:hAnsi="Montserrat Light"/>
          <w:sz w:val="22"/>
          <w:szCs w:val="22"/>
          <w:lang w:val="it-IT"/>
        </w:rPr>
        <w:t xml:space="preserve">lei exclusiv TVA; </w:t>
      </w:r>
      <w:r w:rsidRPr="00740E18">
        <w:rPr>
          <w:rFonts w:ascii="Montserrat Light" w:hAnsi="Montserrat Light"/>
          <w:sz w:val="22"/>
          <w:szCs w:val="22"/>
          <w:lang w:val="it-IT"/>
        </w:rPr>
        <w:t xml:space="preserve">26.095.287,57 </w:t>
      </w:r>
      <w:r w:rsidR="002C461A" w:rsidRPr="00740E18">
        <w:rPr>
          <w:rFonts w:ascii="Montserrat Light" w:hAnsi="Montserrat Light"/>
          <w:sz w:val="22"/>
          <w:szCs w:val="22"/>
          <w:lang w:val="it-IT"/>
        </w:rPr>
        <w:t>lei cu TVA</w:t>
      </w:r>
    </w:p>
    <w:p w14:paraId="2D9B4BC6" w14:textId="2E2B34E7" w:rsidR="002C461A" w:rsidRPr="00740E18" w:rsidRDefault="002C461A" w:rsidP="002C461A">
      <w:pPr>
        <w:pStyle w:val="Listparagraf"/>
        <w:tabs>
          <w:tab w:val="left" w:pos="3456"/>
        </w:tabs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39B6AEE4" w14:textId="0FBC9F2D" w:rsidR="002C461A" w:rsidRPr="00740E18" w:rsidRDefault="002C461A" w:rsidP="002C461A">
      <w:pPr>
        <w:tabs>
          <w:tab w:val="left" w:pos="3456"/>
        </w:tabs>
        <w:suppressAutoHyphens/>
        <w:jc w:val="both"/>
        <w:rPr>
          <w:rFonts w:ascii="Montserrat Light" w:hAnsi="Montserrat Light"/>
          <w:lang w:val="pt-PT"/>
        </w:rPr>
      </w:pPr>
      <w:r w:rsidRPr="00740E18">
        <w:rPr>
          <w:rFonts w:ascii="Montserrat Light" w:hAnsi="Montserrat Light"/>
          <w:b/>
          <w:bCs/>
          <w:lang w:val="pt-PT"/>
        </w:rPr>
        <w:t>3. Durata de execuție a investiției:</w:t>
      </w:r>
      <w:r w:rsidRPr="00740E18">
        <w:rPr>
          <w:rFonts w:ascii="Montserrat Light" w:hAnsi="Montserrat Light"/>
          <w:lang w:val="pt-PT"/>
        </w:rPr>
        <w:t xml:space="preserve">  24 luni de la ordinul de începere lucrări</w:t>
      </w:r>
    </w:p>
    <w:p w14:paraId="30603101" w14:textId="77777777" w:rsidR="002C461A" w:rsidRPr="00740E18" w:rsidRDefault="002C461A" w:rsidP="002C461A">
      <w:pPr>
        <w:pStyle w:val="Listparagraf"/>
        <w:tabs>
          <w:tab w:val="left" w:pos="3456"/>
        </w:tabs>
        <w:ind w:left="360"/>
        <w:jc w:val="both"/>
        <w:rPr>
          <w:rFonts w:ascii="Montserrat Light" w:hAnsi="Montserrat Light"/>
          <w:sz w:val="22"/>
          <w:szCs w:val="22"/>
          <w:lang w:val="pt-PT"/>
        </w:rPr>
      </w:pPr>
    </w:p>
    <w:p w14:paraId="7544B479" w14:textId="5A00F7DD" w:rsidR="002C461A" w:rsidRPr="00740E18" w:rsidRDefault="002C461A" w:rsidP="002C461A">
      <w:pPr>
        <w:tabs>
          <w:tab w:val="left" w:pos="3456"/>
        </w:tabs>
        <w:suppressAutoHyphens/>
        <w:jc w:val="both"/>
        <w:rPr>
          <w:rFonts w:ascii="Montserrat Light" w:hAnsi="Montserrat Light"/>
          <w:lang w:val="pt-PT"/>
        </w:rPr>
      </w:pPr>
      <w:r w:rsidRPr="00740E18">
        <w:rPr>
          <w:rFonts w:ascii="Montserrat Light" w:hAnsi="Montserrat Light"/>
          <w:b/>
          <w:bCs/>
          <w:lang w:val="pt-PT"/>
        </w:rPr>
        <w:t>4. Eșalonarea investiției:</w:t>
      </w:r>
      <w:r w:rsidRPr="00740E18">
        <w:rPr>
          <w:rFonts w:ascii="Montserrat Light" w:hAnsi="Montserrat Light"/>
          <w:lang w:val="pt-PT"/>
        </w:rPr>
        <w:t xml:space="preserve"> Anul I – 50%</w:t>
      </w:r>
    </w:p>
    <w:p w14:paraId="67CC803D" w14:textId="282D0C94" w:rsidR="002C461A" w:rsidRPr="00740E18" w:rsidRDefault="002C461A" w:rsidP="002C461A">
      <w:pPr>
        <w:pStyle w:val="Listparagraf"/>
        <w:tabs>
          <w:tab w:val="left" w:pos="3456"/>
        </w:tabs>
        <w:jc w:val="both"/>
        <w:rPr>
          <w:rFonts w:ascii="Montserrat Light" w:hAnsi="Montserrat Light"/>
          <w:sz w:val="22"/>
          <w:szCs w:val="22"/>
          <w:lang w:val="pt-PT"/>
        </w:rPr>
      </w:pPr>
      <w:r w:rsidRPr="00740E18">
        <w:rPr>
          <w:rFonts w:ascii="Montserrat Light" w:hAnsi="Montserrat Light"/>
          <w:sz w:val="22"/>
          <w:szCs w:val="22"/>
          <w:lang w:val="pt-PT"/>
        </w:rPr>
        <w:t xml:space="preserve">                                  Anul II – 50%</w:t>
      </w:r>
    </w:p>
    <w:p w14:paraId="2B608EC9" w14:textId="77777777" w:rsidR="002C461A" w:rsidRPr="00740E18" w:rsidRDefault="002C461A" w:rsidP="002C461A">
      <w:pPr>
        <w:tabs>
          <w:tab w:val="left" w:pos="3456"/>
        </w:tabs>
        <w:spacing w:line="240" w:lineRule="auto"/>
        <w:jc w:val="both"/>
        <w:rPr>
          <w:rFonts w:ascii="Montserrat Light" w:hAnsi="Montserrat Light"/>
          <w:lang w:val="pt-PT"/>
        </w:rPr>
      </w:pPr>
    </w:p>
    <w:p w14:paraId="32527AB4" w14:textId="77EC7E71" w:rsidR="002C461A" w:rsidRPr="00740E18" w:rsidRDefault="002C461A" w:rsidP="002C461A">
      <w:pPr>
        <w:tabs>
          <w:tab w:val="left" w:pos="3456"/>
        </w:tabs>
        <w:suppressAutoHyphens/>
        <w:spacing w:after="160"/>
        <w:jc w:val="both"/>
        <w:rPr>
          <w:rFonts w:ascii="Montserrat Light" w:hAnsi="Montserrat Light"/>
          <w:lang w:val="pt-PT"/>
        </w:rPr>
      </w:pPr>
      <w:r w:rsidRPr="00740E18">
        <w:rPr>
          <w:rFonts w:ascii="Montserrat Light" w:hAnsi="Montserrat Light"/>
          <w:b/>
          <w:bCs/>
          <w:lang w:val="pt-PT"/>
        </w:rPr>
        <w:t>5. Finanțarea investiției</w:t>
      </w:r>
      <w:r w:rsidRPr="00740E18">
        <w:rPr>
          <w:rFonts w:ascii="Montserrat Light" w:hAnsi="Montserrat Light"/>
          <w:lang w:val="pt-PT"/>
        </w:rPr>
        <w:t xml:space="preserve"> se face pentru cheltuieli eligibile în procent de 98% din Programul Operațional Regional 2014 </w:t>
      </w:r>
      <w:r w:rsidR="00283683" w:rsidRPr="00740E18">
        <w:rPr>
          <w:rFonts w:ascii="Montserrat Light" w:hAnsi="Montserrat Light"/>
          <w:lang w:val="pt-PT"/>
        </w:rPr>
        <w:t>–</w:t>
      </w:r>
      <w:r w:rsidRPr="00740E18">
        <w:rPr>
          <w:rFonts w:ascii="Montserrat Light" w:hAnsi="Montserrat Light"/>
          <w:lang w:val="pt-PT"/>
        </w:rPr>
        <w:t xml:space="preserve"> 2020</w:t>
      </w:r>
      <w:r w:rsidR="00283683" w:rsidRPr="00740E18">
        <w:rPr>
          <w:rFonts w:ascii="Montserrat Light" w:hAnsi="Montserrat Light"/>
          <w:lang w:val="pt-PT"/>
        </w:rPr>
        <w:t>,</w:t>
      </w:r>
      <w:r w:rsidRPr="00740E18">
        <w:rPr>
          <w:rFonts w:ascii="Montserrat Light" w:hAnsi="Montserrat Light"/>
          <w:lang w:val="pt-PT"/>
        </w:rPr>
        <w:t xml:space="preserve"> prin Fondul European de Dezvoltare Regională</w:t>
      </w:r>
      <w:r w:rsidR="00283683" w:rsidRPr="00740E18">
        <w:rPr>
          <w:rFonts w:ascii="Montserrat Light" w:hAnsi="Montserrat Light"/>
          <w:lang w:val="pt-PT"/>
        </w:rPr>
        <w:t>,</w:t>
      </w:r>
      <w:r w:rsidRPr="00740E18">
        <w:rPr>
          <w:rFonts w:ascii="Montserrat Light" w:hAnsi="Montserrat Light"/>
          <w:lang w:val="pt-PT"/>
        </w:rPr>
        <w:t xml:space="preserve"> și 2% de la bugetul Județului Cluj, iar pentru cheltuielile neeligibile din bugetul Județului Cluj.</w:t>
      </w:r>
    </w:p>
    <w:p w14:paraId="5298C593" w14:textId="77777777" w:rsidR="002C461A" w:rsidRPr="00740E18" w:rsidRDefault="002C461A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746FD6BB" w14:textId="77777777" w:rsidR="00EB462C" w:rsidRPr="00740E18" w:rsidRDefault="00EB462C" w:rsidP="00EB462C">
      <w:pPr>
        <w:spacing w:line="240" w:lineRule="auto"/>
        <w:ind w:left="180"/>
        <w:jc w:val="both"/>
        <w:rPr>
          <w:rFonts w:ascii="Montserrat Light" w:hAnsi="Montserrat Light"/>
          <w:lang w:val="ro-RO" w:eastAsia="ro-RO"/>
        </w:rPr>
      </w:pPr>
    </w:p>
    <w:p w14:paraId="018DC8B6" w14:textId="77777777" w:rsidR="00EB462C" w:rsidRPr="00740E18" w:rsidRDefault="00EB462C" w:rsidP="00EB462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40E18">
        <w:rPr>
          <w:rFonts w:ascii="Montserrat" w:hAnsi="Montserrat"/>
          <w:lang w:val="ro-RO" w:eastAsia="ro-RO"/>
        </w:rPr>
        <w:t xml:space="preserve">                                                                                       </w:t>
      </w:r>
      <w:r w:rsidRPr="00740E18">
        <w:rPr>
          <w:rFonts w:ascii="Montserrat" w:hAnsi="Montserrat"/>
          <w:b/>
          <w:lang w:val="ro-RO" w:eastAsia="ro-RO"/>
        </w:rPr>
        <w:t>Contrasemnează:</w:t>
      </w:r>
    </w:p>
    <w:p w14:paraId="37599C80" w14:textId="77777777" w:rsidR="00EB462C" w:rsidRPr="00740E18" w:rsidRDefault="00EB462C" w:rsidP="00EB462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40E18">
        <w:rPr>
          <w:rFonts w:ascii="Montserrat" w:hAnsi="Montserrat"/>
          <w:lang w:val="ro-RO" w:eastAsia="ro-RO"/>
        </w:rPr>
        <w:t xml:space="preserve">          </w:t>
      </w:r>
      <w:r w:rsidRPr="00740E18">
        <w:rPr>
          <w:rFonts w:ascii="Montserrat" w:hAnsi="Montserrat"/>
          <w:b/>
          <w:lang w:val="ro-RO" w:eastAsia="ro-RO"/>
        </w:rPr>
        <w:t>PREŞEDINTE,</w:t>
      </w:r>
      <w:r w:rsidRPr="00740E18">
        <w:rPr>
          <w:rFonts w:ascii="Montserrat" w:hAnsi="Montserrat"/>
          <w:b/>
          <w:lang w:val="ro-RO" w:eastAsia="ro-RO"/>
        </w:rPr>
        <w:tab/>
      </w:r>
      <w:r w:rsidRPr="00740E18">
        <w:rPr>
          <w:rFonts w:ascii="Montserrat" w:hAnsi="Montserrat"/>
          <w:lang w:val="ro-RO" w:eastAsia="ro-RO"/>
        </w:rPr>
        <w:tab/>
        <w:t xml:space="preserve">               p. </w:t>
      </w:r>
      <w:r w:rsidRPr="00740E18">
        <w:rPr>
          <w:rFonts w:ascii="Montserrat" w:hAnsi="Montserrat"/>
          <w:b/>
          <w:lang w:val="ro-RO" w:eastAsia="ro-RO"/>
        </w:rPr>
        <w:t>SECRETAR GENERAL AL JUDEŢULUI,</w:t>
      </w:r>
    </w:p>
    <w:p w14:paraId="03D59EB1" w14:textId="77777777" w:rsidR="00EB462C" w:rsidRPr="00740E18" w:rsidRDefault="00EB462C" w:rsidP="00EB462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40E18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p w14:paraId="3535901E" w14:textId="77777777" w:rsidR="00EB462C" w:rsidRPr="00740E18" w:rsidRDefault="00EB462C" w:rsidP="00EB462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C7C117" w14:textId="77777777" w:rsidR="00F8607F" w:rsidRPr="00740E18" w:rsidRDefault="00F8607F" w:rsidP="004672C9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sectPr w:rsidR="00F8607F" w:rsidRPr="00740E18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1819"/>
    <w:multiLevelType w:val="hybridMultilevel"/>
    <w:tmpl w:val="E0C4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 w15:restartNumberingAfterBreak="0">
    <w:nsid w:val="19992C90"/>
    <w:multiLevelType w:val="hybridMultilevel"/>
    <w:tmpl w:val="AE64D2C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5506"/>
    <w:multiLevelType w:val="hybridMultilevel"/>
    <w:tmpl w:val="9DCC2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8A240582"/>
    <w:lvl w:ilvl="0" w:tplc="CF6277D0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112D6"/>
    <w:multiLevelType w:val="hybridMultilevel"/>
    <w:tmpl w:val="8314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90A5B77"/>
    <w:multiLevelType w:val="multilevel"/>
    <w:tmpl w:val="7264C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5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50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32" w15:restartNumberingAfterBreak="0">
    <w:nsid w:val="5DFF4DE6"/>
    <w:multiLevelType w:val="multilevel"/>
    <w:tmpl w:val="0434788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3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F39343F"/>
    <w:multiLevelType w:val="hybridMultilevel"/>
    <w:tmpl w:val="469C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254487">
    <w:abstractNumId w:val="31"/>
  </w:num>
  <w:num w:numId="2" w16cid:durableId="2063403186">
    <w:abstractNumId w:val="33"/>
  </w:num>
  <w:num w:numId="3" w16cid:durableId="1959870118">
    <w:abstractNumId w:val="1"/>
  </w:num>
  <w:num w:numId="4" w16cid:durableId="1529490289">
    <w:abstractNumId w:val="28"/>
  </w:num>
  <w:num w:numId="5" w16cid:durableId="2108112723">
    <w:abstractNumId w:val="17"/>
  </w:num>
  <w:num w:numId="6" w16cid:durableId="254246399">
    <w:abstractNumId w:val="0"/>
  </w:num>
  <w:num w:numId="7" w16cid:durableId="2038391091">
    <w:abstractNumId w:val="13"/>
  </w:num>
  <w:num w:numId="8" w16cid:durableId="537427665">
    <w:abstractNumId w:val="25"/>
  </w:num>
  <w:num w:numId="9" w16cid:durableId="19774929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662816">
    <w:abstractNumId w:val="6"/>
  </w:num>
  <w:num w:numId="11" w16cid:durableId="100033356">
    <w:abstractNumId w:val="23"/>
  </w:num>
  <w:num w:numId="12" w16cid:durableId="781459141">
    <w:abstractNumId w:val="10"/>
  </w:num>
  <w:num w:numId="13" w16cid:durableId="640307984">
    <w:abstractNumId w:val="3"/>
  </w:num>
  <w:num w:numId="14" w16cid:durableId="1290433920">
    <w:abstractNumId w:val="26"/>
  </w:num>
  <w:num w:numId="15" w16cid:durableId="1976452166">
    <w:abstractNumId w:val="27"/>
  </w:num>
  <w:num w:numId="16" w16cid:durableId="1759254246">
    <w:abstractNumId w:val="15"/>
  </w:num>
  <w:num w:numId="17" w16cid:durableId="639459161">
    <w:abstractNumId w:val="37"/>
  </w:num>
  <w:num w:numId="18" w16cid:durableId="894969634">
    <w:abstractNumId w:val="29"/>
  </w:num>
  <w:num w:numId="19" w16cid:durableId="1963998887">
    <w:abstractNumId w:val="7"/>
  </w:num>
  <w:num w:numId="20" w16cid:durableId="1071125670">
    <w:abstractNumId w:val="21"/>
  </w:num>
  <w:num w:numId="21" w16cid:durableId="1282029862">
    <w:abstractNumId w:val="30"/>
  </w:num>
  <w:num w:numId="22" w16cid:durableId="635532150">
    <w:abstractNumId w:val="38"/>
  </w:num>
  <w:num w:numId="23" w16cid:durableId="1467359005">
    <w:abstractNumId w:val="20"/>
  </w:num>
  <w:num w:numId="24" w16cid:durableId="1234655502">
    <w:abstractNumId w:val="8"/>
  </w:num>
  <w:num w:numId="25" w16cid:durableId="754471013">
    <w:abstractNumId w:val="19"/>
  </w:num>
  <w:num w:numId="26" w16cid:durableId="119963134">
    <w:abstractNumId w:val="5"/>
  </w:num>
  <w:num w:numId="27" w16cid:durableId="1335108677">
    <w:abstractNumId w:val="18"/>
  </w:num>
  <w:num w:numId="28" w16cid:durableId="614554699">
    <w:abstractNumId w:val="22"/>
  </w:num>
  <w:num w:numId="29" w16cid:durableId="2056150219">
    <w:abstractNumId w:val="14"/>
  </w:num>
  <w:num w:numId="30" w16cid:durableId="812136501">
    <w:abstractNumId w:val="2"/>
  </w:num>
  <w:num w:numId="31" w16cid:durableId="2109497298">
    <w:abstractNumId w:val="11"/>
  </w:num>
  <w:num w:numId="32" w16cid:durableId="1338458674">
    <w:abstractNumId w:val="16"/>
  </w:num>
  <w:num w:numId="33" w16cid:durableId="1729062054">
    <w:abstractNumId w:val="9"/>
  </w:num>
  <w:num w:numId="34" w16cid:durableId="1974552034">
    <w:abstractNumId w:val="32"/>
  </w:num>
  <w:num w:numId="35" w16cid:durableId="1036655883">
    <w:abstractNumId w:val="34"/>
  </w:num>
  <w:num w:numId="36" w16cid:durableId="1756126677">
    <w:abstractNumId w:val="24"/>
  </w:num>
  <w:num w:numId="37" w16cid:durableId="1979803181">
    <w:abstractNumId w:val="36"/>
  </w:num>
  <w:num w:numId="38" w16cid:durableId="357395724">
    <w:abstractNumId w:val="12"/>
  </w:num>
  <w:num w:numId="39" w16cid:durableId="1091968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27743"/>
    <w:rsid w:val="000627BD"/>
    <w:rsid w:val="000B661A"/>
    <w:rsid w:val="00171575"/>
    <w:rsid w:val="001A2E0C"/>
    <w:rsid w:val="001C4E89"/>
    <w:rsid w:val="00283683"/>
    <w:rsid w:val="00297114"/>
    <w:rsid w:val="002C461A"/>
    <w:rsid w:val="00360A50"/>
    <w:rsid w:val="003926A3"/>
    <w:rsid w:val="003F7F7F"/>
    <w:rsid w:val="00402032"/>
    <w:rsid w:val="004672C9"/>
    <w:rsid w:val="00477701"/>
    <w:rsid w:val="004B6B01"/>
    <w:rsid w:val="005D71DD"/>
    <w:rsid w:val="00704964"/>
    <w:rsid w:val="00740E18"/>
    <w:rsid w:val="007F61DB"/>
    <w:rsid w:val="008551B1"/>
    <w:rsid w:val="008E6AC6"/>
    <w:rsid w:val="00963F8A"/>
    <w:rsid w:val="009E6026"/>
    <w:rsid w:val="009F62D1"/>
    <w:rsid w:val="00A56CC6"/>
    <w:rsid w:val="00C211D7"/>
    <w:rsid w:val="00C674B1"/>
    <w:rsid w:val="00C7074D"/>
    <w:rsid w:val="00CB4A85"/>
    <w:rsid w:val="00CC652B"/>
    <w:rsid w:val="00CF1C2A"/>
    <w:rsid w:val="00D963B5"/>
    <w:rsid w:val="00DB0549"/>
    <w:rsid w:val="00EB462C"/>
    <w:rsid w:val="00ED3EEF"/>
    <w:rsid w:val="00EE66D2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7074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semiHidden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ault">
    <w:name w:val="Default"/>
    <w:qFormat/>
    <w:rsid w:val="004B6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4B6B01"/>
  </w:style>
  <w:style w:type="paragraph" w:customStyle="1" w:styleId="Standard">
    <w:name w:val="Standard"/>
    <w:rsid w:val="004B6B01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bCs/>
      <w:i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C7074D"/>
    <w:rPr>
      <w:rFonts w:ascii="Arial" w:eastAsia="Arial" w:hAnsi="Arial" w:cs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17</cp:revision>
  <cp:lastPrinted>2022-11-01T08:28:00Z</cp:lastPrinted>
  <dcterms:created xsi:type="dcterms:W3CDTF">2022-10-20T06:08:00Z</dcterms:created>
  <dcterms:modified xsi:type="dcterms:W3CDTF">2022-11-29T11:26:00Z</dcterms:modified>
</cp:coreProperties>
</file>