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1483C01F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2C5577">
        <w:rPr>
          <w:rFonts w:ascii="Montserrat" w:hAnsi="Montserrat"/>
          <w:b/>
          <w:bCs/>
          <w:noProof/>
          <w:lang w:val="ro-RO"/>
        </w:rPr>
        <w:t xml:space="preserve">534 </w:t>
      </w:r>
      <w:r>
        <w:rPr>
          <w:rFonts w:ascii="Montserrat" w:hAnsi="Montserrat"/>
          <w:b/>
          <w:bCs/>
          <w:noProof/>
          <w:lang w:val="ro-RO"/>
        </w:rPr>
        <w:t xml:space="preserve">din </w:t>
      </w:r>
      <w:r w:rsidR="002C5577">
        <w:rPr>
          <w:rFonts w:ascii="Montserrat" w:hAnsi="Montserrat"/>
          <w:b/>
          <w:bCs/>
          <w:noProof/>
          <w:lang w:val="ro-RO"/>
        </w:rPr>
        <w:t>19 decembrie</w:t>
      </w:r>
      <w:r>
        <w:rPr>
          <w:rFonts w:ascii="Montserrat" w:hAnsi="Montserrat"/>
          <w:b/>
          <w:bCs/>
          <w:noProof/>
          <w:lang w:val="ro-RO"/>
        </w:rPr>
        <w:t xml:space="preserve"> 2022</w:t>
      </w:r>
    </w:p>
    <w:p w14:paraId="3223CBA6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48C00A10" w:rsidR="00B1174A" w:rsidRPr="001148E6" w:rsidRDefault="00AB641E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           </w:t>
      </w:r>
      <w:r w:rsidR="00B1174A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1148E6">
        <w:rPr>
          <w:rFonts w:ascii="Montserrat" w:hAnsi="Montserrat"/>
          <w:b/>
          <w:bCs/>
          <w:noProof/>
          <w:lang w:val="ro-RO"/>
        </w:rPr>
        <w:t>petentei</w:t>
      </w:r>
      <w:r w:rsidRPr="001148E6">
        <w:rPr>
          <w:rFonts w:ascii="Montserrat" w:hAnsi="Montserrat"/>
          <w:b/>
          <w:bCs/>
          <w:noProof/>
          <w:lang w:val="ro-RO"/>
        </w:rPr>
        <w:t xml:space="preserve"> NEDELCU CAMELIA </w:t>
      </w:r>
      <w:bookmarkStart w:id="0" w:name="_Hlk108602422"/>
    </w:p>
    <w:p w14:paraId="50457EA8" w14:textId="77777777" w:rsidR="00B1174A" w:rsidRPr="001148E6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Pr="001148E6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B1174A" w:rsidRPr="001148E6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08546550">
    <w:abstractNumId w:val="17"/>
  </w:num>
  <w:num w:numId="2" w16cid:durableId="37318197">
    <w:abstractNumId w:val="2"/>
  </w:num>
  <w:num w:numId="3" w16cid:durableId="2408758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39814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6416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47901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7270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10568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3556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153520">
    <w:abstractNumId w:val="6"/>
  </w:num>
  <w:num w:numId="11" w16cid:durableId="1602254902">
    <w:abstractNumId w:val="4"/>
  </w:num>
  <w:num w:numId="12" w16cid:durableId="432825487">
    <w:abstractNumId w:val="3"/>
  </w:num>
  <w:num w:numId="13" w16cid:durableId="1800951530">
    <w:abstractNumId w:val="10"/>
  </w:num>
  <w:num w:numId="14" w16cid:durableId="120655068">
    <w:abstractNumId w:val="1"/>
  </w:num>
  <w:num w:numId="15" w16cid:durableId="200359894">
    <w:abstractNumId w:val="9"/>
  </w:num>
  <w:num w:numId="16" w16cid:durableId="1043945867">
    <w:abstractNumId w:val="7"/>
  </w:num>
  <w:num w:numId="17" w16cid:durableId="1265264442">
    <w:abstractNumId w:val="16"/>
  </w:num>
  <w:num w:numId="18" w16cid:durableId="575634150">
    <w:abstractNumId w:val="8"/>
  </w:num>
  <w:num w:numId="19" w16cid:durableId="625293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148E6"/>
    <w:rsid w:val="001A0C57"/>
    <w:rsid w:val="001A54B9"/>
    <w:rsid w:val="001B5C98"/>
    <w:rsid w:val="001C6EA8"/>
    <w:rsid w:val="001D423E"/>
    <w:rsid w:val="0024338D"/>
    <w:rsid w:val="00275742"/>
    <w:rsid w:val="002B13CF"/>
    <w:rsid w:val="002C5577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C7D71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6521F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B641E"/>
    <w:rsid w:val="00AD280C"/>
    <w:rsid w:val="00AF3481"/>
    <w:rsid w:val="00AF4BD3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348A9"/>
    <w:rsid w:val="00F82BC2"/>
    <w:rsid w:val="00F90BAC"/>
    <w:rsid w:val="00FE529C"/>
    <w:rsid w:val="00FF5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D4617-4031-42C9-B259-FF154069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</cp:revision>
  <cp:lastPrinted>2022-07-13T08:21:00Z</cp:lastPrinted>
  <dcterms:created xsi:type="dcterms:W3CDTF">2022-12-12T08:57:00Z</dcterms:created>
  <dcterms:modified xsi:type="dcterms:W3CDTF">2022-12-20T13:52:00Z</dcterms:modified>
</cp:coreProperties>
</file>