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2EA19" w14:textId="77777777" w:rsidR="00113DA9" w:rsidRDefault="00113DA9" w:rsidP="004014CC">
      <w:pPr>
        <w:shd w:val="clear" w:color="auto" w:fill="FFFFFF"/>
        <w:spacing w:line="240" w:lineRule="auto"/>
        <w:rPr>
          <w:rFonts w:ascii="Montserrat Light" w:hAnsi="Montserrat Light"/>
          <w:b/>
          <w:bCs/>
          <w:noProof/>
          <w:lang w:val="ro-RO"/>
        </w:rPr>
      </w:pPr>
    </w:p>
    <w:p w14:paraId="082CCA55" w14:textId="77777777" w:rsidR="00113DA9" w:rsidRDefault="00113DA9" w:rsidP="00741322">
      <w:pPr>
        <w:shd w:val="clear" w:color="auto" w:fill="FFFFFF"/>
        <w:spacing w:line="240" w:lineRule="auto"/>
        <w:jc w:val="center"/>
        <w:rPr>
          <w:rFonts w:ascii="Montserrat Light" w:hAnsi="Montserrat Light"/>
          <w:b/>
          <w:bCs/>
          <w:noProof/>
          <w:lang w:val="ro-RO"/>
        </w:rPr>
      </w:pPr>
    </w:p>
    <w:p w14:paraId="0BAA26AD" w14:textId="087B95C1" w:rsidR="00741322" w:rsidRPr="00F400FE" w:rsidRDefault="00741322" w:rsidP="00741322">
      <w:pPr>
        <w:shd w:val="clear" w:color="auto" w:fill="FFFFFF"/>
        <w:spacing w:line="240" w:lineRule="auto"/>
        <w:jc w:val="center"/>
        <w:rPr>
          <w:rFonts w:ascii="Montserrat Light" w:hAnsi="Montserrat Light"/>
          <w:b/>
          <w:bCs/>
          <w:noProof/>
          <w:lang w:val="ro-RO"/>
        </w:rPr>
      </w:pPr>
      <w:r w:rsidRPr="00F400FE">
        <w:rPr>
          <w:rFonts w:ascii="Montserrat Light" w:hAnsi="Montserrat Light"/>
          <w:b/>
          <w:bCs/>
          <w:noProof/>
          <w:lang w:val="ro-RO"/>
        </w:rPr>
        <w:t>D I S P O Z I Ţ I E</w:t>
      </w:r>
    </w:p>
    <w:p w14:paraId="7A9F549D" w14:textId="4B772B90" w:rsidR="0006210A" w:rsidRDefault="00772CC5" w:rsidP="00AF64F4">
      <w:pPr>
        <w:spacing w:line="240" w:lineRule="auto"/>
        <w:jc w:val="center"/>
        <w:rPr>
          <w:rFonts w:ascii="Montserrat Light" w:eastAsia="Times New Roman" w:hAnsi="Montserrat Light"/>
          <w:b/>
          <w:bCs/>
          <w:noProof/>
          <w:color w:val="FF0000"/>
          <w:lang w:val="ro-RO" w:eastAsia="ro-RO"/>
        </w:rPr>
      </w:pPr>
      <w:r w:rsidRPr="00772CC5">
        <w:rPr>
          <w:rFonts w:ascii="Montserrat Light" w:eastAsia="Times New Roman" w:hAnsi="Montserrat Light" w:cs="Times New Roman"/>
          <w:b/>
          <w:noProof/>
          <w:lang w:val="ro-RO" w:eastAsia="ro-RO"/>
        </w:rPr>
        <w:t xml:space="preserve">privind stabilirea procedurii de efectuare a plății sumelor prevăzute prin hotărâri judecătorești definitive, </w:t>
      </w:r>
      <w:bookmarkStart w:id="0" w:name="_Hlk198543927"/>
      <w:r w:rsidRPr="00772CC5">
        <w:rPr>
          <w:rFonts w:ascii="Montserrat Light" w:eastAsia="Times New Roman" w:hAnsi="Montserrat Light" w:cs="Times New Roman"/>
          <w:b/>
          <w:noProof/>
          <w:lang w:val="ro-RO" w:eastAsia="ro-RO"/>
        </w:rPr>
        <w:t>având ca obiect acordarea unor drepturi de natură salarială stabilite în favoarea personalului din cadrul aparatului de specialitate al Consiliului Județean Cluj și al instituțiilor publice aflate în subordinea acestuia, devenite executorii în perioada 1 ianuarie – 31 decembrie 2025</w:t>
      </w:r>
      <w:bookmarkEnd w:id="0"/>
    </w:p>
    <w:p w14:paraId="7284562F" w14:textId="77777777" w:rsidR="00D6514B" w:rsidRPr="00F400FE" w:rsidRDefault="00D6514B" w:rsidP="00AF64F4">
      <w:pPr>
        <w:spacing w:line="240" w:lineRule="auto"/>
        <w:jc w:val="center"/>
        <w:rPr>
          <w:rFonts w:ascii="Montserrat Light" w:eastAsia="Times New Roman" w:hAnsi="Montserrat Light"/>
          <w:b/>
          <w:bCs/>
          <w:noProof/>
          <w:color w:val="FF0000"/>
          <w:lang w:val="ro-RO" w:eastAsia="ro-RO"/>
        </w:rPr>
      </w:pPr>
    </w:p>
    <w:p w14:paraId="7F5AB49B" w14:textId="737F5CD0" w:rsidR="00741322" w:rsidRPr="00F400FE" w:rsidRDefault="00741322" w:rsidP="00741322">
      <w:pPr>
        <w:spacing w:line="240" w:lineRule="auto"/>
        <w:jc w:val="both"/>
        <w:rPr>
          <w:rFonts w:ascii="Montserrat Light" w:eastAsia="Times New Roman" w:hAnsi="Montserrat Light"/>
          <w:noProof/>
          <w:lang w:val="ro-RO" w:eastAsia="ro-RO"/>
        </w:rPr>
      </w:pPr>
      <w:r w:rsidRPr="00F400FE">
        <w:rPr>
          <w:rFonts w:ascii="Montserrat Light" w:eastAsia="Times New Roman" w:hAnsi="Montserrat Light"/>
          <w:noProof/>
          <w:lang w:val="ro-RO" w:eastAsia="ro-RO"/>
        </w:rPr>
        <w:t>Preşedintele Consiliului Judeţean Cluj,</w:t>
      </w:r>
    </w:p>
    <w:p w14:paraId="55CFA062" w14:textId="77777777" w:rsidR="00741322" w:rsidRPr="00F400FE" w:rsidRDefault="00741322" w:rsidP="00741322">
      <w:pPr>
        <w:widowControl w:val="0"/>
        <w:autoSpaceDE w:val="0"/>
        <w:autoSpaceDN w:val="0"/>
        <w:adjustRightInd w:val="0"/>
        <w:spacing w:line="240" w:lineRule="auto"/>
        <w:jc w:val="both"/>
        <w:rPr>
          <w:rFonts w:ascii="Montserrat Light" w:eastAsia="Times New Roman" w:hAnsi="Montserrat Light"/>
          <w:noProof/>
          <w:lang w:val="ro-RO" w:eastAsia="ro-RO"/>
        </w:rPr>
      </w:pPr>
    </w:p>
    <w:p w14:paraId="1948B608" w14:textId="6764FEAE" w:rsidR="00741322" w:rsidRPr="00F400FE" w:rsidRDefault="00741322" w:rsidP="00741322">
      <w:pPr>
        <w:widowControl w:val="0"/>
        <w:autoSpaceDE w:val="0"/>
        <w:autoSpaceDN w:val="0"/>
        <w:adjustRightInd w:val="0"/>
        <w:spacing w:line="240" w:lineRule="auto"/>
        <w:jc w:val="both"/>
        <w:rPr>
          <w:rFonts w:ascii="Montserrat Light" w:eastAsia="Times New Roman" w:hAnsi="Montserrat Light"/>
          <w:noProof/>
          <w:lang w:val="ro-RO" w:eastAsia="ro-RO"/>
        </w:rPr>
      </w:pPr>
      <w:r w:rsidRPr="00F400FE">
        <w:rPr>
          <w:rFonts w:ascii="Montserrat Light" w:eastAsia="Times New Roman" w:hAnsi="Montserrat Light"/>
          <w:noProof/>
          <w:lang w:val="ro-RO" w:eastAsia="ro-RO"/>
        </w:rPr>
        <w:t>Având în vedere conținutul instrumentului de motivare și prezentare a dispoziției, respectiv Referatul de aprobare nr</w:t>
      </w:r>
      <w:r w:rsidR="008604F4" w:rsidRPr="00F400FE">
        <w:rPr>
          <w:rFonts w:ascii="Montserrat Light" w:eastAsia="Times New Roman" w:hAnsi="Montserrat Light"/>
          <w:noProof/>
          <w:lang w:val="ro-RO" w:eastAsia="ro-RO"/>
        </w:rPr>
        <w:t xml:space="preserve">. </w:t>
      </w:r>
      <w:r w:rsidR="00437F68" w:rsidRPr="00437F68">
        <w:rPr>
          <w:rFonts w:ascii="Montserrat Light" w:eastAsia="Times New Roman" w:hAnsi="Montserrat Light"/>
          <w:noProof/>
          <w:lang w:val="ro-RO" w:eastAsia="ro-RO"/>
        </w:rPr>
        <w:t>20714/14.05.2025</w:t>
      </w:r>
      <w:r w:rsidRPr="00F400FE">
        <w:rPr>
          <w:rFonts w:ascii="Montserrat Light" w:hAnsi="Montserrat Light"/>
          <w:noProof/>
          <w:lang w:val="ro-RO"/>
        </w:rPr>
        <w:t xml:space="preserve">, elaborat de către Direcţia Generală Buget-Finanţe, Resurse Umane - Serviciul Resurse Umane, prin care se motivează și fundamentează emiterea actului administrativ; </w:t>
      </w:r>
    </w:p>
    <w:p w14:paraId="157C1000" w14:textId="77777777" w:rsidR="00741322" w:rsidRPr="00F400FE" w:rsidRDefault="00741322" w:rsidP="00741322">
      <w:pPr>
        <w:tabs>
          <w:tab w:val="left" w:pos="709"/>
        </w:tabs>
        <w:autoSpaceDE w:val="0"/>
        <w:autoSpaceDN w:val="0"/>
        <w:adjustRightInd w:val="0"/>
        <w:spacing w:line="240" w:lineRule="auto"/>
        <w:jc w:val="both"/>
        <w:rPr>
          <w:rFonts w:ascii="Montserrat Light" w:eastAsiaTheme="minorHAnsi" w:hAnsi="Montserrat Light" w:cstheme="minorBidi"/>
          <w:bCs/>
          <w:noProof/>
          <w:color w:val="FF0000"/>
          <w:kern w:val="2"/>
          <w:lang w:val="ro-RO"/>
          <w14:ligatures w14:val="standardContextual"/>
        </w:rPr>
      </w:pPr>
    </w:p>
    <w:p w14:paraId="594C0276" w14:textId="77777777" w:rsidR="007D2E2E" w:rsidRDefault="007D2E2E" w:rsidP="00741322">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r>
        <w:rPr>
          <w:rFonts w:ascii="Montserrat Light" w:eastAsiaTheme="minorHAnsi" w:hAnsi="Montserrat Light" w:cstheme="minorBidi"/>
          <w:bCs/>
          <w:noProof/>
          <w:kern w:val="2"/>
          <w:lang w:val="ro-RO"/>
          <w14:ligatures w14:val="standardContextual"/>
        </w:rPr>
        <w:t>Ținând cont de:</w:t>
      </w:r>
    </w:p>
    <w:p w14:paraId="5ECEEC38" w14:textId="178670F5" w:rsidR="006E2848" w:rsidRDefault="006E2848" w:rsidP="006E2848">
      <w:pPr>
        <w:pStyle w:val="Listparagraf"/>
        <w:numPr>
          <w:ilvl w:val="0"/>
          <w:numId w:val="1"/>
        </w:numPr>
        <w:tabs>
          <w:tab w:val="left" w:pos="709"/>
        </w:tabs>
        <w:autoSpaceDE w:val="0"/>
        <w:autoSpaceDN w:val="0"/>
        <w:adjustRightInd w:val="0"/>
        <w:spacing w:line="240" w:lineRule="auto"/>
        <w:jc w:val="both"/>
        <w:rPr>
          <w:rFonts w:ascii="Montserrat Light" w:hAnsi="Montserrat Light"/>
          <w:bCs/>
          <w:noProof/>
          <w:kern w:val="2"/>
          <w14:ligatures w14:val="standardContextual"/>
        </w:rPr>
      </w:pPr>
      <w:r w:rsidRPr="006E2848">
        <w:rPr>
          <w:rFonts w:ascii="Montserrat Light" w:hAnsi="Montserrat Light"/>
          <w:bCs/>
          <w:noProof/>
          <w:kern w:val="2"/>
          <w14:ligatures w14:val="standardContextual"/>
        </w:rPr>
        <w:t xml:space="preserve">art. VIII din Ordonanța de Urgență a Guvernului nr. 156/2024 </w:t>
      </w:r>
      <w:r w:rsidR="002D3BDC" w:rsidRPr="002D3BDC">
        <w:rPr>
          <w:rFonts w:ascii="Montserrat Light" w:hAnsi="Montserrat Light"/>
          <w:bCs/>
          <w:noProof/>
          <w:kern w:val="2"/>
          <w14:ligatures w14:val="standardContextual"/>
        </w:rPr>
        <w:t>privind unele măsuri fiscal-bugetare în domeniul cheltuielilor publice pentru fundamentarea bugetului general consolidat pe anul 2025, pentru modificarea și completarea unor acte normative, precum și pentru prorogarea unor termene</w:t>
      </w:r>
      <w:r w:rsidR="00A36418">
        <w:rPr>
          <w:rFonts w:ascii="Montserrat Light" w:hAnsi="Montserrat Light"/>
          <w:bCs/>
          <w:noProof/>
          <w:kern w:val="2"/>
          <w14:ligatures w14:val="standardContextual"/>
        </w:rPr>
        <w:t>, cu modificările și completările ulterioare</w:t>
      </w:r>
      <w:r w:rsidRPr="006E2848">
        <w:rPr>
          <w:rFonts w:ascii="Montserrat Light" w:hAnsi="Montserrat Light"/>
          <w:bCs/>
          <w:noProof/>
          <w:kern w:val="2"/>
          <w14:ligatures w14:val="standardContextual"/>
        </w:rPr>
        <w:t>;</w:t>
      </w:r>
    </w:p>
    <w:p w14:paraId="537E813A" w14:textId="7F1B8BCB" w:rsidR="00741322" w:rsidRPr="006E2848" w:rsidRDefault="00741322" w:rsidP="006E2848">
      <w:pPr>
        <w:tabs>
          <w:tab w:val="left" w:pos="709"/>
        </w:tabs>
        <w:autoSpaceDE w:val="0"/>
        <w:autoSpaceDN w:val="0"/>
        <w:adjustRightInd w:val="0"/>
        <w:spacing w:line="240" w:lineRule="auto"/>
        <w:jc w:val="both"/>
        <w:rPr>
          <w:rFonts w:ascii="Montserrat Light" w:hAnsi="Montserrat Light"/>
          <w:bCs/>
          <w:noProof/>
          <w:kern w:val="2"/>
          <w14:ligatures w14:val="standardContextual"/>
        </w:rPr>
      </w:pPr>
      <w:r w:rsidRPr="006E2848">
        <w:rPr>
          <w:rFonts w:ascii="Montserrat Light" w:hAnsi="Montserrat Light"/>
          <w:bCs/>
          <w:noProof/>
          <w:kern w:val="2"/>
          <w14:ligatures w14:val="standardContextual"/>
        </w:rPr>
        <w:t xml:space="preserve">Având în vedere </w:t>
      </w:r>
      <w:r w:rsidRPr="006E2848">
        <w:rPr>
          <w:rFonts w:ascii="Montserrat Light" w:hAnsi="Montserrat Light" w:cs="TT5Bo00"/>
          <w:bCs/>
          <w:iCs/>
          <w:noProof/>
          <w:kern w:val="2"/>
          <w14:ligatures w14:val="standardContextual"/>
        </w:rPr>
        <w:t>dispozițiile:</w:t>
      </w:r>
    </w:p>
    <w:p w14:paraId="373074DF" w14:textId="77777777" w:rsidR="00741322" w:rsidRPr="00F400FE" w:rsidRDefault="00741322" w:rsidP="004B7F34">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F400FE">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90070F1" w14:textId="0741D278" w:rsidR="00741322" w:rsidRPr="00F400FE" w:rsidRDefault="00741322" w:rsidP="004B7F34">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F400FE">
        <w:rPr>
          <w:rFonts w:ascii="Montserrat Light" w:eastAsia="Times New Roman" w:hAnsi="Montserrat Light" w:cs="TT5Bo00"/>
          <w:bCs/>
          <w:iCs/>
          <w:noProof/>
          <w:lang w:val="ro-RO" w:eastAsia="ro-RO"/>
        </w:rPr>
        <w:t>art. 2-3</w:t>
      </w:r>
      <w:r w:rsidR="002D3BDC">
        <w:rPr>
          <w:rFonts w:ascii="Montserrat Light" w:eastAsia="Times New Roman" w:hAnsi="Montserrat Light" w:cs="TT5Bo00"/>
          <w:bCs/>
          <w:iCs/>
          <w:noProof/>
          <w:lang w:val="ro-RO" w:eastAsia="ro-RO"/>
        </w:rPr>
        <w:t xml:space="preserve"> </w:t>
      </w:r>
      <w:r w:rsidR="0053167F" w:rsidRPr="00F400FE">
        <w:rPr>
          <w:rFonts w:ascii="Montserrat Light" w:eastAsia="Times New Roman" w:hAnsi="Montserrat Light" w:cs="TT5Bo00"/>
          <w:bCs/>
          <w:iCs/>
          <w:noProof/>
          <w:lang w:val="ro-RO" w:eastAsia="ro-RO"/>
        </w:rPr>
        <w:t xml:space="preserve">și art. </w:t>
      </w:r>
      <w:r w:rsidRPr="00F400FE">
        <w:rPr>
          <w:rFonts w:ascii="Montserrat Light" w:eastAsia="Times New Roman" w:hAnsi="Montserrat Light" w:cs="TT5Bo00"/>
          <w:bCs/>
          <w:iCs/>
          <w:noProof/>
          <w:lang w:val="ro-RO" w:eastAsia="ro-RO"/>
        </w:rPr>
        <w:t>80-84 din Legea privind normele de tehnică legislativă pentru elaborarea actelor normative nr. 24/2000, republicată, cu modificările și completările ulterioare;</w:t>
      </w:r>
    </w:p>
    <w:p w14:paraId="00F9B6E7" w14:textId="77777777" w:rsidR="00741322" w:rsidRPr="00F400FE" w:rsidRDefault="00741322" w:rsidP="004B7F34">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F400FE">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06EA7E3C" w14:textId="77777777" w:rsidR="00741322" w:rsidRPr="00F400FE" w:rsidRDefault="00741322" w:rsidP="00741322">
      <w:pPr>
        <w:pStyle w:val="Frspaiere"/>
        <w:rPr>
          <w:rFonts w:ascii="Montserrat Light" w:hAnsi="Montserrat Light"/>
          <w:noProof/>
          <w:color w:val="FF0000"/>
          <w:sz w:val="22"/>
          <w:szCs w:val="22"/>
          <w:lang w:val="ro-RO"/>
        </w:rPr>
      </w:pPr>
    </w:p>
    <w:p w14:paraId="6CF96DC1" w14:textId="77777777" w:rsidR="00741322" w:rsidRPr="00F400FE" w:rsidRDefault="00741322" w:rsidP="00741322">
      <w:pPr>
        <w:pStyle w:val="Frspaiere"/>
        <w:rPr>
          <w:rFonts w:ascii="Montserrat Light" w:hAnsi="Montserrat Light"/>
          <w:b/>
          <w:noProof/>
          <w:sz w:val="22"/>
          <w:szCs w:val="22"/>
          <w:lang w:val="ro-RO"/>
        </w:rPr>
      </w:pPr>
      <w:r w:rsidRPr="00F400FE">
        <w:rPr>
          <w:rFonts w:ascii="Montserrat Light" w:hAnsi="Montserrat Light"/>
          <w:noProof/>
          <w:sz w:val="22"/>
          <w:szCs w:val="22"/>
          <w:lang w:val="ro-RO"/>
        </w:rPr>
        <w:t xml:space="preserve">În conformitate cu  prevederile:                 </w:t>
      </w:r>
    </w:p>
    <w:p w14:paraId="0D821F8F" w14:textId="58823FB9" w:rsidR="00160D38" w:rsidRPr="00F400FE" w:rsidRDefault="00160D38" w:rsidP="00160D38">
      <w:pPr>
        <w:pStyle w:val="Indentcorptext"/>
        <w:numPr>
          <w:ilvl w:val="0"/>
          <w:numId w:val="6"/>
        </w:numPr>
        <w:spacing w:after="0" w:line="240" w:lineRule="auto"/>
        <w:jc w:val="both"/>
        <w:rPr>
          <w:rFonts w:ascii="Montserrat Light" w:hAnsi="Montserrat Light"/>
          <w:noProof/>
          <w:lang w:val="ro-RO"/>
        </w:rPr>
      </w:pPr>
      <w:bookmarkStart w:id="1" w:name="_Hlk128551390"/>
      <w:bookmarkStart w:id="2" w:name="_Hlk20302236"/>
      <w:r w:rsidRPr="00F400FE">
        <w:rPr>
          <w:rFonts w:ascii="Montserrat Light" w:hAnsi="Montserrat Light"/>
          <w:noProof/>
          <w:lang w:val="ro-RO"/>
        </w:rPr>
        <w:t>art. 190 alin. (3), alin. (4)</w:t>
      </w:r>
      <w:r w:rsidR="0053167F" w:rsidRPr="00F400FE">
        <w:rPr>
          <w:rFonts w:ascii="Montserrat Light" w:hAnsi="Montserrat Light"/>
          <w:noProof/>
          <w:lang w:val="ro-RO"/>
        </w:rPr>
        <w:t xml:space="preserve">, </w:t>
      </w:r>
      <w:r w:rsidRPr="00F400FE">
        <w:rPr>
          <w:rFonts w:ascii="Montserrat Light" w:hAnsi="Montserrat Light"/>
          <w:noProof/>
          <w:lang w:val="ro-RO"/>
        </w:rPr>
        <w:t xml:space="preserve">art. 191 alin. (1) </w:t>
      </w:r>
      <w:r w:rsidRPr="004639C3">
        <w:rPr>
          <w:rFonts w:ascii="Montserrat Light" w:hAnsi="Montserrat Light"/>
          <w:noProof/>
          <w:lang w:val="ro-RO"/>
        </w:rPr>
        <w:t>lit. a)</w:t>
      </w:r>
      <w:r w:rsidR="001D2EA7" w:rsidRPr="004639C3">
        <w:rPr>
          <w:rFonts w:ascii="Montserrat Light" w:hAnsi="Montserrat Light"/>
          <w:noProof/>
          <w:lang w:val="ro-RO"/>
        </w:rPr>
        <w:t>,</w:t>
      </w:r>
      <w:r w:rsidR="0053167F" w:rsidRPr="004639C3">
        <w:rPr>
          <w:rFonts w:ascii="Montserrat Light" w:hAnsi="Montserrat Light"/>
          <w:noProof/>
          <w:lang w:val="ro-RO"/>
        </w:rPr>
        <w:t xml:space="preserve"> </w:t>
      </w:r>
      <w:r w:rsidR="001D2EA7" w:rsidRPr="004639C3">
        <w:rPr>
          <w:rFonts w:ascii="Montserrat Light" w:hAnsi="Montserrat Light" w:cstheme="minorHAnsi"/>
          <w:noProof/>
          <w:shd w:val="clear" w:color="auto" w:fill="FFFFFF"/>
        </w:rPr>
        <w:t xml:space="preserve">art. 365 alin. (2) </w:t>
      </w:r>
      <w:r w:rsidR="0053167F" w:rsidRPr="004639C3">
        <w:rPr>
          <w:rFonts w:ascii="Montserrat Light" w:hAnsi="Montserrat Light"/>
          <w:noProof/>
          <w:lang w:val="ro-RO"/>
        </w:rPr>
        <w:t xml:space="preserve">și art. 369 </w:t>
      </w:r>
      <w:r w:rsidR="0053167F" w:rsidRPr="00F400FE">
        <w:rPr>
          <w:rFonts w:ascii="Montserrat Light" w:hAnsi="Montserrat Light"/>
          <w:noProof/>
          <w:lang w:val="ro-RO"/>
        </w:rPr>
        <w:t>lit. b)</w:t>
      </w:r>
      <w:r w:rsidRPr="00F400FE">
        <w:rPr>
          <w:rFonts w:ascii="Montserrat Light" w:hAnsi="Montserrat Light"/>
          <w:noProof/>
          <w:lang w:val="ro-RO"/>
        </w:rPr>
        <w:t xml:space="preserve"> din Ordonanța de Urgență a Guvernului nr. 57/2019 privind Codul administrativ, cu modificările și completările ulterioare;</w:t>
      </w:r>
    </w:p>
    <w:bookmarkEnd w:id="1"/>
    <w:bookmarkEnd w:id="2"/>
    <w:p w14:paraId="3B1F4FB3" w14:textId="77777777" w:rsidR="00216DFF" w:rsidRDefault="00216DFF" w:rsidP="00741322">
      <w:pPr>
        <w:autoSpaceDE w:val="0"/>
        <w:autoSpaceDN w:val="0"/>
        <w:adjustRightInd w:val="0"/>
        <w:spacing w:line="240" w:lineRule="auto"/>
        <w:jc w:val="both"/>
        <w:rPr>
          <w:rFonts w:ascii="Montserrat Light" w:hAnsi="Montserrat Light"/>
          <w:noProof/>
          <w:lang w:val="ro-RO"/>
        </w:rPr>
      </w:pPr>
    </w:p>
    <w:p w14:paraId="25CB3308" w14:textId="77E22E83" w:rsidR="00081D1C" w:rsidRPr="00F400FE" w:rsidRDefault="00741322" w:rsidP="00741322">
      <w:pPr>
        <w:autoSpaceDE w:val="0"/>
        <w:autoSpaceDN w:val="0"/>
        <w:adjustRightInd w:val="0"/>
        <w:spacing w:line="240" w:lineRule="auto"/>
        <w:jc w:val="both"/>
        <w:rPr>
          <w:rFonts w:ascii="Montserrat Light" w:hAnsi="Montserrat Light"/>
          <w:noProof/>
          <w:lang w:val="ro-RO"/>
        </w:rPr>
      </w:pPr>
      <w:r w:rsidRPr="00F400FE">
        <w:rPr>
          <w:rFonts w:ascii="Montserrat Light" w:hAnsi="Montserrat Light"/>
          <w:noProof/>
          <w:lang w:val="ro-RO"/>
        </w:rPr>
        <w:t xml:space="preserve">În temeiul competențelor stabilite prin art. 196 alin. (1) lit. b) din Ordonanța de urgență a Guvernului nr. 57/2019 privind Codul administrativ, </w:t>
      </w:r>
      <w:bookmarkStart w:id="3" w:name="_Hlk170911060"/>
      <w:r w:rsidRPr="00F400FE">
        <w:rPr>
          <w:rFonts w:ascii="Montserrat Light" w:hAnsi="Montserrat Light"/>
          <w:noProof/>
          <w:lang w:val="ro-RO"/>
        </w:rPr>
        <w:t>cu modificările și completările ulterioare;</w:t>
      </w:r>
    </w:p>
    <w:bookmarkEnd w:id="3"/>
    <w:p w14:paraId="1F233337" w14:textId="24AD420A" w:rsidR="00741322" w:rsidRPr="00F400FE" w:rsidRDefault="00741322" w:rsidP="00741322">
      <w:pPr>
        <w:autoSpaceDE w:val="0"/>
        <w:autoSpaceDN w:val="0"/>
        <w:adjustRightInd w:val="0"/>
        <w:spacing w:line="240" w:lineRule="auto"/>
        <w:jc w:val="both"/>
        <w:rPr>
          <w:rFonts w:ascii="Montserrat Light" w:hAnsi="Montserrat Light"/>
          <w:noProof/>
          <w:lang w:val="ro-RO"/>
        </w:rPr>
      </w:pPr>
      <w:r w:rsidRPr="00F400FE">
        <w:rPr>
          <w:rFonts w:ascii="Montserrat Light" w:hAnsi="Montserrat Light"/>
          <w:noProof/>
          <w:lang w:val="ro-RO"/>
        </w:rPr>
        <w:t xml:space="preserve"> </w:t>
      </w:r>
    </w:p>
    <w:p w14:paraId="0A3FCCE1" w14:textId="77777777" w:rsidR="00741322" w:rsidRPr="00F400FE" w:rsidRDefault="00741322" w:rsidP="00741322">
      <w:pPr>
        <w:spacing w:line="240" w:lineRule="auto"/>
        <w:contextualSpacing/>
        <w:jc w:val="center"/>
        <w:rPr>
          <w:rFonts w:ascii="Montserrat Light" w:eastAsia="Times New Roman" w:hAnsi="Montserrat Light"/>
          <w:b/>
          <w:noProof/>
          <w:lang w:val="ro-RO" w:eastAsia="ro-MD"/>
        </w:rPr>
      </w:pPr>
      <w:r w:rsidRPr="00F400FE">
        <w:rPr>
          <w:rFonts w:ascii="Montserrat Light" w:eastAsia="Times New Roman" w:hAnsi="Montserrat Light"/>
          <w:b/>
          <w:noProof/>
          <w:lang w:val="ro-RO" w:eastAsia="ro-MD"/>
        </w:rPr>
        <w:t>d i s p u n e:</w:t>
      </w:r>
    </w:p>
    <w:p w14:paraId="4CA37741" w14:textId="77777777" w:rsidR="00741322" w:rsidRPr="00F400FE" w:rsidRDefault="00741322" w:rsidP="00741322">
      <w:pPr>
        <w:spacing w:line="240" w:lineRule="auto"/>
        <w:contextualSpacing/>
        <w:jc w:val="center"/>
        <w:rPr>
          <w:rFonts w:ascii="Montserrat Light" w:eastAsia="Times New Roman" w:hAnsi="Montserrat Light"/>
          <w:b/>
          <w:noProof/>
          <w:color w:val="FF0000"/>
          <w:lang w:val="ro-RO" w:eastAsia="ro-MD"/>
        </w:rPr>
      </w:pPr>
    </w:p>
    <w:p w14:paraId="555B7F85" w14:textId="66C5A62A" w:rsidR="002D3BDC" w:rsidRPr="002D3BDC" w:rsidRDefault="00C12D62" w:rsidP="002D3BDC">
      <w:pPr>
        <w:autoSpaceDE w:val="0"/>
        <w:autoSpaceDN w:val="0"/>
        <w:adjustRightInd w:val="0"/>
        <w:jc w:val="both"/>
        <w:rPr>
          <w:rFonts w:ascii="Montserrat Light" w:hAnsi="Montserrat Light"/>
          <w:noProof/>
        </w:rPr>
      </w:pPr>
      <w:r w:rsidRPr="002D3BDC">
        <w:rPr>
          <w:rFonts w:ascii="Montserrat Light" w:hAnsi="Montserrat Light"/>
          <w:b/>
          <w:bCs/>
          <w:noProof/>
        </w:rPr>
        <w:t xml:space="preserve">Art. 1. </w:t>
      </w:r>
      <w:bookmarkStart w:id="4" w:name="_Hlk197936251"/>
      <w:r w:rsidR="006E2848" w:rsidRPr="002D3BDC">
        <w:rPr>
          <w:rFonts w:ascii="Montserrat Light" w:hAnsi="Montserrat Light"/>
          <w:bCs/>
          <w:noProof/>
        </w:rPr>
        <w:t xml:space="preserve">Se aprobă </w:t>
      </w:r>
      <w:bookmarkStart w:id="5" w:name="_Hlk198543903"/>
      <w:r w:rsidR="00A36418">
        <w:rPr>
          <w:rFonts w:ascii="Montserrat Light" w:hAnsi="Montserrat Light"/>
          <w:bCs/>
          <w:noProof/>
        </w:rPr>
        <w:t>P</w:t>
      </w:r>
      <w:r w:rsidR="006E2848" w:rsidRPr="002D3BDC">
        <w:rPr>
          <w:rFonts w:ascii="Montserrat Light" w:hAnsi="Montserrat Light"/>
          <w:bCs/>
          <w:noProof/>
        </w:rPr>
        <w:t>rocedura de efectuare a plății eșalonate a sumelor prevăzute prin hotărâri judecătorești definitive</w:t>
      </w:r>
      <w:bookmarkEnd w:id="5"/>
      <w:r w:rsidR="006E2848" w:rsidRPr="002D3BDC">
        <w:rPr>
          <w:rFonts w:ascii="Montserrat Light" w:hAnsi="Montserrat Light"/>
          <w:bCs/>
          <w:noProof/>
        </w:rPr>
        <w:t>, având ca obiect</w:t>
      </w:r>
      <w:r w:rsidR="002D3BDC" w:rsidRPr="002D3BDC">
        <w:rPr>
          <w:rFonts w:ascii="Montserrat Light" w:hAnsi="Montserrat Light"/>
          <w:bCs/>
          <w:noProof/>
        </w:rPr>
        <w:t xml:space="preserve"> acordarea unor drepturi de natură salarială, stabilite în favoarea personalului din cadrul aparatului de specialitate al Consiliului Județean Cluj și al instituțiilor publice aflate în subordinea acestuia, devenite executorii în perioada 1 ianuarie – 31 decembrie 2025</w:t>
      </w:r>
      <w:r w:rsidR="00A36418">
        <w:rPr>
          <w:rFonts w:ascii="Montserrat Light" w:hAnsi="Montserrat Light"/>
          <w:bCs/>
          <w:noProof/>
        </w:rPr>
        <w:t>, cuprinsă în Anexa ce face parte integrantă din prezenta dispoziție</w:t>
      </w:r>
      <w:r w:rsidR="002D3BDC" w:rsidRPr="002D3BDC">
        <w:rPr>
          <w:rFonts w:ascii="Montserrat Light" w:hAnsi="Montserrat Light"/>
          <w:bCs/>
          <w:noProof/>
        </w:rPr>
        <w:t>.</w:t>
      </w:r>
    </w:p>
    <w:p w14:paraId="57E9EE9D" w14:textId="3B297A85" w:rsidR="00BA13AD" w:rsidRDefault="002D3BDC" w:rsidP="00BA13AD">
      <w:pPr>
        <w:autoSpaceDE w:val="0"/>
        <w:autoSpaceDN w:val="0"/>
        <w:adjustRightInd w:val="0"/>
        <w:jc w:val="both"/>
        <w:rPr>
          <w:rFonts w:ascii="Montserrat Light" w:hAnsi="Montserrat Light"/>
          <w:bCs/>
          <w:noProof/>
          <w:lang w:val="ro-RO"/>
        </w:rPr>
      </w:pPr>
      <w:r>
        <w:rPr>
          <w:rFonts w:ascii="Montserrat Light" w:hAnsi="Montserrat Light"/>
          <w:bCs/>
          <w:noProof/>
          <w:lang w:val="ro-RO"/>
        </w:rPr>
        <w:t xml:space="preserve"> </w:t>
      </w:r>
    </w:p>
    <w:bookmarkEnd w:id="4"/>
    <w:p w14:paraId="25BAE453" w14:textId="1ECD0AF1" w:rsidR="006F1070" w:rsidRPr="00F36020" w:rsidRDefault="00081D1C" w:rsidP="006F1070">
      <w:pPr>
        <w:spacing w:line="240" w:lineRule="auto"/>
        <w:jc w:val="both"/>
        <w:rPr>
          <w:rFonts w:ascii="Montserrat Light" w:hAnsi="Montserrat Light"/>
          <w:noProof/>
          <w:lang w:val="ro-RO"/>
        </w:rPr>
      </w:pPr>
      <w:r w:rsidRPr="00F400FE">
        <w:rPr>
          <w:rFonts w:ascii="Montserrat Light" w:hAnsi="Montserrat Light"/>
          <w:b/>
          <w:bCs/>
          <w:noProof/>
          <w:lang w:val="ro-RO"/>
        </w:rPr>
        <w:lastRenderedPageBreak/>
        <w:t xml:space="preserve">Art. </w:t>
      </w:r>
      <w:r w:rsidR="002D3BDC">
        <w:rPr>
          <w:rFonts w:ascii="Montserrat Light" w:hAnsi="Montserrat Light"/>
          <w:b/>
          <w:bCs/>
          <w:noProof/>
          <w:lang w:val="ro-RO"/>
        </w:rPr>
        <w:t>2</w:t>
      </w:r>
      <w:r w:rsidRPr="00F400FE">
        <w:rPr>
          <w:rFonts w:ascii="Montserrat Light" w:hAnsi="Montserrat Light"/>
          <w:b/>
          <w:bCs/>
          <w:noProof/>
          <w:lang w:val="ro-RO"/>
        </w:rPr>
        <w:t>.</w:t>
      </w:r>
      <w:r w:rsidRPr="00F400FE">
        <w:rPr>
          <w:rFonts w:ascii="Montserrat Light" w:hAnsi="Montserrat Light"/>
          <w:noProof/>
          <w:lang w:val="ro-RO"/>
        </w:rPr>
        <w:t xml:space="preserve"> </w:t>
      </w:r>
      <w:r w:rsidR="006F1070" w:rsidRPr="00F36020">
        <w:rPr>
          <w:rFonts w:ascii="Montserrat Light" w:hAnsi="Montserrat Light"/>
          <w:noProof/>
          <w:lang w:val="ro-RO"/>
        </w:rPr>
        <w:t xml:space="preserve">Cu punerea în aplicare şi ducerea la îndeplinire a prevederilor prezentei dispoziţii se încredinţează Direcția Generală Buget-Finanțe, Resurse Umane din aparatul de specialitate al </w:t>
      </w:r>
      <w:r w:rsidR="006F1070" w:rsidRPr="00F36020">
        <w:rPr>
          <w:rFonts w:ascii="Montserrat Light" w:hAnsi="Montserrat Light"/>
          <w:noProof/>
          <w:shd w:val="clear" w:color="auto" w:fill="FFFFFF"/>
          <w:lang w:val="ro-RO"/>
        </w:rPr>
        <w:t>Consiliului Județean Cluj</w:t>
      </w:r>
      <w:r w:rsidR="006F1070" w:rsidRPr="00F36020">
        <w:rPr>
          <w:rFonts w:ascii="Montserrat Light" w:hAnsi="Montserrat Light"/>
          <w:noProof/>
          <w:lang w:val="ro-RO"/>
        </w:rPr>
        <w:t xml:space="preserve"> și conducătorii următoarelor instituții publice:</w:t>
      </w:r>
    </w:p>
    <w:p w14:paraId="0DD60664" w14:textId="77777777" w:rsidR="006F1070" w:rsidRPr="00F36020" w:rsidRDefault="006F1070" w:rsidP="006F1070">
      <w:pPr>
        <w:numPr>
          <w:ilvl w:val="0"/>
          <w:numId w:val="23"/>
        </w:numPr>
        <w:spacing w:line="240" w:lineRule="auto"/>
        <w:ind w:left="360"/>
        <w:jc w:val="both"/>
        <w:rPr>
          <w:rFonts w:ascii="Montserrat Light" w:hAnsi="Montserrat Light"/>
          <w:noProof/>
          <w:lang w:val="ro-RO"/>
        </w:rPr>
      </w:pPr>
      <w:bookmarkStart w:id="6" w:name="_Hlk51678297"/>
      <w:r w:rsidRPr="00F36020">
        <w:rPr>
          <w:rFonts w:ascii="Montserrat Light" w:hAnsi="Montserrat Light"/>
          <w:noProof/>
          <w:lang w:val="ro-RO"/>
        </w:rPr>
        <w:t>Direcţiei Generale de Asistenţă Socială şi Protecţia Copilului Cluj</w:t>
      </w:r>
    </w:p>
    <w:p w14:paraId="66BFF3AE" w14:textId="77777777" w:rsidR="006F1070" w:rsidRPr="00F36020" w:rsidRDefault="006F1070" w:rsidP="006F1070">
      <w:pPr>
        <w:numPr>
          <w:ilvl w:val="0"/>
          <w:numId w:val="23"/>
        </w:numPr>
        <w:spacing w:line="240" w:lineRule="auto"/>
        <w:ind w:left="360"/>
        <w:jc w:val="both"/>
        <w:rPr>
          <w:rFonts w:ascii="Montserrat Light" w:hAnsi="Montserrat Light"/>
          <w:noProof/>
          <w:lang w:val="ro-RO"/>
        </w:rPr>
      </w:pPr>
      <w:r w:rsidRPr="00F36020">
        <w:rPr>
          <w:rFonts w:ascii="Montserrat Light" w:hAnsi="Montserrat Light"/>
          <w:noProof/>
          <w:lang w:val="ro-RO"/>
        </w:rPr>
        <w:t xml:space="preserve">Direcţiei Judeţene de Evidenţă a Persoanelor Cluj </w:t>
      </w:r>
    </w:p>
    <w:p w14:paraId="6CF453BE" w14:textId="77777777" w:rsidR="006F1070" w:rsidRPr="00F36020" w:rsidRDefault="006F1070" w:rsidP="006F1070">
      <w:pPr>
        <w:numPr>
          <w:ilvl w:val="0"/>
          <w:numId w:val="23"/>
        </w:numPr>
        <w:spacing w:line="240" w:lineRule="auto"/>
        <w:ind w:left="360"/>
        <w:jc w:val="both"/>
        <w:rPr>
          <w:rFonts w:ascii="Montserrat Light" w:hAnsi="Montserrat Light"/>
          <w:noProof/>
          <w:lang w:val="ro-RO"/>
        </w:rPr>
      </w:pPr>
      <w:r w:rsidRPr="00F36020">
        <w:rPr>
          <w:rFonts w:ascii="Montserrat Light" w:hAnsi="Montserrat Light"/>
          <w:noProof/>
          <w:lang w:val="ro-RO"/>
        </w:rPr>
        <w:t>Serviciului Public Judeţean Salvamont – Salvaspeo Cluj</w:t>
      </w:r>
    </w:p>
    <w:p w14:paraId="743D91B0" w14:textId="77777777" w:rsidR="006F1070" w:rsidRPr="00F36020" w:rsidRDefault="006F1070" w:rsidP="006F1070">
      <w:pPr>
        <w:numPr>
          <w:ilvl w:val="0"/>
          <w:numId w:val="23"/>
        </w:numPr>
        <w:spacing w:line="240" w:lineRule="auto"/>
        <w:ind w:left="360"/>
        <w:jc w:val="both"/>
        <w:rPr>
          <w:rFonts w:ascii="Montserrat Light" w:hAnsi="Montserrat Light"/>
          <w:noProof/>
          <w:lang w:val="ro-RO"/>
        </w:rPr>
      </w:pPr>
      <w:r w:rsidRPr="00F36020">
        <w:rPr>
          <w:rFonts w:ascii="Montserrat Light" w:hAnsi="Montserrat Light"/>
          <w:noProof/>
          <w:lang w:val="ro-RO"/>
        </w:rPr>
        <w:t xml:space="preserve">Filarmonicii de Stat „Transilvania” </w:t>
      </w:r>
    </w:p>
    <w:p w14:paraId="790AFBE7" w14:textId="77777777" w:rsidR="006F1070" w:rsidRPr="00F36020" w:rsidRDefault="006F1070" w:rsidP="006F1070">
      <w:pPr>
        <w:numPr>
          <w:ilvl w:val="0"/>
          <w:numId w:val="23"/>
        </w:numPr>
        <w:spacing w:line="240" w:lineRule="auto"/>
        <w:ind w:left="360"/>
        <w:jc w:val="both"/>
        <w:rPr>
          <w:rFonts w:ascii="Montserrat Light" w:hAnsi="Montserrat Light"/>
          <w:noProof/>
          <w:lang w:val="ro-RO"/>
        </w:rPr>
      </w:pPr>
      <w:r w:rsidRPr="00F36020">
        <w:rPr>
          <w:rFonts w:ascii="Montserrat Light" w:hAnsi="Montserrat Light"/>
          <w:noProof/>
          <w:lang w:val="ro-RO"/>
        </w:rPr>
        <w:t>Teatrului de Păpuşi „Puck”</w:t>
      </w:r>
    </w:p>
    <w:p w14:paraId="356ECD92" w14:textId="77777777" w:rsidR="006F1070" w:rsidRPr="00F36020" w:rsidRDefault="006F1070" w:rsidP="006F1070">
      <w:pPr>
        <w:numPr>
          <w:ilvl w:val="0"/>
          <w:numId w:val="23"/>
        </w:numPr>
        <w:spacing w:line="240" w:lineRule="auto"/>
        <w:ind w:left="360"/>
        <w:jc w:val="both"/>
        <w:rPr>
          <w:rFonts w:ascii="Montserrat Light" w:hAnsi="Montserrat Light"/>
          <w:noProof/>
          <w:lang w:val="ro-RO"/>
        </w:rPr>
      </w:pPr>
      <w:r w:rsidRPr="00F36020">
        <w:rPr>
          <w:rFonts w:ascii="Montserrat Light" w:hAnsi="Montserrat Light"/>
          <w:noProof/>
          <w:lang w:val="ro-RO"/>
        </w:rPr>
        <w:t>Muzeului de Artă</w:t>
      </w:r>
    </w:p>
    <w:p w14:paraId="76D12F3B" w14:textId="77777777" w:rsidR="006F1070" w:rsidRPr="00F36020" w:rsidRDefault="006F1070" w:rsidP="006F1070">
      <w:pPr>
        <w:numPr>
          <w:ilvl w:val="0"/>
          <w:numId w:val="23"/>
        </w:numPr>
        <w:spacing w:line="240" w:lineRule="auto"/>
        <w:ind w:left="360"/>
        <w:jc w:val="both"/>
        <w:rPr>
          <w:rFonts w:ascii="Montserrat Light" w:hAnsi="Montserrat Light"/>
          <w:noProof/>
          <w:lang w:val="ro-RO"/>
        </w:rPr>
      </w:pPr>
      <w:r w:rsidRPr="00F36020">
        <w:rPr>
          <w:rFonts w:ascii="Montserrat Light" w:hAnsi="Montserrat Light"/>
          <w:noProof/>
          <w:lang w:val="ro-RO"/>
        </w:rPr>
        <w:t>Muzeului Etnografic al Transilvaniei</w:t>
      </w:r>
    </w:p>
    <w:p w14:paraId="520DD86D" w14:textId="77777777" w:rsidR="006F1070" w:rsidRPr="00F36020" w:rsidRDefault="006F1070" w:rsidP="006F1070">
      <w:pPr>
        <w:numPr>
          <w:ilvl w:val="0"/>
          <w:numId w:val="23"/>
        </w:numPr>
        <w:spacing w:line="240" w:lineRule="auto"/>
        <w:ind w:left="360"/>
        <w:jc w:val="both"/>
        <w:rPr>
          <w:rFonts w:ascii="Montserrat Light" w:hAnsi="Montserrat Light"/>
          <w:noProof/>
          <w:lang w:val="ro-RO"/>
        </w:rPr>
      </w:pPr>
      <w:r w:rsidRPr="00F36020">
        <w:rPr>
          <w:rFonts w:ascii="Montserrat Light" w:hAnsi="Montserrat Light"/>
          <w:noProof/>
          <w:lang w:val="ro-RO"/>
        </w:rPr>
        <w:t>Muzeului Memorial „Octavian Goga” Ciucea</w:t>
      </w:r>
    </w:p>
    <w:p w14:paraId="7834C04F" w14:textId="77777777" w:rsidR="006F1070" w:rsidRPr="00F36020" w:rsidRDefault="006F1070" w:rsidP="006F1070">
      <w:pPr>
        <w:numPr>
          <w:ilvl w:val="0"/>
          <w:numId w:val="23"/>
        </w:numPr>
        <w:spacing w:line="240" w:lineRule="auto"/>
        <w:ind w:left="360"/>
        <w:jc w:val="both"/>
        <w:rPr>
          <w:rFonts w:ascii="Montserrat Light" w:hAnsi="Montserrat Light"/>
          <w:noProof/>
          <w:lang w:val="ro-RO"/>
        </w:rPr>
      </w:pPr>
      <w:r w:rsidRPr="00F36020">
        <w:rPr>
          <w:rFonts w:ascii="Montserrat Light" w:hAnsi="Montserrat Light"/>
          <w:noProof/>
          <w:lang w:val="ro-RO"/>
        </w:rPr>
        <w:t>Bibliotecii Judeţene  „Octavian Goga”</w:t>
      </w:r>
    </w:p>
    <w:p w14:paraId="1AC29A6D" w14:textId="77777777" w:rsidR="006F1070" w:rsidRPr="00F36020" w:rsidRDefault="006F1070" w:rsidP="006F1070">
      <w:pPr>
        <w:numPr>
          <w:ilvl w:val="0"/>
          <w:numId w:val="23"/>
        </w:numPr>
        <w:spacing w:line="240" w:lineRule="auto"/>
        <w:ind w:left="360"/>
        <w:jc w:val="both"/>
        <w:rPr>
          <w:rFonts w:ascii="Montserrat Light" w:hAnsi="Montserrat Light"/>
          <w:noProof/>
          <w:lang w:val="ro-RO"/>
        </w:rPr>
      </w:pPr>
      <w:r w:rsidRPr="00F36020">
        <w:rPr>
          <w:rFonts w:ascii="Montserrat Light" w:hAnsi="Montserrat Light"/>
          <w:noProof/>
          <w:lang w:val="ro-RO"/>
        </w:rPr>
        <w:t xml:space="preserve">Şcolii Populare de Arte „Tudor Jarda” </w:t>
      </w:r>
    </w:p>
    <w:p w14:paraId="36AB07AA" w14:textId="77777777" w:rsidR="006F1070" w:rsidRPr="00F36020" w:rsidRDefault="006F1070" w:rsidP="006F1070">
      <w:pPr>
        <w:numPr>
          <w:ilvl w:val="0"/>
          <w:numId w:val="23"/>
        </w:numPr>
        <w:spacing w:line="240" w:lineRule="auto"/>
        <w:ind w:left="360"/>
        <w:jc w:val="both"/>
        <w:rPr>
          <w:rFonts w:ascii="Montserrat Light" w:hAnsi="Montserrat Light"/>
          <w:noProof/>
          <w:lang w:val="ro-RO"/>
        </w:rPr>
      </w:pPr>
      <w:r w:rsidRPr="00F36020">
        <w:rPr>
          <w:rFonts w:ascii="Montserrat Light" w:hAnsi="Montserrat Light"/>
          <w:noProof/>
          <w:lang w:val="ro-RO"/>
        </w:rPr>
        <w:t xml:space="preserve">Centrului Judeţean pentru Conservarea şi Promovarea Culturii Tradiţionale </w:t>
      </w:r>
    </w:p>
    <w:p w14:paraId="5A51C3D9" w14:textId="77777777" w:rsidR="006F1070" w:rsidRPr="00F36020" w:rsidRDefault="006F1070" w:rsidP="006F1070">
      <w:pPr>
        <w:numPr>
          <w:ilvl w:val="0"/>
          <w:numId w:val="23"/>
        </w:numPr>
        <w:spacing w:line="240" w:lineRule="auto"/>
        <w:ind w:left="360"/>
        <w:jc w:val="both"/>
        <w:rPr>
          <w:rFonts w:ascii="Montserrat Light" w:hAnsi="Montserrat Light"/>
          <w:noProof/>
          <w:lang w:val="ro-RO"/>
        </w:rPr>
      </w:pPr>
      <w:r w:rsidRPr="00F36020">
        <w:rPr>
          <w:rFonts w:ascii="Montserrat Light" w:hAnsi="Montserrat Light"/>
          <w:noProof/>
          <w:lang w:val="ro-RO"/>
        </w:rPr>
        <w:t xml:space="preserve">Revistei „Tribuna” </w:t>
      </w:r>
    </w:p>
    <w:p w14:paraId="0DD3336D" w14:textId="640D385F" w:rsidR="006F1070" w:rsidRDefault="006F1070" w:rsidP="006F1070">
      <w:pPr>
        <w:numPr>
          <w:ilvl w:val="0"/>
          <w:numId w:val="23"/>
        </w:numPr>
        <w:spacing w:line="240" w:lineRule="auto"/>
        <w:ind w:left="360"/>
        <w:jc w:val="both"/>
        <w:rPr>
          <w:rFonts w:ascii="Montserrat Light" w:hAnsi="Montserrat Light"/>
          <w:noProof/>
          <w:lang w:val="ro-RO"/>
        </w:rPr>
      </w:pPr>
      <w:r w:rsidRPr="00F36020">
        <w:rPr>
          <w:rFonts w:ascii="Montserrat Light" w:hAnsi="Montserrat Light"/>
          <w:noProof/>
          <w:lang w:val="ro-RO"/>
        </w:rPr>
        <w:t>Revistei „Muvelodes”</w:t>
      </w:r>
    </w:p>
    <w:p w14:paraId="15DF36FA" w14:textId="343F8D6A" w:rsidR="006F1070" w:rsidRDefault="006F1070" w:rsidP="006F1070">
      <w:pPr>
        <w:numPr>
          <w:ilvl w:val="0"/>
          <w:numId w:val="23"/>
        </w:numPr>
        <w:spacing w:line="240" w:lineRule="auto"/>
        <w:ind w:left="360"/>
        <w:jc w:val="both"/>
        <w:rPr>
          <w:rFonts w:ascii="Montserrat Light" w:hAnsi="Montserrat Light"/>
          <w:noProof/>
          <w:lang w:val="ro-RO"/>
        </w:rPr>
      </w:pPr>
      <w:r w:rsidRPr="006F1070">
        <w:rPr>
          <w:rFonts w:ascii="Montserrat Light" w:hAnsi="Montserrat Light"/>
          <w:noProof/>
          <w:lang w:val="ro-RO"/>
        </w:rPr>
        <w:t>Spitalul</w:t>
      </w:r>
      <w:r>
        <w:rPr>
          <w:rFonts w:ascii="Montserrat Light" w:hAnsi="Montserrat Light"/>
          <w:noProof/>
          <w:lang w:val="ro-RO"/>
        </w:rPr>
        <w:t>ui</w:t>
      </w:r>
      <w:r w:rsidRPr="006F1070">
        <w:rPr>
          <w:rFonts w:ascii="Montserrat Light" w:hAnsi="Montserrat Light"/>
          <w:noProof/>
          <w:lang w:val="ro-RO"/>
        </w:rPr>
        <w:t xml:space="preserve"> Clinic de Urgență pentru Copii</w:t>
      </w:r>
      <w:r>
        <w:rPr>
          <w:rFonts w:ascii="Montserrat Light" w:hAnsi="Montserrat Light"/>
          <w:noProof/>
          <w:lang w:val="ro-RO"/>
        </w:rPr>
        <w:t>,</w:t>
      </w:r>
      <w:r w:rsidRPr="006F1070">
        <w:rPr>
          <w:rFonts w:ascii="Montserrat Light" w:hAnsi="Montserrat Light"/>
          <w:noProof/>
          <w:lang w:val="ro-RO"/>
        </w:rPr>
        <w:t xml:space="preserve"> Cluj-Napoca</w:t>
      </w:r>
    </w:p>
    <w:p w14:paraId="02DAE6EE" w14:textId="5C6B6943" w:rsidR="006F1070" w:rsidRDefault="006F1070" w:rsidP="006F1070">
      <w:pPr>
        <w:numPr>
          <w:ilvl w:val="0"/>
          <w:numId w:val="23"/>
        </w:numPr>
        <w:spacing w:line="240" w:lineRule="auto"/>
        <w:ind w:left="360"/>
        <w:jc w:val="both"/>
        <w:rPr>
          <w:rFonts w:ascii="Montserrat Light" w:hAnsi="Montserrat Light"/>
          <w:noProof/>
          <w:lang w:val="ro-RO"/>
        </w:rPr>
      </w:pPr>
      <w:r w:rsidRPr="006F1070">
        <w:rPr>
          <w:rFonts w:ascii="Montserrat Light" w:hAnsi="Montserrat Light"/>
          <w:noProof/>
          <w:lang w:val="ro-RO"/>
        </w:rPr>
        <w:t>Spitalul</w:t>
      </w:r>
      <w:r>
        <w:rPr>
          <w:rFonts w:ascii="Montserrat Light" w:hAnsi="Montserrat Light"/>
          <w:noProof/>
          <w:lang w:val="ro-RO"/>
        </w:rPr>
        <w:t>ui</w:t>
      </w:r>
      <w:r w:rsidRPr="006F1070">
        <w:rPr>
          <w:rFonts w:ascii="Montserrat Light" w:hAnsi="Montserrat Light"/>
          <w:noProof/>
          <w:lang w:val="ro-RO"/>
        </w:rPr>
        <w:t xml:space="preserve"> Clinic de Boli Infecțioase</w:t>
      </w:r>
      <w:r>
        <w:rPr>
          <w:rFonts w:ascii="Montserrat Light" w:hAnsi="Montserrat Light"/>
          <w:noProof/>
          <w:lang w:val="ro-RO"/>
        </w:rPr>
        <w:t>,</w:t>
      </w:r>
      <w:r w:rsidRPr="006F1070">
        <w:rPr>
          <w:rFonts w:ascii="Montserrat Light" w:hAnsi="Montserrat Light"/>
          <w:noProof/>
          <w:lang w:val="ro-RO"/>
        </w:rPr>
        <w:t xml:space="preserve"> Cluj-Napoca</w:t>
      </w:r>
    </w:p>
    <w:p w14:paraId="2931F50F" w14:textId="1BBDEE97" w:rsidR="006F1070" w:rsidRDefault="006F1070" w:rsidP="006F1070">
      <w:pPr>
        <w:numPr>
          <w:ilvl w:val="0"/>
          <w:numId w:val="23"/>
        </w:numPr>
        <w:spacing w:line="240" w:lineRule="auto"/>
        <w:ind w:left="360"/>
        <w:jc w:val="both"/>
        <w:rPr>
          <w:rFonts w:ascii="Montserrat Light" w:hAnsi="Montserrat Light"/>
          <w:noProof/>
          <w:lang w:val="ro-RO"/>
        </w:rPr>
      </w:pPr>
      <w:r w:rsidRPr="006F1070">
        <w:rPr>
          <w:rFonts w:ascii="Montserrat Light" w:hAnsi="Montserrat Light"/>
          <w:noProof/>
          <w:lang w:val="ro-RO"/>
        </w:rPr>
        <w:t>Spitalul</w:t>
      </w:r>
      <w:r>
        <w:rPr>
          <w:rFonts w:ascii="Montserrat Light" w:hAnsi="Montserrat Light"/>
          <w:noProof/>
          <w:lang w:val="ro-RO"/>
        </w:rPr>
        <w:t xml:space="preserve">ui </w:t>
      </w:r>
      <w:r w:rsidRPr="006F1070">
        <w:rPr>
          <w:rFonts w:ascii="Montserrat Light" w:hAnsi="Montserrat Light"/>
          <w:noProof/>
          <w:lang w:val="ro-RO"/>
        </w:rPr>
        <w:t xml:space="preserve">Clinic de Pneumoftiziologie </w:t>
      </w:r>
      <w:r w:rsidRPr="00F36020">
        <w:rPr>
          <w:rFonts w:ascii="Montserrat Light" w:hAnsi="Montserrat Light"/>
          <w:noProof/>
          <w:lang w:val="ro-RO"/>
        </w:rPr>
        <w:t>„</w:t>
      </w:r>
      <w:r w:rsidRPr="006F1070">
        <w:rPr>
          <w:rFonts w:ascii="Montserrat Light" w:hAnsi="Montserrat Light"/>
          <w:noProof/>
          <w:lang w:val="ro-RO"/>
        </w:rPr>
        <w:t>Leon Daniello</w:t>
      </w:r>
      <w:r w:rsidRPr="00F36020">
        <w:rPr>
          <w:rFonts w:ascii="Montserrat Light" w:hAnsi="Montserrat Light"/>
          <w:noProof/>
          <w:lang w:val="ro-RO"/>
        </w:rPr>
        <w:t>”</w:t>
      </w:r>
      <w:r>
        <w:rPr>
          <w:rFonts w:ascii="Montserrat Light" w:hAnsi="Montserrat Light"/>
          <w:noProof/>
          <w:lang w:val="ro-RO"/>
        </w:rPr>
        <w:t>,</w:t>
      </w:r>
      <w:r w:rsidRPr="006F1070">
        <w:rPr>
          <w:rFonts w:ascii="Montserrat Light" w:hAnsi="Montserrat Light"/>
          <w:noProof/>
          <w:lang w:val="ro-RO"/>
        </w:rPr>
        <w:t xml:space="preserve"> Cluj-Napoca</w:t>
      </w:r>
    </w:p>
    <w:p w14:paraId="6A5A4A0B" w14:textId="48BB6ADC" w:rsidR="006F1070" w:rsidRDefault="006F1070" w:rsidP="006F1070">
      <w:pPr>
        <w:numPr>
          <w:ilvl w:val="0"/>
          <w:numId w:val="23"/>
        </w:numPr>
        <w:spacing w:line="240" w:lineRule="auto"/>
        <w:ind w:left="360"/>
        <w:jc w:val="both"/>
        <w:rPr>
          <w:rFonts w:ascii="Montserrat Light" w:hAnsi="Montserrat Light"/>
          <w:noProof/>
          <w:lang w:val="ro-RO"/>
        </w:rPr>
      </w:pPr>
      <w:r w:rsidRPr="006F1070">
        <w:rPr>
          <w:rFonts w:ascii="Montserrat Light" w:hAnsi="Montserrat Light"/>
          <w:noProof/>
          <w:lang w:val="ro-RO"/>
        </w:rPr>
        <w:t>Spitalul</w:t>
      </w:r>
      <w:r>
        <w:rPr>
          <w:rFonts w:ascii="Montserrat Light" w:hAnsi="Montserrat Light"/>
          <w:noProof/>
          <w:lang w:val="ro-RO"/>
        </w:rPr>
        <w:t>ui</w:t>
      </w:r>
      <w:r w:rsidRPr="006F1070">
        <w:rPr>
          <w:rFonts w:ascii="Montserrat Light" w:hAnsi="Montserrat Light"/>
          <w:noProof/>
          <w:lang w:val="ro-RO"/>
        </w:rPr>
        <w:t xml:space="preserve"> Clinic de Recuperare</w:t>
      </w:r>
      <w:r>
        <w:rPr>
          <w:rFonts w:ascii="Montserrat Light" w:hAnsi="Montserrat Light"/>
          <w:noProof/>
          <w:lang w:val="ro-RO"/>
        </w:rPr>
        <w:t>,</w:t>
      </w:r>
      <w:r w:rsidRPr="006F1070">
        <w:rPr>
          <w:rFonts w:ascii="Montserrat Light" w:hAnsi="Montserrat Light"/>
          <w:noProof/>
          <w:lang w:val="ro-RO"/>
        </w:rPr>
        <w:t xml:space="preserve"> Cluj-Napoca</w:t>
      </w:r>
    </w:p>
    <w:p w14:paraId="47A2EF6F" w14:textId="57BE602E" w:rsidR="00041644" w:rsidRPr="006F1070" w:rsidRDefault="006F1070" w:rsidP="006F1070">
      <w:pPr>
        <w:numPr>
          <w:ilvl w:val="0"/>
          <w:numId w:val="23"/>
        </w:numPr>
        <w:spacing w:line="240" w:lineRule="auto"/>
        <w:ind w:left="360"/>
        <w:jc w:val="both"/>
        <w:rPr>
          <w:rFonts w:ascii="Montserrat Light" w:hAnsi="Montserrat Light"/>
          <w:noProof/>
          <w:lang w:val="ro-RO"/>
        </w:rPr>
      </w:pPr>
      <w:r w:rsidRPr="006F1070">
        <w:rPr>
          <w:rFonts w:ascii="Montserrat Light" w:hAnsi="Montserrat Light"/>
          <w:noProof/>
          <w:lang w:val="ro-RO"/>
        </w:rPr>
        <w:t>Spitalul</w:t>
      </w:r>
      <w:r>
        <w:rPr>
          <w:rFonts w:ascii="Montserrat Light" w:hAnsi="Montserrat Light"/>
          <w:noProof/>
          <w:lang w:val="ro-RO"/>
        </w:rPr>
        <w:t>ui</w:t>
      </w:r>
      <w:r w:rsidRPr="006F1070">
        <w:rPr>
          <w:rFonts w:ascii="Montserrat Light" w:hAnsi="Montserrat Light"/>
          <w:noProof/>
          <w:lang w:val="ro-RO"/>
        </w:rPr>
        <w:t xml:space="preserve"> de Boli Psihice Cronice</w:t>
      </w:r>
      <w:r>
        <w:rPr>
          <w:rFonts w:ascii="Montserrat Light" w:hAnsi="Montserrat Light"/>
          <w:noProof/>
          <w:lang w:val="ro-RO"/>
        </w:rPr>
        <w:t>,</w:t>
      </w:r>
      <w:r w:rsidRPr="006F1070">
        <w:rPr>
          <w:rFonts w:ascii="Montserrat Light" w:hAnsi="Montserrat Light"/>
          <w:noProof/>
          <w:lang w:val="ro-RO"/>
        </w:rPr>
        <w:t xml:space="preserve"> Borșa</w:t>
      </w:r>
      <w:r>
        <w:rPr>
          <w:rFonts w:ascii="Montserrat Light" w:hAnsi="Montserrat Light"/>
          <w:noProof/>
          <w:lang w:val="ro-RO"/>
        </w:rPr>
        <w:t>.</w:t>
      </w:r>
      <w:bookmarkEnd w:id="6"/>
    </w:p>
    <w:p w14:paraId="50E30628" w14:textId="5203216D" w:rsidR="006F1070" w:rsidRPr="00DF2958" w:rsidRDefault="006F1070" w:rsidP="006F1070">
      <w:pPr>
        <w:spacing w:before="240" w:line="240" w:lineRule="auto"/>
        <w:jc w:val="both"/>
        <w:rPr>
          <w:rFonts w:ascii="Montserrat Light" w:hAnsi="Montserrat Light"/>
          <w:noProof/>
          <w:color w:val="000000"/>
          <w:lang w:val="ro-RO"/>
        </w:rPr>
      </w:pPr>
      <w:r w:rsidRPr="00F400FE">
        <w:rPr>
          <w:rFonts w:ascii="Montserrat Light" w:hAnsi="Montserrat Light"/>
          <w:b/>
          <w:bCs/>
          <w:noProof/>
          <w:lang w:val="ro-RO"/>
        </w:rPr>
        <w:t xml:space="preserve">Art. </w:t>
      </w:r>
      <w:r w:rsidR="002D3BDC">
        <w:rPr>
          <w:rFonts w:ascii="Montserrat Light" w:hAnsi="Montserrat Light"/>
          <w:b/>
          <w:bCs/>
          <w:noProof/>
          <w:lang w:val="ro-RO"/>
        </w:rPr>
        <w:t>3</w:t>
      </w:r>
      <w:r w:rsidRPr="00F400FE">
        <w:rPr>
          <w:rFonts w:ascii="Montserrat Light" w:hAnsi="Montserrat Light"/>
          <w:b/>
          <w:bCs/>
          <w:noProof/>
          <w:lang w:val="ro-RO"/>
        </w:rPr>
        <w:t>.</w:t>
      </w:r>
      <w:r w:rsidRPr="00F400FE">
        <w:rPr>
          <w:rFonts w:ascii="Montserrat Light" w:hAnsi="Montserrat Light"/>
          <w:noProof/>
          <w:lang w:val="ro-RO"/>
        </w:rPr>
        <w:t xml:space="preserve"> </w:t>
      </w:r>
      <w:r w:rsidRPr="00F36020">
        <w:rPr>
          <w:rFonts w:ascii="Montserrat Light" w:hAnsi="Montserrat Light"/>
          <w:noProof/>
          <w:lang w:val="ro-RO"/>
        </w:rPr>
        <w:t xml:space="preserve">Prezenta dispoziţie </w:t>
      </w:r>
      <w:r w:rsidRPr="00DF2958">
        <w:rPr>
          <w:rFonts w:ascii="Montserrat Light" w:hAnsi="Montserrat Light"/>
          <w:noProof/>
          <w:lang w:val="ro-RO"/>
        </w:rPr>
        <w:t>se comunică</w:t>
      </w:r>
      <w:r w:rsidR="00E30531">
        <w:rPr>
          <w:rFonts w:ascii="Montserrat Light" w:hAnsi="Montserrat Light"/>
          <w:noProof/>
          <w:lang w:val="ro-RO"/>
        </w:rPr>
        <w:t xml:space="preserve"> prin poșta electronică</w:t>
      </w:r>
      <w:r w:rsidRPr="00DF2958">
        <w:rPr>
          <w:rFonts w:ascii="Montserrat Light" w:hAnsi="Montserrat Light"/>
          <w:noProof/>
          <w:lang w:val="ro-RO"/>
        </w:rPr>
        <w:t xml:space="preserve"> </w:t>
      </w:r>
      <w:r w:rsidRPr="00DF2958">
        <w:rPr>
          <w:rFonts w:ascii="Montserrat Light" w:hAnsi="Montserrat Light"/>
          <w:noProof/>
          <w:color w:val="000000"/>
          <w:lang w:val="ro-RO"/>
        </w:rPr>
        <w:t xml:space="preserve">Direcției Generale Buget-Finanțe, Resurse Umane, conducătorilor instituțiilor publice prevăzute la art. </w:t>
      </w:r>
      <w:r w:rsidR="00A07526">
        <w:rPr>
          <w:rFonts w:ascii="Montserrat Light" w:hAnsi="Montserrat Light"/>
          <w:noProof/>
          <w:color w:val="000000"/>
          <w:lang w:val="ro-RO"/>
        </w:rPr>
        <w:t>2</w:t>
      </w:r>
      <w:r w:rsidRPr="00DF2958">
        <w:rPr>
          <w:rFonts w:ascii="Montserrat Light" w:hAnsi="Montserrat Light"/>
          <w:noProof/>
          <w:color w:val="000000"/>
          <w:lang w:val="ro-RO"/>
        </w:rPr>
        <w:t>, precum şi Prefectului Judeţului Cluj.</w:t>
      </w:r>
    </w:p>
    <w:p w14:paraId="7C12A73D" w14:textId="77777777" w:rsidR="00741322" w:rsidRPr="00F400FE" w:rsidRDefault="00741322" w:rsidP="00741322">
      <w:pPr>
        <w:spacing w:line="240" w:lineRule="auto"/>
        <w:jc w:val="both"/>
        <w:rPr>
          <w:rFonts w:ascii="Montserrat Light" w:hAnsi="Montserrat Light"/>
          <w:noProof/>
          <w:lang w:val="ro-RO"/>
        </w:rPr>
      </w:pPr>
    </w:p>
    <w:p w14:paraId="72A6C7A4" w14:textId="7C99C948" w:rsidR="00741322" w:rsidRPr="00F400FE" w:rsidRDefault="00741322" w:rsidP="00741322">
      <w:pPr>
        <w:pStyle w:val="Frspaiere"/>
        <w:spacing w:line="276" w:lineRule="auto"/>
        <w:jc w:val="both"/>
        <w:rPr>
          <w:rFonts w:ascii="Montserrat Light" w:hAnsi="Montserrat Light"/>
          <w:b/>
          <w:bCs/>
          <w:noProof/>
          <w:sz w:val="22"/>
          <w:szCs w:val="22"/>
          <w:lang w:val="ro-RO"/>
        </w:rPr>
      </w:pPr>
      <w:r w:rsidRPr="00F400FE">
        <w:rPr>
          <w:rFonts w:ascii="Montserrat Light" w:hAnsi="Montserrat Light"/>
          <w:b/>
          <w:bCs/>
          <w:noProof/>
          <w:sz w:val="22"/>
          <w:szCs w:val="22"/>
          <w:lang w:val="ro-RO"/>
        </w:rPr>
        <w:t xml:space="preserve">                   PRE</w:t>
      </w:r>
      <w:r w:rsidR="00F91A22" w:rsidRPr="00F400FE">
        <w:rPr>
          <w:rFonts w:ascii="Montserrat Light" w:hAnsi="Montserrat Light"/>
          <w:b/>
          <w:bCs/>
          <w:noProof/>
          <w:sz w:val="22"/>
          <w:szCs w:val="22"/>
          <w:lang w:val="ro-RO"/>
        </w:rPr>
        <w:t>Ș</w:t>
      </w:r>
      <w:r w:rsidRPr="00F400FE">
        <w:rPr>
          <w:rFonts w:ascii="Montserrat Light" w:hAnsi="Montserrat Light"/>
          <w:b/>
          <w:bCs/>
          <w:noProof/>
          <w:sz w:val="22"/>
          <w:szCs w:val="22"/>
          <w:lang w:val="ro-RO"/>
        </w:rPr>
        <w:t>EDINTE</w:t>
      </w:r>
      <w:r w:rsidRPr="00F400FE">
        <w:rPr>
          <w:rFonts w:ascii="Montserrat Light" w:hAnsi="Montserrat Light"/>
          <w:b/>
          <w:bCs/>
          <w:noProof/>
          <w:sz w:val="22"/>
          <w:szCs w:val="22"/>
          <w:lang w:val="ro-RO"/>
        </w:rPr>
        <w:tab/>
        <w:t xml:space="preserve">                                                        CONTRASEMNEAZĂ :</w:t>
      </w:r>
      <w:r w:rsidRPr="00F400FE">
        <w:rPr>
          <w:rFonts w:ascii="Montserrat Light" w:hAnsi="Montserrat Light"/>
          <w:b/>
          <w:bCs/>
          <w:noProof/>
          <w:sz w:val="22"/>
          <w:szCs w:val="22"/>
          <w:lang w:val="ro-RO"/>
        </w:rPr>
        <w:tab/>
      </w:r>
    </w:p>
    <w:p w14:paraId="0345E1C8" w14:textId="77777777" w:rsidR="00741322" w:rsidRPr="00F400FE" w:rsidRDefault="00741322" w:rsidP="00741322">
      <w:pPr>
        <w:ind w:left="426"/>
        <w:jc w:val="both"/>
        <w:rPr>
          <w:rFonts w:ascii="Montserrat Light" w:eastAsia="Calibri" w:hAnsi="Montserrat Light"/>
          <w:b/>
          <w:bCs/>
          <w:noProof/>
          <w:lang w:val="ro-RO"/>
        </w:rPr>
      </w:pPr>
      <w:r w:rsidRPr="00F400FE">
        <w:rPr>
          <w:rFonts w:ascii="Montserrat Light" w:eastAsia="Calibri" w:hAnsi="Montserrat Light"/>
          <w:b/>
          <w:bCs/>
          <w:noProof/>
          <w:lang w:val="ro-RO"/>
        </w:rPr>
        <w:t xml:space="preserve">                Alin Tișe                                                      SECRETAR GENERAL AL JUDEŢULUI</w:t>
      </w:r>
    </w:p>
    <w:p w14:paraId="65D746EF" w14:textId="77777777" w:rsidR="00B401AA" w:rsidRPr="00F400FE" w:rsidRDefault="00741322" w:rsidP="00741322">
      <w:pPr>
        <w:jc w:val="both"/>
        <w:rPr>
          <w:rFonts w:ascii="Montserrat Light" w:hAnsi="Montserrat Light"/>
          <w:b/>
          <w:bCs/>
          <w:noProof/>
          <w:lang w:val="ro-RO"/>
        </w:rPr>
      </w:pPr>
      <w:r w:rsidRPr="00F400FE">
        <w:rPr>
          <w:rFonts w:ascii="Montserrat Light" w:hAnsi="Montserrat Light"/>
          <w:b/>
          <w:bCs/>
          <w:noProof/>
          <w:lang w:val="ro-RO"/>
        </w:rPr>
        <w:t xml:space="preserve">                          </w:t>
      </w:r>
      <w:r w:rsidRPr="00F400FE">
        <w:rPr>
          <w:rFonts w:ascii="Montserrat Light" w:hAnsi="Montserrat Light"/>
          <w:b/>
          <w:bCs/>
          <w:noProof/>
          <w:lang w:val="ro-RO"/>
        </w:rPr>
        <w:tab/>
      </w:r>
      <w:r w:rsidRPr="00F400FE">
        <w:rPr>
          <w:rFonts w:ascii="Montserrat Light" w:hAnsi="Montserrat Light"/>
          <w:b/>
          <w:bCs/>
          <w:noProof/>
          <w:lang w:val="ro-RO"/>
        </w:rPr>
        <w:tab/>
      </w:r>
      <w:r w:rsidRPr="00F400FE">
        <w:rPr>
          <w:rFonts w:ascii="Montserrat Light" w:hAnsi="Montserrat Light"/>
          <w:b/>
          <w:bCs/>
          <w:noProof/>
          <w:lang w:val="ro-RO"/>
        </w:rPr>
        <w:tab/>
      </w:r>
      <w:r w:rsidRPr="00F400FE">
        <w:rPr>
          <w:rFonts w:ascii="Montserrat Light" w:hAnsi="Montserrat Light"/>
          <w:b/>
          <w:bCs/>
          <w:noProof/>
          <w:lang w:val="ro-RO"/>
        </w:rPr>
        <w:tab/>
      </w:r>
      <w:r w:rsidRPr="00F400FE">
        <w:rPr>
          <w:rFonts w:ascii="Montserrat Light" w:hAnsi="Montserrat Light"/>
          <w:b/>
          <w:bCs/>
          <w:noProof/>
          <w:lang w:val="ro-RO"/>
        </w:rPr>
        <w:tab/>
      </w:r>
      <w:r w:rsidRPr="00F400FE">
        <w:rPr>
          <w:rFonts w:ascii="Montserrat Light" w:hAnsi="Montserrat Light"/>
          <w:b/>
          <w:bCs/>
          <w:noProof/>
          <w:lang w:val="ro-RO"/>
        </w:rPr>
        <w:tab/>
      </w:r>
      <w:r w:rsidRPr="00F400FE">
        <w:rPr>
          <w:rFonts w:ascii="Montserrat Light" w:hAnsi="Montserrat Light"/>
          <w:b/>
          <w:bCs/>
          <w:noProof/>
          <w:lang w:val="ro-RO"/>
        </w:rPr>
        <w:tab/>
        <w:t xml:space="preserve">Simona Gaci  </w:t>
      </w:r>
    </w:p>
    <w:p w14:paraId="35DD3114" w14:textId="77777777" w:rsidR="00081D1C" w:rsidRPr="00F400FE" w:rsidRDefault="00081D1C" w:rsidP="00741322">
      <w:pPr>
        <w:jc w:val="both"/>
        <w:rPr>
          <w:rFonts w:ascii="Montserrat Light" w:hAnsi="Montserrat Light"/>
          <w:b/>
          <w:bCs/>
          <w:noProof/>
          <w:lang w:val="ro-RO"/>
        </w:rPr>
      </w:pPr>
    </w:p>
    <w:p w14:paraId="70D2CC20" w14:textId="77777777" w:rsidR="00081D1C" w:rsidRPr="00F400FE" w:rsidRDefault="00081D1C" w:rsidP="00741322">
      <w:pPr>
        <w:jc w:val="both"/>
        <w:rPr>
          <w:rFonts w:ascii="Montserrat Light" w:hAnsi="Montserrat Light"/>
          <w:b/>
          <w:bCs/>
          <w:noProof/>
          <w:lang w:val="ro-RO"/>
        </w:rPr>
      </w:pPr>
    </w:p>
    <w:p w14:paraId="7C291830" w14:textId="77777777" w:rsidR="00081D1C" w:rsidRPr="00F400FE" w:rsidRDefault="00081D1C" w:rsidP="00741322">
      <w:pPr>
        <w:jc w:val="both"/>
        <w:rPr>
          <w:rFonts w:ascii="Montserrat Light" w:hAnsi="Montserrat Light"/>
          <w:b/>
          <w:bCs/>
          <w:noProof/>
          <w:lang w:val="ro-RO"/>
        </w:rPr>
      </w:pPr>
    </w:p>
    <w:p w14:paraId="2BF3A7F2" w14:textId="77777777" w:rsidR="00081D1C" w:rsidRPr="00F400FE" w:rsidRDefault="00081D1C" w:rsidP="00741322">
      <w:pPr>
        <w:jc w:val="both"/>
        <w:rPr>
          <w:rFonts w:ascii="Montserrat Light" w:hAnsi="Montserrat Light"/>
          <w:b/>
          <w:bCs/>
          <w:noProof/>
          <w:lang w:val="ro-RO"/>
        </w:rPr>
      </w:pPr>
    </w:p>
    <w:p w14:paraId="3FF1B370" w14:textId="77777777" w:rsidR="00081D1C" w:rsidRPr="00F400FE" w:rsidRDefault="00081D1C" w:rsidP="00741322">
      <w:pPr>
        <w:jc w:val="both"/>
        <w:rPr>
          <w:rFonts w:ascii="Montserrat Light" w:hAnsi="Montserrat Light"/>
          <w:b/>
          <w:bCs/>
          <w:noProof/>
          <w:lang w:val="ro-RO"/>
        </w:rPr>
      </w:pPr>
    </w:p>
    <w:p w14:paraId="0D5657CC" w14:textId="77777777" w:rsidR="00081D1C" w:rsidRPr="00F400FE" w:rsidRDefault="00081D1C" w:rsidP="00741322">
      <w:pPr>
        <w:jc w:val="both"/>
        <w:rPr>
          <w:rFonts w:ascii="Montserrat Light" w:hAnsi="Montserrat Light"/>
          <w:b/>
          <w:bCs/>
          <w:noProof/>
          <w:lang w:val="ro-RO"/>
        </w:rPr>
      </w:pPr>
    </w:p>
    <w:p w14:paraId="065549B6" w14:textId="77777777" w:rsidR="00081D1C" w:rsidRPr="00F400FE" w:rsidRDefault="00081D1C" w:rsidP="00741322">
      <w:pPr>
        <w:jc w:val="both"/>
        <w:rPr>
          <w:rFonts w:ascii="Montserrat Light" w:hAnsi="Montserrat Light"/>
          <w:b/>
          <w:bCs/>
          <w:noProof/>
          <w:lang w:val="ro-RO"/>
        </w:rPr>
      </w:pPr>
    </w:p>
    <w:p w14:paraId="4E2CC262" w14:textId="77777777" w:rsidR="00081D1C" w:rsidRPr="00F400FE" w:rsidRDefault="00081D1C" w:rsidP="00741322">
      <w:pPr>
        <w:jc w:val="both"/>
        <w:rPr>
          <w:rFonts w:ascii="Montserrat Light" w:hAnsi="Montserrat Light"/>
          <w:b/>
          <w:bCs/>
          <w:noProof/>
          <w:lang w:val="ro-RO"/>
        </w:rPr>
      </w:pPr>
    </w:p>
    <w:p w14:paraId="342EFF18" w14:textId="77777777" w:rsidR="00081D1C" w:rsidRPr="00F400FE" w:rsidRDefault="00081D1C" w:rsidP="00741322">
      <w:pPr>
        <w:jc w:val="both"/>
        <w:rPr>
          <w:rFonts w:ascii="Montserrat Light" w:hAnsi="Montserrat Light"/>
          <w:b/>
          <w:bCs/>
          <w:noProof/>
          <w:lang w:val="ro-RO"/>
        </w:rPr>
      </w:pPr>
    </w:p>
    <w:p w14:paraId="4DD4B940" w14:textId="77777777" w:rsidR="00081D1C" w:rsidRPr="00F400FE" w:rsidRDefault="00081D1C" w:rsidP="00741322">
      <w:pPr>
        <w:jc w:val="both"/>
        <w:rPr>
          <w:rFonts w:ascii="Montserrat Light" w:hAnsi="Montserrat Light"/>
          <w:b/>
          <w:bCs/>
          <w:noProof/>
          <w:lang w:val="ro-RO"/>
        </w:rPr>
      </w:pPr>
    </w:p>
    <w:p w14:paraId="75D13AF3" w14:textId="77777777" w:rsidR="00081D1C" w:rsidRPr="00F400FE" w:rsidRDefault="00081D1C" w:rsidP="00741322">
      <w:pPr>
        <w:jc w:val="both"/>
        <w:rPr>
          <w:rFonts w:ascii="Montserrat Light" w:hAnsi="Montserrat Light"/>
          <w:b/>
          <w:bCs/>
          <w:noProof/>
          <w:lang w:val="ro-RO"/>
        </w:rPr>
      </w:pPr>
    </w:p>
    <w:p w14:paraId="0D77B402" w14:textId="77777777" w:rsidR="00081D1C" w:rsidRPr="00F400FE" w:rsidRDefault="00081D1C" w:rsidP="00741322">
      <w:pPr>
        <w:jc w:val="both"/>
        <w:rPr>
          <w:rFonts w:ascii="Montserrat Light" w:hAnsi="Montserrat Light"/>
          <w:b/>
          <w:bCs/>
          <w:noProof/>
          <w:lang w:val="ro-RO"/>
        </w:rPr>
      </w:pPr>
    </w:p>
    <w:p w14:paraId="0F95AFF0" w14:textId="77777777" w:rsidR="00081D1C" w:rsidRPr="00F400FE" w:rsidRDefault="00081D1C" w:rsidP="00741322">
      <w:pPr>
        <w:jc w:val="both"/>
        <w:rPr>
          <w:rFonts w:ascii="Montserrat Light" w:hAnsi="Montserrat Light"/>
          <w:b/>
          <w:bCs/>
          <w:noProof/>
          <w:lang w:val="ro-RO"/>
        </w:rPr>
      </w:pPr>
    </w:p>
    <w:p w14:paraId="07057AB3" w14:textId="77777777" w:rsidR="00081D1C" w:rsidRPr="00F400FE" w:rsidRDefault="00081D1C" w:rsidP="00741322">
      <w:pPr>
        <w:jc w:val="both"/>
        <w:rPr>
          <w:rFonts w:ascii="Montserrat Light" w:hAnsi="Montserrat Light"/>
          <w:b/>
          <w:bCs/>
          <w:noProof/>
          <w:lang w:val="ro-RO"/>
        </w:rPr>
      </w:pPr>
    </w:p>
    <w:p w14:paraId="68857824" w14:textId="77777777" w:rsidR="00081D1C" w:rsidRPr="00F400FE" w:rsidRDefault="00081D1C" w:rsidP="00741322">
      <w:pPr>
        <w:jc w:val="both"/>
        <w:rPr>
          <w:rFonts w:ascii="Montserrat Light" w:hAnsi="Montserrat Light"/>
          <w:b/>
          <w:bCs/>
          <w:noProof/>
          <w:lang w:val="ro-RO"/>
        </w:rPr>
      </w:pPr>
    </w:p>
    <w:p w14:paraId="49E335F9" w14:textId="77777777" w:rsidR="00081D1C" w:rsidRPr="00F400FE" w:rsidRDefault="00081D1C" w:rsidP="00741322">
      <w:pPr>
        <w:jc w:val="both"/>
        <w:rPr>
          <w:rFonts w:ascii="Montserrat Light" w:hAnsi="Montserrat Light"/>
          <w:b/>
          <w:bCs/>
          <w:noProof/>
          <w:lang w:val="ro-RO"/>
        </w:rPr>
      </w:pPr>
    </w:p>
    <w:p w14:paraId="39F960F5" w14:textId="77777777" w:rsidR="00081D1C" w:rsidRPr="00F400FE" w:rsidRDefault="00081D1C" w:rsidP="00741322">
      <w:pPr>
        <w:jc w:val="both"/>
        <w:rPr>
          <w:rFonts w:ascii="Montserrat Light" w:hAnsi="Montserrat Light"/>
          <w:b/>
          <w:bCs/>
          <w:noProof/>
          <w:lang w:val="ro-RO"/>
        </w:rPr>
      </w:pPr>
    </w:p>
    <w:p w14:paraId="2AF36B3B" w14:textId="0EC92E2C" w:rsidR="00741322" w:rsidRPr="00F400FE" w:rsidRDefault="00741322" w:rsidP="00741322">
      <w:pPr>
        <w:jc w:val="both"/>
        <w:rPr>
          <w:rFonts w:ascii="Montserrat Light" w:hAnsi="Montserrat Light"/>
          <w:b/>
          <w:bCs/>
          <w:noProof/>
          <w:lang w:val="ro-RO"/>
        </w:rPr>
      </w:pPr>
      <w:r w:rsidRPr="00F400FE">
        <w:rPr>
          <w:rFonts w:ascii="Montserrat Light" w:hAnsi="Montserrat Light"/>
          <w:b/>
          <w:bCs/>
          <w:noProof/>
          <w:lang w:val="ro-RO"/>
        </w:rPr>
        <w:t xml:space="preserve">  </w:t>
      </w:r>
    </w:p>
    <w:p w14:paraId="44AE762C" w14:textId="1BD726A5" w:rsidR="003D3EAD" w:rsidRDefault="003D3EAD" w:rsidP="00B401AA">
      <w:pPr>
        <w:autoSpaceDE w:val="0"/>
        <w:autoSpaceDN w:val="0"/>
        <w:adjustRightInd w:val="0"/>
        <w:contextualSpacing/>
        <w:rPr>
          <w:rFonts w:ascii="Montserrat Light" w:eastAsia="Times New Roman" w:hAnsi="Montserrat Light"/>
          <w:b/>
          <w:bCs/>
          <w:noProof/>
          <w:lang w:val="ro-RO" w:eastAsia="ro-RO"/>
        </w:rPr>
      </w:pPr>
      <w:r w:rsidRPr="00F400FE">
        <w:rPr>
          <w:rFonts w:ascii="Montserrat Light" w:eastAsia="Times New Roman" w:hAnsi="Montserrat Light"/>
          <w:b/>
          <w:bCs/>
          <w:noProof/>
          <w:lang w:val="ro-RO" w:eastAsia="ro-RO"/>
        </w:rPr>
        <w:t xml:space="preserve">Nr. </w:t>
      </w:r>
      <w:r w:rsidR="00DE0445">
        <w:rPr>
          <w:rFonts w:ascii="Montserrat Light" w:eastAsia="Times New Roman" w:hAnsi="Montserrat Light"/>
          <w:b/>
          <w:bCs/>
          <w:noProof/>
          <w:lang w:val="ro-RO" w:eastAsia="ro-RO"/>
        </w:rPr>
        <w:t>240</w:t>
      </w:r>
      <w:r w:rsidRPr="00F400FE">
        <w:rPr>
          <w:rFonts w:ascii="Montserrat Light" w:eastAsia="Times New Roman" w:hAnsi="Montserrat Light"/>
          <w:b/>
          <w:bCs/>
          <w:noProof/>
          <w:lang w:val="ro-RO" w:eastAsia="ro-RO"/>
        </w:rPr>
        <w:t xml:space="preserve"> din </w:t>
      </w:r>
      <w:r w:rsidR="00DE0445">
        <w:rPr>
          <w:rFonts w:ascii="Montserrat Light" w:eastAsia="Times New Roman" w:hAnsi="Montserrat Light"/>
          <w:b/>
          <w:bCs/>
          <w:noProof/>
          <w:lang w:val="ro-RO" w:eastAsia="ro-RO"/>
        </w:rPr>
        <w:t>22 mai</w:t>
      </w:r>
      <w:r w:rsidRPr="00F400FE">
        <w:rPr>
          <w:rFonts w:ascii="Montserrat Light" w:eastAsia="Times New Roman" w:hAnsi="Montserrat Light"/>
          <w:b/>
          <w:bCs/>
          <w:noProof/>
          <w:lang w:val="ro-RO" w:eastAsia="ro-RO"/>
        </w:rPr>
        <w:t xml:space="preserve"> 202</w:t>
      </w:r>
      <w:r w:rsidR="004014CC">
        <w:rPr>
          <w:rFonts w:ascii="Montserrat Light" w:eastAsia="Times New Roman" w:hAnsi="Montserrat Light"/>
          <w:b/>
          <w:bCs/>
          <w:noProof/>
          <w:lang w:val="ro-RO" w:eastAsia="ro-RO"/>
        </w:rPr>
        <w:t>5</w:t>
      </w:r>
    </w:p>
    <w:p w14:paraId="720F305B" w14:textId="77777777" w:rsidR="002D3BDC" w:rsidRDefault="002D3BDC" w:rsidP="00B401AA">
      <w:pPr>
        <w:autoSpaceDE w:val="0"/>
        <w:autoSpaceDN w:val="0"/>
        <w:adjustRightInd w:val="0"/>
        <w:contextualSpacing/>
        <w:rPr>
          <w:rFonts w:ascii="Montserrat Light" w:eastAsia="Times New Roman" w:hAnsi="Montserrat Light"/>
          <w:b/>
          <w:bCs/>
          <w:noProof/>
          <w:lang w:val="ro-RO" w:eastAsia="ro-RO"/>
        </w:rPr>
      </w:pPr>
    </w:p>
    <w:p w14:paraId="7CE83C5C" w14:textId="77777777" w:rsidR="002D3BDC" w:rsidRDefault="002D3BDC" w:rsidP="00B401AA">
      <w:pPr>
        <w:autoSpaceDE w:val="0"/>
        <w:autoSpaceDN w:val="0"/>
        <w:adjustRightInd w:val="0"/>
        <w:contextualSpacing/>
        <w:rPr>
          <w:rFonts w:ascii="Montserrat Light" w:eastAsia="Times New Roman" w:hAnsi="Montserrat Light"/>
          <w:b/>
          <w:bCs/>
          <w:noProof/>
          <w:lang w:val="ro-RO" w:eastAsia="ro-RO"/>
        </w:rPr>
      </w:pPr>
    </w:p>
    <w:p w14:paraId="35F4A87E" w14:textId="77777777" w:rsidR="002D3BDC" w:rsidRDefault="002D3BDC" w:rsidP="00B401AA">
      <w:pPr>
        <w:autoSpaceDE w:val="0"/>
        <w:autoSpaceDN w:val="0"/>
        <w:adjustRightInd w:val="0"/>
        <w:contextualSpacing/>
        <w:rPr>
          <w:rFonts w:ascii="Montserrat Light" w:eastAsia="Times New Roman" w:hAnsi="Montserrat Light"/>
          <w:b/>
          <w:bCs/>
          <w:noProof/>
          <w:lang w:val="ro-RO" w:eastAsia="ro-RO"/>
        </w:rPr>
      </w:pPr>
    </w:p>
    <w:p w14:paraId="01E62031" w14:textId="77777777" w:rsidR="002D3BDC" w:rsidRDefault="002D3BDC" w:rsidP="00B401AA">
      <w:pPr>
        <w:autoSpaceDE w:val="0"/>
        <w:autoSpaceDN w:val="0"/>
        <w:adjustRightInd w:val="0"/>
        <w:contextualSpacing/>
        <w:rPr>
          <w:rFonts w:ascii="Montserrat Light" w:eastAsia="Times New Roman" w:hAnsi="Montserrat Light"/>
          <w:b/>
          <w:bCs/>
          <w:noProof/>
          <w:lang w:val="ro-RO" w:eastAsia="ro-RO"/>
        </w:rPr>
      </w:pPr>
    </w:p>
    <w:p w14:paraId="72030E4A" w14:textId="722AA335" w:rsidR="002D3BDC" w:rsidRDefault="002D3BDC" w:rsidP="002D3BDC">
      <w:pPr>
        <w:tabs>
          <w:tab w:val="left" w:pos="6744"/>
        </w:tabs>
        <w:rPr>
          <w:rFonts w:ascii="Montserrat Light" w:eastAsia="Times New Roman" w:hAnsi="Montserrat Light"/>
          <w:b/>
          <w:bCs/>
          <w:noProof/>
          <w:lang w:val="ro-RO" w:eastAsia="ro-RO"/>
        </w:rPr>
      </w:pPr>
      <w:r>
        <w:rPr>
          <w:rFonts w:ascii="Montserrat Light" w:eastAsia="Times New Roman" w:hAnsi="Montserrat Light"/>
          <w:b/>
          <w:bCs/>
          <w:noProof/>
          <w:lang w:val="ro-RO" w:eastAsia="ro-RO"/>
        </w:rPr>
        <w:t xml:space="preserve">                                                                                                        </w:t>
      </w:r>
      <w:r>
        <w:rPr>
          <w:rFonts w:ascii="Montserrat Light" w:eastAsia="Times New Roman" w:hAnsi="Montserrat Light"/>
          <w:lang w:val="ro-RO" w:eastAsia="ro-RO"/>
        </w:rPr>
        <w:t>Anexa la Dispoziția nr.</w:t>
      </w:r>
      <w:r w:rsidR="00DE0445">
        <w:rPr>
          <w:rFonts w:ascii="Montserrat Light" w:eastAsia="Times New Roman" w:hAnsi="Montserrat Light"/>
          <w:lang w:val="ro-RO" w:eastAsia="ro-RO"/>
        </w:rPr>
        <w:t xml:space="preserve"> 240/2025</w:t>
      </w:r>
    </w:p>
    <w:p w14:paraId="28238C6E" w14:textId="77777777" w:rsidR="002D3BDC" w:rsidRPr="002D3BDC" w:rsidRDefault="002D3BDC" w:rsidP="002D3BDC">
      <w:pPr>
        <w:rPr>
          <w:rFonts w:ascii="Montserrat Light" w:eastAsia="Times New Roman" w:hAnsi="Montserrat Light"/>
          <w:lang w:val="ro-RO" w:eastAsia="ro-RO"/>
        </w:rPr>
      </w:pPr>
    </w:p>
    <w:p w14:paraId="02F05718" w14:textId="77777777" w:rsidR="002D3BDC" w:rsidRPr="002D3BDC" w:rsidRDefault="002D3BDC" w:rsidP="002D3BDC">
      <w:pPr>
        <w:rPr>
          <w:rFonts w:ascii="Montserrat Light" w:eastAsia="Times New Roman" w:hAnsi="Montserrat Light"/>
          <w:lang w:val="ro-RO" w:eastAsia="ro-RO"/>
        </w:rPr>
      </w:pPr>
    </w:p>
    <w:p w14:paraId="44FA55CC" w14:textId="77777777" w:rsidR="00A36418" w:rsidRDefault="002D3BDC" w:rsidP="002D3BDC">
      <w:pPr>
        <w:tabs>
          <w:tab w:val="left" w:pos="2712"/>
        </w:tabs>
        <w:jc w:val="center"/>
        <w:rPr>
          <w:rFonts w:ascii="Montserrat Light" w:hAnsi="Montserrat Light"/>
          <w:b/>
          <w:noProof/>
        </w:rPr>
      </w:pPr>
      <w:r w:rsidRPr="0084609C">
        <w:rPr>
          <w:rFonts w:ascii="Montserrat Light" w:hAnsi="Montserrat Light"/>
          <w:b/>
          <w:noProof/>
        </w:rPr>
        <w:t xml:space="preserve">Procedura </w:t>
      </w:r>
    </w:p>
    <w:p w14:paraId="0079DA66" w14:textId="4784994F" w:rsidR="002D3BDC" w:rsidRPr="0084609C" w:rsidRDefault="002D3BDC" w:rsidP="002D3BDC">
      <w:pPr>
        <w:tabs>
          <w:tab w:val="left" w:pos="2712"/>
        </w:tabs>
        <w:jc w:val="center"/>
        <w:rPr>
          <w:rFonts w:ascii="Montserrat Light" w:hAnsi="Montserrat Light"/>
          <w:b/>
          <w:noProof/>
        </w:rPr>
      </w:pPr>
      <w:r w:rsidRPr="0084609C">
        <w:rPr>
          <w:rFonts w:ascii="Montserrat Light" w:hAnsi="Montserrat Light"/>
          <w:b/>
          <w:noProof/>
        </w:rPr>
        <w:t>de efectuare a plății eșalonate a sumelor prevăzute prin hotărâri judecătorești definitive având ca obiect acordarea unor drepturi de natură salarială stabilite în favoarea personalului din cadrul aparatului de specialitate al Consiliului Județean Cluj și al instituțiilor publice aflate în subordinea acestuia, devenite executorii în perioada 1 ianuarie – 31 decembrie 2025</w:t>
      </w:r>
    </w:p>
    <w:p w14:paraId="72DF0A7A" w14:textId="77777777" w:rsidR="002D3BDC" w:rsidRPr="002D3BDC" w:rsidRDefault="002D3BDC" w:rsidP="002D3BDC">
      <w:pPr>
        <w:rPr>
          <w:rFonts w:ascii="Montserrat Light" w:eastAsia="Times New Roman" w:hAnsi="Montserrat Light"/>
          <w:lang w:val="ro-RO" w:eastAsia="ro-RO"/>
        </w:rPr>
      </w:pPr>
    </w:p>
    <w:p w14:paraId="6AEB7138" w14:textId="77777777" w:rsidR="002D3BDC" w:rsidRDefault="002D3BDC" w:rsidP="002D3BDC">
      <w:pPr>
        <w:rPr>
          <w:rFonts w:ascii="Montserrat Light" w:hAnsi="Montserrat Light"/>
          <w:bCs/>
          <w:noProof/>
        </w:rPr>
      </w:pPr>
    </w:p>
    <w:p w14:paraId="37AE261A" w14:textId="75544839" w:rsidR="002D3BDC" w:rsidRPr="00BA13AD" w:rsidRDefault="0084609C" w:rsidP="0084609C">
      <w:pPr>
        <w:jc w:val="both"/>
        <w:rPr>
          <w:rFonts w:ascii="Montserrat Light" w:hAnsi="Montserrat Light"/>
          <w:noProof/>
          <w:lang w:val="ro-RO"/>
        </w:rPr>
      </w:pPr>
      <w:r>
        <w:rPr>
          <w:rFonts w:ascii="Montserrat Light" w:hAnsi="Montserrat Light"/>
          <w:b/>
          <w:bCs/>
          <w:noProof/>
          <w:lang w:val="ro-RO"/>
        </w:rPr>
        <w:t>Art. 1</w:t>
      </w:r>
      <w:r w:rsidR="002D3BDC">
        <w:rPr>
          <w:rFonts w:ascii="Montserrat Light" w:hAnsi="Montserrat Light"/>
          <w:noProof/>
          <w:lang w:val="ro-RO"/>
        </w:rPr>
        <w:t xml:space="preserve"> </w:t>
      </w:r>
      <w:r>
        <w:rPr>
          <w:rFonts w:ascii="Montserrat Light" w:hAnsi="Montserrat Light"/>
          <w:noProof/>
          <w:lang w:val="ro-RO"/>
        </w:rPr>
        <w:t xml:space="preserve">(1) </w:t>
      </w:r>
      <w:r w:rsidR="002D3BDC" w:rsidRPr="00BA13AD">
        <w:rPr>
          <w:rFonts w:ascii="Montserrat Light" w:hAnsi="Montserrat Light"/>
          <w:noProof/>
          <w:lang w:val="ro-RO"/>
        </w:rPr>
        <w:t>Plata sumelor datorate în temeiul titlurilor executorii devenite executorii în perioada 1 ianuarie 2025-</w:t>
      </w:r>
      <w:r>
        <w:rPr>
          <w:rFonts w:ascii="Montserrat Light" w:hAnsi="Montserrat Light"/>
          <w:noProof/>
          <w:lang w:val="ro-RO"/>
        </w:rPr>
        <w:t xml:space="preserve"> </w:t>
      </w:r>
      <w:r w:rsidR="002D3BDC" w:rsidRPr="00BA13AD">
        <w:rPr>
          <w:rFonts w:ascii="Montserrat Light" w:hAnsi="Montserrat Light"/>
          <w:noProof/>
          <w:lang w:val="ro-RO"/>
        </w:rPr>
        <w:t xml:space="preserve">31 decembrie 2025, </w:t>
      </w:r>
      <w:r w:rsidRPr="0084609C">
        <w:rPr>
          <w:rFonts w:ascii="Montserrat Light" w:hAnsi="Montserrat Light"/>
          <w:noProof/>
          <w:lang w:val="ro-RO"/>
        </w:rPr>
        <w:t>având ca obiect</w:t>
      </w:r>
      <w:r>
        <w:rPr>
          <w:rFonts w:ascii="Montserrat Light" w:hAnsi="Montserrat Light"/>
          <w:noProof/>
          <w:lang w:val="ro-RO"/>
        </w:rPr>
        <w:t xml:space="preserve"> </w:t>
      </w:r>
      <w:r w:rsidRPr="0084609C">
        <w:rPr>
          <w:rFonts w:ascii="Montserrat Light" w:hAnsi="Montserrat Light"/>
          <w:noProof/>
          <w:lang w:val="ro-RO"/>
        </w:rPr>
        <w:t xml:space="preserve">acordarea unor drepturi de natură salarială, stabilite în favoarea </w:t>
      </w:r>
      <w:bookmarkStart w:id="7" w:name="_Hlk198544531"/>
      <w:r w:rsidRPr="0084609C">
        <w:rPr>
          <w:rFonts w:ascii="Montserrat Light" w:hAnsi="Montserrat Light"/>
          <w:noProof/>
          <w:lang w:val="ro-RO"/>
        </w:rPr>
        <w:t>personalului din cadrul aparatului de specialitate al Consiliului Județean Cluj și al instituțiilor publice aflate în subordinea acestuia</w:t>
      </w:r>
      <w:bookmarkEnd w:id="7"/>
      <w:r w:rsidRPr="0084609C">
        <w:rPr>
          <w:rFonts w:ascii="Montserrat Light" w:hAnsi="Montserrat Light"/>
          <w:noProof/>
          <w:lang w:val="ro-RO"/>
        </w:rPr>
        <w:t xml:space="preserve">, </w:t>
      </w:r>
      <w:r w:rsidR="002D3BDC" w:rsidRPr="00BA13AD">
        <w:rPr>
          <w:rFonts w:ascii="Montserrat Light" w:hAnsi="Montserrat Light"/>
          <w:noProof/>
          <w:lang w:val="ro-RO"/>
        </w:rPr>
        <w:t>se va realiza eșalonat, astfel:</w:t>
      </w:r>
    </w:p>
    <w:p w14:paraId="2EF88305" w14:textId="77777777" w:rsidR="002D3BDC" w:rsidRPr="00BA13AD" w:rsidRDefault="002D3BDC" w:rsidP="002D3BDC">
      <w:pPr>
        <w:jc w:val="both"/>
        <w:rPr>
          <w:rFonts w:ascii="Montserrat Light" w:hAnsi="Montserrat Light"/>
          <w:noProof/>
          <w:lang w:val="ro-RO"/>
        </w:rPr>
      </w:pPr>
      <w:r w:rsidRPr="00BA13AD">
        <w:rPr>
          <w:rFonts w:ascii="Montserrat Light" w:hAnsi="Montserrat Light"/>
          <w:noProof/>
          <w:lang w:val="ro-RO"/>
        </w:rPr>
        <w:t>a) în primul an de la data la care hotărârea judecătorească devine executorie se plătește 5% din valoarea titlului executoriu;</w:t>
      </w:r>
    </w:p>
    <w:p w14:paraId="0EC72CEA" w14:textId="77777777" w:rsidR="002D3BDC" w:rsidRPr="00BA13AD" w:rsidRDefault="002D3BDC" w:rsidP="002D3BDC">
      <w:pPr>
        <w:jc w:val="both"/>
        <w:rPr>
          <w:rFonts w:ascii="Montserrat Light" w:hAnsi="Montserrat Light"/>
          <w:noProof/>
          <w:lang w:val="ro-RO"/>
        </w:rPr>
      </w:pPr>
      <w:r w:rsidRPr="00BA13AD">
        <w:rPr>
          <w:rFonts w:ascii="Montserrat Light" w:hAnsi="Montserrat Light"/>
          <w:noProof/>
          <w:lang w:val="ro-RO"/>
        </w:rPr>
        <w:t>b) în al doilea an de la data la care hotărârea judecătorească devine executorie se plătește 10% din valoarea titlului executoriu;</w:t>
      </w:r>
    </w:p>
    <w:p w14:paraId="0A12B52C" w14:textId="77777777" w:rsidR="002D3BDC" w:rsidRPr="00BA13AD" w:rsidRDefault="002D3BDC" w:rsidP="002D3BDC">
      <w:pPr>
        <w:jc w:val="both"/>
        <w:rPr>
          <w:rFonts w:ascii="Montserrat Light" w:hAnsi="Montserrat Light"/>
          <w:noProof/>
          <w:lang w:val="ro-RO"/>
        </w:rPr>
      </w:pPr>
      <w:r w:rsidRPr="00BA13AD">
        <w:rPr>
          <w:rFonts w:ascii="Montserrat Light" w:hAnsi="Montserrat Light"/>
          <w:noProof/>
          <w:lang w:val="ro-RO"/>
        </w:rPr>
        <w:t>c) în al treilea an de la data la care hotărârea judecătorească devine executorie se plătește 25% din valoarea titlului executoriu;</w:t>
      </w:r>
    </w:p>
    <w:p w14:paraId="0ABD1A40" w14:textId="77777777" w:rsidR="002D3BDC" w:rsidRPr="00BA13AD" w:rsidRDefault="002D3BDC" w:rsidP="002D3BDC">
      <w:pPr>
        <w:jc w:val="both"/>
        <w:rPr>
          <w:rFonts w:ascii="Montserrat Light" w:hAnsi="Montserrat Light"/>
          <w:noProof/>
          <w:lang w:val="ro-RO"/>
        </w:rPr>
      </w:pPr>
      <w:r w:rsidRPr="00BA13AD">
        <w:rPr>
          <w:rFonts w:ascii="Montserrat Light" w:hAnsi="Montserrat Light"/>
          <w:noProof/>
          <w:lang w:val="ro-RO"/>
        </w:rPr>
        <w:t>d) în al patrulea an de la data la care hotărârea judecătorească devine executorie se plătește 25% din valoarea titlului executoriu;</w:t>
      </w:r>
    </w:p>
    <w:p w14:paraId="13A4C4BF" w14:textId="77777777" w:rsidR="002D3BDC" w:rsidRDefault="002D3BDC" w:rsidP="002D3BDC">
      <w:pPr>
        <w:jc w:val="both"/>
        <w:rPr>
          <w:rFonts w:ascii="Montserrat Light" w:hAnsi="Montserrat Light"/>
          <w:noProof/>
          <w:lang w:val="ro-RO"/>
        </w:rPr>
      </w:pPr>
      <w:r w:rsidRPr="00BA13AD">
        <w:rPr>
          <w:rFonts w:ascii="Montserrat Light" w:hAnsi="Montserrat Light"/>
          <w:noProof/>
          <w:lang w:val="ro-RO"/>
        </w:rPr>
        <w:t>e) în al cincilea an de la data la care hotărârea judecătorească devine executorie se plătește 35% din valoarea titlului executoriu.</w:t>
      </w:r>
    </w:p>
    <w:p w14:paraId="3EBB9AB4" w14:textId="1EC59255" w:rsidR="0084609C" w:rsidRPr="0084609C" w:rsidRDefault="0084609C" w:rsidP="0084609C">
      <w:pPr>
        <w:jc w:val="both"/>
        <w:rPr>
          <w:rFonts w:ascii="Montserrat Light" w:hAnsi="Montserrat Light"/>
          <w:noProof/>
          <w:lang w:val="ro-RO"/>
        </w:rPr>
      </w:pPr>
      <w:r>
        <w:rPr>
          <w:rFonts w:ascii="Montserrat Light" w:hAnsi="Montserrat Light"/>
          <w:noProof/>
          <w:lang w:val="ro-RO"/>
        </w:rPr>
        <w:t xml:space="preserve"> </w:t>
      </w:r>
    </w:p>
    <w:p w14:paraId="1E8FCBB6" w14:textId="70DA6EDB" w:rsidR="0084609C" w:rsidRPr="003C2E9C" w:rsidRDefault="003C2E9C" w:rsidP="003C2E9C">
      <w:pPr>
        <w:jc w:val="both"/>
        <w:rPr>
          <w:rFonts w:ascii="Montserrat Light" w:hAnsi="Montserrat Light"/>
          <w:noProof/>
        </w:rPr>
      </w:pPr>
      <w:r w:rsidRPr="003C2E9C">
        <w:rPr>
          <w:rFonts w:ascii="Montserrat Light" w:hAnsi="Montserrat Light"/>
          <w:b/>
          <w:bCs/>
          <w:noProof/>
        </w:rPr>
        <w:t>Art. 2.</w:t>
      </w:r>
      <w:r>
        <w:rPr>
          <w:rFonts w:ascii="Montserrat Light" w:hAnsi="Montserrat Light"/>
          <w:noProof/>
        </w:rPr>
        <w:t xml:space="preserve"> </w:t>
      </w:r>
      <w:r w:rsidR="0084609C" w:rsidRPr="003C2E9C">
        <w:rPr>
          <w:rFonts w:ascii="Montserrat Light" w:hAnsi="Montserrat Light"/>
          <w:noProof/>
        </w:rPr>
        <w:t xml:space="preserve">Procedura de plată eșalonată prevăzută la </w:t>
      </w:r>
      <w:r w:rsidR="00D315B6">
        <w:rPr>
          <w:rFonts w:ascii="Montserrat Light" w:hAnsi="Montserrat Light"/>
          <w:noProof/>
        </w:rPr>
        <w:t>art. 1</w:t>
      </w:r>
      <w:r w:rsidR="0084609C" w:rsidRPr="003C2E9C">
        <w:rPr>
          <w:rFonts w:ascii="Montserrat Light" w:hAnsi="Montserrat Light"/>
          <w:noProof/>
        </w:rPr>
        <w:t xml:space="preserve"> se aplică și în ceea ce privește plata sumelor prevăzute prin hotărâri judecătorești devenite executorii în perioada 1 ianuarie 2025-31 decembrie 2025, având ca obiect acordarea de daune-interese moratorii sub forma dobânzii legale pentru plata eșalonată a sumelor prevăzute în titluri executorii având ca obiect acordarea unor drepturi salariale personalului din cadrul aparatului de specialitate al Consiliului Județean Cluj și al instituțiilor publice aflate în subordinea acestuia.</w:t>
      </w:r>
    </w:p>
    <w:p w14:paraId="436CB3CC" w14:textId="77777777" w:rsidR="003C2E9C" w:rsidRDefault="003C2E9C" w:rsidP="003C2E9C">
      <w:pPr>
        <w:jc w:val="both"/>
        <w:rPr>
          <w:rFonts w:ascii="Montserrat Light" w:hAnsi="Montserrat Light"/>
          <w:noProof/>
        </w:rPr>
      </w:pPr>
    </w:p>
    <w:p w14:paraId="40A55429" w14:textId="3893F546" w:rsidR="003C2E9C" w:rsidRPr="003C2E9C" w:rsidRDefault="003C2E9C" w:rsidP="003C2E9C">
      <w:pPr>
        <w:jc w:val="both"/>
        <w:rPr>
          <w:rFonts w:ascii="Montserrat Light" w:hAnsi="Montserrat Light"/>
          <w:noProof/>
        </w:rPr>
      </w:pPr>
      <w:r w:rsidRPr="003C2E9C">
        <w:rPr>
          <w:rFonts w:ascii="Montserrat Light" w:hAnsi="Montserrat Light"/>
          <w:b/>
          <w:bCs/>
          <w:noProof/>
        </w:rPr>
        <w:t>Art. 3</w:t>
      </w:r>
      <w:r>
        <w:rPr>
          <w:rFonts w:ascii="Montserrat Light" w:hAnsi="Montserrat Light"/>
          <w:noProof/>
        </w:rPr>
        <w:t xml:space="preserve">. </w:t>
      </w:r>
      <w:r w:rsidRPr="003C2E9C">
        <w:rPr>
          <w:rFonts w:ascii="Montserrat Light" w:hAnsi="Montserrat Light"/>
          <w:noProof/>
        </w:rPr>
        <w:t xml:space="preserve">În cursul termenului prevăzut la </w:t>
      </w:r>
      <w:r>
        <w:rPr>
          <w:rFonts w:ascii="Montserrat Light" w:hAnsi="Montserrat Light"/>
          <w:noProof/>
        </w:rPr>
        <w:t>art.</w:t>
      </w:r>
      <w:r w:rsidRPr="003C2E9C">
        <w:rPr>
          <w:rFonts w:ascii="Montserrat Light" w:hAnsi="Montserrat Light"/>
          <w:noProof/>
        </w:rPr>
        <w:t xml:space="preserve"> 1, orice procedură de executare silită se suspendă de drept.</w:t>
      </w:r>
    </w:p>
    <w:p w14:paraId="78E5238A" w14:textId="77777777" w:rsidR="003C2E9C" w:rsidRDefault="003C2E9C" w:rsidP="003C2E9C">
      <w:pPr>
        <w:jc w:val="both"/>
        <w:rPr>
          <w:rFonts w:ascii="Montserrat Light" w:hAnsi="Montserrat Light"/>
          <w:noProof/>
        </w:rPr>
      </w:pPr>
    </w:p>
    <w:p w14:paraId="44797302" w14:textId="5CB33ECC" w:rsidR="003C2E9C" w:rsidRDefault="003C2E9C" w:rsidP="003C2E9C">
      <w:pPr>
        <w:jc w:val="both"/>
        <w:rPr>
          <w:rFonts w:ascii="Montserrat Light" w:hAnsi="Montserrat Light"/>
          <w:noProof/>
        </w:rPr>
      </w:pPr>
      <w:r w:rsidRPr="003C2E9C">
        <w:rPr>
          <w:rFonts w:ascii="Montserrat Light" w:hAnsi="Montserrat Light"/>
          <w:b/>
          <w:bCs/>
          <w:noProof/>
        </w:rPr>
        <w:t>Art. 4</w:t>
      </w:r>
      <w:r>
        <w:rPr>
          <w:rFonts w:ascii="Montserrat Light" w:hAnsi="Montserrat Light"/>
          <w:noProof/>
        </w:rPr>
        <w:t xml:space="preserve"> </w:t>
      </w:r>
      <w:r w:rsidRPr="003C2E9C">
        <w:rPr>
          <w:rFonts w:ascii="Montserrat Light" w:hAnsi="Montserrat Light"/>
          <w:b/>
          <w:bCs/>
          <w:noProof/>
        </w:rPr>
        <w:t>(1)</w:t>
      </w:r>
      <w:r>
        <w:rPr>
          <w:rFonts w:ascii="Montserrat Light" w:hAnsi="Montserrat Light"/>
          <w:noProof/>
        </w:rPr>
        <w:t xml:space="preserve"> </w:t>
      </w:r>
      <w:r w:rsidRPr="003C2E9C">
        <w:rPr>
          <w:rFonts w:ascii="Montserrat Light" w:hAnsi="Montserrat Light"/>
          <w:noProof/>
        </w:rPr>
        <w:t xml:space="preserve">La sumele eșalonate conform </w:t>
      </w:r>
      <w:r>
        <w:rPr>
          <w:rFonts w:ascii="Montserrat Light" w:hAnsi="Montserrat Light"/>
          <w:noProof/>
        </w:rPr>
        <w:t>art.</w:t>
      </w:r>
      <w:r w:rsidRPr="003C2E9C">
        <w:rPr>
          <w:rFonts w:ascii="Montserrat Light" w:hAnsi="Montserrat Light"/>
          <w:noProof/>
        </w:rPr>
        <w:t xml:space="preserve"> 1 se acordă dobânda legală remuneratorie, calculată de la data la care hotărârea judecătorească a rămas executorie.</w:t>
      </w:r>
    </w:p>
    <w:p w14:paraId="2D07DD98" w14:textId="3CD519D9" w:rsidR="003C2E9C" w:rsidRPr="003C2E9C" w:rsidRDefault="003C2E9C" w:rsidP="003C2E9C">
      <w:pPr>
        <w:pStyle w:val="Listparagraf"/>
        <w:numPr>
          <w:ilvl w:val="0"/>
          <w:numId w:val="2"/>
        </w:numPr>
        <w:jc w:val="both"/>
        <w:rPr>
          <w:rFonts w:ascii="Montserrat Light" w:hAnsi="Montserrat Light"/>
          <w:noProof/>
        </w:rPr>
      </w:pPr>
      <w:r w:rsidRPr="003C2E9C">
        <w:rPr>
          <w:rFonts w:ascii="Montserrat Light" w:hAnsi="Montserrat Light"/>
          <w:noProof/>
        </w:rPr>
        <w:t>Plata sumelor datorate în temeiul hotărârilor judecătorești prevăzute la art. 1 se efectuează de către entitatea la care a fost angajat beneficiarul în perioada pentru care s-au acordat diferențele salariale stabilite prin hotărâre judecătorească.</w:t>
      </w:r>
    </w:p>
    <w:p w14:paraId="4680458D" w14:textId="378E0A16" w:rsidR="003C2E9C" w:rsidRDefault="003C2E9C" w:rsidP="0084609C">
      <w:pPr>
        <w:pStyle w:val="Listparagraf"/>
        <w:numPr>
          <w:ilvl w:val="0"/>
          <w:numId w:val="2"/>
        </w:numPr>
        <w:jc w:val="both"/>
        <w:rPr>
          <w:rFonts w:ascii="Montserrat Light" w:hAnsi="Montserrat Light"/>
          <w:noProof/>
        </w:rPr>
      </w:pPr>
      <w:r w:rsidRPr="003C2E9C">
        <w:rPr>
          <w:rFonts w:ascii="Montserrat Light" w:hAnsi="Montserrat Light"/>
          <w:noProof/>
        </w:rPr>
        <w:lastRenderedPageBreak/>
        <w:t>Sumele prevăzute la art. 1 vor fi plătite în conturile indicate de beneficiari</w:t>
      </w:r>
      <w:r>
        <w:rPr>
          <w:rFonts w:ascii="Montserrat Light" w:hAnsi="Montserrat Light"/>
          <w:noProof/>
        </w:rPr>
        <w:t>.</w:t>
      </w:r>
    </w:p>
    <w:p w14:paraId="466D53B1" w14:textId="5332C727" w:rsidR="003C2E9C" w:rsidRDefault="003C2E9C" w:rsidP="0084609C">
      <w:pPr>
        <w:pStyle w:val="Listparagraf"/>
        <w:numPr>
          <w:ilvl w:val="0"/>
          <w:numId w:val="2"/>
        </w:numPr>
        <w:jc w:val="both"/>
        <w:rPr>
          <w:rFonts w:ascii="Montserrat Light" w:hAnsi="Montserrat Light"/>
          <w:noProof/>
        </w:rPr>
      </w:pPr>
      <w:r w:rsidRPr="003C2E9C">
        <w:rPr>
          <w:rFonts w:ascii="Montserrat Light" w:hAnsi="Montserrat Light"/>
          <w:noProof/>
        </w:rPr>
        <w:t>Calculul și virarea contribuțiilor sociale obligatorii datorate de angajați și angajatori, aferente sumelor prevăzute la art. 1, se efectuează în conformitate cu prevederile titlului V „Contribuții sociale obligatorii“ din Legea nr. 227/2015 privind Codul fiscal, cu modificările și completările ulterioare, iar declararea se va face prin depunerea de declarații rectificative aferente perioadelor pentru care s-au recalculat drepturile salariale</w:t>
      </w:r>
      <w:r>
        <w:rPr>
          <w:rFonts w:ascii="Montserrat Light" w:hAnsi="Montserrat Light"/>
          <w:noProof/>
        </w:rPr>
        <w:t>.</w:t>
      </w:r>
    </w:p>
    <w:p w14:paraId="7E695A47" w14:textId="0AE647C8" w:rsidR="003C2E9C" w:rsidRDefault="003C2E9C" w:rsidP="0084609C">
      <w:pPr>
        <w:pStyle w:val="Listparagraf"/>
        <w:numPr>
          <w:ilvl w:val="0"/>
          <w:numId w:val="2"/>
        </w:numPr>
        <w:jc w:val="both"/>
        <w:rPr>
          <w:rFonts w:ascii="Montserrat Light" w:hAnsi="Montserrat Light"/>
          <w:noProof/>
        </w:rPr>
      </w:pPr>
      <w:r w:rsidRPr="003C2E9C">
        <w:rPr>
          <w:rFonts w:ascii="Montserrat Light" w:hAnsi="Montserrat Light"/>
          <w:noProof/>
        </w:rPr>
        <w:t xml:space="preserve">Impozitul aferent sumelor prevăzute la art. 1, se calculează, se reține și se declară în conformitate cu prevederile titlului IV „Impozitul pe venit“ din Legea nr. 227/2015 privind Codul fiscal, cu modificările și completările ulterioare, iar declararea se face la luna de plată a tranșelor stabilite la art. </w:t>
      </w:r>
      <w:r>
        <w:rPr>
          <w:rFonts w:ascii="Montserrat Light" w:hAnsi="Montserrat Light"/>
          <w:noProof/>
        </w:rPr>
        <w:t>1</w:t>
      </w:r>
      <w:r w:rsidRPr="003C2E9C">
        <w:rPr>
          <w:rFonts w:ascii="Montserrat Light" w:hAnsi="Montserrat Light"/>
          <w:noProof/>
        </w:rPr>
        <w:t xml:space="preserve"> </w:t>
      </w:r>
      <w:r>
        <w:rPr>
          <w:rFonts w:ascii="Montserrat Light" w:hAnsi="Montserrat Light"/>
          <w:noProof/>
        </w:rPr>
        <w:t>.</w:t>
      </w:r>
    </w:p>
    <w:p w14:paraId="23F9625E" w14:textId="478DA34E" w:rsidR="002D3BDC" w:rsidRPr="003C2E9C" w:rsidRDefault="003C2E9C" w:rsidP="003C2E9C">
      <w:pPr>
        <w:pStyle w:val="Listparagraf"/>
        <w:numPr>
          <w:ilvl w:val="0"/>
          <w:numId w:val="2"/>
        </w:numPr>
        <w:jc w:val="both"/>
        <w:rPr>
          <w:rFonts w:ascii="Montserrat Light" w:hAnsi="Montserrat Light"/>
          <w:noProof/>
        </w:rPr>
      </w:pPr>
      <w:r w:rsidRPr="003C2E9C">
        <w:rPr>
          <w:rFonts w:ascii="Montserrat Light" w:hAnsi="Montserrat Light"/>
          <w:noProof/>
        </w:rPr>
        <w:t xml:space="preserve">Plata sumelor datorate în temeiul hotărârilor judecătorești prevăzute la art. 1 se efectuează de către entitatea la care a fost angajat beneficiarul, în ordine cronologică, respectiv în ordinea în care hotărârile judecătorești au devenit executorii, cu respectarea tranșelor stabilite potrivit art. </w:t>
      </w:r>
      <w:r>
        <w:rPr>
          <w:rFonts w:ascii="Montserrat Light" w:hAnsi="Montserrat Light"/>
          <w:noProof/>
        </w:rPr>
        <w:t>1</w:t>
      </w:r>
      <w:r w:rsidRPr="003C2E9C">
        <w:rPr>
          <w:rFonts w:ascii="Montserrat Light" w:hAnsi="Montserrat Light"/>
          <w:noProof/>
        </w:rPr>
        <w:t>.</w:t>
      </w:r>
    </w:p>
    <w:p w14:paraId="30057C44" w14:textId="14D591D0" w:rsidR="002D3BDC" w:rsidRDefault="002D3BDC" w:rsidP="003C2E9C">
      <w:pPr>
        <w:jc w:val="both"/>
        <w:rPr>
          <w:rFonts w:ascii="Montserrat Light" w:hAnsi="Montserrat Light"/>
          <w:noProof/>
        </w:rPr>
      </w:pPr>
      <w:r w:rsidRPr="00A538C1">
        <w:rPr>
          <w:rFonts w:ascii="Montserrat Light" w:hAnsi="Montserrat Light"/>
          <w:b/>
          <w:bCs/>
          <w:noProof/>
        </w:rPr>
        <w:t xml:space="preserve">Art. </w:t>
      </w:r>
      <w:r w:rsidR="003C2E9C">
        <w:rPr>
          <w:rFonts w:ascii="Montserrat Light" w:hAnsi="Montserrat Light"/>
          <w:b/>
          <w:bCs/>
          <w:noProof/>
        </w:rPr>
        <w:t>5</w:t>
      </w:r>
      <w:r w:rsidRPr="00A538C1">
        <w:rPr>
          <w:rFonts w:ascii="Montserrat Light" w:hAnsi="Montserrat Light"/>
          <w:noProof/>
        </w:rPr>
        <w:t>. Corectitudinea privind calculul sumelor datorate</w:t>
      </w:r>
      <w:r w:rsidRPr="004014CC">
        <w:rPr>
          <w:rFonts w:ascii="Montserrat Light" w:hAnsi="Montserrat Light"/>
          <w:noProof/>
        </w:rPr>
        <w:t xml:space="preserve"> în temeiul titlurilor executorii și al dobânzilor legale îi revine ordonatorului de credite, care are obligația de a angaja și de a utiliza creditele bugetare necesare aplicării prezentului ordin numai în limita prevederilor și destinațiilor aprobate, cu respectarea dispozițiilor Legii nr. 500/2002 privind finanțele publice, cu modificările și completările ulterioare</w:t>
      </w:r>
      <w:r w:rsidR="003C2E9C">
        <w:rPr>
          <w:rFonts w:ascii="Montserrat Light" w:hAnsi="Montserrat Light"/>
          <w:noProof/>
        </w:rPr>
        <w:t>.</w:t>
      </w:r>
    </w:p>
    <w:p w14:paraId="75A9152F" w14:textId="77777777" w:rsidR="00F61E46" w:rsidRDefault="00F61E46" w:rsidP="003C2E9C">
      <w:pPr>
        <w:jc w:val="both"/>
        <w:rPr>
          <w:rFonts w:ascii="Montserrat Light" w:hAnsi="Montserrat Light"/>
          <w:noProof/>
        </w:rPr>
      </w:pPr>
    </w:p>
    <w:p w14:paraId="48DFD899" w14:textId="0A19ED3F" w:rsidR="00F61E46" w:rsidRDefault="00F61E46" w:rsidP="003C2E9C">
      <w:pPr>
        <w:jc w:val="both"/>
        <w:rPr>
          <w:rFonts w:ascii="Montserrat Light" w:hAnsi="Montserrat Light"/>
          <w:noProof/>
        </w:rPr>
      </w:pPr>
      <w:r w:rsidRPr="00F61E46">
        <w:rPr>
          <w:rFonts w:ascii="Montserrat Light" w:hAnsi="Montserrat Light"/>
          <w:b/>
          <w:bCs/>
          <w:noProof/>
        </w:rPr>
        <w:t>Art. 6</w:t>
      </w:r>
      <w:r>
        <w:rPr>
          <w:rFonts w:ascii="Montserrat Light" w:hAnsi="Montserrat Light"/>
          <w:noProof/>
        </w:rPr>
        <w:t xml:space="preserve">. </w:t>
      </w:r>
      <w:r w:rsidRPr="00F61E46">
        <w:rPr>
          <w:rFonts w:ascii="Montserrat Light" w:hAnsi="Montserrat Light"/>
          <w:noProof/>
        </w:rPr>
        <w:t xml:space="preserve">Nerespectarea prevederilor </w:t>
      </w:r>
      <w:r>
        <w:rPr>
          <w:rFonts w:ascii="Montserrat Light" w:hAnsi="Montserrat Light"/>
          <w:noProof/>
        </w:rPr>
        <w:t>prezentei dispoziții</w:t>
      </w:r>
      <w:r w:rsidRPr="00F61E46">
        <w:rPr>
          <w:rFonts w:ascii="Montserrat Light" w:hAnsi="Montserrat Light"/>
          <w:noProof/>
        </w:rPr>
        <w:t xml:space="preserve"> de către ordonatorul de credite și conducătorul compartimentului financiar-contabil constituie abatere disciplinară și se sancționează conform legii.</w:t>
      </w:r>
    </w:p>
    <w:p w14:paraId="69DF3274" w14:textId="77777777" w:rsidR="003C2E9C" w:rsidRPr="003C2E9C" w:rsidRDefault="003C2E9C" w:rsidP="003C2E9C">
      <w:pPr>
        <w:rPr>
          <w:rFonts w:ascii="Montserrat Light" w:eastAsia="Times New Roman" w:hAnsi="Montserrat Light"/>
          <w:lang w:val="ro-RO" w:eastAsia="ro-RO"/>
        </w:rPr>
      </w:pPr>
    </w:p>
    <w:p w14:paraId="2C98CBFF" w14:textId="77777777" w:rsidR="003C2E9C" w:rsidRPr="003C2E9C" w:rsidRDefault="003C2E9C" w:rsidP="003C2E9C">
      <w:pPr>
        <w:rPr>
          <w:rFonts w:ascii="Montserrat Light" w:eastAsia="Times New Roman" w:hAnsi="Montserrat Light"/>
          <w:lang w:val="ro-RO" w:eastAsia="ro-RO"/>
        </w:rPr>
      </w:pPr>
    </w:p>
    <w:p w14:paraId="5760F2D0" w14:textId="77777777" w:rsidR="003C2E9C" w:rsidRPr="003C2E9C" w:rsidRDefault="003C2E9C" w:rsidP="003C2E9C">
      <w:pPr>
        <w:rPr>
          <w:rFonts w:ascii="Montserrat Light" w:eastAsia="Times New Roman" w:hAnsi="Montserrat Light"/>
          <w:lang w:val="ro-RO" w:eastAsia="ro-RO"/>
        </w:rPr>
      </w:pPr>
    </w:p>
    <w:p w14:paraId="3D9D5FBB" w14:textId="77777777" w:rsidR="003C2E9C" w:rsidRPr="003C2E9C" w:rsidRDefault="003C2E9C" w:rsidP="003C2E9C">
      <w:pPr>
        <w:rPr>
          <w:rFonts w:ascii="Montserrat Light" w:eastAsia="Times New Roman" w:hAnsi="Montserrat Light"/>
          <w:lang w:val="ro-RO" w:eastAsia="ro-RO"/>
        </w:rPr>
      </w:pPr>
    </w:p>
    <w:p w14:paraId="78D62E5C" w14:textId="77777777" w:rsidR="003C2E9C" w:rsidRDefault="003C2E9C" w:rsidP="003C2E9C">
      <w:pPr>
        <w:rPr>
          <w:rFonts w:ascii="Montserrat Light" w:hAnsi="Montserrat Light"/>
          <w:noProof/>
        </w:rPr>
      </w:pPr>
    </w:p>
    <w:p w14:paraId="3C3B8511" w14:textId="77777777" w:rsidR="003C2E9C" w:rsidRPr="00F400FE" w:rsidRDefault="003C2E9C" w:rsidP="003C2E9C">
      <w:pPr>
        <w:pStyle w:val="Frspaiere"/>
        <w:spacing w:line="276" w:lineRule="auto"/>
        <w:jc w:val="both"/>
        <w:rPr>
          <w:rFonts w:ascii="Montserrat Light" w:hAnsi="Montserrat Light"/>
          <w:b/>
          <w:bCs/>
          <w:noProof/>
          <w:sz w:val="22"/>
          <w:szCs w:val="22"/>
          <w:lang w:val="ro-RO"/>
        </w:rPr>
      </w:pPr>
      <w:r w:rsidRPr="00F400FE">
        <w:rPr>
          <w:rFonts w:ascii="Montserrat Light" w:hAnsi="Montserrat Light"/>
          <w:b/>
          <w:bCs/>
          <w:noProof/>
          <w:sz w:val="22"/>
          <w:szCs w:val="22"/>
          <w:lang w:val="ro-RO"/>
        </w:rPr>
        <w:t xml:space="preserve">                   PREȘEDINTE</w:t>
      </w:r>
      <w:r w:rsidRPr="00F400FE">
        <w:rPr>
          <w:rFonts w:ascii="Montserrat Light" w:hAnsi="Montserrat Light"/>
          <w:b/>
          <w:bCs/>
          <w:noProof/>
          <w:sz w:val="22"/>
          <w:szCs w:val="22"/>
          <w:lang w:val="ro-RO"/>
        </w:rPr>
        <w:tab/>
        <w:t xml:space="preserve">                                                        CONTRASEMNEAZĂ :</w:t>
      </w:r>
      <w:r w:rsidRPr="00F400FE">
        <w:rPr>
          <w:rFonts w:ascii="Montserrat Light" w:hAnsi="Montserrat Light"/>
          <w:b/>
          <w:bCs/>
          <w:noProof/>
          <w:sz w:val="22"/>
          <w:szCs w:val="22"/>
          <w:lang w:val="ro-RO"/>
        </w:rPr>
        <w:tab/>
      </w:r>
    </w:p>
    <w:p w14:paraId="526CAF4C" w14:textId="77777777" w:rsidR="003C2E9C" w:rsidRPr="00F400FE" w:rsidRDefault="003C2E9C" w:rsidP="003C2E9C">
      <w:pPr>
        <w:ind w:left="426"/>
        <w:jc w:val="both"/>
        <w:rPr>
          <w:rFonts w:ascii="Montserrat Light" w:eastAsia="Calibri" w:hAnsi="Montserrat Light"/>
          <w:b/>
          <w:bCs/>
          <w:noProof/>
          <w:lang w:val="ro-RO"/>
        </w:rPr>
      </w:pPr>
      <w:r w:rsidRPr="00F400FE">
        <w:rPr>
          <w:rFonts w:ascii="Montserrat Light" w:eastAsia="Calibri" w:hAnsi="Montserrat Light"/>
          <w:b/>
          <w:bCs/>
          <w:noProof/>
          <w:lang w:val="ro-RO"/>
        </w:rPr>
        <w:t xml:space="preserve">                Alin Tișe                                                      SECRETAR GENERAL AL JUDEŢULUI</w:t>
      </w:r>
    </w:p>
    <w:p w14:paraId="2E8DD372" w14:textId="77777777" w:rsidR="003C2E9C" w:rsidRPr="00F400FE" w:rsidRDefault="003C2E9C" w:rsidP="003C2E9C">
      <w:pPr>
        <w:jc w:val="both"/>
        <w:rPr>
          <w:rFonts w:ascii="Montserrat Light" w:hAnsi="Montserrat Light"/>
          <w:b/>
          <w:bCs/>
          <w:noProof/>
          <w:lang w:val="ro-RO"/>
        </w:rPr>
      </w:pPr>
      <w:r w:rsidRPr="00F400FE">
        <w:rPr>
          <w:rFonts w:ascii="Montserrat Light" w:hAnsi="Montserrat Light"/>
          <w:b/>
          <w:bCs/>
          <w:noProof/>
          <w:lang w:val="ro-RO"/>
        </w:rPr>
        <w:t xml:space="preserve">                          </w:t>
      </w:r>
      <w:r w:rsidRPr="00F400FE">
        <w:rPr>
          <w:rFonts w:ascii="Montserrat Light" w:hAnsi="Montserrat Light"/>
          <w:b/>
          <w:bCs/>
          <w:noProof/>
          <w:lang w:val="ro-RO"/>
        </w:rPr>
        <w:tab/>
      </w:r>
      <w:r w:rsidRPr="00F400FE">
        <w:rPr>
          <w:rFonts w:ascii="Montserrat Light" w:hAnsi="Montserrat Light"/>
          <w:b/>
          <w:bCs/>
          <w:noProof/>
          <w:lang w:val="ro-RO"/>
        </w:rPr>
        <w:tab/>
      </w:r>
      <w:r w:rsidRPr="00F400FE">
        <w:rPr>
          <w:rFonts w:ascii="Montserrat Light" w:hAnsi="Montserrat Light"/>
          <w:b/>
          <w:bCs/>
          <w:noProof/>
          <w:lang w:val="ro-RO"/>
        </w:rPr>
        <w:tab/>
      </w:r>
      <w:r w:rsidRPr="00F400FE">
        <w:rPr>
          <w:rFonts w:ascii="Montserrat Light" w:hAnsi="Montserrat Light"/>
          <w:b/>
          <w:bCs/>
          <w:noProof/>
          <w:lang w:val="ro-RO"/>
        </w:rPr>
        <w:tab/>
      </w:r>
      <w:r w:rsidRPr="00F400FE">
        <w:rPr>
          <w:rFonts w:ascii="Montserrat Light" w:hAnsi="Montserrat Light"/>
          <w:b/>
          <w:bCs/>
          <w:noProof/>
          <w:lang w:val="ro-RO"/>
        </w:rPr>
        <w:tab/>
      </w:r>
      <w:r w:rsidRPr="00F400FE">
        <w:rPr>
          <w:rFonts w:ascii="Montserrat Light" w:hAnsi="Montserrat Light"/>
          <w:b/>
          <w:bCs/>
          <w:noProof/>
          <w:lang w:val="ro-RO"/>
        </w:rPr>
        <w:tab/>
      </w:r>
      <w:r w:rsidRPr="00F400FE">
        <w:rPr>
          <w:rFonts w:ascii="Montserrat Light" w:hAnsi="Montserrat Light"/>
          <w:b/>
          <w:bCs/>
          <w:noProof/>
          <w:lang w:val="ro-RO"/>
        </w:rPr>
        <w:tab/>
        <w:t xml:space="preserve">Simona Gaci  </w:t>
      </w:r>
    </w:p>
    <w:p w14:paraId="11F59847" w14:textId="77777777" w:rsidR="003C2E9C" w:rsidRPr="00F400FE" w:rsidRDefault="003C2E9C" w:rsidP="003C2E9C">
      <w:pPr>
        <w:jc w:val="both"/>
        <w:rPr>
          <w:rFonts w:ascii="Montserrat Light" w:hAnsi="Montserrat Light"/>
          <w:b/>
          <w:bCs/>
          <w:noProof/>
          <w:lang w:val="ro-RO"/>
        </w:rPr>
      </w:pPr>
    </w:p>
    <w:p w14:paraId="3F3AB5DB" w14:textId="77777777" w:rsidR="003C2E9C" w:rsidRPr="003C2E9C" w:rsidRDefault="003C2E9C" w:rsidP="003C2E9C">
      <w:pPr>
        <w:ind w:firstLine="720"/>
        <w:rPr>
          <w:rFonts w:ascii="Montserrat Light" w:eastAsia="Times New Roman" w:hAnsi="Montserrat Light"/>
          <w:lang w:val="ro-RO" w:eastAsia="ro-RO"/>
        </w:rPr>
      </w:pPr>
    </w:p>
    <w:sectPr w:rsidR="003C2E9C" w:rsidRPr="003C2E9C" w:rsidSect="00D315B6">
      <w:headerReference w:type="default" r:id="rId7"/>
      <w:footerReference w:type="default" r:id="rId8"/>
      <w:pgSz w:w="11909" w:h="16834"/>
      <w:pgMar w:top="270" w:right="659" w:bottom="284" w:left="1276" w:header="270" w:footer="87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AC161" w14:textId="77777777" w:rsidR="0076762E" w:rsidRDefault="0076762E">
      <w:pPr>
        <w:spacing w:line="240" w:lineRule="auto"/>
      </w:pPr>
      <w:r>
        <w:separator/>
      </w:r>
    </w:p>
  </w:endnote>
  <w:endnote w:type="continuationSeparator" w:id="0">
    <w:p w14:paraId="6FED1924" w14:textId="77777777" w:rsidR="0076762E" w:rsidRDefault="007676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436A7" w14:textId="0923EB9F" w:rsidR="00417C3C" w:rsidRDefault="00417C3C">
    <w:r>
      <w:rPr>
        <w:noProof/>
      </w:rPr>
      <w:drawing>
        <wp:anchor distT="0" distB="0" distL="0" distR="0" simplePos="0" relativeHeight="251657216" behindDoc="0" locked="0" layoutInCell="1" hidden="0" allowOverlap="1" wp14:anchorId="0F91A361" wp14:editId="2E768B73">
          <wp:simplePos x="0" y="0"/>
          <wp:positionH relativeFrom="column">
            <wp:posOffset>3617632</wp:posOffset>
          </wp:positionH>
          <wp:positionV relativeFrom="paragraph">
            <wp:posOffset>152400</wp:posOffset>
          </wp:positionV>
          <wp:extent cx="2779237" cy="421420"/>
          <wp:effectExtent l="0" t="0" r="0" b="0"/>
          <wp:wrapSquare wrapText="bothSides" distT="0" distB="0" distL="0" distR="0"/>
          <wp:docPr id="171254004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780A6" w14:textId="77777777" w:rsidR="0076762E" w:rsidRDefault="0076762E">
      <w:pPr>
        <w:spacing w:line="240" w:lineRule="auto"/>
      </w:pPr>
      <w:r>
        <w:separator/>
      </w:r>
    </w:p>
  </w:footnote>
  <w:footnote w:type="continuationSeparator" w:id="0">
    <w:p w14:paraId="07D51B16" w14:textId="77777777" w:rsidR="0076762E" w:rsidRDefault="007676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808CA" w14:textId="76B9E024" w:rsidR="00417C3C" w:rsidRDefault="00F744F9" w:rsidP="005451A7">
    <w:pPr>
      <w:tabs>
        <w:tab w:val="left" w:pos="9096"/>
      </w:tabs>
    </w:pPr>
    <w:r>
      <w:rPr>
        <w:noProof/>
      </w:rPr>
      <w:drawing>
        <wp:anchor distT="0" distB="0" distL="114300" distR="114300" simplePos="0" relativeHeight="251661312" behindDoc="1" locked="0" layoutInCell="1" allowOverlap="1" wp14:anchorId="6004F1E4" wp14:editId="4F0BCEAA">
          <wp:simplePos x="0" y="0"/>
          <wp:positionH relativeFrom="page">
            <wp:posOffset>271462</wp:posOffset>
          </wp:positionH>
          <wp:positionV relativeFrom="paragraph">
            <wp:posOffset>-6317297</wp:posOffset>
          </wp:positionV>
          <wp:extent cx="6934835" cy="7325360"/>
          <wp:effectExtent l="0" t="4762" r="0" b="0"/>
          <wp:wrapNone/>
          <wp:docPr id="1327868347" name="Picture 1327868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51A7">
      <w:rPr>
        <w:noProof/>
      </w:rPr>
      <w:drawing>
        <wp:inline distT="0" distB="0" distL="0" distR="0" wp14:anchorId="643A73F4" wp14:editId="7ABBB581">
          <wp:extent cx="2968832" cy="641521"/>
          <wp:effectExtent l="0" t="0" r="3175" b="6350"/>
          <wp:docPr id="744842107" name="Picture 744842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5451A7">
      <w:tab/>
    </w:r>
  </w:p>
  <w:p w14:paraId="360298F6" w14:textId="74DB8676" w:rsidR="00417C3C" w:rsidRDefault="00311B39" w:rsidP="00311B39">
    <w:pPr>
      <w:tabs>
        <w:tab w:val="left" w:pos="637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83243"/>
    <w:multiLevelType w:val="hybridMultilevel"/>
    <w:tmpl w:val="3B7C91AE"/>
    <w:lvl w:ilvl="0" w:tplc="0409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1" w15:restartNumberingAfterBreak="0">
    <w:nsid w:val="02257AF7"/>
    <w:multiLevelType w:val="hybridMultilevel"/>
    <w:tmpl w:val="3EEAF8A6"/>
    <w:lvl w:ilvl="0" w:tplc="FAAA0A38">
      <w:numFmt w:val="bullet"/>
      <w:lvlText w:val="-"/>
      <w:lvlJc w:val="left"/>
      <w:pPr>
        <w:ind w:left="720" w:hanging="360"/>
      </w:pPr>
      <w:rPr>
        <w:rFonts w:ascii="Montserrat Light" w:eastAsia="Times New Roman" w:hAnsi="Montserrat Light"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1">
    <w:nsid w:val="02C14767"/>
    <w:multiLevelType w:val="hybridMultilevel"/>
    <w:tmpl w:val="F37690FC"/>
    <w:lvl w:ilvl="0" w:tplc="412A531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4" w15:restartNumberingAfterBreak="0">
    <w:nsid w:val="10400808"/>
    <w:multiLevelType w:val="hybridMultilevel"/>
    <w:tmpl w:val="9D3800EE"/>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5504973"/>
    <w:multiLevelType w:val="hybridMultilevel"/>
    <w:tmpl w:val="4E7AF442"/>
    <w:lvl w:ilvl="0" w:tplc="076C2C54">
      <w:start w:val="1"/>
      <w:numFmt w:val="lowerLetter"/>
      <w:lvlText w:val="%1)"/>
      <w:lvlJc w:val="left"/>
      <w:pPr>
        <w:ind w:left="720" w:hanging="360"/>
      </w:pPr>
      <w:rPr>
        <w:rFonts w:ascii="Montserrat Light" w:eastAsia="Arial" w:hAnsi="Montserrat Light"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637DFB"/>
    <w:multiLevelType w:val="hybridMultilevel"/>
    <w:tmpl w:val="C824951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3F499B"/>
    <w:multiLevelType w:val="hybridMultilevel"/>
    <w:tmpl w:val="4F200E88"/>
    <w:lvl w:ilvl="0" w:tplc="FAAA0A38">
      <w:numFmt w:val="bullet"/>
      <w:lvlText w:val="-"/>
      <w:lvlJc w:val="left"/>
      <w:pPr>
        <w:ind w:left="420" w:hanging="360"/>
      </w:pPr>
      <w:rPr>
        <w:rFonts w:ascii="Montserrat Light" w:eastAsia="Times New Roman" w:hAnsi="Montserrat Light" w:cs="Times New Roman"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8" w15:restartNumberingAfterBreak="0">
    <w:nsid w:val="2CDB02DA"/>
    <w:multiLevelType w:val="hybridMultilevel"/>
    <w:tmpl w:val="3790FFE6"/>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311A633D"/>
    <w:multiLevelType w:val="hybridMultilevel"/>
    <w:tmpl w:val="F0DE008E"/>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7DD64DC"/>
    <w:multiLevelType w:val="hybridMultilevel"/>
    <w:tmpl w:val="357E901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BF7216"/>
    <w:multiLevelType w:val="hybridMultilevel"/>
    <w:tmpl w:val="F54C262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C886052"/>
    <w:multiLevelType w:val="hybridMultilevel"/>
    <w:tmpl w:val="DB76D722"/>
    <w:lvl w:ilvl="0" w:tplc="0409000B">
      <w:start w:val="1"/>
      <w:numFmt w:val="bullet"/>
      <w:lvlText w:val=""/>
      <w:lvlJc w:val="left"/>
      <w:pPr>
        <w:ind w:left="780" w:hanging="360"/>
      </w:pPr>
      <w:rPr>
        <w:rFonts w:ascii="Wingdings" w:hAnsi="Wingdings" w:hint="default"/>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13" w15:restartNumberingAfterBreak="0">
    <w:nsid w:val="430C616C"/>
    <w:multiLevelType w:val="hybridMultilevel"/>
    <w:tmpl w:val="E2F0D5C8"/>
    <w:lvl w:ilvl="0" w:tplc="C39A7D4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E1225694">
      <w:start w:val="1"/>
      <w:numFmt w:val="bullet"/>
      <w:lvlText w:val=""/>
      <w:lvlJc w:val="left"/>
      <w:pPr>
        <w:ind w:left="2160" w:hanging="180"/>
      </w:pPr>
      <w:rPr>
        <w:rFonts w:ascii="Symbol" w:hAnsi="Symbol" w:hint="default"/>
        <w:color w:val="auto"/>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44541DE0"/>
    <w:multiLevelType w:val="hybridMultilevel"/>
    <w:tmpl w:val="8A5A0DFA"/>
    <w:lvl w:ilvl="0" w:tplc="B2B8DE0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E4E3A8E"/>
    <w:multiLevelType w:val="hybridMultilevel"/>
    <w:tmpl w:val="F7F4E492"/>
    <w:lvl w:ilvl="0" w:tplc="6E2856C0">
      <w:start w:val="1"/>
      <w:numFmt w:val="lowerLetter"/>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17" w15:restartNumberingAfterBreak="0">
    <w:nsid w:val="551E310D"/>
    <w:multiLevelType w:val="hybridMultilevel"/>
    <w:tmpl w:val="2C285D84"/>
    <w:lvl w:ilvl="0" w:tplc="194CF43C">
      <w:numFmt w:val="bullet"/>
      <w:lvlText w:val="-"/>
      <w:lvlJc w:val="left"/>
      <w:pPr>
        <w:ind w:left="702" w:hanging="360"/>
      </w:pPr>
      <w:rPr>
        <w:rFonts w:ascii="Montserrat Light" w:eastAsiaTheme="minorHAnsi" w:hAnsi="Montserrat Light" w:cstheme="minorBidi"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8"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5E522991"/>
    <w:multiLevelType w:val="hybridMultilevel"/>
    <w:tmpl w:val="D6E487C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6EFB5AAB"/>
    <w:multiLevelType w:val="hybridMultilevel"/>
    <w:tmpl w:val="6CE60A82"/>
    <w:lvl w:ilvl="0" w:tplc="69C2C78E">
      <w:start w:val="1"/>
      <w:numFmt w:val="decimal"/>
      <w:lvlText w:val="%1)"/>
      <w:lvlJc w:val="left"/>
      <w:pPr>
        <w:ind w:left="92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791514328">
    <w:abstractNumId w:val="11"/>
  </w:num>
  <w:num w:numId="2" w16cid:durableId="869802895">
    <w:abstractNumId w:val="16"/>
  </w:num>
  <w:num w:numId="3" w16cid:durableId="190606005">
    <w:abstractNumId w:val="22"/>
  </w:num>
  <w:num w:numId="4" w16cid:durableId="270087636">
    <w:abstractNumId w:val="12"/>
  </w:num>
  <w:num w:numId="5" w16cid:durableId="877814580">
    <w:abstractNumId w:val="0"/>
  </w:num>
  <w:num w:numId="6" w16cid:durableId="957688356">
    <w:abstractNumId w:val="9"/>
  </w:num>
  <w:num w:numId="7" w16cid:durableId="1337925046">
    <w:abstractNumId w:val="18"/>
  </w:num>
  <w:num w:numId="8" w16cid:durableId="41290350">
    <w:abstractNumId w:val="20"/>
  </w:num>
  <w:num w:numId="9" w16cid:durableId="1138257242">
    <w:abstractNumId w:val="13"/>
  </w:num>
  <w:num w:numId="10" w16cid:durableId="1827361990">
    <w:abstractNumId w:val="21"/>
  </w:num>
  <w:num w:numId="11" w16cid:durableId="2121140244">
    <w:abstractNumId w:val="6"/>
  </w:num>
  <w:num w:numId="12" w16cid:durableId="97410410">
    <w:abstractNumId w:val="10"/>
  </w:num>
  <w:num w:numId="13" w16cid:durableId="230507216">
    <w:abstractNumId w:val="14"/>
  </w:num>
  <w:num w:numId="14" w16cid:durableId="1906259243">
    <w:abstractNumId w:val="2"/>
  </w:num>
  <w:num w:numId="15" w16cid:durableId="1032610774">
    <w:abstractNumId w:val="3"/>
  </w:num>
  <w:num w:numId="16" w16cid:durableId="555118659">
    <w:abstractNumId w:val="7"/>
  </w:num>
  <w:num w:numId="17" w16cid:durableId="1173186509">
    <w:abstractNumId w:val="1"/>
  </w:num>
  <w:num w:numId="18" w16cid:durableId="1849758064">
    <w:abstractNumId w:val="8"/>
  </w:num>
  <w:num w:numId="19" w16cid:durableId="769162635">
    <w:abstractNumId w:val="17"/>
  </w:num>
  <w:num w:numId="20" w16cid:durableId="1154489095">
    <w:abstractNumId w:val="4"/>
  </w:num>
  <w:num w:numId="21" w16cid:durableId="2113473038">
    <w:abstractNumId w:val="19"/>
  </w:num>
  <w:num w:numId="22" w16cid:durableId="95563768">
    <w:abstractNumId w:val="5"/>
  </w:num>
  <w:num w:numId="23" w16cid:durableId="103768356">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05C7"/>
    <w:rsid w:val="000150A9"/>
    <w:rsid w:val="00024C5E"/>
    <w:rsid w:val="00032962"/>
    <w:rsid w:val="00040508"/>
    <w:rsid w:val="0004067B"/>
    <w:rsid w:val="00041644"/>
    <w:rsid w:val="00047EED"/>
    <w:rsid w:val="00050419"/>
    <w:rsid w:val="00056D61"/>
    <w:rsid w:val="00057B00"/>
    <w:rsid w:val="00057F96"/>
    <w:rsid w:val="0006210A"/>
    <w:rsid w:val="00065024"/>
    <w:rsid w:val="00081D1C"/>
    <w:rsid w:val="00096A64"/>
    <w:rsid w:val="000B2AC2"/>
    <w:rsid w:val="000B5D52"/>
    <w:rsid w:val="000C0E76"/>
    <w:rsid w:val="000C4983"/>
    <w:rsid w:val="000C62FC"/>
    <w:rsid w:val="000C794A"/>
    <w:rsid w:val="000D2533"/>
    <w:rsid w:val="000E5689"/>
    <w:rsid w:val="000F65AE"/>
    <w:rsid w:val="000F7836"/>
    <w:rsid w:val="000F7937"/>
    <w:rsid w:val="00104571"/>
    <w:rsid w:val="00104855"/>
    <w:rsid w:val="001077E9"/>
    <w:rsid w:val="00111510"/>
    <w:rsid w:val="00113DA9"/>
    <w:rsid w:val="00115E8B"/>
    <w:rsid w:val="00121D24"/>
    <w:rsid w:val="00124625"/>
    <w:rsid w:val="00132755"/>
    <w:rsid w:val="0013638D"/>
    <w:rsid w:val="0014308B"/>
    <w:rsid w:val="001447B9"/>
    <w:rsid w:val="00145008"/>
    <w:rsid w:val="00151FF0"/>
    <w:rsid w:val="001552BB"/>
    <w:rsid w:val="001552DE"/>
    <w:rsid w:val="001562C3"/>
    <w:rsid w:val="00160D38"/>
    <w:rsid w:val="0016354E"/>
    <w:rsid w:val="001721D9"/>
    <w:rsid w:val="00173342"/>
    <w:rsid w:val="00174EC4"/>
    <w:rsid w:val="00176B08"/>
    <w:rsid w:val="00177225"/>
    <w:rsid w:val="001852C7"/>
    <w:rsid w:val="001860E8"/>
    <w:rsid w:val="001878BD"/>
    <w:rsid w:val="0019588F"/>
    <w:rsid w:val="001A2B26"/>
    <w:rsid w:val="001A4990"/>
    <w:rsid w:val="001A51D3"/>
    <w:rsid w:val="001B059E"/>
    <w:rsid w:val="001B72F3"/>
    <w:rsid w:val="001C0F22"/>
    <w:rsid w:val="001C192D"/>
    <w:rsid w:val="001C6EA8"/>
    <w:rsid w:val="001C701D"/>
    <w:rsid w:val="001D0BC9"/>
    <w:rsid w:val="001D2EA7"/>
    <w:rsid w:val="001D423E"/>
    <w:rsid w:val="001D5D10"/>
    <w:rsid w:val="001F19D5"/>
    <w:rsid w:val="001F261B"/>
    <w:rsid w:val="001F510A"/>
    <w:rsid w:val="001F6D08"/>
    <w:rsid w:val="002061D4"/>
    <w:rsid w:val="0020701A"/>
    <w:rsid w:val="00216DFF"/>
    <w:rsid w:val="00216EC9"/>
    <w:rsid w:val="00222AEA"/>
    <w:rsid w:val="00222EAD"/>
    <w:rsid w:val="00237555"/>
    <w:rsid w:val="002425E0"/>
    <w:rsid w:val="00245E19"/>
    <w:rsid w:val="002521AF"/>
    <w:rsid w:val="002540FB"/>
    <w:rsid w:val="002543B9"/>
    <w:rsid w:val="00261B13"/>
    <w:rsid w:val="00262667"/>
    <w:rsid w:val="00263A5C"/>
    <w:rsid w:val="002716F3"/>
    <w:rsid w:val="00273DD9"/>
    <w:rsid w:val="00281B15"/>
    <w:rsid w:val="002A62AE"/>
    <w:rsid w:val="002A7BB3"/>
    <w:rsid w:val="002B1675"/>
    <w:rsid w:val="002B187D"/>
    <w:rsid w:val="002B5338"/>
    <w:rsid w:val="002B6A28"/>
    <w:rsid w:val="002C4501"/>
    <w:rsid w:val="002C7109"/>
    <w:rsid w:val="002C7716"/>
    <w:rsid w:val="002D07C1"/>
    <w:rsid w:val="002D0E2A"/>
    <w:rsid w:val="002D3BDC"/>
    <w:rsid w:val="002D52AE"/>
    <w:rsid w:val="002E4392"/>
    <w:rsid w:val="002F1279"/>
    <w:rsid w:val="002F3340"/>
    <w:rsid w:val="002F5B64"/>
    <w:rsid w:val="00302CC3"/>
    <w:rsid w:val="00303222"/>
    <w:rsid w:val="00311B39"/>
    <w:rsid w:val="00322024"/>
    <w:rsid w:val="00326095"/>
    <w:rsid w:val="0032701F"/>
    <w:rsid w:val="003279BA"/>
    <w:rsid w:val="00331153"/>
    <w:rsid w:val="00334153"/>
    <w:rsid w:val="00335948"/>
    <w:rsid w:val="0035272E"/>
    <w:rsid w:val="00376C04"/>
    <w:rsid w:val="00384810"/>
    <w:rsid w:val="00392A45"/>
    <w:rsid w:val="00395605"/>
    <w:rsid w:val="00395B96"/>
    <w:rsid w:val="003A2217"/>
    <w:rsid w:val="003A493F"/>
    <w:rsid w:val="003A4AAD"/>
    <w:rsid w:val="003B0C79"/>
    <w:rsid w:val="003C2E9C"/>
    <w:rsid w:val="003D15FB"/>
    <w:rsid w:val="003D3EAD"/>
    <w:rsid w:val="003D5826"/>
    <w:rsid w:val="003D7A56"/>
    <w:rsid w:val="003E176E"/>
    <w:rsid w:val="003F1B2E"/>
    <w:rsid w:val="003F21E0"/>
    <w:rsid w:val="003F6C49"/>
    <w:rsid w:val="004014CC"/>
    <w:rsid w:val="00401BE7"/>
    <w:rsid w:val="00415FF2"/>
    <w:rsid w:val="00416B5F"/>
    <w:rsid w:val="00417C3C"/>
    <w:rsid w:val="00424FFD"/>
    <w:rsid w:val="004302A0"/>
    <w:rsid w:val="00437D94"/>
    <w:rsid w:val="00437F68"/>
    <w:rsid w:val="004477E7"/>
    <w:rsid w:val="00447B15"/>
    <w:rsid w:val="0045366A"/>
    <w:rsid w:val="004639C3"/>
    <w:rsid w:val="00465893"/>
    <w:rsid w:val="00466680"/>
    <w:rsid w:val="004717A5"/>
    <w:rsid w:val="00476141"/>
    <w:rsid w:val="0047748F"/>
    <w:rsid w:val="00486181"/>
    <w:rsid w:val="004929D6"/>
    <w:rsid w:val="004A0974"/>
    <w:rsid w:val="004B06CD"/>
    <w:rsid w:val="004B2C61"/>
    <w:rsid w:val="004B7F34"/>
    <w:rsid w:val="004C26B4"/>
    <w:rsid w:val="004C7078"/>
    <w:rsid w:val="004D2303"/>
    <w:rsid w:val="004F5D7C"/>
    <w:rsid w:val="0050411E"/>
    <w:rsid w:val="005114D0"/>
    <w:rsid w:val="005178AB"/>
    <w:rsid w:val="005309CF"/>
    <w:rsid w:val="0053167F"/>
    <w:rsid w:val="00534029"/>
    <w:rsid w:val="005341CD"/>
    <w:rsid w:val="0053575A"/>
    <w:rsid w:val="00541AF3"/>
    <w:rsid w:val="00544998"/>
    <w:rsid w:val="005451A7"/>
    <w:rsid w:val="00551638"/>
    <w:rsid w:val="005527F0"/>
    <w:rsid w:val="00553DF2"/>
    <w:rsid w:val="00556BD0"/>
    <w:rsid w:val="00562227"/>
    <w:rsid w:val="00565C4A"/>
    <w:rsid w:val="005667EB"/>
    <w:rsid w:val="005739B7"/>
    <w:rsid w:val="00576B02"/>
    <w:rsid w:val="00583BF1"/>
    <w:rsid w:val="00586C37"/>
    <w:rsid w:val="005909E6"/>
    <w:rsid w:val="00592F59"/>
    <w:rsid w:val="005C0761"/>
    <w:rsid w:val="005C123C"/>
    <w:rsid w:val="005C36A8"/>
    <w:rsid w:val="005C49FC"/>
    <w:rsid w:val="005D7326"/>
    <w:rsid w:val="005E0B5B"/>
    <w:rsid w:val="005F1EDB"/>
    <w:rsid w:val="005F600A"/>
    <w:rsid w:val="00603479"/>
    <w:rsid w:val="00603D99"/>
    <w:rsid w:val="006100AC"/>
    <w:rsid w:val="00613091"/>
    <w:rsid w:val="0062585D"/>
    <w:rsid w:val="0063243E"/>
    <w:rsid w:val="006329EE"/>
    <w:rsid w:val="00643E5B"/>
    <w:rsid w:val="00644351"/>
    <w:rsid w:val="0064616F"/>
    <w:rsid w:val="0065566B"/>
    <w:rsid w:val="00657193"/>
    <w:rsid w:val="00665A09"/>
    <w:rsid w:val="00666D80"/>
    <w:rsid w:val="0068430C"/>
    <w:rsid w:val="00687753"/>
    <w:rsid w:val="00693569"/>
    <w:rsid w:val="006937AD"/>
    <w:rsid w:val="00693CF6"/>
    <w:rsid w:val="006967F8"/>
    <w:rsid w:val="00696C76"/>
    <w:rsid w:val="006A1969"/>
    <w:rsid w:val="006A5805"/>
    <w:rsid w:val="006B480B"/>
    <w:rsid w:val="006B7C7A"/>
    <w:rsid w:val="006C14A1"/>
    <w:rsid w:val="006C29A2"/>
    <w:rsid w:val="006C35DE"/>
    <w:rsid w:val="006C461C"/>
    <w:rsid w:val="006D0977"/>
    <w:rsid w:val="006D354B"/>
    <w:rsid w:val="006D4065"/>
    <w:rsid w:val="006D5A2D"/>
    <w:rsid w:val="006E2848"/>
    <w:rsid w:val="006F1070"/>
    <w:rsid w:val="006F6853"/>
    <w:rsid w:val="006F6B3D"/>
    <w:rsid w:val="00705CAC"/>
    <w:rsid w:val="0072080B"/>
    <w:rsid w:val="00727197"/>
    <w:rsid w:val="0073636D"/>
    <w:rsid w:val="007412A1"/>
    <w:rsid w:val="00741322"/>
    <w:rsid w:val="00741362"/>
    <w:rsid w:val="0074536A"/>
    <w:rsid w:val="00755F41"/>
    <w:rsid w:val="00761A55"/>
    <w:rsid w:val="00766F7A"/>
    <w:rsid w:val="0076762E"/>
    <w:rsid w:val="00772CC5"/>
    <w:rsid w:val="00773CC4"/>
    <w:rsid w:val="00781B3B"/>
    <w:rsid w:val="00784E55"/>
    <w:rsid w:val="00791BCF"/>
    <w:rsid w:val="00793AE1"/>
    <w:rsid w:val="00797837"/>
    <w:rsid w:val="007A58A1"/>
    <w:rsid w:val="007B1D4C"/>
    <w:rsid w:val="007C15DF"/>
    <w:rsid w:val="007D2247"/>
    <w:rsid w:val="007D2E2E"/>
    <w:rsid w:val="007D36E2"/>
    <w:rsid w:val="007E0949"/>
    <w:rsid w:val="007E7512"/>
    <w:rsid w:val="007E7F49"/>
    <w:rsid w:val="007F0B64"/>
    <w:rsid w:val="00804A23"/>
    <w:rsid w:val="00813934"/>
    <w:rsid w:val="008167FC"/>
    <w:rsid w:val="00826E52"/>
    <w:rsid w:val="00827228"/>
    <w:rsid w:val="00831F57"/>
    <w:rsid w:val="00837887"/>
    <w:rsid w:val="008406B1"/>
    <w:rsid w:val="0084609C"/>
    <w:rsid w:val="00851284"/>
    <w:rsid w:val="00856D10"/>
    <w:rsid w:val="008604F4"/>
    <w:rsid w:val="00863859"/>
    <w:rsid w:val="00883122"/>
    <w:rsid w:val="00883374"/>
    <w:rsid w:val="008901CA"/>
    <w:rsid w:val="008A41B4"/>
    <w:rsid w:val="008A5900"/>
    <w:rsid w:val="008A5F1A"/>
    <w:rsid w:val="008B6D3A"/>
    <w:rsid w:val="008C2B6D"/>
    <w:rsid w:val="008C5760"/>
    <w:rsid w:val="008D1F28"/>
    <w:rsid w:val="008E02E3"/>
    <w:rsid w:val="008E047A"/>
    <w:rsid w:val="008E7DB0"/>
    <w:rsid w:val="008F26E2"/>
    <w:rsid w:val="008F3305"/>
    <w:rsid w:val="008F7627"/>
    <w:rsid w:val="0090094B"/>
    <w:rsid w:val="00902936"/>
    <w:rsid w:val="009030A6"/>
    <w:rsid w:val="00910300"/>
    <w:rsid w:val="00911D3A"/>
    <w:rsid w:val="0091288E"/>
    <w:rsid w:val="009160FA"/>
    <w:rsid w:val="00925DC9"/>
    <w:rsid w:val="00926585"/>
    <w:rsid w:val="009627C1"/>
    <w:rsid w:val="00972B33"/>
    <w:rsid w:val="00976D1E"/>
    <w:rsid w:val="009959A0"/>
    <w:rsid w:val="009A1BDD"/>
    <w:rsid w:val="009A2BB0"/>
    <w:rsid w:val="009B61D0"/>
    <w:rsid w:val="009C314E"/>
    <w:rsid w:val="009C550C"/>
    <w:rsid w:val="009D1367"/>
    <w:rsid w:val="009D560A"/>
    <w:rsid w:val="009E3B94"/>
    <w:rsid w:val="009E75F0"/>
    <w:rsid w:val="009F4EA4"/>
    <w:rsid w:val="009F71AE"/>
    <w:rsid w:val="00A07526"/>
    <w:rsid w:val="00A07EF5"/>
    <w:rsid w:val="00A12BCA"/>
    <w:rsid w:val="00A1757D"/>
    <w:rsid w:val="00A30863"/>
    <w:rsid w:val="00A36418"/>
    <w:rsid w:val="00A538C1"/>
    <w:rsid w:val="00A55E7B"/>
    <w:rsid w:val="00A62583"/>
    <w:rsid w:val="00A636A4"/>
    <w:rsid w:val="00A64D1A"/>
    <w:rsid w:val="00A700C4"/>
    <w:rsid w:val="00A71362"/>
    <w:rsid w:val="00A72A3B"/>
    <w:rsid w:val="00A72C55"/>
    <w:rsid w:val="00A812B9"/>
    <w:rsid w:val="00A8350E"/>
    <w:rsid w:val="00A864C7"/>
    <w:rsid w:val="00A906A7"/>
    <w:rsid w:val="00A95CD7"/>
    <w:rsid w:val="00AA328A"/>
    <w:rsid w:val="00AB4C90"/>
    <w:rsid w:val="00AB715D"/>
    <w:rsid w:val="00AB75E8"/>
    <w:rsid w:val="00AC26CC"/>
    <w:rsid w:val="00AD3F75"/>
    <w:rsid w:val="00AD78C9"/>
    <w:rsid w:val="00AF0264"/>
    <w:rsid w:val="00AF109F"/>
    <w:rsid w:val="00AF64F4"/>
    <w:rsid w:val="00AF75AD"/>
    <w:rsid w:val="00B00EFC"/>
    <w:rsid w:val="00B074D1"/>
    <w:rsid w:val="00B2029B"/>
    <w:rsid w:val="00B21AC4"/>
    <w:rsid w:val="00B23C06"/>
    <w:rsid w:val="00B249FC"/>
    <w:rsid w:val="00B24EE0"/>
    <w:rsid w:val="00B24F0C"/>
    <w:rsid w:val="00B26E6F"/>
    <w:rsid w:val="00B27522"/>
    <w:rsid w:val="00B276BA"/>
    <w:rsid w:val="00B307F4"/>
    <w:rsid w:val="00B319DB"/>
    <w:rsid w:val="00B37FA1"/>
    <w:rsid w:val="00B401AA"/>
    <w:rsid w:val="00B40B77"/>
    <w:rsid w:val="00B4372F"/>
    <w:rsid w:val="00B525F7"/>
    <w:rsid w:val="00B60B6D"/>
    <w:rsid w:val="00B65CEB"/>
    <w:rsid w:val="00B77930"/>
    <w:rsid w:val="00B843F3"/>
    <w:rsid w:val="00B9080A"/>
    <w:rsid w:val="00B954DF"/>
    <w:rsid w:val="00BA0A41"/>
    <w:rsid w:val="00BA13AD"/>
    <w:rsid w:val="00BA3B37"/>
    <w:rsid w:val="00BA52EA"/>
    <w:rsid w:val="00BA60CC"/>
    <w:rsid w:val="00BA6D21"/>
    <w:rsid w:val="00BB0E64"/>
    <w:rsid w:val="00BB2C53"/>
    <w:rsid w:val="00BB3F47"/>
    <w:rsid w:val="00BB7537"/>
    <w:rsid w:val="00BC41F3"/>
    <w:rsid w:val="00BC5974"/>
    <w:rsid w:val="00BD0C30"/>
    <w:rsid w:val="00BD1DBE"/>
    <w:rsid w:val="00BD476F"/>
    <w:rsid w:val="00BD7D1D"/>
    <w:rsid w:val="00BE1E08"/>
    <w:rsid w:val="00BF0A05"/>
    <w:rsid w:val="00BF2C5D"/>
    <w:rsid w:val="00BF3474"/>
    <w:rsid w:val="00BF3939"/>
    <w:rsid w:val="00BF5874"/>
    <w:rsid w:val="00C0176B"/>
    <w:rsid w:val="00C05A82"/>
    <w:rsid w:val="00C069B6"/>
    <w:rsid w:val="00C12CE8"/>
    <w:rsid w:val="00C12D62"/>
    <w:rsid w:val="00C138DD"/>
    <w:rsid w:val="00C17739"/>
    <w:rsid w:val="00C20ACA"/>
    <w:rsid w:val="00C26BDF"/>
    <w:rsid w:val="00C32320"/>
    <w:rsid w:val="00C35348"/>
    <w:rsid w:val="00C3543A"/>
    <w:rsid w:val="00C40794"/>
    <w:rsid w:val="00C4160F"/>
    <w:rsid w:val="00C42CA4"/>
    <w:rsid w:val="00C51980"/>
    <w:rsid w:val="00C54D5D"/>
    <w:rsid w:val="00C608D8"/>
    <w:rsid w:val="00C640E8"/>
    <w:rsid w:val="00C666C5"/>
    <w:rsid w:val="00C72A6D"/>
    <w:rsid w:val="00C738BC"/>
    <w:rsid w:val="00C77795"/>
    <w:rsid w:val="00C82374"/>
    <w:rsid w:val="00C83D91"/>
    <w:rsid w:val="00C972E7"/>
    <w:rsid w:val="00CB08A8"/>
    <w:rsid w:val="00CB0BCD"/>
    <w:rsid w:val="00CD3823"/>
    <w:rsid w:val="00CD3850"/>
    <w:rsid w:val="00CD47B5"/>
    <w:rsid w:val="00CE6462"/>
    <w:rsid w:val="00CF289A"/>
    <w:rsid w:val="00CF311B"/>
    <w:rsid w:val="00CF4ED9"/>
    <w:rsid w:val="00CF5F54"/>
    <w:rsid w:val="00CF7955"/>
    <w:rsid w:val="00D02FEC"/>
    <w:rsid w:val="00D10D2D"/>
    <w:rsid w:val="00D113A6"/>
    <w:rsid w:val="00D1576C"/>
    <w:rsid w:val="00D315B6"/>
    <w:rsid w:val="00D33362"/>
    <w:rsid w:val="00D43689"/>
    <w:rsid w:val="00D522EA"/>
    <w:rsid w:val="00D567AB"/>
    <w:rsid w:val="00D6514B"/>
    <w:rsid w:val="00D72FC2"/>
    <w:rsid w:val="00D74EB6"/>
    <w:rsid w:val="00D755E0"/>
    <w:rsid w:val="00D760AD"/>
    <w:rsid w:val="00D864E6"/>
    <w:rsid w:val="00D951DD"/>
    <w:rsid w:val="00DA13C7"/>
    <w:rsid w:val="00DA1DAA"/>
    <w:rsid w:val="00DA22DB"/>
    <w:rsid w:val="00DA55C7"/>
    <w:rsid w:val="00DB51D5"/>
    <w:rsid w:val="00DC3976"/>
    <w:rsid w:val="00DC48F4"/>
    <w:rsid w:val="00DD1E4A"/>
    <w:rsid w:val="00DD2AD9"/>
    <w:rsid w:val="00DE0445"/>
    <w:rsid w:val="00DE0EAE"/>
    <w:rsid w:val="00DF31EB"/>
    <w:rsid w:val="00DF3AB9"/>
    <w:rsid w:val="00DF7C0F"/>
    <w:rsid w:val="00E139EA"/>
    <w:rsid w:val="00E239AE"/>
    <w:rsid w:val="00E27449"/>
    <w:rsid w:val="00E30531"/>
    <w:rsid w:val="00E310AB"/>
    <w:rsid w:val="00E526F6"/>
    <w:rsid w:val="00E601DE"/>
    <w:rsid w:val="00E6053C"/>
    <w:rsid w:val="00E61D62"/>
    <w:rsid w:val="00E706DA"/>
    <w:rsid w:val="00E75170"/>
    <w:rsid w:val="00E75DE5"/>
    <w:rsid w:val="00E77FBE"/>
    <w:rsid w:val="00E86D3A"/>
    <w:rsid w:val="00E95F6E"/>
    <w:rsid w:val="00E9627F"/>
    <w:rsid w:val="00EA1333"/>
    <w:rsid w:val="00EA5BE8"/>
    <w:rsid w:val="00EB15D0"/>
    <w:rsid w:val="00EC0DE9"/>
    <w:rsid w:val="00EC2A22"/>
    <w:rsid w:val="00EC315B"/>
    <w:rsid w:val="00EC4B07"/>
    <w:rsid w:val="00EC5DF0"/>
    <w:rsid w:val="00ED4EBF"/>
    <w:rsid w:val="00EE3A9C"/>
    <w:rsid w:val="00EE7411"/>
    <w:rsid w:val="00EF1F30"/>
    <w:rsid w:val="00F00D28"/>
    <w:rsid w:val="00F00FFD"/>
    <w:rsid w:val="00F04AF4"/>
    <w:rsid w:val="00F10B9D"/>
    <w:rsid w:val="00F3709B"/>
    <w:rsid w:val="00F400FE"/>
    <w:rsid w:val="00F52370"/>
    <w:rsid w:val="00F53C09"/>
    <w:rsid w:val="00F5680E"/>
    <w:rsid w:val="00F56A65"/>
    <w:rsid w:val="00F61E46"/>
    <w:rsid w:val="00F67521"/>
    <w:rsid w:val="00F7157A"/>
    <w:rsid w:val="00F744F9"/>
    <w:rsid w:val="00F80786"/>
    <w:rsid w:val="00F827E8"/>
    <w:rsid w:val="00F908A7"/>
    <w:rsid w:val="00F91A22"/>
    <w:rsid w:val="00FA43C2"/>
    <w:rsid w:val="00FA6084"/>
    <w:rsid w:val="00FB7BCE"/>
    <w:rsid w:val="00FC1F65"/>
    <w:rsid w:val="00FC4BCF"/>
    <w:rsid w:val="00FD01C6"/>
    <w:rsid w:val="00FD5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link w:val="Titlu4Caracter"/>
    <w:uiPriority w:val="9"/>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B525F7"/>
    <w:rPr>
      <w:sz w:val="40"/>
      <w:szCs w:val="40"/>
    </w:rPr>
  </w:style>
  <w:style w:type="character" w:customStyle="1" w:styleId="Titlu4Caracter">
    <w:name w:val="Titlu 4 Caracter"/>
    <w:basedOn w:val="Fontdeparagrafimplicit"/>
    <w:link w:val="Titlu4"/>
    <w:uiPriority w:val="9"/>
    <w:rsid w:val="00B525F7"/>
    <w:rPr>
      <w:color w:val="666666"/>
      <w:sz w:val="24"/>
      <w:szCs w:val="24"/>
    </w:rPr>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Frspaiere">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Fontdeparagrafimplicit"/>
    <w:uiPriority w:val="99"/>
    <w:unhideWhenUsed/>
    <w:rsid w:val="00B525F7"/>
    <w:rPr>
      <w:color w:val="0000FF" w:themeColor="hyperlink"/>
      <w:u w:val="single"/>
    </w:rPr>
  </w:style>
  <w:style w:type="paragraph" w:styleId="Corptext2">
    <w:name w:val="Body Text 2"/>
    <w:basedOn w:val="Normal"/>
    <w:link w:val="Corptext2Caracter"/>
    <w:uiPriority w:val="99"/>
    <w:unhideWhenUsed/>
    <w:rsid w:val="00B525F7"/>
    <w:pPr>
      <w:spacing w:after="120" w:line="480" w:lineRule="auto"/>
    </w:pPr>
    <w:rPr>
      <w:rFonts w:asciiTheme="minorHAnsi" w:eastAsiaTheme="minorHAnsi" w:hAnsiTheme="minorHAnsi" w:cstheme="minorBidi"/>
      <w:lang w:val="ro-RO"/>
    </w:rPr>
  </w:style>
  <w:style w:type="character" w:customStyle="1" w:styleId="Corptext2Caracter">
    <w:name w:val="Corp text 2 Caracter"/>
    <w:basedOn w:val="Fontdeparagrafimplicit"/>
    <w:link w:val="Corp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Fontdeparagrafimplici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Fontdeparagrafimplicit"/>
    <w:rsid w:val="000E5689"/>
    <w:rPr>
      <w:rFonts w:ascii="Arial" w:hAnsi="Arial" w:cs="Arial" w:hint="default"/>
      <w:b/>
      <w:bCs/>
      <w:color w:val="000000"/>
      <w:sz w:val="21"/>
      <w:szCs w:val="21"/>
      <w:shd w:val="clear" w:color="auto" w:fill="FFFFFF"/>
    </w:rPr>
  </w:style>
  <w:style w:type="character" w:customStyle="1" w:styleId="semtbdy1">
    <w:name w:val="s_emt_bdy1"/>
    <w:basedOn w:val="Fontdeparagrafimplicit"/>
    <w:rsid w:val="000E5689"/>
    <w:rPr>
      <w:rFonts w:ascii="Verdana" w:hAnsi="Verdana" w:hint="default"/>
      <w:b/>
      <w:bCs/>
      <w:color w:val="006400"/>
      <w:sz w:val="18"/>
      <w:szCs w:val="18"/>
      <w:shd w:val="clear" w:color="auto" w:fill="FFFFFF"/>
    </w:rPr>
  </w:style>
  <w:style w:type="character" w:customStyle="1" w:styleId="salnttl1">
    <w:name w:val="s_aln_ttl1"/>
    <w:basedOn w:val="Fontdeparagrafimplicit"/>
    <w:rsid w:val="002521AF"/>
    <w:rPr>
      <w:rFonts w:ascii="Verdana" w:hAnsi="Verdana" w:hint="default"/>
      <w:b/>
      <w:bCs/>
      <w:vanish w:val="0"/>
      <w:webHidden w:val="0"/>
      <w:color w:val="8B0000"/>
      <w:sz w:val="20"/>
      <w:szCs w:val="20"/>
      <w:shd w:val="clear" w:color="auto" w:fill="FFFFFF"/>
      <w:specVanish w:val="0"/>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BA3B37"/>
    <w:rPr>
      <w:rFonts w:asciiTheme="minorHAnsi" w:eastAsiaTheme="minorHAnsi" w:hAnsiTheme="minorHAnsi" w:cstheme="minorBidi"/>
      <w:lang w:val="ro-RO"/>
    </w:rPr>
  </w:style>
  <w:style w:type="paragraph" w:styleId="Indentcorptext">
    <w:name w:val="Body Text Indent"/>
    <w:basedOn w:val="Normal"/>
    <w:link w:val="IndentcorptextCaracter"/>
    <w:uiPriority w:val="99"/>
    <w:unhideWhenUsed/>
    <w:rsid w:val="00C738BC"/>
    <w:pPr>
      <w:spacing w:after="120"/>
      <w:ind w:left="283"/>
    </w:pPr>
  </w:style>
  <w:style w:type="character" w:customStyle="1" w:styleId="IndentcorptextCaracter">
    <w:name w:val="Indent corp text Caracter"/>
    <w:basedOn w:val="Fontdeparagrafimplicit"/>
    <w:link w:val="Indentcorptext"/>
    <w:uiPriority w:val="99"/>
    <w:rsid w:val="00C738BC"/>
  </w:style>
  <w:style w:type="paragraph" w:styleId="NormalWeb">
    <w:name w:val="Normal (Web)"/>
    <w:basedOn w:val="Normal"/>
    <w:uiPriority w:val="99"/>
    <w:unhideWhenUsed/>
    <w:rsid w:val="00BA6D21"/>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character" w:customStyle="1" w:styleId="slitbdy">
    <w:name w:val="s_lit_bdy"/>
    <w:rsid w:val="00A812B9"/>
    <w:rPr>
      <w:rFonts w:ascii="Verdana" w:hAnsi="Verdana" w:hint="default"/>
      <w:b w:val="0"/>
      <w:bCs w:val="0"/>
      <w:color w:val="000000"/>
      <w:sz w:val="20"/>
      <w:szCs w:val="20"/>
      <w:shd w:val="clear" w:color="auto" w:fill="FFFFFF"/>
    </w:rPr>
  </w:style>
  <w:style w:type="character" w:styleId="Accentuat">
    <w:name w:val="Emphasis"/>
    <w:basedOn w:val="Fontdeparagrafimplicit"/>
    <w:uiPriority w:val="20"/>
    <w:qFormat/>
    <w:rsid w:val="00334153"/>
    <w:rPr>
      <w:i/>
      <w:iCs/>
    </w:rPr>
  </w:style>
  <w:style w:type="character" w:styleId="Robust">
    <w:name w:val="Strong"/>
    <w:basedOn w:val="Fontdeparagrafimplicit"/>
    <w:uiPriority w:val="22"/>
    <w:qFormat/>
    <w:rsid w:val="00562227"/>
    <w:rPr>
      <w:b/>
      <w:bCs/>
    </w:rPr>
  </w:style>
  <w:style w:type="character" w:styleId="MeniuneNerezolvat">
    <w:name w:val="Unresolved Mention"/>
    <w:basedOn w:val="Fontdeparagrafimplicit"/>
    <w:uiPriority w:val="99"/>
    <w:semiHidden/>
    <w:unhideWhenUsed/>
    <w:rsid w:val="00EC4B07"/>
    <w:rPr>
      <w:color w:val="605E5C"/>
      <w:shd w:val="clear" w:color="auto" w:fill="E1DFDD"/>
    </w:rPr>
  </w:style>
  <w:style w:type="paragraph" w:customStyle="1" w:styleId="spar">
    <w:name w:val="s_par"/>
    <w:basedOn w:val="Normal"/>
    <w:rsid w:val="00B40B77"/>
    <w:pPr>
      <w:spacing w:line="240" w:lineRule="auto"/>
      <w:ind w:left="225"/>
    </w:pPr>
    <w:rPr>
      <w:rFonts w:ascii="Times New Roman" w:eastAsiaTheme="minorEastAsia" w:hAnsi="Times New Roman" w:cs="Times New Roman"/>
      <w:sz w:val="24"/>
      <w:szCs w:val="24"/>
      <w:lang w:val="ro-RO" w:eastAsia="ro-RO"/>
    </w:rPr>
  </w:style>
  <w:style w:type="paragraph" w:customStyle="1" w:styleId="sartttl">
    <w:name w:val="s_art_ttl"/>
    <w:basedOn w:val="Normal"/>
    <w:rsid w:val="00B40B77"/>
    <w:pPr>
      <w:spacing w:line="240" w:lineRule="auto"/>
    </w:pPr>
    <w:rPr>
      <w:rFonts w:ascii="Verdana" w:eastAsiaTheme="minorEastAsia" w:hAnsi="Verdana" w:cs="Times New Roman"/>
      <w:b/>
      <w:bCs/>
      <w:color w:val="24689B"/>
      <w:sz w:val="20"/>
      <w:szCs w:val="20"/>
      <w:lang w:val="ro-RO" w:eastAsia="ro-RO"/>
    </w:rPr>
  </w:style>
  <w:style w:type="character" w:customStyle="1" w:styleId="slitttl1">
    <w:name w:val="s_lit_ttl1"/>
    <w:basedOn w:val="Fontdeparagrafimplicit"/>
    <w:rsid w:val="00B40B77"/>
    <w:rPr>
      <w:rFonts w:ascii="Verdana" w:hAnsi="Verdana" w:hint="default"/>
      <w:b/>
      <w:bCs/>
      <w:vanish w:val="0"/>
      <w:webHidden w:val="0"/>
      <w:color w:val="8B0000"/>
      <w:sz w:val="20"/>
      <w:szCs w:val="20"/>
      <w:shd w:val="clear" w:color="auto" w:fill="FFFFFF"/>
      <w:specVanish w:val="0"/>
    </w:rPr>
  </w:style>
  <w:style w:type="character" w:customStyle="1" w:styleId="slgi1">
    <w:name w:val="s_lgi1"/>
    <w:basedOn w:val="Fontdeparagrafimplicit"/>
    <w:rsid w:val="00B40B77"/>
    <w:rPr>
      <w:rFonts w:ascii="Verdana" w:hAnsi="Verdana" w:hint="default"/>
      <w:b w:val="0"/>
      <w:bCs w:val="0"/>
      <w:color w:val="006400"/>
      <w:sz w:val="20"/>
      <w:szCs w:val="20"/>
      <w:u w:val="single"/>
      <w:shd w:val="clear" w:color="auto" w:fill="FFFFFF"/>
    </w:rPr>
  </w:style>
  <w:style w:type="character" w:customStyle="1" w:styleId="spar3">
    <w:name w:val="s_par3"/>
    <w:basedOn w:val="Fontdeparagrafimplicit"/>
    <w:rsid w:val="002F3340"/>
    <w:rPr>
      <w:rFonts w:ascii="Verdana" w:hAnsi="Verdana" w:hint="default"/>
      <w:b w:val="0"/>
      <w:bCs w:val="0"/>
      <w:vanish w:val="0"/>
      <w:webHidden w:val="0"/>
      <w:color w:val="000000"/>
      <w:sz w:val="20"/>
      <w:szCs w:val="2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23725">
      <w:bodyDiv w:val="1"/>
      <w:marLeft w:val="0"/>
      <w:marRight w:val="0"/>
      <w:marTop w:val="0"/>
      <w:marBottom w:val="0"/>
      <w:divBdr>
        <w:top w:val="none" w:sz="0" w:space="0" w:color="auto"/>
        <w:left w:val="none" w:sz="0" w:space="0" w:color="auto"/>
        <w:bottom w:val="none" w:sz="0" w:space="0" w:color="auto"/>
        <w:right w:val="none" w:sz="0" w:space="0" w:color="auto"/>
      </w:divBdr>
      <w:divsChild>
        <w:div w:id="485898971">
          <w:marLeft w:val="0"/>
          <w:marRight w:val="0"/>
          <w:marTop w:val="0"/>
          <w:marBottom w:val="0"/>
          <w:divBdr>
            <w:top w:val="none" w:sz="0" w:space="0" w:color="auto"/>
            <w:left w:val="none" w:sz="0" w:space="0" w:color="auto"/>
            <w:bottom w:val="none" w:sz="0" w:space="0" w:color="auto"/>
            <w:right w:val="none" w:sz="0" w:space="0" w:color="auto"/>
          </w:divBdr>
        </w:div>
      </w:divsChild>
    </w:div>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201524397">
      <w:bodyDiv w:val="1"/>
      <w:marLeft w:val="0"/>
      <w:marRight w:val="0"/>
      <w:marTop w:val="0"/>
      <w:marBottom w:val="0"/>
      <w:divBdr>
        <w:top w:val="none" w:sz="0" w:space="0" w:color="auto"/>
        <w:left w:val="none" w:sz="0" w:space="0" w:color="auto"/>
        <w:bottom w:val="none" w:sz="0" w:space="0" w:color="auto"/>
        <w:right w:val="none" w:sz="0" w:space="0" w:color="auto"/>
      </w:divBdr>
    </w:div>
    <w:div w:id="251545665">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84890719">
      <w:bodyDiv w:val="1"/>
      <w:marLeft w:val="0"/>
      <w:marRight w:val="0"/>
      <w:marTop w:val="0"/>
      <w:marBottom w:val="0"/>
      <w:divBdr>
        <w:top w:val="none" w:sz="0" w:space="0" w:color="auto"/>
        <w:left w:val="none" w:sz="0" w:space="0" w:color="auto"/>
        <w:bottom w:val="none" w:sz="0" w:space="0" w:color="auto"/>
        <w:right w:val="none" w:sz="0" w:space="0" w:color="auto"/>
      </w:divBdr>
    </w:div>
    <w:div w:id="930819374">
      <w:bodyDiv w:val="1"/>
      <w:marLeft w:val="0"/>
      <w:marRight w:val="0"/>
      <w:marTop w:val="0"/>
      <w:marBottom w:val="0"/>
      <w:divBdr>
        <w:top w:val="none" w:sz="0" w:space="0" w:color="auto"/>
        <w:left w:val="none" w:sz="0" w:space="0" w:color="auto"/>
        <w:bottom w:val="none" w:sz="0" w:space="0" w:color="auto"/>
        <w:right w:val="none" w:sz="0" w:space="0" w:color="auto"/>
      </w:divBdr>
      <w:divsChild>
        <w:div w:id="1459421422">
          <w:marLeft w:val="0"/>
          <w:marRight w:val="0"/>
          <w:marTop w:val="0"/>
          <w:marBottom w:val="0"/>
          <w:divBdr>
            <w:top w:val="none" w:sz="0" w:space="0" w:color="auto"/>
            <w:left w:val="none" w:sz="0" w:space="0" w:color="auto"/>
            <w:bottom w:val="none" w:sz="0" w:space="0" w:color="auto"/>
            <w:right w:val="none" w:sz="0" w:space="0" w:color="auto"/>
          </w:divBdr>
        </w:div>
      </w:divsChild>
    </w:div>
    <w:div w:id="1063142329">
      <w:bodyDiv w:val="1"/>
      <w:marLeft w:val="0"/>
      <w:marRight w:val="0"/>
      <w:marTop w:val="0"/>
      <w:marBottom w:val="0"/>
      <w:divBdr>
        <w:top w:val="none" w:sz="0" w:space="0" w:color="auto"/>
        <w:left w:val="none" w:sz="0" w:space="0" w:color="auto"/>
        <w:bottom w:val="none" w:sz="0" w:space="0" w:color="auto"/>
        <w:right w:val="none" w:sz="0" w:space="0" w:color="auto"/>
      </w:divBdr>
      <w:divsChild>
        <w:div w:id="2007709308">
          <w:marLeft w:val="0"/>
          <w:marRight w:val="0"/>
          <w:marTop w:val="0"/>
          <w:marBottom w:val="0"/>
          <w:divBdr>
            <w:top w:val="none" w:sz="0" w:space="0" w:color="auto"/>
            <w:left w:val="none" w:sz="0" w:space="0" w:color="auto"/>
            <w:bottom w:val="none" w:sz="0" w:space="0" w:color="auto"/>
            <w:right w:val="none" w:sz="0" w:space="0" w:color="auto"/>
          </w:divBdr>
        </w:div>
      </w:divsChild>
    </w:div>
    <w:div w:id="1813984631">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 w:id="2103602451">
      <w:bodyDiv w:val="1"/>
      <w:marLeft w:val="0"/>
      <w:marRight w:val="0"/>
      <w:marTop w:val="0"/>
      <w:marBottom w:val="0"/>
      <w:divBdr>
        <w:top w:val="none" w:sz="0" w:space="0" w:color="auto"/>
        <w:left w:val="none" w:sz="0" w:space="0" w:color="auto"/>
        <w:bottom w:val="none" w:sz="0" w:space="0" w:color="auto"/>
        <w:right w:val="none" w:sz="0" w:space="0" w:color="auto"/>
      </w:divBdr>
      <w:divsChild>
        <w:div w:id="8318448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1311</Words>
  <Characters>7605</Characters>
  <Application>Microsoft Office Word</Application>
  <DocSecurity>0</DocSecurity>
  <Lines>63</Lines>
  <Paragraphs>17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gina grecu</cp:lastModifiedBy>
  <cp:revision>8</cp:revision>
  <cp:lastPrinted>2025-05-21T07:27:00Z</cp:lastPrinted>
  <dcterms:created xsi:type="dcterms:W3CDTF">2025-05-19T07:36:00Z</dcterms:created>
  <dcterms:modified xsi:type="dcterms:W3CDTF">2025-05-22T11:29:00Z</dcterms:modified>
</cp:coreProperties>
</file>