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454EA7" w:rsidRDefault="00C211D7" w:rsidP="0057072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454EA7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285D8" w14:textId="2A91DC2E" w:rsidR="008F75E0" w:rsidRPr="00454EA7" w:rsidRDefault="008F75E0" w:rsidP="00570720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38B89053" w14:textId="77777777" w:rsidR="002B5133" w:rsidRPr="00454EA7" w:rsidRDefault="002B5133" w:rsidP="00570720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235FA02" w14:textId="77777777" w:rsidR="00AA4F36" w:rsidRPr="00454EA7" w:rsidRDefault="00AA4F36" w:rsidP="00570720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454EA7">
        <w:rPr>
          <w:rFonts w:ascii="Montserrat" w:hAnsi="Montserrat"/>
          <w:b/>
          <w:lang w:val="ro-RO"/>
        </w:rPr>
        <w:t>H O T Ă R Â R E</w:t>
      </w:r>
    </w:p>
    <w:p w14:paraId="55EC087D" w14:textId="53D04473" w:rsidR="002B5133" w:rsidRPr="00454EA7" w:rsidRDefault="002B5133" w:rsidP="002B5133">
      <w:pPr>
        <w:spacing w:line="240" w:lineRule="auto"/>
        <w:ind w:right="86"/>
        <w:jc w:val="center"/>
        <w:rPr>
          <w:rFonts w:ascii="Montserrat" w:hAnsi="Montserrat"/>
          <w:b/>
          <w:lang w:val="ro-RO"/>
        </w:rPr>
      </w:pPr>
      <w:bookmarkStart w:id="0" w:name="_Hlk479682873"/>
      <w:r w:rsidRPr="00454EA7">
        <w:rPr>
          <w:rFonts w:ascii="Montserrat" w:hAnsi="Montserrat"/>
          <w:b/>
          <w:bCs/>
          <w:lang w:val="ro-RO"/>
        </w:rPr>
        <w:t xml:space="preserve">privind </w:t>
      </w:r>
      <w:r w:rsidRPr="00454EA7">
        <w:rPr>
          <w:rFonts w:ascii="Montserrat" w:hAnsi="Montserrat"/>
          <w:b/>
          <w:lang w:val="ro-RO"/>
        </w:rPr>
        <w:t xml:space="preserve">modificarea Hotărârii Consiliului Județean Cluj nr. </w:t>
      </w:r>
      <w:r w:rsidRPr="00454EA7">
        <w:rPr>
          <w:rFonts w:ascii="Montserrat" w:hAnsi="Montserrat"/>
          <w:b/>
          <w:bCs/>
          <w:lang w:val="ro-RO"/>
        </w:rPr>
        <w:t>181/</w:t>
      </w:r>
      <w:r w:rsidRPr="00454EA7">
        <w:rPr>
          <w:rFonts w:ascii="Montserrat" w:hAnsi="Montserrat"/>
          <w:b/>
          <w:lang w:val="ro-RO"/>
        </w:rPr>
        <w:t xml:space="preserve">2017 pentru </w:t>
      </w:r>
      <w:r w:rsidRPr="00454EA7">
        <w:rPr>
          <w:rFonts w:ascii="Montserrat" w:hAnsi="Montserrat" w:cs="TT59o00"/>
          <w:b/>
          <w:lang w:val="ro-RO"/>
        </w:rPr>
        <w:t xml:space="preserve">aprobarea </w:t>
      </w:r>
      <w:r w:rsidRPr="00454EA7">
        <w:rPr>
          <w:rFonts w:ascii="Montserrat" w:hAnsi="Montserrat"/>
          <w:b/>
          <w:lang w:val="ro-RO"/>
        </w:rPr>
        <w:t>indicatorilor tehnico-economici ai obiectivului de investiții din cadrul Proiectului ”</w:t>
      </w:r>
      <w:r w:rsidRPr="00454EA7">
        <w:rPr>
          <w:rFonts w:ascii="Montserrat" w:hAnsi="Montserrat"/>
          <w:b/>
          <w:bCs/>
          <w:lang w:val="ro-RO"/>
        </w:rPr>
        <w:t>Creșterea eficienței energetice la clădirile Secției Pediatrie II, Corpurile C1 și C2</w:t>
      </w:r>
      <w:r w:rsidR="00646E05" w:rsidRPr="00454EA7">
        <w:rPr>
          <w:rFonts w:ascii="Montserrat" w:hAnsi="Montserrat"/>
          <w:b/>
          <w:bCs/>
          <w:lang w:val="ro-RO"/>
        </w:rPr>
        <w:t>,</w:t>
      </w:r>
      <w:r w:rsidRPr="00454EA7">
        <w:rPr>
          <w:rFonts w:ascii="Montserrat" w:hAnsi="Montserrat"/>
          <w:b/>
          <w:bCs/>
          <w:lang w:val="ro-RO"/>
        </w:rPr>
        <w:t xml:space="preserve"> din cadrul Spitalului Clinic de Urgență pentru Copii Cluj-Napoca</w:t>
      </w:r>
      <w:r w:rsidRPr="00454EA7">
        <w:rPr>
          <w:rFonts w:ascii="Montserrat" w:hAnsi="Montserrat"/>
          <w:b/>
          <w:lang w:val="ro-RO"/>
        </w:rPr>
        <w:t>”</w:t>
      </w:r>
    </w:p>
    <w:p w14:paraId="5B0E85A4" w14:textId="1D422996" w:rsidR="002B5133" w:rsidRPr="00454EA7" w:rsidRDefault="002B5133" w:rsidP="002B5133">
      <w:pPr>
        <w:spacing w:line="240" w:lineRule="auto"/>
        <w:ind w:right="86"/>
        <w:jc w:val="center"/>
        <w:rPr>
          <w:rFonts w:ascii="Montserrat Light" w:hAnsi="Montserrat Light"/>
          <w:b/>
          <w:lang w:val="ro-RO"/>
        </w:rPr>
      </w:pPr>
    </w:p>
    <w:p w14:paraId="0E422DB8" w14:textId="77777777" w:rsidR="00736CAC" w:rsidRPr="00454EA7" w:rsidRDefault="00736CAC" w:rsidP="002B5133">
      <w:pPr>
        <w:spacing w:line="240" w:lineRule="auto"/>
        <w:ind w:right="86"/>
        <w:jc w:val="center"/>
        <w:rPr>
          <w:rFonts w:ascii="Montserrat Light" w:hAnsi="Montserrat Light"/>
          <w:b/>
          <w:lang w:val="ro-RO"/>
        </w:rPr>
      </w:pPr>
    </w:p>
    <w:p w14:paraId="5729C370" w14:textId="77777777" w:rsidR="002B5133" w:rsidRPr="00454EA7" w:rsidRDefault="002B5133" w:rsidP="002B5133">
      <w:pPr>
        <w:spacing w:line="240" w:lineRule="auto"/>
        <w:ind w:right="86"/>
        <w:jc w:val="center"/>
        <w:rPr>
          <w:rFonts w:ascii="Montserrat Light" w:hAnsi="Montserrat Light"/>
          <w:b/>
          <w:lang w:val="ro-RO"/>
        </w:rPr>
      </w:pPr>
    </w:p>
    <w:bookmarkEnd w:id="0"/>
    <w:p w14:paraId="783B77E0" w14:textId="70AAC8D9" w:rsidR="002B5133" w:rsidRPr="00454EA7" w:rsidRDefault="002B5133" w:rsidP="002B5133">
      <w:pPr>
        <w:autoSpaceDE w:val="0"/>
        <w:autoSpaceDN w:val="0"/>
        <w:adjustRightInd w:val="0"/>
        <w:spacing w:line="240" w:lineRule="auto"/>
        <w:ind w:right="86"/>
        <w:rPr>
          <w:rFonts w:ascii="Montserrat Light" w:hAnsi="Montserrat Light"/>
          <w:noProof/>
          <w:lang w:val="ro-RO" w:eastAsia="ro-RO"/>
        </w:rPr>
      </w:pPr>
      <w:r w:rsidRPr="00454EA7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2E81162" w14:textId="77777777" w:rsidR="002B5133" w:rsidRPr="00454EA7" w:rsidRDefault="002B5133" w:rsidP="002B5133">
      <w:pPr>
        <w:autoSpaceDE w:val="0"/>
        <w:autoSpaceDN w:val="0"/>
        <w:adjustRightInd w:val="0"/>
        <w:spacing w:line="240" w:lineRule="auto"/>
        <w:ind w:right="86"/>
        <w:rPr>
          <w:rFonts w:ascii="Montserrat Light" w:hAnsi="Montserrat Light"/>
          <w:noProof/>
          <w:lang w:val="ro-RO" w:eastAsia="ro-RO"/>
        </w:rPr>
      </w:pPr>
    </w:p>
    <w:p w14:paraId="1C72C490" w14:textId="1B3C6D94" w:rsidR="002B5133" w:rsidRPr="00454EA7" w:rsidRDefault="002B5133" w:rsidP="002B5133">
      <w:pPr>
        <w:autoSpaceDE w:val="0"/>
        <w:autoSpaceDN w:val="0"/>
        <w:adjustRightInd w:val="0"/>
        <w:spacing w:line="240" w:lineRule="auto"/>
        <w:ind w:right="86"/>
        <w:jc w:val="both"/>
        <w:rPr>
          <w:rFonts w:ascii="Montserrat Light" w:hAnsi="Montserrat Light"/>
          <w:noProof/>
          <w:lang w:val="ro-RO"/>
        </w:rPr>
      </w:pPr>
      <w:r w:rsidRPr="00454EA7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314C9C" w:rsidRPr="00454EA7">
        <w:rPr>
          <w:rFonts w:ascii="Montserrat Light" w:hAnsi="Montserrat Light"/>
          <w:noProof/>
          <w:lang w:val="ro-RO"/>
        </w:rPr>
        <w:t xml:space="preserve">48 din 17.03.2023 </w:t>
      </w:r>
      <w:r w:rsidRPr="00454EA7">
        <w:rPr>
          <w:rFonts w:ascii="Montserrat Light" w:hAnsi="Montserrat Light"/>
          <w:noProof/>
          <w:lang w:val="ro-RO"/>
        </w:rPr>
        <w:t xml:space="preserve">privind </w:t>
      </w:r>
      <w:r w:rsidRPr="00454EA7">
        <w:rPr>
          <w:rFonts w:ascii="Montserrat Light" w:hAnsi="Montserrat Light"/>
          <w:bCs/>
          <w:lang w:val="ro-RO"/>
        </w:rPr>
        <w:t xml:space="preserve">modificarea Hotărârii Consiliului Județean Cluj nr. 181/2017 pentru </w:t>
      </w:r>
      <w:r w:rsidRPr="00454EA7">
        <w:rPr>
          <w:rFonts w:ascii="Montserrat Light" w:hAnsi="Montserrat Light" w:cs="TT59o00"/>
          <w:bCs/>
          <w:lang w:val="ro-RO"/>
        </w:rPr>
        <w:t xml:space="preserve">aprobarea </w:t>
      </w:r>
      <w:r w:rsidRPr="00454EA7">
        <w:rPr>
          <w:rFonts w:ascii="Montserrat Light" w:hAnsi="Montserrat Light"/>
          <w:bCs/>
          <w:lang w:val="ro-RO"/>
        </w:rPr>
        <w:t>indicatorilor tehnico-economici ai obiectivului de investiții din cadrul Proiectului ”Creșterea eficienței energetice la clădirile Secției Pediatrie II, Corpurile C1 și C2</w:t>
      </w:r>
      <w:r w:rsidR="00646E05" w:rsidRPr="00454EA7">
        <w:rPr>
          <w:rFonts w:ascii="Montserrat Light" w:hAnsi="Montserrat Light"/>
          <w:bCs/>
          <w:lang w:val="ro-RO"/>
        </w:rPr>
        <w:t>,</w:t>
      </w:r>
      <w:r w:rsidRPr="00454EA7">
        <w:rPr>
          <w:rFonts w:ascii="Montserrat Light" w:hAnsi="Montserrat Light"/>
          <w:bCs/>
          <w:lang w:val="ro-RO"/>
        </w:rPr>
        <w:t xml:space="preserve"> din cadrul Spitalului Clinic de Urgență pentru Copii Cluj-Napoca</w:t>
      </w:r>
      <w:r w:rsidR="00803B80" w:rsidRPr="00454EA7">
        <w:rPr>
          <w:rFonts w:ascii="Montserrat Light" w:hAnsi="Montserrat Light"/>
          <w:bCs/>
          <w:lang w:val="ro-RO"/>
        </w:rPr>
        <w:t>”</w:t>
      </w:r>
      <w:r w:rsidRPr="00454EA7">
        <w:rPr>
          <w:rFonts w:ascii="Montserrat Light" w:hAnsi="Montserrat Light"/>
          <w:bCs/>
          <w:lang w:val="ro-RO"/>
        </w:rPr>
        <w:t>,</w:t>
      </w:r>
      <w:r w:rsidRPr="00454EA7">
        <w:rPr>
          <w:rFonts w:ascii="Montserrat Light" w:hAnsi="Montserrat Light"/>
          <w:b/>
          <w:lang w:val="ro-RO"/>
        </w:rPr>
        <w:t xml:space="preserve"> </w:t>
      </w:r>
      <w:r w:rsidRPr="00454EA7">
        <w:rPr>
          <w:rFonts w:ascii="Montserrat Light" w:hAnsi="Montserrat Light"/>
          <w:bCs/>
          <w:noProof/>
          <w:lang w:val="ro-RO"/>
        </w:rPr>
        <w:t>p</w:t>
      </w:r>
      <w:r w:rsidRPr="00454EA7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454EA7">
        <w:rPr>
          <w:rFonts w:ascii="Montserrat Light" w:hAnsi="Montserrat Light"/>
          <w:bCs/>
          <w:noProof/>
          <w:lang w:val="ro-RO"/>
        </w:rPr>
        <w:t>R</w:t>
      </w:r>
      <w:r w:rsidRPr="00454EA7">
        <w:rPr>
          <w:rFonts w:ascii="Montserrat Light" w:hAnsi="Montserrat Light"/>
          <w:noProof/>
          <w:lang w:val="ro-RO"/>
        </w:rPr>
        <w:t xml:space="preserve">eferatul de aprobare cu nr. </w:t>
      </w:r>
      <w:r w:rsidRPr="00454EA7">
        <w:rPr>
          <w:rFonts w:ascii="Montserrat Light" w:hAnsi="Montserrat Light"/>
          <w:lang w:val="ro-RO"/>
        </w:rPr>
        <w:t>10.940/15.03.2023</w:t>
      </w:r>
      <w:r w:rsidRPr="00454EA7">
        <w:rPr>
          <w:rFonts w:ascii="Montserrat Light" w:hAnsi="Montserrat Light"/>
          <w:noProof/>
          <w:lang w:val="ro-RO"/>
        </w:rPr>
        <w:t xml:space="preserve">; Raportul de specialitate întocmit de compartimentului de resort din cadrul aparatului de specialitate al Consiliului Judeţean Cluj cu nr. 10.864/15.03.2023 și nr. 10.865 /15.03.2023, şi </w:t>
      </w:r>
      <w:r w:rsidR="00803B80" w:rsidRPr="00454EA7">
        <w:rPr>
          <w:rFonts w:ascii="Montserrat Light" w:hAnsi="Montserrat Light"/>
          <w:noProof/>
          <w:lang w:val="ro-RO"/>
        </w:rPr>
        <w:t xml:space="preserve">de </w:t>
      </w:r>
      <w:r w:rsidRPr="00454EA7">
        <w:rPr>
          <w:rFonts w:ascii="Montserrat Light" w:hAnsi="Montserrat Light"/>
          <w:noProof/>
          <w:lang w:val="ro-RO"/>
        </w:rPr>
        <w:t>Avizul cu nr.</w:t>
      </w:r>
      <w:r w:rsidR="00803B80" w:rsidRPr="00454EA7">
        <w:rPr>
          <w:rFonts w:ascii="Montserrat Light" w:hAnsi="Montserrat Light"/>
          <w:noProof/>
          <w:lang w:val="ro-RO"/>
        </w:rPr>
        <w:t xml:space="preserve"> </w:t>
      </w:r>
      <w:r w:rsidR="00803B80" w:rsidRPr="00454EA7">
        <w:rPr>
          <w:rFonts w:ascii="Montserrat Light" w:hAnsi="Montserrat Light"/>
          <w:lang w:val="ro-RO"/>
        </w:rPr>
        <w:t xml:space="preserve">10.940 din </w:t>
      </w:r>
      <w:r w:rsidR="00314C9C" w:rsidRPr="00454EA7">
        <w:rPr>
          <w:rFonts w:ascii="Montserrat Light" w:hAnsi="Montserrat Light"/>
          <w:lang w:val="ro-RO"/>
        </w:rPr>
        <w:t>23</w:t>
      </w:r>
      <w:r w:rsidR="00803B80" w:rsidRPr="00454EA7">
        <w:rPr>
          <w:rFonts w:ascii="Montserrat Light" w:hAnsi="Montserrat Light"/>
          <w:lang w:val="ro-RO"/>
        </w:rPr>
        <w:t xml:space="preserve">.03.2023 </w:t>
      </w:r>
      <w:r w:rsidRPr="00454EA7">
        <w:rPr>
          <w:rFonts w:ascii="Montserrat Light" w:hAnsi="Montserrat Light"/>
          <w:noProof/>
          <w:lang w:val="ro-RO"/>
        </w:rPr>
        <w:t>adoptat de Comisia de specialitate nr.</w:t>
      </w:r>
      <w:r w:rsidR="00314C9C" w:rsidRPr="00454EA7">
        <w:rPr>
          <w:rFonts w:ascii="Montserrat Light" w:hAnsi="Montserrat Light"/>
          <w:noProof/>
          <w:lang w:val="ro-RO"/>
        </w:rPr>
        <w:t xml:space="preserve"> 2</w:t>
      </w:r>
      <w:r w:rsidRPr="00454EA7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79EB8946" w14:textId="77777777" w:rsidR="002B5133" w:rsidRPr="00454EA7" w:rsidRDefault="002B5133" w:rsidP="002B5133">
      <w:pPr>
        <w:autoSpaceDE w:val="0"/>
        <w:autoSpaceDN w:val="0"/>
        <w:adjustRightInd w:val="0"/>
        <w:spacing w:line="240" w:lineRule="auto"/>
        <w:ind w:right="86"/>
        <w:jc w:val="both"/>
        <w:rPr>
          <w:rFonts w:ascii="Montserrat Light" w:hAnsi="Montserrat Light"/>
          <w:noProof/>
          <w:lang w:val="ro-RO" w:eastAsia="ro-RO"/>
        </w:rPr>
      </w:pPr>
    </w:p>
    <w:p w14:paraId="5BFE2EC6" w14:textId="77777777" w:rsidR="002B5133" w:rsidRPr="00454EA7" w:rsidRDefault="002B5133" w:rsidP="002B5133">
      <w:pPr>
        <w:spacing w:line="240" w:lineRule="auto"/>
        <w:ind w:right="86"/>
        <w:jc w:val="both"/>
        <w:rPr>
          <w:rFonts w:ascii="Montserrat Light" w:hAnsi="Montserrat Light"/>
          <w:noProof/>
        </w:rPr>
      </w:pPr>
      <w:r w:rsidRPr="00454EA7">
        <w:rPr>
          <w:rFonts w:ascii="Montserrat Light" w:hAnsi="Montserrat Light"/>
          <w:noProof/>
        </w:rPr>
        <w:t xml:space="preserve">Ţinând cont de: </w:t>
      </w:r>
    </w:p>
    <w:p w14:paraId="415554F2" w14:textId="3252813D" w:rsidR="002B5133" w:rsidRPr="00454EA7" w:rsidRDefault="002B5133" w:rsidP="002B5133">
      <w:pPr>
        <w:pStyle w:val="Listparagraf"/>
        <w:numPr>
          <w:ilvl w:val="0"/>
          <w:numId w:val="16"/>
        </w:numPr>
        <w:suppressAutoHyphens/>
        <w:ind w:right="86"/>
        <w:contextualSpacing w:val="0"/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54EA7">
        <w:rPr>
          <w:rFonts w:ascii="Montserrat Light" w:hAnsi="Montserrat Light"/>
          <w:bCs/>
          <w:sz w:val="22"/>
          <w:szCs w:val="22"/>
        </w:rPr>
        <w:t xml:space="preserve">Contractul de finanțare nr. 3210/15.10.2018 aferent </w:t>
      </w:r>
      <w:r w:rsidR="00803B80" w:rsidRPr="00454EA7">
        <w:rPr>
          <w:rFonts w:ascii="Montserrat Light" w:hAnsi="Montserrat Light"/>
          <w:bCs/>
          <w:sz w:val="22"/>
          <w:szCs w:val="22"/>
        </w:rPr>
        <w:t>P</w:t>
      </w:r>
      <w:r w:rsidRPr="00454EA7">
        <w:rPr>
          <w:rFonts w:ascii="Montserrat Light" w:hAnsi="Montserrat Light"/>
          <w:bCs/>
          <w:sz w:val="22"/>
          <w:szCs w:val="22"/>
        </w:rPr>
        <w:t xml:space="preserve">roiectului </w:t>
      </w:r>
      <w:r w:rsidR="00803B80" w:rsidRPr="00454EA7">
        <w:rPr>
          <w:rFonts w:ascii="Montserrat Light" w:hAnsi="Montserrat Light"/>
          <w:bCs/>
          <w:sz w:val="22"/>
          <w:szCs w:val="22"/>
        </w:rPr>
        <w:t>”</w:t>
      </w:r>
      <w:r w:rsidRPr="00454EA7">
        <w:rPr>
          <w:rFonts w:ascii="Montserrat Light" w:hAnsi="Montserrat Light"/>
          <w:bCs/>
          <w:sz w:val="22"/>
          <w:szCs w:val="22"/>
        </w:rPr>
        <w:t>Creșterea eficienței energetice la clădirile Sectiei Pediatrie II, Corpurile C1 și C2 din cadrul Spitalului Clinic de Urgență pentru Copii Cluj-Napoca, cod SMIS 115794;</w:t>
      </w:r>
    </w:p>
    <w:p w14:paraId="01A89ACA" w14:textId="77777777" w:rsidR="002B5133" w:rsidRPr="00454EA7" w:rsidRDefault="002B5133" w:rsidP="002B5133">
      <w:pPr>
        <w:pStyle w:val="Listparagraf"/>
        <w:numPr>
          <w:ilvl w:val="0"/>
          <w:numId w:val="16"/>
        </w:numPr>
        <w:suppressAutoHyphens/>
        <w:ind w:right="86"/>
        <w:contextualSpacing w:val="0"/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54EA7">
        <w:rPr>
          <w:rFonts w:ascii="Montserrat Light" w:hAnsi="Montserrat Light"/>
          <w:sz w:val="22"/>
          <w:szCs w:val="22"/>
          <w:lang w:val="ro-RO"/>
        </w:rPr>
        <w:t xml:space="preserve">Contractul </w:t>
      </w:r>
      <w:r w:rsidRPr="00454EA7">
        <w:rPr>
          <w:rFonts w:ascii="Montserrat Light" w:hAnsi="Montserrat Light"/>
          <w:bCs/>
          <w:sz w:val="22"/>
          <w:szCs w:val="22"/>
          <w:lang w:val="ro-RO"/>
        </w:rPr>
        <w:t>de servicii și lucrări nr. 28364/244 din 19.08.2020, încheiat cu S.C. DE CONSTRUCT PROJECT CONSULT S.R.L.;</w:t>
      </w:r>
      <w:r w:rsidRPr="00454EA7">
        <w:rPr>
          <w:rFonts w:ascii="Montserrat Light" w:hAnsi="Montserrat Light"/>
          <w:sz w:val="22"/>
          <w:szCs w:val="22"/>
          <w:lang w:val="ro-RO"/>
        </w:rPr>
        <w:t xml:space="preserve"> </w:t>
      </w:r>
    </w:p>
    <w:p w14:paraId="3C46E6D0" w14:textId="77777777" w:rsidR="002B5133" w:rsidRPr="00454EA7" w:rsidRDefault="002B5133" w:rsidP="002B5133">
      <w:pPr>
        <w:pStyle w:val="Listparagraf"/>
        <w:numPr>
          <w:ilvl w:val="0"/>
          <w:numId w:val="16"/>
        </w:numPr>
        <w:suppressAutoHyphens/>
        <w:ind w:right="86"/>
        <w:contextualSpacing w:val="0"/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54EA7">
        <w:rPr>
          <w:rFonts w:ascii="Montserrat Light" w:hAnsi="Montserrat Light" w:cs="TT5Bo00"/>
          <w:sz w:val="22"/>
          <w:szCs w:val="22"/>
          <w:lang w:val="ro-RO"/>
        </w:rPr>
        <w:t>Programul Operațional Regional 2014 – 2020 adoptat de Comisia Europeană (CE) pe data de 23 iunie 2015;</w:t>
      </w:r>
    </w:p>
    <w:p w14:paraId="07119295" w14:textId="1E3F75A9" w:rsidR="002B5133" w:rsidRPr="00454EA7" w:rsidRDefault="002B5133" w:rsidP="0026780A">
      <w:pPr>
        <w:pStyle w:val="Listparagraf"/>
        <w:numPr>
          <w:ilvl w:val="0"/>
          <w:numId w:val="16"/>
        </w:numPr>
        <w:suppressAutoHyphens/>
        <w:ind w:right="86"/>
        <w:contextualSpacing w:val="0"/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54EA7">
        <w:rPr>
          <w:rFonts w:ascii="Montserrat Light" w:hAnsi="Montserrat Light"/>
          <w:sz w:val="22"/>
          <w:szCs w:val="22"/>
          <w:lang w:val="ro-RO"/>
        </w:rPr>
        <w:t xml:space="preserve">Ghidul </w:t>
      </w:r>
      <w:r w:rsidR="00803B80" w:rsidRPr="00454EA7">
        <w:rPr>
          <w:rFonts w:ascii="Montserrat Light" w:hAnsi="Montserrat Light"/>
          <w:sz w:val="22"/>
          <w:szCs w:val="22"/>
          <w:lang w:val="ro-RO"/>
        </w:rPr>
        <w:t>s</w:t>
      </w:r>
      <w:r w:rsidRPr="00454EA7">
        <w:rPr>
          <w:rFonts w:ascii="Montserrat Light" w:hAnsi="Montserrat Light"/>
          <w:sz w:val="22"/>
          <w:szCs w:val="22"/>
          <w:lang w:val="ro-RO"/>
        </w:rPr>
        <w:t xml:space="preserve">olicitantului </w:t>
      </w:r>
      <w:r w:rsidR="00803B80" w:rsidRPr="00454EA7">
        <w:rPr>
          <w:rFonts w:ascii="Montserrat Light" w:hAnsi="Montserrat Light"/>
          <w:sz w:val="22"/>
          <w:szCs w:val="22"/>
          <w:lang w:val="ro-RO"/>
        </w:rPr>
        <w:t>”C</w:t>
      </w:r>
      <w:r w:rsidRPr="00454EA7">
        <w:rPr>
          <w:rFonts w:ascii="Montserrat Light" w:hAnsi="Montserrat Light"/>
          <w:sz w:val="22"/>
          <w:szCs w:val="22"/>
          <w:lang w:val="ro-RO"/>
        </w:rPr>
        <w:t>ondiții specifice de accesare a fondurilor în cadrul apelurilor de proiecte POR/2016/3/3.1/B/1/7REGIUNI și POR/2016/3/3.1/B/1/BI</w:t>
      </w:r>
      <w:r w:rsidR="00803B80" w:rsidRPr="00454EA7">
        <w:rPr>
          <w:rFonts w:ascii="Montserrat Light" w:hAnsi="Montserrat Light"/>
          <w:sz w:val="22"/>
          <w:szCs w:val="22"/>
          <w:lang w:val="ro-RO"/>
        </w:rPr>
        <w:t>”</w:t>
      </w:r>
      <w:r w:rsidRPr="00454EA7">
        <w:rPr>
          <w:rFonts w:ascii="Montserrat Light" w:hAnsi="Montserrat Light"/>
          <w:sz w:val="22"/>
          <w:szCs w:val="22"/>
          <w:lang w:val="ro-RO"/>
        </w:rPr>
        <w:t xml:space="preserve">, aprobat prin </w:t>
      </w:r>
      <w:bookmarkStart w:id="1" w:name="_Hlk130205129"/>
      <w:r w:rsidRPr="00454EA7">
        <w:rPr>
          <w:rFonts w:ascii="Montserrat Light" w:hAnsi="Montserrat Light"/>
          <w:sz w:val="22"/>
          <w:szCs w:val="22"/>
          <w:lang w:val="ro-RO"/>
        </w:rPr>
        <w:t xml:space="preserve">Ordinul </w:t>
      </w:r>
      <w:r w:rsidR="000C5508" w:rsidRPr="00454EA7">
        <w:rPr>
          <w:rFonts w:ascii="Montserrat Light" w:hAnsi="Montserrat Light"/>
          <w:sz w:val="22"/>
          <w:szCs w:val="22"/>
          <w:lang w:val="ro-RO"/>
        </w:rPr>
        <w:t>M</w:t>
      </w:r>
      <w:r w:rsidR="000C5508" w:rsidRPr="00454EA7">
        <w:rPr>
          <w:rFonts w:ascii="Montserrat Light" w:hAnsi="Montserrat Light"/>
          <w:sz w:val="22"/>
          <w:szCs w:val="22"/>
        </w:rPr>
        <w:t xml:space="preserve">inistrului Dezvoltării Regionale și Administrației Publice </w:t>
      </w:r>
      <w:r w:rsidR="000C5508" w:rsidRPr="00454EA7">
        <w:rPr>
          <w:rFonts w:ascii="Montserrat Light" w:hAnsi="Montserrat Light"/>
          <w:sz w:val="22"/>
          <w:szCs w:val="22"/>
          <w:lang w:val="ro-RO"/>
        </w:rPr>
        <w:t>nr. 3288/2016</w:t>
      </w:r>
      <w:bookmarkEnd w:id="1"/>
      <w:r w:rsidRPr="00454EA7">
        <w:rPr>
          <w:rFonts w:ascii="Montserrat Light" w:hAnsi="Montserrat Light"/>
          <w:sz w:val="22"/>
          <w:szCs w:val="22"/>
          <w:lang w:val="ro-RO"/>
        </w:rPr>
        <w:t>, cu modificările și completările ulterioare;</w:t>
      </w:r>
      <w:bookmarkStart w:id="2" w:name="OLE_LINK1"/>
      <w:bookmarkStart w:id="3" w:name="OLE_LINK2"/>
      <w:bookmarkStart w:id="4" w:name="OLE_LINK27"/>
    </w:p>
    <w:p w14:paraId="63E86D90" w14:textId="77777777" w:rsidR="00803B80" w:rsidRPr="00454EA7" w:rsidRDefault="00803B80" w:rsidP="002B5133">
      <w:pPr>
        <w:autoSpaceDE w:val="0"/>
        <w:autoSpaceDN w:val="0"/>
        <w:adjustRightInd w:val="0"/>
        <w:spacing w:line="240" w:lineRule="auto"/>
        <w:ind w:right="86"/>
        <w:contextualSpacing/>
        <w:jc w:val="both"/>
        <w:rPr>
          <w:rFonts w:ascii="Montserrat Light" w:hAnsi="Montserrat Light" w:cs="Cambria"/>
        </w:rPr>
      </w:pPr>
    </w:p>
    <w:p w14:paraId="483114FA" w14:textId="4449F27D" w:rsidR="002B5133" w:rsidRPr="00454EA7" w:rsidRDefault="002B5133" w:rsidP="002B5133">
      <w:pPr>
        <w:autoSpaceDE w:val="0"/>
        <w:autoSpaceDN w:val="0"/>
        <w:adjustRightInd w:val="0"/>
        <w:spacing w:line="240" w:lineRule="auto"/>
        <w:ind w:right="86"/>
        <w:contextualSpacing/>
        <w:jc w:val="both"/>
        <w:rPr>
          <w:rFonts w:ascii="Montserrat Light" w:hAnsi="Montserrat Light"/>
        </w:rPr>
      </w:pPr>
      <w:r w:rsidRPr="00454EA7">
        <w:rPr>
          <w:rFonts w:ascii="Montserrat Light" w:hAnsi="Montserrat Light" w:cs="Cambria"/>
        </w:rPr>
        <w:t>Luând în considerare prevederile:</w:t>
      </w:r>
    </w:p>
    <w:p w14:paraId="1DFE932A" w14:textId="77777777" w:rsidR="002B5133" w:rsidRPr="00454EA7" w:rsidRDefault="002B5133" w:rsidP="002B5133">
      <w:pPr>
        <w:pStyle w:val="Listparagraf"/>
        <w:numPr>
          <w:ilvl w:val="0"/>
          <w:numId w:val="17"/>
        </w:numPr>
        <w:suppressAutoHyphens/>
        <w:autoSpaceDE w:val="0"/>
        <w:autoSpaceDN w:val="0"/>
        <w:adjustRightInd w:val="0"/>
        <w:ind w:right="86"/>
        <w:jc w:val="both"/>
        <w:rPr>
          <w:rFonts w:ascii="Montserrat Light" w:hAnsi="Montserrat Light" w:cs="Cambria"/>
          <w:sz w:val="22"/>
          <w:szCs w:val="22"/>
        </w:rPr>
      </w:pPr>
      <w:r w:rsidRPr="00454EA7">
        <w:rPr>
          <w:rFonts w:ascii="Montserrat Light" w:hAnsi="Montserrat Light" w:cs="Cambria"/>
          <w:sz w:val="22"/>
          <w:szCs w:val="22"/>
        </w:rPr>
        <w:t>art. 2, ale art. 58 alin. (1) și (3), ale art. 59 și ale art. 6</w:t>
      </w:r>
      <w:r w:rsidRPr="00454EA7">
        <w:rPr>
          <w:rFonts w:ascii="Montserrat Light" w:hAnsi="Montserrat Light" w:cs="Cambria"/>
          <w:sz w:val="22"/>
          <w:szCs w:val="22"/>
          <w:lang w:val="ro-RO"/>
        </w:rPr>
        <w:t>1</w:t>
      </w:r>
      <w:r w:rsidRPr="00454EA7">
        <w:rPr>
          <w:rFonts w:ascii="Montserrat Light" w:hAnsi="Montserrat Light" w:cs="Cambria"/>
          <w:sz w:val="22"/>
          <w:szCs w:val="22"/>
        </w:rPr>
        <w:t xml:space="preserve"> - 62 din Legea privind normele de tehnică legislativă pentru elaborarea actelor normative nr. 24/2000, republicată, cu modificările şi completările ulterioare</w:t>
      </w:r>
      <w:r w:rsidRPr="00454EA7">
        <w:rPr>
          <w:rFonts w:ascii="Montserrat Light" w:hAnsi="Montserrat Light" w:cs="Cambria"/>
          <w:sz w:val="22"/>
          <w:szCs w:val="22"/>
          <w:lang w:val="ro-RO"/>
        </w:rPr>
        <w:t>;</w:t>
      </w:r>
    </w:p>
    <w:p w14:paraId="4A606BA7" w14:textId="58510434" w:rsidR="002B5133" w:rsidRPr="00454EA7" w:rsidRDefault="002B5133" w:rsidP="002B5133">
      <w:pPr>
        <w:pStyle w:val="Listparagraf"/>
        <w:numPr>
          <w:ilvl w:val="0"/>
          <w:numId w:val="17"/>
        </w:numPr>
        <w:suppressAutoHyphens/>
        <w:autoSpaceDE w:val="0"/>
        <w:autoSpaceDN w:val="0"/>
        <w:adjustRightInd w:val="0"/>
        <w:ind w:right="86"/>
        <w:jc w:val="both"/>
        <w:rPr>
          <w:rFonts w:ascii="Montserrat Light" w:hAnsi="Montserrat Light" w:cs="Cambria"/>
          <w:sz w:val="22"/>
          <w:szCs w:val="22"/>
        </w:rPr>
      </w:pPr>
      <w:r w:rsidRPr="00454EA7">
        <w:rPr>
          <w:rFonts w:ascii="Montserrat Light" w:hAnsi="Montserrat Light" w:cs="Cambria"/>
          <w:sz w:val="22"/>
          <w:szCs w:val="22"/>
        </w:rPr>
        <w:t>art. 123 – 140</w:t>
      </w:r>
      <w:r w:rsidRPr="00454EA7">
        <w:rPr>
          <w:rFonts w:ascii="Montserrat Light" w:hAnsi="Montserrat Light" w:cs="Cambria"/>
          <w:sz w:val="22"/>
          <w:szCs w:val="22"/>
          <w:lang w:val="ro-RO"/>
        </w:rPr>
        <w:t xml:space="preserve">, ale </w:t>
      </w:r>
      <w:r w:rsidRPr="00454EA7">
        <w:rPr>
          <w:rFonts w:ascii="Montserrat Light" w:hAnsi="Montserrat Light" w:cs="Cambria"/>
          <w:sz w:val="22"/>
          <w:szCs w:val="22"/>
        </w:rPr>
        <w:t xml:space="preserve">art. 142 </w:t>
      </w:r>
      <w:r w:rsidR="00A54E10" w:rsidRPr="00454EA7">
        <w:rPr>
          <w:rFonts w:ascii="Montserrat Light" w:hAnsi="Montserrat Light" w:cs="Cambria"/>
          <w:sz w:val="22"/>
          <w:szCs w:val="22"/>
        </w:rPr>
        <w:t>–</w:t>
      </w:r>
      <w:r w:rsidR="00DF2E87" w:rsidRPr="00454EA7">
        <w:rPr>
          <w:rFonts w:ascii="Montserrat Light" w:hAnsi="Montserrat Light" w:cs="Cambria"/>
          <w:sz w:val="22"/>
          <w:szCs w:val="22"/>
        </w:rPr>
        <w:t xml:space="preserve"> </w:t>
      </w:r>
      <w:r w:rsidRPr="00454EA7">
        <w:rPr>
          <w:rFonts w:ascii="Montserrat Light" w:hAnsi="Montserrat Light" w:cs="Cambria"/>
          <w:sz w:val="22"/>
          <w:szCs w:val="22"/>
        </w:rPr>
        <w:t>153</w:t>
      </w:r>
      <w:r w:rsidR="00A54E10" w:rsidRPr="00454EA7">
        <w:rPr>
          <w:rFonts w:ascii="Montserrat Light" w:hAnsi="Montserrat Light" w:cs="Cambria"/>
          <w:sz w:val="22"/>
          <w:szCs w:val="22"/>
        </w:rPr>
        <w:t xml:space="preserve">, </w:t>
      </w:r>
      <w:r w:rsidRPr="00454EA7">
        <w:rPr>
          <w:rFonts w:ascii="Montserrat Light" w:hAnsi="Montserrat Light" w:cs="Cambria"/>
          <w:sz w:val="22"/>
          <w:szCs w:val="22"/>
          <w:lang w:val="ro-RO"/>
        </w:rPr>
        <w:t>ale art. 215 – 216</w:t>
      </w:r>
      <w:r w:rsidR="00A54E10" w:rsidRPr="00454EA7">
        <w:rPr>
          <w:rFonts w:ascii="Montserrat Light" w:hAnsi="Montserrat Light" w:cs="Cambria"/>
          <w:sz w:val="22"/>
          <w:szCs w:val="22"/>
          <w:lang w:val="ro-RO"/>
        </w:rPr>
        <w:t xml:space="preserve"> și</w:t>
      </w:r>
      <w:r w:rsidRPr="00454EA7">
        <w:rPr>
          <w:rFonts w:ascii="Montserrat Light" w:hAnsi="Montserrat Light" w:cs="Cambria"/>
          <w:sz w:val="22"/>
          <w:szCs w:val="22"/>
          <w:lang w:val="ro-RO"/>
        </w:rPr>
        <w:t xml:space="preserve"> ale art. 218</w:t>
      </w:r>
      <w:r w:rsidRPr="00454EA7">
        <w:rPr>
          <w:rFonts w:ascii="Montserrat Light" w:hAnsi="Montserrat Light" w:cs="Cambria"/>
          <w:sz w:val="22"/>
          <w:szCs w:val="22"/>
        </w:rPr>
        <w:t xml:space="preserve"> din Regulamentul de organizare şi funcţionare a Consiliului Judeţean Cluj, aprobat prin Hotărârea </w:t>
      </w:r>
      <w:r w:rsidRPr="00454EA7">
        <w:rPr>
          <w:rFonts w:ascii="Montserrat Light" w:hAnsi="Montserrat Light" w:cs="Cambria"/>
          <w:noProof/>
          <w:sz w:val="22"/>
          <w:szCs w:val="22"/>
        </w:rPr>
        <w:t>Consiliului Judeţean Cluj</w:t>
      </w:r>
      <w:r w:rsidRPr="00454EA7">
        <w:rPr>
          <w:rFonts w:ascii="Montserrat Light" w:hAnsi="Montserrat Light" w:cs="Cambria"/>
          <w:sz w:val="22"/>
          <w:szCs w:val="22"/>
        </w:rPr>
        <w:t xml:space="preserve"> nr. 170/2020 republicată;</w:t>
      </w:r>
    </w:p>
    <w:p w14:paraId="686270E6" w14:textId="77777777" w:rsidR="00803B80" w:rsidRPr="00454EA7" w:rsidRDefault="00803B80" w:rsidP="002B5133">
      <w:pPr>
        <w:autoSpaceDE w:val="0"/>
        <w:autoSpaceDN w:val="0"/>
        <w:adjustRightInd w:val="0"/>
        <w:spacing w:line="240" w:lineRule="auto"/>
        <w:ind w:right="86"/>
        <w:contextualSpacing/>
        <w:jc w:val="both"/>
        <w:rPr>
          <w:rFonts w:ascii="Montserrat Light" w:hAnsi="Montserrat Light"/>
        </w:rPr>
      </w:pPr>
    </w:p>
    <w:p w14:paraId="700EC4C0" w14:textId="043E62D6" w:rsidR="002B5133" w:rsidRPr="00454EA7" w:rsidRDefault="002B5133" w:rsidP="002B5133">
      <w:pPr>
        <w:autoSpaceDE w:val="0"/>
        <w:autoSpaceDN w:val="0"/>
        <w:adjustRightInd w:val="0"/>
        <w:spacing w:line="240" w:lineRule="auto"/>
        <w:ind w:right="86"/>
        <w:contextualSpacing/>
        <w:jc w:val="both"/>
        <w:rPr>
          <w:rFonts w:ascii="Montserrat Light" w:hAnsi="Montserrat Light" w:cs="Cambria"/>
        </w:rPr>
      </w:pPr>
      <w:r w:rsidRPr="00454EA7">
        <w:rPr>
          <w:rFonts w:ascii="Montserrat Light" w:hAnsi="Montserrat Light"/>
        </w:rPr>
        <w:t>În conformitate cu prevederile:</w:t>
      </w:r>
    </w:p>
    <w:p w14:paraId="480AD84A" w14:textId="6B0BA28A" w:rsidR="002B5133" w:rsidRPr="00454EA7" w:rsidRDefault="002B5133" w:rsidP="002B5133">
      <w:pPr>
        <w:numPr>
          <w:ilvl w:val="0"/>
          <w:numId w:val="15"/>
        </w:numPr>
        <w:spacing w:line="240" w:lineRule="auto"/>
        <w:ind w:right="86"/>
        <w:contextualSpacing/>
        <w:jc w:val="both"/>
        <w:rPr>
          <w:rFonts w:ascii="Montserrat Light" w:hAnsi="Montserrat Light"/>
        </w:rPr>
      </w:pPr>
      <w:bookmarkStart w:id="5" w:name="_Hlk488131702"/>
      <w:r w:rsidRPr="00454EA7">
        <w:rPr>
          <w:rFonts w:ascii="Montserrat Light" w:eastAsia="Calibri" w:hAnsi="Montserrat Light"/>
          <w:noProof/>
        </w:rPr>
        <w:t>art. 173 alin. (3) lit. f)</w:t>
      </w:r>
      <w:r w:rsidR="00DF2E87" w:rsidRPr="00454EA7">
        <w:rPr>
          <w:rFonts w:ascii="Montserrat Light" w:eastAsia="Calibri" w:hAnsi="Montserrat Light"/>
          <w:noProof/>
        </w:rPr>
        <w:t xml:space="preserve"> și </w:t>
      </w:r>
      <w:r w:rsidRPr="00454EA7">
        <w:rPr>
          <w:rFonts w:ascii="Montserrat Light" w:eastAsia="Calibri" w:hAnsi="Montserrat Light"/>
          <w:noProof/>
        </w:rPr>
        <w:t xml:space="preserve">alin. (5) lit. c) din Ordonanța de </w:t>
      </w:r>
      <w:r w:rsidR="00DF2E87" w:rsidRPr="00454EA7">
        <w:rPr>
          <w:rFonts w:ascii="Montserrat Light" w:eastAsia="Calibri" w:hAnsi="Montserrat Light"/>
          <w:noProof/>
        </w:rPr>
        <w:t>u</w:t>
      </w:r>
      <w:r w:rsidRPr="00454EA7">
        <w:rPr>
          <w:rFonts w:ascii="Montserrat Light" w:eastAsia="Calibri" w:hAnsi="Montserrat Light"/>
          <w:noProof/>
        </w:rPr>
        <w:t>rgență a Guvernului nr. 57/2019 privind Codul administrativ, cu modificările și completările ulterioare;</w:t>
      </w:r>
    </w:p>
    <w:p w14:paraId="76258593" w14:textId="48A37A9A" w:rsidR="00DF2E87" w:rsidRPr="00454EA7" w:rsidRDefault="00DF2E87" w:rsidP="00DF2E87">
      <w:pPr>
        <w:pStyle w:val="Listparagraf"/>
        <w:numPr>
          <w:ilvl w:val="0"/>
          <w:numId w:val="15"/>
        </w:numPr>
        <w:ind w:right="86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454EA7">
        <w:rPr>
          <w:rFonts w:ascii="Montserrat Light" w:hAnsi="Montserrat Light"/>
          <w:noProof/>
          <w:sz w:val="22"/>
          <w:szCs w:val="22"/>
          <w:lang w:val="ro-RO" w:eastAsia="ro-RO"/>
        </w:rPr>
        <w:t>art. 199 alin. (1) din Legea privind reforma în domeniul sănătății nr. 95/2006, republicată, cu modificările și completările ulterioare;</w:t>
      </w:r>
    </w:p>
    <w:p w14:paraId="42A34E78" w14:textId="5CE7B14C" w:rsidR="00314C9C" w:rsidRPr="00454EA7" w:rsidRDefault="00314C9C" w:rsidP="00314C9C">
      <w:pPr>
        <w:ind w:right="86"/>
        <w:jc w:val="both"/>
        <w:rPr>
          <w:rFonts w:ascii="Montserrat Light" w:hAnsi="Montserrat Light"/>
          <w:noProof/>
          <w:lang w:val="ro-RO" w:eastAsia="ro-RO"/>
        </w:rPr>
      </w:pPr>
    </w:p>
    <w:p w14:paraId="3F899490" w14:textId="77777777" w:rsidR="00314C9C" w:rsidRPr="00454EA7" w:rsidRDefault="00314C9C" w:rsidP="00314C9C">
      <w:pPr>
        <w:ind w:right="86"/>
        <w:jc w:val="both"/>
        <w:rPr>
          <w:rFonts w:ascii="Montserrat Light" w:hAnsi="Montserrat Light"/>
          <w:noProof/>
          <w:lang w:val="ro-RO" w:eastAsia="ro-RO"/>
        </w:rPr>
      </w:pPr>
    </w:p>
    <w:p w14:paraId="3CA6E520" w14:textId="181D32D6" w:rsidR="002B5133" w:rsidRPr="00454EA7" w:rsidRDefault="002B5133" w:rsidP="002B5133">
      <w:pPr>
        <w:numPr>
          <w:ilvl w:val="0"/>
          <w:numId w:val="15"/>
        </w:numPr>
        <w:spacing w:line="240" w:lineRule="auto"/>
        <w:ind w:right="86"/>
        <w:contextualSpacing/>
        <w:jc w:val="both"/>
        <w:rPr>
          <w:rFonts w:ascii="Montserrat Light" w:hAnsi="Montserrat Light"/>
        </w:rPr>
      </w:pPr>
      <w:r w:rsidRPr="00454EA7">
        <w:rPr>
          <w:rFonts w:ascii="Montserrat Light" w:hAnsi="Montserrat Light"/>
        </w:rPr>
        <w:t>Ordonanței de urgență a Guvernului nr. 64/2009 privind gestionarea financiară a instrumentelor structurale şi utilizarea acestora pentru obiectivul convergenţă, cu modificările și completările ulterioare;</w:t>
      </w:r>
    </w:p>
    <w:p w14:paraId="69A0F232" w14:textId="77777777" w:rsidR="00736CAC" w:rsidRPr="00454EA7" w:rsidRDefault="00736CAC" w:rsidP="00736CAC">
      <w:pPr>
        <w:numPr>
          <w:ilvl w:val="0"/>
          <w:numId w:val="15"/>
        </w:numPr>
        <w:spacing w:line="240" w:lineRule="auto"/>
        <w:ind w:right="86"/>
        <w:contextualSpacing/>
        <w:jc w:val="both"/>
        <w:rPr>
          <w:rFonts w:ascii="Montserrat Light" w:hAnsi="Montserrat Light"/>
        </w:rPr>
      </w:pPr>
      <w:r w:rsidRPr="00454EA7">
        <w:rPr>
          <w:rFonts w:ascii="Montserrat Light" w:hAnsi="Montserrat Light"/>
        </w:rPr>
        <w:t>Ordonanței de urgență a Guvernului nr. 40/2015 privind gestionarea financiară a fondurilor europene pentru perioada de programare 2014-2020, cu modificările și completările ulterioare;</w:t>
      </w:r>
    </w:p>
    <w:p w14:paraId="69B0D005" w14:textId="4A12694C" w:rsidR="002B5133" w:rsidRPr="00454EA7" w:rsidRDefault="002B5133" w:rsidP="002B5133">
      <w:pPr>
        <w:numPr>
          <w:ilvl w:val="0"/>
          <w:numId w:val="15"/>
        </w:numPr>
        <w:spacing w:line="240" w:lineRule="auto"/>
        <w:ind w:right="86"/>
        <w:contextualSpacing/>
        <w:jc w:val="both"/>
        <w:rPr>
          <w:rFonts w:ascii="Montserrat Light" w:hAnsi="Montserrat Light"/>
        </w:rPr>
      </w:pPr>
      <w:r w:rsidRPr="00454EA7">
        <w:rPr>
          <w:rFonts w:ascii="Montserrat Light" w:hAnsi="Montserrat Light"/>
        </w:rPr>
        <w:t>Hotărârii Guvernului nr. 399/2015</w:t>
      </w:r>
      <w:r w:rsidR="00736CAC" w:rsidRPr="00454EA7">
        <w:rPr>
          <w:rFonts w:ascii="Montserrat Light" w:hAnsi="Montserrat Light"/>
          <w:bCs/>
        </w:rPr>
        <w:t xml:space="preserve"> </w:t>
      </w:r>
      <w:r w:rsidRPr="00454EA7">
        <w:rPr>
          <w:rFonts w:ascii="Montserrat Light" w:hAnsi="Montserrat Light"/>
          <w:bCs/>
        </w:rPr>
        <w:t>privind regulile de eligibilitate a cheltuielilor efectuate în cadrul operaţiunilor finanţate prin Fondul european de dezvoltare regională, Fondul social european şi Fondul de coeziune 2014 – 2020,</w:t>
      </w:r>
      <w:r w:rsidRPr="00454EA7">
        <w:rPr>
          <w:rFonts w:ascii="Montserrat Light" w:hAnsi="Montserrat Light"/>
        </w:rPr>
        <w:t xml:space="preserve"> cu modificările și completările ulterioare;</w:t>
      </w:r>
    </w:p>
    <w:p w14:paraId="3F293006" w14:textId="23D0FD7E" w:rsidR="002B5133" w:rsidRPr="00454EA7" w:rsidRDefault="002B5133" w:rsidP="002B5133">
      <w:pPr>
        <w:numPr>
          <w:ilvl w:val="0"/>
          <w:numId w:val="15"/>
        </w:numPr>
        <w:spacing w:line="240" w:lineRule="auto"/>
        <w:ind w:right="86"/>
        <w:contextualSpacing/>
        <w:jc w:val="both"/>
        <w:rPr>
          <w:rFonts w:ascii="Montserrat Light" w:hAnsi="Montserrat Light"/>
        </w:rPr>
      </w:pPr>
      <w:r w:rsidRPr="00454EA7">
        <w:rPr>
          <w:rFonts w:ascii="Montserrat Light" w:hAnsi="Montserrat Light"/>
        </w:rPr>
        <w:t>Hotărârii Consiliului Județean Cluj nr. 152/2012</w:t>
      </w:r>
      <w:r w:rsidRPr="00454EA7">
        <w:rPr>
          <w:rFonts w:ascii="Montserrat Light" w:hAnsi="Montserrat Light"/>
          <w:bCs/>
        </w:rPr>
        <w:t xml:space="preserve"> pentru aprobarea Strategiei de dezvoltare a </w:t>
      </w:r>
      <w:r w:rsidR="00736CAC" w:rsidRPr="00454EA7">
        <w:rPr>
          <w:rFonts w:ascii="Montserrat Light" w:hAnsi="Montserrat Light"/>
          <w:bCs/>
        </w:rPr>
        <w:t>J</w:t>
      </w:r>
      <w:r w:rsidRPr="00454EA7">
        <w:rPr>
          <w:rFonts w:ascii="Montserrat Light" w:hAnsi="Montserrat Light"/>
          <w:bCs/>
        </w:rPr>
        <w:t xml:space="preserve">udețului Cluj pentru perioada 2014 – 2020; </w:t>
      </w:r>
    </w:p>
    <w:p w14:paraId="2A2438B6" w14:textId="77777777" w:rsidR="002B5133" w:rsidRPr="00454EA7" w:rsidRDefault="002B5133" w:rsidP="002B5133">
      <w:pPr>
        <w:spacing w:line="240" w:lineRule="auto"/>
        <w:ind w:left="720" w:right="86"/>
        <w:contextualSpacing/>
        <w:jc w:val="both"/>
        <w:rPr>
          <w:rFonts w:ascii="Montserrat Light" w:hAnsi="Montserrat Light"/>
        </w:rPr>
      </w:pPr>
    </w:p>
    <w:bookmarkEnd w:id="5"/>
    <w:p w14:paraId="0854ED1F" w14:textId="0791A5AD" w:rsidR="002B5133" w:rsidRPr="00454EA7" w:rsidRDefault="002B5133" w:rsidP="002B5133">
      <w:pPr>
        <w:autoSpaceDE w:val="0"/>
        <w:autoSpaceDN w:val="0"/>
        <w:adjustRightInd w:val="0"/>
        <w:spacing w:line="240" w:lineRule="auto"/>
        <w:ind w:right="86"/>
        <w:jc w:val="both"/>
        <w:rPr>
          <w:rFonts w:ascii="Montserrat Light" w:hAnsi="Montserrat Light"/>
        </w:rPr>
      </w:pPr>
      <w:r w:rsidRPr="00454EA7">
        <w:rPr>
          <w:rFonts w:ascii="Montserrat Light" w:hAnsi="Montserrat Light"/>
        </w:rPr>
        <w:t xml:space="preserve">În temeiul competențelor stabilite prin art. 182 alin. (1) și art. 196 alin. (1) lit. a) din Ordonanța de </w:t>
      </w:r>
      <w:r w:rsidR="00DF2E87" w:rsidRPr="00454EA7">
        <w:rPr>
          <w:rFonts w:ascii="Montserrat Light" w:hAnsi="Montserrat Light"/>
        </w:rPr>
        <w:t>u</w:t>
      </w:r>
      <w:r w:rsidRPr="00454EA7">
        <w:rPr>
          <w:rFonts w:ascii="Montserrat Light" w:hAnsi="Montserrat Light"/>
        </w:rPr>
        <w:t>rgență a Guvernului nr. 57/2019 privind Codul administrativ, cu modificările și completările ulterioare;</w:t>
      </w:r>
    </w:p>
    <w:bookmarkEnd w:id="2"/>
    <w:bookmarkEnd w:id="3"/>
    <w:bookmarkEnd w:id="4"/>
    <w:p w14:paraId="3D196B38" w14:textId="77777777" w:rsidR="002B5133" w:rsidRPr="00454EA7" w:rsidRDefault="002B5133" w:rsidP="002B5133">
      <w:pPr>
        <w:spacing w:line="240" w:lineRule="auto"/>
        <w:ind w:right="86"/>
        <w:jc w:val="both"/>
        <w:rPr>
          <w:rFonts w:ascii="Montserrat Light" w:hAnsi="Montserrat Light"/>
          <w:noProof/>
        </w:rPr>
      </w:pPr>
    </w:p>
    <w:p w14:paraId="13331C96" w14:textId="77777777" w:rsidR="002B5133" w:rsidRPr="00454EA7" w:rsidRDefault="002B5133" w:rsidP="002B5133">
      <w:pPr>
        <w:tabs>
          <w:tab w:val="left" w:pos="90"/>
        </w:tabs>
        <w:autoSpaceDE w:val="0"/>
        <w:autoSpaceDN w:val="0"/>
        <w:adjustRightInd w:val="0"/>
        <w:spacing w:line="240" w:lineRule="auto"/>
        <w:ind w:right="86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454EA7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2ADC66C8" w14:textId="77777777" w:rsidR="002B5133" w:rsidRPr="00454EA7" w:rsidRDefault="002B5133" w:rsidP="002B5133">
      <w:pPr>
        <w:tabs>
          <w:tab w:val="left" w:pos="90"/>
        </w:tabs>
        <w:autoSpaceDE w:val="0"/>
        <w:autoSpaceDN w:val="0"/>
        <w:adjustRightInd w:val="0"/>
        <w:spacing w:line="240" w:lineRule="auto"/>
        <w:ind w:right="86"/>
        <w:rPr>
          <w:rFonts w:ascii="Montserrat Light" w:hAnsi="Montserrat Light"/>
          <w:b/>
          <w:bCs/>
          <w:noProof/>
          <w:lang w:val="ro-RO" w:eastAsia="ro-RO"/>
        </w:rPr>
      </w:pPr>
    </w:p>
    <w:p w14:paraId="645FDAA6" w14:textId="76D4A30A" w:rsidR="002B5133" w:rsidRPr="00454EA7" w:rsidRDefault="002B5133" w:rsidP="002B5133">
      <w:pPr>
        <w:spacing w:line="240" w:lineRule="auto"/>
        <w:ind w:right="86"/>
        <w:jc w:val="both"/>
        <w:rPr>
          <w:rFonts w:ascii="Montserrat Light" w:hAnsi="Montserrat Light"/>
          <w:bCs/>
          <w:lang w:val="ro-RO"/>
        </w:rPr>
      </w:pPr>
      <w:r w:rsidRPr="00454EA7">
        <w:rPr>
          <w:rFonts w:ascii="Montserrat Light" w:hAnsi="Montserrat Light" w:cs="TT59o00"/>
          <w:b/>
          <w:lang w:val="ro-RO"/>
        </w:rPr>
        <w:t>Art. I</w:t>
      </w:r>
      <w:r w:rsidRPr="00454EA7">
        <w:rPr>
          <w:rFonts w:ascii="Montserrat Light" w:hAnsi="Montserrat Light" w:cs="TT5Bo00"/>
          <w:b/>
          <w:lang w:val="ro-RO"/>
        </w:rPr>
        <w:t>.</w:t>
      </w:r>
      <w:r w:rsidRPr="00454EA7">
        <w:rPr>
          <w:rFonts w:ascii="Montserrat Light" w:hAnsi="Montserrat Light" w:cs="TT5Bo00"/>
          <w:lang w:val="ro-RO"/>
        </w:rPr>
        <w:t xml:space="preserve"> </w:t>
      </w:r>
      <w:r w:rsidRPr="00454EA7">
        <w:rPr>
          <w:rFonts w:ascii="Montserrat Light" w:hAnsi="Montserrat Light"/>
          <w:lang w:val="ro-RO"/>
        </w:rPr>
        <w:t xml:space="preserve">Hotărârea Consiliului Județean Cluj nr. </w:t>
      </w:r>
      <w:r w:rsidRPr="00454EA7">
        <w:rPr>
          <w:rFonts w:ascii="Montserrat Light" w:hAnsi="Montserrat Light"/>
          <w:bCs/>
          <w:lang w:val="ro-RO"/>
        </w:rPr>
        <w:t>181</w:t>
      </w:r>
      <w:r w:rsidR="00DF2E87" w:rsidRPr="00454EA7">
        <w:rPr>
          <w:rFonts w:ascii="Montserrat Light" w:hAnsi="Montserrat Light"/>
          <w:bCs/>
          <w:lang w:val="ro-RO"/>
        </w:rPr>
        <w:t>/</w:t>
      </w:r>
      <w:r w:rsidRPr="00454EA7">
        <w:rPr>
          <w:rFonts w:ascii="Montserrat Light" w:hAnsi="Montserrat Light"/>
          <w:lang w:val="ro-RO"/>
        </w:rPr>
        <w:t>2017</w:t>
      </w:r>
      <w:r w:rsidRPr="00454EA7">
        <w:rPr>
          <w:rFonts w:ascii="Montserrat Light" w:hAnsi="Montserrat Light"/>
          <w:b/>
          <w:lang w:val="ro-RO"/>
        </w:rPr>
        <w:t xml:space="preserve"> </w:t>
      </w:r>
      <w:r w:rsidRPr="00454EA7">
        <w:rPr>
          <w:rFonts w:ascii="Montserrat Light" w:hAnsi="Montserrat Light"/>
          <w:lang w:val="ro-RO"/>
        </w:rPr>
        <w:t xml:space="preserve">pentru aprobarea indicatorilor tehnico-economici ai obiectivului de investiții din cadrul </w:t>
      </w:r>
      <w:r w:rsidR="00DF2E87" w:rsidRPr="00454EA7">
        <w:rPr>
          <w:rFonts w:ascii="Montserrat Light" w:hAnsi="Montserrat Light"/>
          <w:lang w:val="ro-RO"/>
        </w:rPr>
        <w:t>P</w:t>
      </w:r>
      <w:r w:rsidRPr="00454EA7">
        <w:rPr>
          <w:rFonts w:ascii="Montserrat Light" w:hAnsi="Montserrat Light"/>
          <w:lang w:val="ro-RO"/>
        </w:rPr>
        <w:t xml:space="preserve">roiectului </w:t>
      </w:r>
      <w:r w:rsidR="00DF2E87" w:rsidRPr="00454EA7">
        <w:rPr>
          <w:rFonts w:ascii="Montserrat Light" w:hAnsi="Montserrat Light"/>
          <w:lang w:val="ro-RO"/>
        </w:rPr>
        <w:t>”</w:t>
      </w:r>
      <w:r w:rsidRPr="00454EA7">
        <w:rPr>
          <w:rFonts w:ascii="Montserrat Light" w:hAnsi="Montserrat Light"/>
          <w:bCs/>
          <w:lang w:val="ro-RO"/>
        </w:rPr>
        <w:t>Creșterea eficienței energetice la clădirile Secției Pediatrie II, Corpurile C1 și C2</w:t>
      </w:r>
      <w:r w:rsidR="00646E05" w:rsidRPr="00454EA7">
        <w:rPr>
          <w:rFonts w:ascii="Montserrat Light" w:hAnsi="Montserrat Light"/>
          <w:bCs/>
          <w:lang w:val="ro-RO"/>
        </w:rPr>
        <w:t>,</w:t>
      </w:r>
      <w:r w:rsidRPr="00454EA7">
        <w:rPr>
          <w:rFonts w:ascii="Montserrat Light" w:hAnsi="Montserrat Light"/>
          <w:bCs/>
          <w:lang w:val="ro-RO"/>
        </w:rPr>
        <w:t xml:space="preserve"> din cadrul Spitalului Clinic de Urgență pentru Copii Cluj-Napoca</w:t>
      </w:r>
      <w:r w:rsidR="00DF2E87" w:rsidRPr="00454EA7">
        <w:rPr>
          <w:rFonts w:ascii="Montserrat Light" w:hAnsi="Montserrat Light"/>
          <w:bCs/>
          <w:lang w:val="ro-RO"/>
        </w:rPr>
        <w:t>”</w:t>
      </w:r>
      <w:r w:rsidRPr="00454EA7">
        <w:rPr>
          <w:rFonts w:ascii="Montserrat Light" w:hAnsi="Montserrat Light"/>
          <w:bCs/>
          <w:lang w:val="ro-RO"/>
        </w:rPr>
        <w:t xml:space="preserve">, </w:t>
      </w:r>
      <w:r w:rsidRPr="00454EA7">
        <w:rPr>
          <w:rFonts w:ascii="Montserrat Light" w:eastAsia="Calibri" w:hAnsi="Montserrat Light" w:cs="Times New Roman"/>
          <w:lang w:val="ro-RO" w:eastAsia="ro-RO"/>
        </w:rPr>
        <w:t>modificată prin Hotărârile Consiliului Județean Cluj nr. 111/2018</w:t>
      </w:r>
      <w:r w:rsidRPr="00454EA7">
        <w:rPr>
          <w:rFonts w:ascii="Montserrat Light" w:hAnsi="Montserrat Light"/>
          <w:bCs/>
          <w:lang w:val="ro-RO"/>
        </w:rPr>
        <w:t>, nr. 37/2020 și 179/2021, se modifică după cum urmează:</w:t>
      </w:r>
    </w:p>
    <w:p w14:paraId="4C5403E5" w14:textId="77777777" w:rsidR="002B5133" w:rsidRPr="00454EA7" w:rsidRDefault="002B5133" w:rsidP="002B5133">
      <w:pPr>
        <w:spacing w:line="240" w:lineRule="auto"/>
        <w:ind w:right="86"/>
        <w:jc w:val="both"/>
        <w:rPr>
          <w:rFonts w:ascii="Montserrat Light" w:hAnsi="Montserrat Light"/>
          <w:bCs/>
          <w:lang w:val="ro-RO"/>
        </w:rPr>
      </w:pPr>
    </w:p>
    <w:p w14:paraId="4E26501E" w14:textId="0DB09866" w:rsidR="002B5133" w:rsidRPr="00454EA7" w:rsidRDefault="00DF2E87" w:rsidP="00DF2E87">
      <w:pPr>
        <w:autoSpaceDE w:val="0"/>
        <w:autoSpaceDN w:val="0"/>
        <w:adjustRightInd w:val="0"/>
        <w:spacing w:line="240" w:lineRule="auto"/>
        <w:ind w:right="86"/>
        <w:contextualSpacing/>
        <w:jc w:val="both"/>
        <w:rPr>
          <w:rFonts w:ascii="Montserrat Light" w:hAnsi="Montserrat Light"/>
          <w:bCs/>
          <w:lang w:val="ro-RO"/>
        </w:rPr>
      </w:pPr>
      <w:r w:rsidRPr="00454EA7">
        <w:rPr>
          <w:rFonts w:ascii="Montserrat Light" w:hAnsi="Montserrat Light"/>
          <w:bCs/>
          <w:lang w:val="ro-RO"/>
        </w:rPr>
        <w:t xml:space="preserve">1. </w:t>
      </w:r>
      <w:r w:rsidR="002B5133" w:rsidRPr="00454EA7">
        <w:rPr>
          <w:rFonts w:ascii="Montserrat Light" w:hAnsi="Montserrat Light"/>
          <w:bCs/>
          <w:lang w:val="ro-RO"/>
        </w:rPr>
        <w:t xml:space="preserve">Anexa ”Indicatori tehnico-economici ai obiectivului de investiţii din cadrul </w:t>
      </w:r>
      <w:r w:rsidRPr="00454EA7">
        <w:rPr>
          <w:rFonts w:ascii="Montserrat Light" w:hAnsi="Montserrat Light"/>
          <w:bCs/>
          <w:lang w:val="ro-RO"/>
        </w:rPr>
        <w:t>P</w:t>
      </w:r>
      <w:r w:rsidR="002B5133" w:rsidRPr="00454EA7">
        <w:rPr>
          <w:rFonts w:ascii="Montserrat Light" w:hAnsi="Montserrat Light"/>
          <w:bCs/>
          <w:lang w:val="ro-RO"/>
        </w:rPr>
        <w:t xml:space="preserve">roiectului </w:t>
      </w:r>
      <w:r w:rsidRPr="00454EA7">
        <w:rPr>
          <w:rFonts w:ascii="Montserrat Light" w:hAnsi="Montserrat Light"/>
          <w:bCs/>
          <w:lang w:val="ro-RO"/>
        </w:rPr>
        <w:t>”</w:t>
      </w:r>
      <w:r w:rsidR="002B5133" w:rsidRPr="00454EA7">
        <w:rPr>
          <w:rFonts w:ascii="Montserrat Light" w:hAnsi="Montserrat Light"/>
          <w:bCs/>
          <w:lang w:val="ro-RO"/>
        </w:rPr>
        <w:t>Creșterea eficienței energetice la clădirile Secției Pediatrie II, Corpurile C1 și C2 din cadrul Spitalului Clinic de Urgență pentru Copii Cluj-Napoca"</w:t>
      </w:r>
      <w:r w:rsidR="002B5133" w:rsidRPr="00454EA7">
        <w:rPr>
          <w:rFonts w:ascii="Montserrat Light" w:hAnsi="Montserrat Light"/>
          <w:b/>
          <w:bCs/>
          <w:lang w:val="ro-RO"/>
        </w:rPr>
        <w:t xml:space="preserve"> </w:t>
      </w:r>
      <w:r w:rsidR="002B5133" w:rsidRPr="00454EA7">
        <w:rPr>
          <w:rFonts w:ascii="Montserrat Light" w:hAnsi="Montserrat Light"/>
          <w:bCs/>
          <w:lang w:val="ro-RO"/>
        </w:rPr>
        <w:t xml:space="preserve">se modifică și se înlocuiește cu </w:t>
      </w:r>
      <w:r w:rsidRPr="00454EA7">
        <w:rPr>
          <w:rFonts w:ascii="Montserrat Light" w:hAnsi="Montserrat Light"/>
          <w:b/>
          <w:lang w:val="ro-RO"/>
        </w:rPr>
        <w:t>a</w:t>
      </w:r>
      <w:r w:rsidR="002B5133" w:rsidRPr="00454EA7">
        <w:rPr>
          <w:rFonts w:ascii="Montserrat Light" w:hAnsi="Montserrat Light"/>
          <w:b/>
          <w:lang w:val="ro-RO"/>
        </w:rPr>
        <w:t>nexa</w:t>
      </w:r>
      <w:r w:rsidR="002B5133" w:rsidRPr="00454EA7">
        <w:rPr>
          <w:rFonts w:ascii="Montserrat Light" w:hAnsi="Montserrat Light"/>
          <w:bCs/>
          <w:lang w:val="ro-RO"/>
        </w:rPr>
        <w:t xml:space="preserve"> care face parte integrantă din prezenta hotărâre.</w:t>
      </w:r>
    </w:p>
    <w:p w14:paraId="2EDC6644" w14:textId="77777777" w:rsidR="002B5133" w:rsidRPr="00454EA7" w:rsidRDefault="002B5133" w:rsidP="002B5133">
      <w:pPr>
        <w:spacing w:line="240" w:lineRule="auto"/>
        <w:ind w:right="86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84C1099" w14:textId="77777777" w:rsidR="002B5133" w:rsidRPr="00454EA7" w:rsidRDefault="002B5133" w:rsidP="002B5133">
      <w:pPr>
        <w:spacing w:line="240" w:lineRule="auto"/>
        <w:ind w:right="86"/>
        <w:jc w:val="both"/>
        <w:rPr>
          <w:rFonts w:ascii="Montserrat Light" w:hAnsi="Montserrat Light"/>
          <w:noProof/>
          <w:lang w:val="ro-RO"/>
        </w:rPr>
      </w:pPr>
      <w:r w:rsidRPr="00454EA7">
        <w:rPr>
          <w:rFonts w:ascii="Montserrat Light" w:hAnsi="Montserrat Light"/>
          <w:b/>
          <w:bCs/>
          <w:noProof/>
          <w:lang w:val="ro-RO"/>
        </w:rPr>
        <w:t>Art. II.</w:t>
      </w:r>
      <w:r w:rsidRPr="00454EA7">
        <w:rPr>
          <w:rFonts w:ascii="Montserrat Light" w:hAnsi="Montserrat Light"/>
          <w:noProof/>
          <w:lang w:val="ro-RO"/>
        </w:rPr>
        <w:t xml:space="preserve"> Cu punerea în aplicare a prevederilor prezentei hotărâri se încredinţează Preşedintele Consiliului Judeţean Cluj, prin Direcţia Dezvoltare şi Investiţii. </w:t>
      </w:r>
    </w:p>
    <w:p w14:paraId="7925ABE0" w14:textId="77777777" w:rsidR="002B5133" w:rsidRPr="00454EA7" w:rsidRDefault="002B5133" w:rsidP="002B5133">
      <w:pPr>
        <w:spacing w:line="240" w:lineRule="auto"/>
        <w:ind w:right="86"/>
        <w:jc w:val="both"/>
        <w:rPr>
          <w:rFonts w:ascii="Montserrat Light" w:hAnsi="Montserrat Light" w:cs="TT59o00"/>
          <w:lang w:val="ro-RO"/>
        </w:rPr>
      </w:pPr>
    </w:p>
    <w:p w14:paraId="353F989A" w14:textId="6AE3BB9D" w:rsidR="002B5133" w:rsidRPr="00454EA7" w:rsidRDefault="002B5133" w:rsidP="002B5133">
      <w:pPr>
        <w:spacing w:line="240" w:lineRule="auto"/>
        <w:ind w:right="86"/>
        <w:jc w:val="both"/>
        <w:rPr>
          <w:rFonts w:ascii="Montserrat Light" w:hAnsi="Montserrat Light"/>
          <w:b/>
          <w:lang w:val="it-IT"/>
        </w:rPr>
      </w:pPr>
      <w:r w:rsidRPr="00454EA7">
        <w:rPr>
          <w:rFonts w:ascii="Montserrat Light" w:hAnsi="Montserrat Light"/>
          <w:b/>
          <w:lang w:val="it-IT"/>
        </w:rPr>
        <w:t>Art. III.</w:t>
      </w:r>
      <w:r w:rsidRPr="00454EA7">
        <w:rPr>
          <w:rFonts w:ascii="Montserrat Light" w:hAnsi="Montserrat Light"/>
          <w:b/>
          <w:bCs/>
          <w:lang w:val="it-IT"/>
        </w:rPr>
        <w:t xml:space="preserve"> </w:t>
      </w:r>
      <w:r w:rsidRPr="00454EA7">
        <w:rPr>
          <w:rFonts w:ascii="Montserrat Light" w:hAnsi="Montserrat Light"/>
          <w:lang w:val="it-IT"/>
        </w:rPr>
        <w:t>Prezenta hotărâre se comunică</w:t>
      </w:r>
      <w:r w:rsidRPr="00454EA7">
        <w:rPr>
          <w:rFonts w:ascii="Montserrat Light" w:hAnsi="Montserrat Light"/>
          <w:noProof/>
          <w:lang w:val="it-IT"/>
        </w:rPr>
        <w:t xml:space="preserve"> Direcţiei Generale Buget-Finanţe, Resurse Umane</w:t>
      </w:r>
      <w:r w:rsidR="00DF2E87" w:rsidRPr="00454EA7">
        <w:rPr>
          <w:rFonts w:ascii="Montserrat Light" w:hAnsi="Montserrat Light"/>
          <w:noProof/>
          <w:lang w:val="it-IT"/>
        </w:rPr>
        <w:t xml:space="preserve">; Direcției Dezvoltare și Investiții; </w:t>
      </w:r>
      <w:r w:rsidR="00DF2E87" w:rsidRPr="00454EA7">
        <w:rPr>
          <w:rFonts w:ascii="Montserrat Light" w:hAnsi="Montserrat Light"/>
          <w:lang w:val="it-IT"/>
        </w:rPr>
        <w:t>Spitalului Clinic de Urgență pentru Copii Cluj-Napoca</w:t>
      </w:r>
      <w:r w:rsidR="004605D4" w:rsidRPr="00454EA7">
        <w:rPr>
          <w:rFonts w:ascii="Montserrat Light" w:hAnsi="Montserrat Light"/>
          <w:lang w:val="it-IT"/>
        </w:rPr>
        <w:t>,</w:t>
      </w:r>
      <w:r w:rsidRPr="00454EA7">
        <w:rPr>
          <w:rFonts w:ascii="Montserrat Light" w:hAnsi="Montserrat Light"/>
          <w:noProof/>
          <w:lang w:val="it-IT"/>
        </w:rPr>
        <w:t xml:space="preserve"> precum și </w:t>
      </w:r>
      <w:r w:rsidRPr="00454EA7">
        <w:rPr>
          <w:rFonts w:ascii="Montserrat Light" w:hAnsi="Montserrat Light"/>
          <w:lang w:val="it-IT"/>
        </w:rPr>
        <w:t>Prefectului Judeţului Cluj</w:t>
      </w:r>
      <w:r w:rsidRPr="00454EA7">
        <w:rPr>
          <w:rFonts w:ascii="Montserrat Light" w:hAnsi="Montserrat Light"/>
          <w:noProof/>
          <w:lang w:val="it-IT"/>
        </w:rPr>
        <w:t xml:space="preserve"> </w:t>
      </w:r>
      <w:r w:rsidRPr="00454EA7">
        <w:rPr>
          <w:rFonts w:ascii="Montserrat Light" w:hAnsi="Montserrat Light"/>
          <w:lang w:val="it-IT"/>
        </w:rPr>
        <w:t xml:space="preserve">şi se aduce la cunoştinţă publică prin afișare la sediul Consiliului Județean Cluj şi postare pe pagina de internet </w:t>
      </w:r>
      <w:r w:rsidR="004605D4" w:rsidRPr="00454EA7">
        <w:rPr>
          <w:rFonts w:ascii="Montserrat Light" w:hAnsi="Montserrat Light"/>
          <w:lang w:val="it-IT"/>
        </w:rPr>
        <w:t>”</w:t>
      </w:r>
      <w:hyperlink r:id="rId9" w:history="1">
        <w:r w:rsidR="004605D4" w:rsidRPr="00454EA7">
          <w:rPr>
            <w:rStyle w:val="Hyperlink"/>
            <w:rFonts w:ascii="Montserrat Light" w:hAnsi="Montserrat Light"/>
            <w:color w:val="auto"/>
            <w:u w:val="none"/>
            <w:lang w:val="it-IT"/>
          </w:rPr>
          <w:t>www.cjcluj.ro</w:t>
        </w:r>
      </w:hyperlink>
      <w:r w:rsidR="004605D4" w:rsidRPr="00454EA7">
        <w:rPr>
          <w:rStyle w:val="Hyperlink"/>
          <w:rFonts w:ascii="Montserrat Light" w:hAnsi="Montserrat Light"/>
          <w:color w:val="auto"/>
          <w:u w:val="none"/>
          <w:lang w:val="it-IT"/>
        </w:rPr>
        <w:t>”</w:t>
      </w:r>
      <w:r w:rsidRPr="00454EA7">
        <w:rPr>
          <w:rFonts w:ascii="Montserrat Light" w:hAnsi="Montserrat Light"/>
          <w:lang w:val="it-IT"/>
        </w:rPr>
        <w:t>.</w:t>
      </w:r>
      <w:r w:rsidRPr="00454EA7">
        <w:rPr>
          <w:rFonts w:ascii="Montserrat Light" w:hAnsi="Montserrat Light"/>
          <w:b/>
          <w:lang w:val="it-IT"/>
        </w:rPr>
        <w:t xml:space="preserve">  </w:t>
      </w:r>
    </w:p>
    <w:p w14:paraId="2A6E8CF6" w14:textId="3DA16873" w:rsidR="00B85875" w:rsidRPr="00454EA7" w:rsidRDefault="00B85875" w:rsidP="0057072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7430EBB3" w14:textId="77777777" w:rsidR="004605D4" w:rsidRPr="00454EA7" w:rsidRDefault="004605D4" w:rsidP="0057072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1E32E46B" w14:textId="77777777" w:rsidR="00920451" w:rsidRPr="00454EA7" w:rsidRDefault="00920451" w:rsidP="0057072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2498B2AF" w14:textId="77777777" w:rsidR="00F8607F" w:rsidRPr="00454EA7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54EA7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454EA7">
        <w:rPr>
          <w:rFonts w:ascii="Montserrat" w:hAnsi="Montserrat"/>
          <w:b/>
          <w:lang w:val="ro-RO" w:eastAsia="ro-RO"/>
        </w:rPr>
        <w:t>Contrasemnează:</w:t>
      </w:r>
    </w:p>
    <w:p w14:paraId="110BB865" w14:textId="730D58D0" w:rsidR="00F8607F" w:rsidRPr="00454EA7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6" w:name="_Hlk53658535"/>
      <w:r w:rsidRPr="00454EA7">
        <w:rPr>
          <w:rFonts w:ascii="Montserrat" w:hAnsi="Montserrat"/>
          <w:lang w:val="ro-RO" w:eastAsia="ro-RO"/>
        </w:rPr>
        <w:t xml:space="preserve">          </w:t>
      </w:r>
      <w:r w:rsidR="00527CCD" w:rsidRPr="00454EA7">
        <w:rPr>
          <w:rFonts w:ascii="Montserrat" w:hAnsi="Montserrat"/>
          <w:lang w:val="ro-RO" w:eastAsia="ro-RO"/>
        </w:rPr>
        <w:t xml:space="preserve"> </w:t>
      </w:r>
      <w:r w:rsidR="006F2489" w:rsidRPr="00454EA7">
        <w:rPr>
          <w:rFonts w:ascii="Montserrat" w:hAnsi="Montserrat"/>
          <w:lang w:val="ro-RO" w:eastAsia="ro-RO"/>
        </w:rPr>
        <w:t xml:space="preserve">  </w:t>
      </w:r>
      <w:r w:rsidR="00570720" w:rsidRPr="00454EA7">
        <w:rPr>
          <w:rFonts w:ascii="Montserrat" w:hAnsi="Montserrat"/>
          <w:lang w:val="ro-RO" w:eastAsia="ro-RO"/>
        </w:rPr>
        <w:t xml:space="preserve"> </w:t>
      </w:r>
      <w:r w:rsidRPr="00454EA7">
        <w:rPr>
          <w:rFonts w:ascii="Montserrat" w:hAnsi="Montserrat"/>
          <w:b/>
          <w:lang w:val="ro-RO" w:eastAsia="ro-RO"/>
        </w:rPr>
        <w:t>PREŞEDINTE,</w:t>
      </w:r>
      <w:r w:rsidRPr="00454EA7">
        <w:rPr>
          <w:rFonts w:ascii="Montserrat" w:hAnsi="Montserrat"/>
          <w:b/>
          <w:lang w:val="ro-RO" w:eastAsia="ro-RO"/>
        </w:rPr>
        <w:tab/>
      </w:r>
      <w:r w:rsidRPr="00454EA7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454EA7">
        <w:rPr>
          <w:rFonts w:ascii="Montserrat" w:hAnsi="Montserrat"/>
          <w:lang w:val="ro-RO" w:eastAsia="ro-RO"/>
        </w:rPr>
        <w:t xml:space="preserve"> </w:t>
      </w:r>
      <w:r w:rsidRPr="00454EA7">
        <w:rPr>
          <w:rFonts w:ascii="Montserrat" w:hAnsi="Montserrat"/>
          <w:b/>
          <w:lang w:val="ro-RO" w:eastAsia="ro-RO"/>
        </w:rPr>
        <w:t>SECRETAR GENERAL AL JUDEŢULUI,</w:t>
      </w:r>
    </w:p>
    <w:p w14:paraId="293BFBE4" w14:textId="29013DA3" w:rsidR="00F36390" w:rsidRPr="00454EA7" w:rsidRDefault="00F8607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54EA7">
        <w:rPr>
          <w:rFonts w:ascii="Montserrat" w:hAnsi="Montserrat"/>
          <w:b/>
          <w:lang w:val="ro-RO" w:eastAsia="ro-RO"/>
        </w:rPr>
        <w:t xml:space="preserve">              </w:t>
      </w:r>
      <w:r w:rsidR="00306939" w:rsidRPr="00454EA7">
        <w:rPr>
          <w:rFonts w:ascii="Montserrat" w:hAnsi="Montserrat"/>
          <w:b/>
          <w:lang w:val="ro-RO" w:eastAsia="ro-RO"/>
        </w:rPr>
        <w:t xml:space="preserve">  </w:t>
      </w:r>
      <w:r w:rsidR="00901907" w:rsidRPr="00454EA7">
        <w:rPr>
          <w:rFonts w:ascii="Montserrat" w:hAnsi="Montserrat"/>
          <w:b/>
          <w:lang w:val="ro-RO" w:eastAsia="ro-RO"/>
        </w:rPr>
        <w:t xml:space="preserve"> </w:t>
      </w:r>
      <w:r w:rsidRPr="00454EA7">
        <w:rPr>
          <w:rFonts w:ascii="Montserrat" w:hAnsi="Montserrat"/>
          <w:b/>
          <w:lang w:val="ro-RO" w:eastAsia="ro-RO"/>
        </w:rPr>
        <w:t xml:space="preserve"> </w:t>
      </w:r>
      <w:r w:rsidR="00CB6D4A" w:rsidRPr="00454EA7">
        <w:rPr>
          <w:rFonts w:ascii="Montserrat" w:hAnsi="Montserrat"/>
          <w:b/>
          <w:lang w:val="ro-RO" w:eastAsia="ro-RO"/>
        </w:rPr>
        <w:t xml:space="preserve"> </w:t>
      </w:r>
      <w:r w:rsidRPr="00454EA7">
        <w:rPr>
          <w:rFonts w:ascii="Montserrat" w:hAnsi="Montserrat"/>
          <w:b/>
          <w:lang w:val="ro-RO" w:eastAsia="ro-RO"/>
        </w:rPr>
        <w:t>Alin Tișe                                                            Simona Gaci</w:t>
      </w:r>
      <w:bookmarkEnd w:id="6"/>
    </w:p>
    <w:p w14:paraId="29E49B54" w14:textId="4227ACB3" w:rsidR="00D5413B" w:rsidRPr="00454EA7" w:rsidRDefault="00D5413B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1917F0" w14:textId="68B7FB8C" w:rsidR="00D5413B" w:rsidRPr="00454EA7" w:rsidRDefault="00D5413B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AA5E55" w14:textId="75F1E27B" w:rsidR="00920451" w:rsidRPr="00454EA7" w:rsidRDefault="0092045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B8A6F69" w14:textId="68E0EA2E" w:rsidR="00920451" w:rsidRPr="00454EA7" w:rsidRDefault="0092045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84DB27" w14:textId="0680BA89" w:rsidR="00920451" w:rsidRPr="00454EA7" w:rsidRDefault="0092045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0FABC5" w14:textId="653D5E56" w:rsidR="00920451" w:rsidRPr="00454EA7" w:rsidRDefault="00920451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92C6ED4" w14:textId="55E8E176" w:rsidR="00DC702C" w:rsidRPr="00454EA7" w:rsidRDefault="00DC702C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1E5B49" w14:textId="77777777" w:rsidR="008E478F" w:rsidRPr="00454EA7" w:rsidRDefault="008E478F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6E4AAE" w14:textId="7A33CDB3" w:rsidR="00747AB9" w:rsidRPr="00454EA7" w:rsidRDefault="00747AB9" w:rsidP="0057072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6A46BE" w14:textId="75F7FF67" w:rsidR="001705EA" w:rsidRPr="00454EA7" w:rsidRDefault="001705EA" w:rsidP="00570720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454EA7">
        <w:rPr>
          <w:rFonts w:ascii="Montserrat" w:hAnsi="Montserrat"/>
          <w:b/>
          <w:bCs/>
          <w:noProof/>
          <w:lang w:val="ro-RO" w:eastAsia="ro-RO"/>
        </w:rPr>
        <w:t>Nr.</w:t>
      </w:r>
      <w:r w:rsidR="00FA4B01" w:rsidRPr="00454EA7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2B5133" w:rsidRPr="00454EA7">
        <w:rPr>
          <w:rFonts w:ascii="Montserrat" w:hAnsi="Montserrat"/>
          <w:b/>
          <w:bCs/>
          <w:noProof/>
          <w:lang w:val="ro-RO" w:eastAsia="ro-RO"/>
        </w:rPr>
        <w:t>5</w:t>
      </w:r>
      <w:r w:rsidR="00314C9C" w:rsidRPr="00454EA7">
        <w:rPr>
          <w:rFonts w:ascii="Montserrat" w:hAnsi="Montserrat"/>
          <w:b/>
          <w:bCs/>
          <w:noProof/>
          <w:lang w:val="ro-RO" w:eastAsia="ro-RO"/>
        </w:rPr>
        <w:t>2</w:t>
      </w:r>
      <w:r w:rsidR="00781F39" w:rsidRPr="00454EA7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454EA7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570720" w:rsidRPr="00454EA7">
        <w:rPr>
          <w:rFonts w:ascii="Montserrat" w:hAnsi="Montserrat"/>
          <w:b/>
          <w:bCs/>
          <w:noProof/>
          <w:lang w:val="ro-RO" w:eastAsia="ro-RO"/>
        </w:rPr>
        <w:t>30</w:t>
      </w:r>
      <w:r w:rsidR="00587D18" w:rsidRPr="00454EA7">
        <w:rPr>
          <w:rFonts w:ascii="Montserrat" w:hAnsi="Montserrat"/>
          <w:b/>
          <w:bCs/>
          <w:noProof/>
          <w:lang w:val="ro-RO" w:eastAsia="ro-RO"/>
        </w:rPr>
        <w:t xml:space="preserve"> martie </w:t>
      </w:r>
      <w:r w:rsidRPr="00454EA7">
        <w:rPr>
          <w:rFonts w:ascii="Montserrat" w:hAnsi="Montserrat"/>
          <w:b/>
          <w:bCs/>
          <w:noProof/>
          <w:lang w:val="ro-RO" w:eastAsia="ro-RO"/>
        </w:rPr>
        <w:t>202</w:t>
      </w:r>
      <w:r w:rsidR="00413207" w:rsidRPr="00454EA7">
        <w:rPr>
          <w:rFonts w:ascii="Montserrat" w:hAnsi="Montserrat"/>
          <w:b/>
          <w:bCs/>
          <w:noProof/>
          <w:lang w:val="ro-RO" w:eastAsia="ro-RO"/>
        </w:rPr>
        <w:t>3</w:t>
      </w:r>
    </w:p>
    <w:p w14:paraId="4C20FF4A" w14:textId="6BC73FD6" w:rsidR="000B661A" w:rsidRPr="00454EA7" w:rsidRDefault="000F300D" w:rsidP="000F300D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7" w:name="_Hlk117238163"/>
      <w:r w:rsidRPr="00454EA7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36 voturi “pentru”</w:t>
      </w:r>
      <w:r w:rsidR="008E478F" w:rsidRPr="00454EA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, iar un </w:t>
      </w:r>
      <w:r w:rsidRPr="00454EA7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8E478F" w:rsidRPr="00454EA7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 al </w:t>
      </w:r>
      <w:r w:rsidRPr="00454EA7">
        <w:rPr>
          <w:rFonts w:ascii="Montserrat Light" w:hAnsi="Montserrat Light"/>
          <w:i/>
          <w:iCs/>
          <w:sz w:val="18"/>
          <w:szCs w:val="18"/>
          <w:lang w:val="ro-RO" w:eastAsia="ro-RO"/>
        </w:rPr>
        <w:t>Consiliului județean nu a votat, fiind astfel respectate prevederile legale privind majoritatea de voturi necesară.</w:t>
      </w:r>
      <w:r w:rsidRPr="00454EA7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454EA7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7"/>
    </w:p>
    <w:sectPr w:rsidR="000B661A" w:rsidRPr="00454EA7" w:rsidSect="00646E05">
      <w:footerReference w:type="default" r:id="rId10"/>
      <w:pgSz w:w="12240" w:h="15840"/>
      <w:pgMar w:top="270" w:right="72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7A7BD9"/>
    <w:multiLevelType w:val="hybridMultilevel"/>
    <w:tmpl w:val="1A12AE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A6090"/>
    <w:multiLevelType w:val="hybridMultilevel"/>
    <w:tmpl w:val="E7FEA38A"/>
    <w:lvl w:ilvl="0" w:tplc="8AF8C5B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-3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5" w15:restartNumberingAfterBreak="0">
    <w:nsid w:val="274D7B44"/>
    <w:multiLevelType w:val="hybridMultilevel"/>
    <w:tmpl w:val="5D469BDC"/>
    <w:lvl w:ilvl="0" w:tplc="C71AE95A">
      <w:start w:val="1"/>
      <w:numFmt w:val="decimal"/>
      <w:lvlText w:val="Art. %1."/>
      <w:lvlJc w:val="left"/>
      <w:pPr>
        <w:ind w:left="720" w:hanging="360"/>
      </w:pPr>
      <w:rPr>
        <w:rFonts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7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114C3D"/>
    <w:multiLevelType w:val="hybridMultilevel"/>
    <w:tmpl w:val="EE1C2F7A"/>
    <w:lvl w:ilvl="0" w:tplc="A2FE57CE">
      <w:start w:val="1"/>
      <w:numFmt w:val="decimal"/>
      <w:lvlText w:val="%1."/>
      <w:lvlJc w:val="left"/>
      <w:pPr>
        <w:ind w:left="36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99787B"/>
    <w:multiLevelType w:val="hybridMultilevel"/>
    <w:tmpl w:val="C1DA5D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215" w:hanging="360"/>
      </w:pPr>
    </w:lvl>
    <w:lvl w:ilvl="2" w:tplc="0818001B" w:tentative="1">
      <w:start w:val="1"/>
      <w:numFmt w:val="lowerRoman"/>
      <w:lvlText w:val="%3."/>
      <w:lvlJc w:val="right"/>
      <w:pPr>
        <w:ind w:left="1935" w:hanging="180"/>
      </w:pPr>
    </w:lvl>
    <w:lvl w:ilvl="3" w:tplc="0818000F" w:tentative="1">
      <w:start w:val="1"/>
      <w:numFmt w:val="decimal"/>
      <w:lvlText w:val="%4."/>
      <w:lvlJc w:val="left"/>
      <w:pPr>
        <w:ind w:left="2655" w:hanging="360"/>
      </w:pPr>
    </w:lvl>
    <w:lvl w:ilvl="4" w:tplc="08180019" w:tentative="1">
      <w:start w:val="1"/>
      <w:numFmt w:val="lowerLetter"/>
      <w:lvlText w:val="%5."/>
      <w:lvlJc w:val="left"/>
      <w:pPr>
        <w:ind w:left="3375" w:hanging="360"/>
      </w:pPr>
    </w:lvl>
    <w:lvl w:ilvl="5" w:tplc="0818001B" w:tentative="1">
      <w:start w:val="1"/>
      <w:numFmt w:val="lowerRoman"/>
      <w:lvlText w:val="%6."/>
      <w:lvlJc w:val="right"/>
      <w:pPr>
        <w:ind w:left="4095" w:hanging="180"/>
      </w:pPr>
    </w:lvl>
    <w:lvl w:ilvl="6" w:tplc="0818000F" w:tentative="1">
      <w:start w:val="1"/>
      <w:numFmt w:val="decimal"/>
      <w:lvlText w:val="%7."/>
      <w:lvlJc w:val="left"/>
      <w:pPr>
        <w:ind w:left="4815" w:hanging="360"/>
      </w:pPr>
    </w:lvl>
    <w:lvl w:ilvl="7" w:tplc="08180019" w:tentative="1">
      <w:start w:val="1"/>
      <w:numFmt w:val="lowerLetter"/>
      <w:lvlText w:val="%8."/>
      <w:lvlJc w:val="left"/>
      <w:pPr>
        <w:ind w:left="5535" w:hanging="360"/>
      </w:pPr>
    </w:lvl>
    <w:lvl w:ilvl="8" w:tplc="08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60F27D71"/>
    <w:multiLevelType w:val="hybridMultilevel"/>
    <w:tmpl w:val="C95C50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CB0408"/>
    <w:multiLevelType w:val="hybridMultilevel"/>
    <w:tmpl w:val="3236D2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176FD7"/>
    <w:multiLevelType w:val="hybridMultilevel"/>
    <w:tmpl w:val="D64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074EA"/>
    <w:multiLevelType w:val="hybridMultilevel"/>
    <w:tmpl w:val="EE560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87145F"/>
    <w:multiLevelType w:val="hybridMultilevel"/>
    <w:tmpl w:val="61520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873567"/>
    <w:multiLevelType w:val="hybridMultilevel"/>
    <w:tmpl w:val="DACC7A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7655951">
    <w:abstractNumId w:val="4"/>
  </w:num>
  <w:num w:numId="2" w16cid:durableId="2015262998">
    <w:abstractNumId w:val="7"/>
  </w:num>
  <w:num w:numId="3" w16cid:durableId="515464265">
    <w:abstractNumId w:val="5"/>
  </w:num>
  <w:num w:numId="4" w16cid:durableId="1959139175">
    <w:abstractNumId w:val="14"/>
  </w:num>
  <w:num w:numId="5" w16cid:durableId="1239487364">
    <w:abstractNumId w:val="9"/>
  </w:num>
  <w:num w:numId="6" w16cid:durableId="248971926">
    <w:abstractNumId w:val="13"/>
  </w:num>
  <w:num w:numId="7" w16cid:durableId="1005135189">
    <w:abstractNumId w:val="11"/>
  </w:num>
  <w:num w:numId="8" w16cid:durableId="2061243353">
    <w:abstractNumId w:val="6"/>
  </w:num>
  <w:num w:numId="9" w16cid:durableId="569316330">
    <w:abstractNumId w:val="3"/>
  </w:num>
  <w:num w:numId="10" w16cid:durableId="743795287">
    <w:abstractNumId w:val="10"/>
  </w:num>
  <w:num w:numId="11" w16cid:durableId="1719863100">
    <w:abstractNumId w:val="2"/>
  </w:num>
  <w:num w:numId="12" w16cid:durableId="113986331">
    <w:abstractNumId w:val="1"/>
  </w:num>
  <w:num w:numId="13" w16cid:durableId="1891182660">
    <w:abstractNumId w:val="17"/>
  </w:num>
  <w:num w:numId="14" w16cid:durableId="1276209688">
    <w:abstractNumId w:val="8"/>
  </w:num>
  <w:num w:numId="15" w16cid:durableId="944652831">
    <w:abstractNumId w:val="15"/>
  </w:num>
  <w:num w:numId="16" w16cid:durableId="1450198733">
    <w:abstractNumId w:val="12"/>
  </w:num>
  <w:num w:numId="17" w16cid:durableId="184196175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068"/>
    <w:rsid w:val="000216E1"/>
    <w:rsid w:val="000277AD"/>
    <w:rsid w:val="00036109"/>
    <w:rsid w:val="00037F33"/>
    <w:rsid w:val="00043A18"/>
    <w:rsid w:val="00046A0E"/>
    <w:rsid w:val="0004711F"/>
    <w:rsid w:val="00047953"/>
    <w:rsid w:val="0005119E"/>
    <w:rsid w:val="00051CCB"/>
    <w:rsid w:val="00053DB0"/>
    <w:rsid w:val="00054892"/>
    <w:rsid w:val="000627BD"/>
    <w:rsid w:val="00075C07"/>
    <w:rsid w:val="00077CC0"/>
    <w:rsid w:val="00082019"/>
    <w:rsid w:val="00082A75"/>
    <w:rsid w:val="000867D2"/>
    <w:rsid w:val="00092DF9"/>
    <w:rsid w:val="000A1578"/>
    <w:rsid w:val="000A16F4"/>
    <w:rsid w:val="000A39B5"/>
    <w:rsid w:val="000A7847"/>
    <w:rsid w:val="000B136B"/>
    <w:rsid w:val="000B522C"/>
    <w:rsid w:val="000B661A"/>
    <w:rsid w:val="000C1BDD"/>
    <w:rsid w:val="000C339C"/>
    <w:rsid w:val="000C3CF1"/>
    <w:rsid w:val="000C4EB2"/>
    <w:rsid w:val="000C4F8F"/>
    <w:rsid w:val="000C5508"/>
    <w:rsid w:val="000C5FC0"/>
    <w:rsid w:val="000C77C9"/>
    <w:rsid w:val="000D1D72"/>
    <w:rsid w:val="000D4F7A"/>
    <w:rsid w:val="000E04D5"/>
    <w:rsid w:val="000E3B12"/>
    <w:rsid w:val="000F1718"/>
    <w:rsid w:val="000F1F9F"/>
    <w:rsid w:val="000F300D"/>
    <w:rsid w:val="000F6169"/>
    <w:rsid w:val="000F74C3"/>
    <w:rsid w:val="00100699"/>
    <w:rsid w:val="001027D9"/>
    <w:rsid w:val="001057D9"/>
    <w:rsid w:val="001109C7"/>
    <w:rsid w:val="00113F52"/>
    <w:rsid w:val="00121AF5"/>
    <w:rsid w:val="001228E8"/>
    <w:rsid w:val="00124D0C"/>
    <w:rsid w:val="00124ED2"/>
    <w:rsid w:val="00130E0A"/>
    <w:rsid w:val="001310E5"/>
    <w:rsid w:val="001315ED"/>
    <w:rsid w:val="00133661"/>
    <w:rsid w:val="00137A1B"/>
    <w:rsid w:val="0014509C"/>
    <w:rsid w:val="00161A2C"/>
    <w:rsid w:val="0016544D"/>
    <w:rsid w:val="001705EA"/>
    <w:rsid w:val="00173C2E"/>
    <w:rsid w:val="001747B8"/>
    <w:rsid w:val="001764C7"/>
    <w:rsid w:val="00184AC2"/>
    <w:rsid w:val="001A0269"/>
    <w:rsid w:val="001A6B65"/>
    <w:rsid w:val="001B703F"/>
    <w:rsid w:val="001C3628"/>
    <w:rsid w:val="001C42AE"/>
    <w:rsid w:val="001C480F"/>
    <w:rsid w:val="001C4CA0"/>
    <w:rsid w:val="001C7AB0"/>
    <w:rsid w:val="001D218D"/>
    <w:rsid w:val="001D7443"/>
    <w:rsid w:val="001D7A2B"/>
    <w:rsid w:val="001E6A0B"/>
    <w:rsid w:val="001E7D99"/>
    <w:rsid w:val="001F10D7"/>
    <w:rsid w:val="001F220E"/>
    <w:rsid w:val="001F23C2"/>
    <w:rsid w:val="002048DD"/>
    <w:rsid w:val="00204A3F"/>
    <w:rsid w:val="00207C9C"/>
    <w:rsid w:val="00212155"/>
    <w:rsid w:val="00213184"/>
    <w:rsid w:val="00216042"/>
    <w:rsid w:val="00221130"/>
    <w:rsid w:val="002226C3"/>
    <w:rsid w:val="0023131B"/>
    <w:rsid w:val="002314D8"/>
    <w:rsid w:val="00232C9C"/>
    <w:rsid w:val="00233399"/>
    <w:rsid w:val="00236596"/>
    <w:rsid w:val="00244F1F"/>
    <w:rsid w:val="002473D7"/>
    <w:rsid w:val="00250558"/>
    <w:rsid w:val="0025293F"/>
    <w:rsid w:val="002651B5"/>
    <w:rsid w:val="002654DF"/>
    <w:rsid w:val="00267329"/>
    <w:rsid w:val="00267F98"/>
    <w:rsid w:val="00272BE1"/>
    <w:rsid w:val="002750A4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D1021"/>
    <w:rsid w:val="002D1A5D"/>
    <w:rsid w:val="002D2D51"/>
    <w:rsid w:val="002D6AFC"/>
    <w:rsid w:val="002E2699"/>
    <w:rsid w:val="002E4243"/>
    <w:rsid w:val="002E54C3"/>
    <w:rsid w:val="002F0AA4"/>
    <w:rsid w:val="002F1C98"/>
    <w:rsid w:val="002F33E8"/>
    <w:rsid w:val="002F5187"/>
    <w:rsid w:val="002F6D07"/>
    <w:rsid w:val="002F7963"/>
    <w:rsid w:val="00301AAB"/>
    <w:rsid w:val="003020E1"/>
    <w:rsid w:val="00303267"/>
    <w:rsid w:val="00304B83"/>
    <w:rsid w:val="003057E1"/>
    <w:rsid w:val="00306939"/>
    <w:rsid w:val="003105BE"/>
    <w:rsid w:val="00311173"/>
    <w:rsid w:val="00312F7D"/>
    <w:rsid w:val="00314591"/>
    <w:rsid w:val="00314C9C"/>
    <w:rsid w:val="003214F4"/>
    <w:rsid w:val="00340BAC"/>
    <w:rsid w:val="00347D00"/>
    <w:rsid w:val="0035351B"/>
    <w:rsid w:val="0035373F"/>
    <w:rsid w:val="003566D2"/>
    <w:rsid w:val="003635ED"/>
    <w:rsid w:val="00365191"/>
    <w:rsid w:val="00365BDB"/>
    <w:rsid w:val="0038086A"/>
    <w:rsid w:val="00381633"/>
    <w:rsid w:val="00381BC2"/>
    <w:rsid w:val="00382536"/>
    <w:rsid w:val="00383E41"/>
    <w:rsid w:val="00385993"/>
    <w:rsid w:val="00392D1D"/>
    <w:rsid w:val="0039372D"/>
    <w:rsid w:val="003B1442"/>
    <w:rsid w:val="003B218C"/>
    <w:rsid w:val="003B2D40"/>
    <w:rsid w:val="003C2842"/>
    <w:rsid w:val="003C3EFC"/>
    <w:rsid w:val="003C4AE6"/>
    <w:rsid w:val="003C59BC"/>
    <w:rsid w:val="003C7C54"/>
    <w:rsid w:val="003D30E2"/>
    <w:rsid w:val="003D7E60"/>
    <w:rsid w:val="003E3609"/>
    <w:rsid w:val="003E51F7"/>
    <w:rsid w:val="003E5288"/>
    <w:rsid w:val="003E589F"/>
    <w:rsid w:val="003F1D13"/>
    <w:rsid w:val="003F65B8"/>
    <w:rsid w:val="004007BF"/>
    <w:rsid w:val="00410CD0"/>
    <w:rsid w:val="00411C2A"/>
    <w:rsid w:val="00413207"/>
    <w:rsid w:val="00422B6A"/>
    <w:rsid w:val="0042688A"/>
    <w:rsid w:val="0043654F"/>
    <w:rsid w:val="004367FC"/>
    <w:rsid w:val="00442266"/>
    <w:rsid w:val="004448F9"/>
    <w:rsid w:val="00454EA7"/>
    <w:rsid w:val="004562D4"/>
    <w:rsid w:val="004605D4"/>
    <w:rsid w:val="004721B0"/>
    <w:rsid w:val="00472DC4"/>
    <w:rsid w:val="004734F4"/>
    <w:rsid w:val="004749A4"/>
    <w:rsid w:val="00476427"/>
    <w:rsid w:val="00480FCC"/>
    <w:rsid w:val="00490C35"/>
    <w:rsid w:val="0049379A"/>
    <w:rsid w:val="004A6E09"/>
    <w:rsid w:val="004A72C2"/>
    <w:rsid w:val="004B3D5C"/>
    <w:rsid w:val="004B3DBF"/>
    <w:rsid w:val="004C06AD"/>
    <w:rsid w:val="004C1849"/>
    <w:rsid w:val="004C3ABD"/>
    <w:rsid w:val="004D0DF8"/>
    <w:rsid w:val="004D340D"/>
    <w:rsid w:val="004D3E2F"/>
    <w:rsid w:val="004D7694"/>
    <w:rsid w:val="004E0335"/>
    <w:rsid w:val="004E04E7"/>
    <w:rsid w:val="004F0101"/>
    <w:rsid w:val="004F3306"/>
    <w:rsid w:val="00504BF2"/>
    <w:rsid w:val="00506FE6"/>
    <w:rsid w:val="00510AA8"/>
    <w:rsid w:val="00512F17"/>
    <w:rsid w:val="00520F22"/>
    <w:rsid w:val="00520FBE"/>
    <w:rsid w:val="00522093"/>
    <w:rsid w:val="0052293B"/>
    <w:rsid w:val="00527CCD"/>
    <w:rsid w:val="00533806"/>
    <w:rsid w:val="005401E0"/>
    <w:rsid w:val="005419F2"/>
    <w:rsid w:val="00544668"/>
    <w:rsid w:val="00552C90"/>
    <w:rsid w:val="005576D0"/>
    <w:rsid w:val="00557909"/>
    <w:rsid w:val="00566B49"/>
    <w:rsid w:val="00570720"/>
    <w:rsid w:val="005718E4"/>
    <w:rsid w:val="005718F3"/>
    <w:rsid w:val="005723F6"/>
    <w:rsid w:val="00575833"/>
    <w:rsid w:val="005806E8"/>
    <w:rsid w:val="00587D18"/>
    <w:rsid w:val="005917D2"/>
    <w:rsid w:val="00593A46"/>
    <w:rsid w:val="00594F0F"/>
    <w:rsid w:val="005A50F7"/>
    <w:rsid w:val="005A6ACC"/>
    <w:rsid w:val="005A795E"/>
    <w:rsid w:val="005B02A1"/>
    <w:rsid w:val="005B23C1"/>
    <w:rsid w:val="005B4637"/>
    <w:rsid w:val="005D1C79"/>
    <w:rsid w:val="005D4952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7BE6"/>
    <w:rsid w:val="00621447"/>
    <w:rsid w:val="00621C87"/>
    <w:rsid w:val="006259A6"/>
    <w:rsid w:val="006324C0"/>
    <w:rsid w:val="00633C28"/>
    <w:rsid w:val="006356BA"/>
    <w:rsid w:val="00637ABF"/>
    <w:rsid w:val="006464C4"/>
    <w:rsid w:val="00646E03"/>
    <w:rsid w:val="00646E05"/>
    <w:rsid w:val="00647078"/>
    <w:rsid w:val="00657950"/>
    <w:rsid w:val="00664BC4"/>
    <w:rsid w:val="006734E7"/>
    <w:rsid w:val="00674D32"/>
    <w:rsid w:val="0068749E"/>
    <w:rsid w:val="00694845"/>
    <w:rsid w:val="006967B5"/>
    <w:rsid w:val="006A3147"/>
    <w:rsid w:val="006A34AE"/>
    <w:rsid w:val="006A3501"/>
    <w:rsid w:val="006A7038"/>
    <w:rsid w:val="006B0733"/>
    <w:rsid w:val="006C1820"/>
    <w:rsid w:val="006C6DC6"/>
    <w:rsid w:val="006D3423"/>
    <w:rsid w:val="006D42E6"/>
    <w:rsid w:val="006D464D"/>
    <w:rsid w:val="006D7258"/>
    <w:rsid w:val="006D7499"/>
    <w:rsid w:val="006E41AF"/>
    <w:rsid w:val="006E4BA8"/>
    <w:rsid w:val="006E61D6"/>
    <w:rsid w:val="006F2489"/>
    <w:rsid w:val="007016E2"/>
    <w:rsid w:val="00704150"/>
    <w:rsid w:val="0070774F"/>
    <w:rsid w:val="00707F2F"/>
    <w:rsid w:val="0071786E"/>
    <w:rsid w:val="00725E7C"/>
    <w:rsid w:val="00727EE3"/>
    <w:rsid w:val="007322F2"/>
    <w:rsid w:val="0073284B"/>
    <w:rsid w:val="00736466"/>
    <w:rsid w:val="00736CAC"/>
    <w:rsid w:val="0073730B"/>
    <w:rsid w:val="00747AB9"/>
    <w:rsid w:val="007520A2"/>
    <w:rsid w:val="007550CD"/>
    <w:rsid w:val="0075734A"/>
    <w:rsid w:val="007756AB"/>
    <w:rsid w:val="0078029C"/>
    <w:rsid w:val="0078098A"/>
    <w:rsid w:val="00781CB0"/>
    <w:rsid w:val="00781F39"/>
    <w:rsid w:val="00782798"/>
    <w:rsid w:val="00785B13"/>
    <w:rsid w:val="00792AB3"/>
    <w:rsid w:val="007A1967"/>
    <w:rsid w:val="007A23E4"/>
    <w:rsid w:val="007A3F4A"/>
    <w:rsid w:val="007B1146"/>
    <w:rsid w:val="007B44CE"/>
    <w:rsid w:val="007B6349"/>
    <w:rsid w:val="007B7652"/>
    <w:rsid w:val="007C2F58"/>
    <w:rsid w:val="007C4870"/>
    <w:rsid w:val="007E616A"/>
    <w:rsid w:val="007F54AE"/>
    <w:rsid w:val="008038D2"/>
    <w:rsid w:val="00803B80"/>
    <w:rsid w:val="00804654"/>
    <w:rsid w:val="00810EF0"/>
    <w:rsid w:val="00813785"/>
    <w:rsid w:val="008156FC"/>
    <w:rsid w:val="00817DB2"/>
    <w:rsid w:val="00821377"/>
    <w:rsid w:val="00825909"/>
    <w:rsid w:val="00830B11"/>
    <w:rsid w:val="00831EA6"/>
    <w:rsid w:val="00833CDB"/>
    <w:rsid w:val="008355A5"/>
    <w:rsid w:val="00840698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5828"/>
    <w:rsid w:val="008869B4"/>
    <w:rsid w:val="0089299B"/>
    <w:rsid w:val="00896524"/>
    <w:rsid w:val="008A081A"/>
    <w:rsid w:val="008A4005"/>
    <w:rsid w:val="008A45BE"/>
    <w:rsid w:val="008A5CE8"/>
    <w:rsid w:val="008B04C1"/>
    <w:rsid w:val="008B1DA9"/>
    <w:rsid w:val="008B68C1"/>
    <w:rsid w:val="008C4EC5"/>
    <w:rsid w:val="008C6556"/>
    <w:rsid w:val="008C7EBB"/>
    <w:rsid w:val="008E2CAF"/>
    <w:rsid w:val="008E478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20451"/>
    <w:rsid w:val="00924EDA"/>
    <w:rsid w:val="00931EB0"/>
    <w:rsid w:val="00934B3C"/>
    <w:rsid w:val="0095149D"/>
    <w:rsid w:val="00953F17"/>
    <w:rsid w:val="0096048E"/>
    <w:rsid w:val="00963F8A"/>
    <w:rsid w:val="00971AA0"/>
    <w:rsid w:val="0097218E"/>
    <w:rsid w:val="009737E5"/>
    <w:rsid w:val="00977D2F"/>
    <w:rsid w:val="00981850"/>
    <w:rsid w:val="0098633C"/>
    <w:rsid w:val="00990203"/>
    <w:rsid w:val="009A7B48"/>
    <w:rsid w:val="009B529E"/>
    <w:rsid w:val="009B615B"/>
    <w:rsid w:val="009D6D5F"/>
    <w:rsid w:val="009E3884"/>
    <w:rsid w:val="009E550B"/>
    <w:rsid w:val="009E727D"/>
    <w:rsid w:val="009F094F"/>
    <w:rsid w:val="009F5563"/>
    <w:rsid w:val="009F6CF4"/>
    <w:rsid w:val="00A046AA"/>
    <w:rsid w:val="00A10812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54E10"/>
    <w:rsid w:val="00A66F0D"/>
    <w:rsid w:val="00A81278"/>
    <w:rsid w:val="00A82311"/>
    <w:rsid w:val="00A823DD"/>
    <w:rsid w:val="00A847EB"/>
    <w:rsid w:val="00AA0039"/>
    <w:rsid w:val="00AA20D9"/>
    <w:rsid w:val="00AA4F36"/>
    <w:rsid w:val="00AB34CA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D16B6"/>
    <w:rsid w:val="00AD2EBE"/>
    <w:rsid w:val="00AE2148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54DF"/>
    <w:rsid w:val="00B65D84"/>
    <w:rsid w:val="00B668FF"/>
    <w:rsid w:val="00B85875"/>
    <w:rsid w:val="00B85B19"/>
    <w:rsid w:val="00B9422A"/>
    <w:rsid w:val="00B97570"/>
    <w:rsid w:val="00BA2CE6"/>
    <w:rsid w:val="00BB5323"/>
    <w:rsid w:val="00BB73BC"/>
    <w:rsid w:val="00BC2C75"/>
    <w:rsid w:val="00BC304E"/>
    <w:rsid w:val="00BC47EC"/>
    <w:rsid w:val="00BC7AF5"/>
    <w:rsid w:val="00BD2D82"/>
    <w:rsid w:val="00BD3978"/>
    <w:rsid w:val="00BD5545"/>
    <w:rsid w:val="00BE0E61"/>
    <w:rsid w:val="00BE3319"/>
    <w:rsid w:val="00BE5D51"/>
    <w:rsid w:val="00BE6D22"/>
    <w:rsid w:val="00BE7081"/>
    <w:rsid w:val="00BF3687"/>
    <w:rsid w:val="00C01B3C"/>
    <w:rsid w:val="00C122BA"/>
    <w:rsid w:val="00C1348E"/>
    <w:rsid w:val="00C14848"/>
    <w:rsid w:val="00C211D7"/>
    <w:rsid w:val="00C23CCE"/>
    <w:rsid w:val="00C2617F"/>
    <w:rsid w:val="00C263B4"/>
    <w:rsid w:val="00C30DE6"/>
    <w:rsid w:val="00C31BE8"/>
    <w:rsid w:val="00C418CE"/>
    <w:rsid w:val="00C4207F"/>
    <w:rsid w:val="00C45D1D"/>
    <w:rsid w:val="00C47005"/>
    <w:rsid w:val="00C518A0"/>
    <w:rsid w:val="00C5276F"/>
    <w:rsid w:val="00C6054A"/>
    <w:rsid w:val="00C6374D"/>
    <w:rsid w:val="00C63F8C"/>
    <w:rsid w:val="00C641AF"/>
    <w:rsid w:val="00C748A5"/>
    <w:rsid w:val="00C75E9D"/>
    <w:rsid w:val="00C82315"/>
    <w:rsid w:val="00C82BC2"/>
    <w:rsid w:val="00C875AB"/>
    <w:rsid w:val="00C87B56"/>
    <w:rsid w:val="00C9220A"/>
    <w:rsid w:val="00C9574C"/>
    <w:rsid w:val="00C95CB5"/>
    <w:rsid w:val="00C971BC"/>
    <w:rsid w:val="00C97463"/>
    <w:rsid w:val="00CA4D85"/>
    <w:rsid w:val="00CA5CA2"/>
    <w:rsid w:val="00CB079F"/>
    <w:rsid w:val="00CB4FED"/>
    <w:rsid w:val="00CB5F76"/>
    <w:rsid w:val="00CB6D4A"/>
    <w:rsid w:val="00CC0940"/>
    <w:rsid w:val="00CC327B"/>
    <w:rsid w:val="00CC3BCC"/>
    <w:rsid w:val="00CC5ACC"/>
    <w:rsid w:val="00CD32A2"/>
    <w:rsid w:val="00CD4754"/>
    <w:rsid w:val="00CE0253"/>
    <w:rsid w:val="00CE0B0D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643"/>
    <w:rsid w:val="00D04ADC"/>
    <w:rsid w:val="00D108A1"/>
    <w:rsid w:val="00D14BAB"/>
    <w:rsid w:val="00D161D5"/>
    <w:rsid w:val="00D20610"/>
    <w:rsid w:val="00D30DB3"/>
    <w:rsid w:val="00D320B2"/>
    <w:rsid w:val="00D322E5"/>
    <w:rsid w:val="00D37D6F"/>
    <w:rsid w:val="00D448B5"/>
    <w:rsid w:val="00D46046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4664"/>
    <w:rsid w:val="00D75F89"/>
    <w:rsid w:val="00D805AE"/>
    <w:rsid w:val="00DA0416"/>
    <w:rsid w:val="00DA253B"/>
    <w:rsid w:val="00DA6C9A"/>
    <w:rsid w:val="00DC29F7"/>
    <w:rsid w:val="00DC702C"/>
    <w:rsid w:val="00DD09A7"/>
    <w:rsid w:val="00DD501C"/>
    <w:rsid w:val="00DE20F2"/>
    <w:rsid w:val="00DE38A3"/>
    <w:rsid w:val="00DE4578"/>
    <w:rsid w:val="00DE541C"/>
    <w:rsid w:val="00DE6C0E"/>
    <w:rsid w:val="00DE7BC8"/>
    <w:rsid w:val="00DF2E87"/>
    <w:rsid w:val="00DF3726"/>
    <w:rsid w:val="00E037FC"/>
    <w:rsid w:val="00E06D2B"/>
    <w:rsid w:val="00E07991"/>
    <w:rsid w:val="00E11AB1"/>
    <w:rsid w:val="00E11CD7"/>
    <w:rsid w:val="00E13114"/>
    <w:rsid w:val="00E13701"/>
    <w:rsid w:val="00E14935"/>
    <w:rsid w:val="00E20852"/>
    <w:rsid w:val="00E3459F"/>
    <w:rsid w:val="00E34D12"/>
    <w:rsid w:val="00E369FE"/>
    <w:rsid w:val="00E37AAB"/>
    <w:rsid w:val="00E40EBB"/>
    <w:rsid w:val="00E445F9"/>
    <w:rsid w:val="00E4760F"/>
    <w:rsid w:val="00E50776"/>
    <w:rsid w:val="00E567C4"/>
    <w:rsid w:val="00E60B46"/>
    <w:rsid w:val="00E61BE8"/>
    <w:rsid w:val="00E632D8"/>
    <w:rsid w:val="00E638C2"/>
    <w:rsid w:val="00E65045"/>
    <w:rsid w:val="00E73326"/>
    <w:rsid w:val="00E82881"/>
    <w:rsid w:val="00E863D5"/>
    <w:rsid w:val="00E9245F"/>
    <w:rsid w:val="00E977DD"/>
    <w:rsid w:val="00EA102D"/>
    <w:rsid w:val="00EB0527"/>
    <w:rsid w:val="00EB5638"/>
    <w:rsid w:val="00EB79C2"/>
    <w:rsid w:val="00EC073E"/>
    <w:rsid w:val="00EC16D2"/>
    <w:rsid w:val="00ED3461"/>
    <w:rsid w:val="00ED3EEF"/>
    <w:rsid w:val="00ED40FD"/>
    <w:rsid w:val="00ED4487"/>
    <w:rsid w:val="00EE3537"/>
    <w:rsid w:val="00EE52A8"/>
    <w:rsid w:val="00EE5BAE"/>
    <w:rsid w:val="00EE66D2"/>
    <w:rsid w:val="00EF36BE"/>
    <w:rsid w:val="00EF3C26"/>
    <w:rsid w:val="00EF3F86"/>
    <w:rsid w:val="00EF4C8E"/>
    <w:rsid w:val="00EF62E2"/>
    <w:rsid w:val="00F03758"/>
    <w:rsid w:val="00F05027"/>
    <w:rsid w:val="00F0502C"/>
    <w:rsid w:val="00F0687D"/>
    <w:rsid w:val="00F13632"/>
    <w:rsid w:val="00F17D73"/>
    <w:rsid w:val="00F207A1"/>
    <w:rsid w:val="00F24A8C"/>
    <w:rsid w:val="00F25290"/>
    <w:rsid w:val="00F25E7F"/>
    <w:rsid w:val="00F3415E"/>
    <w:rsid w:val="00F36390"/>
    <w:rsid w:val="00F40344"/>
    <w:rsid w:val="00F40ABF"/>
    <w:rsid w:val="00F40EBD"/>
    <w:rsid w:val="00F47268"/>
    <w:rsid w:val="00F47309"/>
    <w:rsid w:val="00F50D6D"/>
    <w:rsid w:val="00F51018"/>
    <w:rsid w:val="00F52AFA"/>
    <w:rsid w:val="00F52BED"/>
    <w:rsid w:val="00F53A14"/>
    <w:rsid w:val="00F55499"/>
    <w:rsid w:val="00F61483"/>
    <w:rsid w:val="00F66C8B"/>
    <w:rsid w:val="00F7150E"/>
    <w:rsid w:val="00F71F3E"/>
    <w:rsid w:val="00F73134"/>
    <w:rsid w:val="00F81CE8"/>
    <w:rsid w:val="00F82720"/>
    <w:rsid w:val="00F8399B"/>
    <w:rsid w:val="00F84F30"/>
    <w:rsid w:val="00F85752"/>
    <w:rsid w:val="00F8607F"/>
    <w:rsid w:val="00F868D3"/>
    <w:rsid w:val="00F97928"/>
    <w:rsid w:val="00FA3AE4"/>
    <w:rsid w:val="00FA4B01"/>
    <w:rsid w:val="00FB2B0A"/>
    <w:rsid w:val="00FC1FBC"/>
    <w:rsid w:val="00FC5E82"/>
    <w:rsid w:val="00FE6C25"/>
    <w:rsid w:val="00FF0A7D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2186</TotalTime>
  <Pages>2</Pages>
  <Words>858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166</cp:revision>
  <cp:lastPrinted>2023-03-30T11:59:00Z</cp:lastPrinted>
  <dcterms:created xsi:type="dcterms:W3CDTF">2022-10-20T06:08:00Z</dcterms:created>
  <dcterms:modified xsi:type="dcterms:W3CDTF">2023-03-31T05:42:00Z</dcterms:modified>
</cp:coreProperties>
</file>