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9695A" w:rsidRDefault="00C211D7" w:rsidP="0046195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A9695A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874" w14:textId="77777777" w:rsidR="009A116C" w:rsidRPr="00A9695A" w:rsidRDefault="009A116C" w:rsidP="00461954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64533236" w14:textId="77777777" w:rsidR="002B1670" w:rsidRPr="00A9695A" w:rsidRDefault="002B1670" w:rsidP="00461954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47D03D9B" w14:textId="77777777" w:rsidR="007870A3" w:rsidRPr="00A9695A" w:rsidRDefault="00AA4F36" w:rsidP="00461954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A9695A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421B0C5F" w14:textId="77777777" w:rsidR="00461954" w:rsidRPr="00A9695A" w:rsidRDefault="00461954" w:rsidP="00461954">
      <w:pPr>
        <w:tabs>
          <w:tab w:val="left" w:pos="9214"/>
        </w:tabs>
        <w:spacing w:line="240" w:lineRule="auto"/>
        <w:jc w:val="center"/>
        <w:rPr>
          <w:rFonts w:ascii="Montserrat" w:eastAsia="Calibri" w:hAnsi="Montserrat"/>
          <w:b/>
          <w:bCs/>
          <w:color w:val="000000" w:themeColor="text1"/>
          <w:lang w:val="ro-RO"/>
        </w:rPr>
      </w:pPr>
      <w:r w:rsidRPr="00A9695A">
        <w:rPr>
          <w:rFonts w:ascii="Montserrat" w:hAnsi="Montserrat"/>
          <w:b/>
          <w:bCs/>
          <w:color w:val="000000" w:themeColor="text1"/>
          <w:lang w:val="de-DE" w:eastAsia="ro-RO"/>
        </w:rPr>
        <w:t xml:space="preserve">privind </w:t>
      </w:r>
      <w:r w:rsidRPr="00A9695A">
        <w:rPr>
          <w:rFonts w:ascii="Montserrat" w:hAnsi="Montserrat" w:cs="Cambria"/>
          <w:b/>
          <w:color w:val="000000" w:themeColor="text1"/>
          <w:lang w:val="ro-RO"/>
        </w:rPr>
        <w:t>nominalizarea pe beneficiari a sumei de 1.050,00 mii lei aprobată prin Hotărârea Consiliului Județean Cluj nr. 14/2023 la Capitolul 67.02 Activități Sportive</w:t>
      </w:r>
    </w:p>
    <w:p w14:paraId="22B6713B" w14:textId="77777777" w:rsidR="00461954" w:rsidRPr="00A9695A" w:rsidRDefault="00461954" w:rsidP="0046195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color w:val="000000" w:themeColor="text1"/>
          <w:lang w:val="ro-RO" w:eastAsia="ro-RO"/>
        </w:rPr>
      </w:pPr>
    </w:p>
    <w:p w14:paraId="4C229A4E" w14:textId="77777777" w:rsidR="00461954" w:rsidRPr="00A9695A" w:rsidRDefault="00461954" w:rsidP="00461954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6686932D" w14:textId="77777777" w:rsidR="00461954" w:rsidRPr="00A9695A" w:rsidRDefault="00461954" w:rsidP="00461954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A9695A">
        <w:rPr>
          <w:rFonts w:ascii="Montserrat Light" w:hAnsi="Montserrat Light"/>
          <w:color w:val="000000" w:themeColor="text1"/>
          <w:lang w:val="ro-RO" w:eastAsia="ro-RO"/>
        </w:rPr>
        <w:t>Consiliul Judeţean Cluj întrunit în şedinţă ordinară;</w:t>
      </w:r>
    </w:p>
    <w:p w14:paraId="61E5423F" w14:textId="77777777" w:rsidR="00461954" w:rsidRPr="00A9695A" w:rsidRDefault="00461954" w:rsidP="00461954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53C91451" w14:textId="35186054" w:rsidR="00461954" w:rsidRPr="00A9695A" w:rsidRDefault="00461954" w:rsidP="0046195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A9695A">
        <w:rPr>
          <w:rFonts w:ascii="Montserrat Light" w:hAnsi="Montserrat Light"/>
          <w:color w:val="000000" w:themeColor="text1"/>
          <w:lang w:val="ro-RO" w:eastAsia="ro-RO"/>
        </w:rPr>
        <w:t>Având în vedere Proiectul de hotărâre înregistrat cu nr</w:t>
      </w:r>
      <w:r w:rsidR="007D2213" w:rsidRPr="00A9695A">
        <w:rPr>
          <w:rFonts w:ascii="Montserrat Light" w:hAnsi="Montserrat Light"/>
          <w:color w:val="000000" w:themeColor="text1"/>
          <w:lang w:val="ro-RO" w:eastAsia="ro-RO"/>
        </w:rPr>
        <w:t xml:space="preserve">. 59 din 11.04.2023 </w:t>
      </w:r>
      <w:r w:rsidRPr="00A9695A">
        <w:rPr>
          <w:rFonts w:ascii="Montserrat Light" w:hAnsi="Montserrat Light"/>
          <w:color w:val="000000" w:themeColor="text1"/>
          <w:lang w:val="de-DE" w:eastAsia="ro-RO"/>
        </w:rPr>
        <w:t xml:space="preserve">privind </w:t>
      </w:r>
      <w:r w:rsidRPr="00A9695A">
        <w:rPr>
          <w:rFonts w:ascii="Montserrat Light" w:hAnsi="Montserrat Light" w:cs="Cambria"/>
          <w:color w:val="000000" w:themeColor="text1"/>
          <w:lang w:val="ro-RO"/>
        </w:rPr>
        <w:t xml:space="preserve">nominalizarea pe beneficiari a sumei de 1.050,00 mii lei aprobată prin Hotărârea Consiliului Județean Cluj nr. 14/2023 la Capitolul 67.02 </w:t>
      </w:r>
      <w:r w:rsidRPr="00A9695A">
        <w:rPr>
          <w:rFonts w:ascii="Montserrat Light" w:hAnsi="Montserrat Light" w:cs="Cambria"/>
          <w:bCs/>
          <w:color w:val="000000" w:themeColor="text1"/>
          <w:lang w:val="ro-RO"/>
        </w:rPr>
        <w:t>Activități Sportive</w:t>
      </w:r>
      <w:r w:rsidRPr="00A9695A">
        <w:rPr>
          <w:rFonts w:ascii="Montserrat Light" w:hAnsi="Montserrat Light"/>
          <w:color w:val="000000" w:themeColor="text1"/>
          <w:lang w:val="ro-RO" w:eastAsia="ro-RO"/>
        </w:rPr>
        <w:t xml:space="preserve">, propus de președintele Consiliului Județean Cluj, domnul Alin Tișe, care este însoţit de Referatul de aprobare cu nr. 14.900/10.04.2023; Raportul de specialitate întocmit de compartimentului de resort din cadrul aparatului de specialitate al Consiliului Judeţean Cluj cu nr. 14.901/10.04.2023 şi Avizul cu nr. 14.900 din </w:t>
      </w:r>
      <w:r w:rsidR="007D2213" w:rsidRPr="00A9695A">
        <w:rPr>
          <w:rFonts w:ascii="Montserrat Light" w:hAnsi="Montserrat Light"/>
          <w:color w:val="000000" w:themeColor="text1"/>
          <w:lang w:val="ro-RO" w:eastAsia="ro-RO"/>
        </w:rPr>
        <w:t>19</w:t>
      </w:r>
      <w:r w:rsidRPr="00A9695A">
        <w:rPr>
          <w:rFonts w:ascii="Montserrat Light" w:hAnsi="Montserrat Light"/>
          <w:color w:val="000000" w:themeColor="text1"/>
          <w:lang w:val="ro-RO" w:eastAsia="ro-RO"/>
        </w:rPr>
        <w:t xml:space="preserve">.04.2023 adoptat de Comisia de specialitate nr. </w:t>
      </w:r>
      <w:r w:rsidR="007D2213" w:rsidRPr="00A9695A">
        <w:rPr>
          <w:rFonts w:ascii="Montserrat Light" w:hAnsi="Montserrat Light"/>
          <w:color w:val="000000" w:themeColor="text1"/>
          <w:lang w:val="ro-RO" w:eastAsia="ro-RO"/>
        </w:rPr>
        <w:t>6</w:t>
      </w:r>
      <w:r w:rsidRPr="00A9695A">
        <w:rPr>
          <w:rFonts w:ascii="Montserrat Light" w:hAnsi="Montserrat Light"/>
          <w:color w:val="000000" w:themeColor="text1"/>
          <w:lang w:val="ro-RO" w:eastAsia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641D41A3" w14:textId="77777777" w:rsidR="00461954" w:rsidRPr="00A9695A" w:rsidRDefault="00461954" w:rsidP="0046195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ro-RO"/>
        </w:rPr>
      </w:pPr>
    </w:p>
    <w:p w14:paraId="516BFEBA" w14:textId="77777777" w:rsidR="00461954" w:rsidRPr="00A9695A" w:rsidRDefault="00461954" w:rsidP="0046195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A9695A">
        <w:rPr>
          <w:rFonts w:ascii="Montserrat Light" w:hAnsi="Montserrat Light"/>
          <w:color w:val="000000" w:themeColor="text1"/>
          <w:lang w:val="ro-RO" w:eastAsia="ro-RO"/>
        </w:rPr>
        <w:t xml:space="preserve">Ținând cont de: </w:t>
      </w:r>
    </w:p>
    <w:p w14:paraId="371810B8" w14:textId="77777777" w:rsidR="00461954" w:rsidRPr="00A9695A" w:rsidRDefault="00461954" w:rsidP="007A7B84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</w:pPr>
      <w:bookmarkStart w:id="0" w:name="_Hlk13557324"/>
      <w:r w:rsidRPr="00A9695A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Programul anual de finanțare nerambursabilă publicat în Monitorul Oficial al României nr. 21/03.02.2023, Partea a VI-a</w:t>
      </w:r>
      <w:r w:rsidRPr="00A9695A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;</w:t>
      </w:r>
    </w:p>
    <w:p w14:paraId="314632F1" w14:textId="77777777" w:rsidR="00461954" w:rsidRPr="00A9695A" w:rsidRDefault="00461954" w:rsidP="007A7B84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</w:pPr>
      <w:r w:rsidRPr="00A9695A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Anunțul de participare </w:t>
      </w:r>
      <w:r w:rsidRPr="00A9695A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 concursul de proiecte organizat în cadrul Programului anual pentru susținerea activităților sportive pentru anul 2023, publicat în Monitorul Oficial al României nr. 23/07.02.2023, Partea a VI-a;</w:t>
      </w:r>
    </w:p>
    <w:p w14:paraId="77F0F13D" w14:textId="77777777" w:rsidR="00461954" w:rsidRPr="00A9695A" w:rsidRDefault="00461954" w:rsidP="00461954">
      <w:pPr>
        <w:jc w:val="both"/>
        <w:rPr>
          <w:rFonts w:ascii="Montserrat Light" w:hAnsi="Montserrat Light"/>
          <w:color w:val="000000" w:themeColor="text1"/>
        </w:rPr>
      </w:pPr>
    </w:p>
    <w:p w14:paraId="12969F7E" w14:textId="1B3CE92F" w:rsidR="00461954" w:rsidRPr="00A9695A" w:rsidRDefault="00461954" w:rsidP="00461954">
      <w:pPr>
        <w:jc w:val="both"/>
        <w:rPr>
          <w:rFonts w:ascii="Montserrat Light" w:hAnsi="Montserrat Light"/>
          <w:color w:val="000000" w:themeColor="text1"/>
          <w:lang w:val="ro-RO" w:eastAsia="ro-RO"/>
        </w:rPr>
      </w:pPr>
      <w:proofErr w:type="spellStart"/>
      <w:r w:rsidRPr="00A9695A">
        <w:rPr>
          <w:rFonts w:ascii="Montserrat Light" w:hAnsi="Montserrat Light"/>
          <w:color w:val="000000" w:themeColor="text1"/>
        </w:rPr>
        <w:t>Luând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în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considerare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prevederile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r w:rsidRPr="00A9695A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art. 123 – 140, ale art. 142 -156, ale art. 215 și ale art. 217 - 218 din Regulamentul de organizare şi funcţionare a Consiliului Judeţean Cluj, aprobat prin Hotărârea Consiliului Judeţean Cluj nr. 170/2020, republicată</w:t>
      </w:r>
      <w:r w:rsidRPr="00A9695A">
        <w:rPr>
          <w:rFonts w:ascii="Montserrat Light" w:eastAsia="Calibri" w:hAnsi="Montserrat Light" w:cs="Times New Roman"/>
          <w:color w:val="000000" w:themeColor="text1"/>
          <w:lang w:val="en-US" w:eastAsia="ar-SA"/>
        </w:rPr>
        <w:t>;</w:t>
      </w:r>
      <w:bookmarkEnd w:id="0"/>
    </w:p>
    <w:p w14:paraId="15A118A0" w14:textId="77777777" w:rsidR="00461954" w:rsidRPr="00A9695A" w:rsidRDefault="00461954" w:rsidP="00461954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</w:p>
    <w:p w14:paraId="377168BC" w14:textId="0ACA801A" w:rsidR="00461954" w:rsidRPr="00A9695A" w:rsidRDefault="00461954" w:rsidP="00461954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  <w:r w:rsidRPr="00A9695A">
        <w:rPr>
          <w:rFonts w:ascii="Montserrat Light" w:hAnsi="Montserrat Light"/>
          <w:iCs/>
          <w:color w:val="000000" w:themeColor="text1"/>
          <w:lang w:val="ro-RO" w:eastAsia="ro-RO"/>
        </w:rPr>
        <w:t>În conformitate cu prevederile:</w:t>
      </w:r>
    </w:p>
    <w:p w14:paraId="14CBC479" w14:textId="7F3024EE" w:rsidR="00461954" w:rsidRPr="00A9695A" w:rsidRDefault="00461954" w:rsidP="007A7B84">
      <w:pPr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  <w:r w:rsidRPr="00A9695A">
        <w:rPr>
          <w:rFonts w:ascii="Montserrat Light" w:hAnsi="Montserrat Light"/>
          <w:iCs/>
          <w:color w:val="000000" w:themeColor="text1"/>
          <w:lang w:val="ro-RO" w:eastAsia="ro-RO"/>
        </w:rPr>
        <w:t>art. 173 alin. (1) lit. d) și f) și alin. (5) lit. f) din Ordonanța de urgență a guvernului nr. 57/2019 privind Codul Administrativ, cu modificările și completările ulterioare;</w:t>
      </w:r>
    </w:p>
    <w:p w14:paraId="683D1711" w14:textId="77777777" w:rsidR="00461954" w:rsidRPr="00A9695A" w:rsidRDefault="00461954" w:rsidP="007A7B84">
      <w:pPr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A9695A">
        <w:rPr>
          <w:rFonts w:ascii="Montserrat Light" w:hAnsi="Montserrat Light"/>
          <w:color w:val="000000" w:themeColor="text1"/>
        </w:rPr>
        <w:t>Legii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privind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regimul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finanţărilor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nerambursabile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A9695A">
        <w:rPr>
          <w:rFonts w:ascii="Montserrat Light" w:hAnsi="Montserrat Light"/>
          <w:color w:val="000000" w:themeColor="text1"/>
        </w:rPr>
        <w:t>fonduri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publice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alocate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pentru </w:t>
      </w:r>
      <w:proofErr w:type="spellStart"/>
      <w:r w:rsidRPr="00A9695A">
        <w:rPr>
          <w:rFonts w:ascii="Montserrat Light" w:hAnsi="Montserrat Light"/>
          <w:color w:val="000000" w:themeColor="text1"/>
        </w:rPr>
        <w:t>activităţi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nonprofit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A9695A">
        <w:rPr>
          <w:rFonts w:ascii="Montserrat Light" w:hAnsi="Montserrat Light"/>
          <w:color w:val="000000" w:themeColor="text1"/>
        </w:rPr>
        <w:t>interes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general nr. 350/2005, cu </w:t>
      </w:r>
      <w:proofErr w:type="spellStart"/>
      <w:r w:rsidRPr="00A9695A">
        <w:rPr>
          <w:rFonts w:ascii="Montserrat Light" w:hAnsi="Montserrat Light"/>
          <w:color w:val="000000" w:themeColor="text1"/>
        </w:rPr>
        <w:t>modificările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şi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completările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ulterioare</w:t>
      </w:r>
      <w:proofErr w:type="spellEnd"/>
      <w:r w:rsidRPr="00A9695A">
        <w:rPr>
          <w:rFonts w:ascii="Montserrat Light" w:hAnsi="Montserrat Light"/>
          <w:color w:val="000000" w:themeColor="text1"/>
        </w:rPr>
        <w:t>;</w:t>
      </w:r>
    </w:p>
    <w:p w14:paraId="0AAAE176" w14:textId="77777777" w:rsidR="00461954" w:rsidRPr="00A9695A" w:rsidRDefault="00461954" w:rsidP="007A7B84">
      <w:pPr>
        <w:pStyle w:val="BodyText2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A9695A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Legii educaţiei fizice şi sportului nr. 69/2000, cu modificările şi completările ulterioare;</w:t>
      </w:r>
    </w:p>
    <w:p w14:paraId="58983020" w14:textId="77777777" w:rsidR="00461954" w:rsidRPr="00A9695A" w:rsidRDefault="00461954" w:rsidP="007A7B84">
      <w:pPr>
        <w:pStyle w:val="BodyText2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A9695A">
        <w:rPr>
          <w:rFonts w:ascii="Montserrat Light" w:hAnsi="Montserrat Light"/>
          <w:bCs/>
          <w:color w:val="000000" w:themeColor="text1"/>
          <w:sz w:val="22"/>
          <w:szCs w:val="22"/>
          <w:lang w:val="ro-RO" w:eastAsia="ro-RO"/>
        </w:rPr>
        <w:t xml:space="preserve">Hotărârii Guvernului nr. </w:t>
      </w:r>
      <w:hyperlink r:id="rId9" w:history="1">
        <w:r w:rsidRPr="00A9695A">
          <w:rPr>
            <w:rStyle w:val="Hyperlink"/>
            <w:rFonts w:ascii="Montserrat Light" w:hAnsi="Montserrat Light"/>
            <w:bCs/>
            <w:color w:val="000000" w:themeColor="text1"/>
            <w:sz w:val="22"/>
            <w:szCs w:val="22"/>
            <w:u w:val="none"/>
            <w:lang w:val="ro-RO"/>
          </w:rPr>
          <w:t>884/2001</w:t>
        </w:r>
      </w:hyperlink>
      <w:r w:rsidRPr="00A9695A">
        <w:rPr>
          <w:rStyle w:val="tpa1"/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privind aprobarea Regulamentului de punere în aplicare a dispoziţiilor Legii educaţiei fizice şi sportului nr. </w:t>
      </w:r>
      <w:hyperlink r:id="rId10" w:history="1">
        <w:r w:rsidRPr="00A9695A">
          <w:rPr>
            <w:rStyle w:val="Hyperlink"/>
            <w:rFonts w:ascii="Montserrat Light" w:hAnsi="Montserrat Light"/>
            <w:bCs/>
            <w:color w:val="000000" w:themeColor="text1"/>
            <w:sz w:val="22"/>
            <w:szCs w:val="22"/>
            <w:u w:val="none"/>
            <w:lang w:val="ro-RO"/>
          </w:rPr>
          <w:t>69/2000</w:t>
        </w:r>
      </w:hyperlink>
      <w:r w:rsidRPr="00A9695A">
        <w:rPr>
          <w:rStyle w:val="Hyperlink"/>
          <w:rFonts w:ascii="Montserrat Light" w:hAnsi="Montserrat Light"/>
          <w:bCs/>
          <w:color w:val="000000" w:themeColor="text1"/>
          <w:sz w:val="22"/>
          <w:szCs w:val="22"/>
          <w:u w:val="none"/>
          <w:lang w:val="ro-RO"/>
        </w:rPr>
        <w:t>, cu modificările și completările ulterioare</w:t>
      </w:r>
      <w:r w:rsidRPr="00A9695A">
        <w:rPr>
          <w:rStyle w:val="tpa1"/>
          <w:rFonts w:ascii="Montserrat Light" w:hAnsi="Montserrat Light"/>
          <w:bCs/>
          <w:color w:val="000000" w:themeColor="text1"/>
          <w:sz w:val="22"/>
          <w:szCs w:val="22"/>
          <w:lang w:val="ro-RO"/>
        </w:rPr>
        <w:t>;</w:t>
      </w:r>
    </w:p>
    <w:p w14:paraId="617B27AB" w14:textId="77777777" w:rsidR="00461954" w:rsidRPr="00A9695A" w:rsidRDefault="00461954" w:rsidP="007A7B84">
      <w:pPr>
        <w:pStyle w:val="BodyText2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A9695A">
        <w:rPr>
          <w:rFonts w:ascii="Montserrat Light" w:hAnsi="Montserrat Light"/>
          <w:bCs/>
          <w:color w:val="000000" w:themeColor="text1"/>
          <w:sz w:val="22"/>
          <w:szCs w:val="22"/>
          <w:lang w:val="ro-RO" w:eastAsia="ro-RO"/>
        </w:rPr>
        <w:t xml:space="preserve">Hotărârii Guvernului nr. </w:t>
      </w:r>
      <w:r w:rsidRPr="00A9695A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1447/2007 pentru aprobarea Normelor privind reglementarea unor probleme financiare în activitatea sportivă, cu modificările şi completările ulterioare;</w:t>
      </w:r>
    </w:p>
    <w:p w14:paraId="4CADC87A" w14:textId="77777777" w:rsidR="00461954" w:rsidRPr="00A9695A" w:rsidRDefault="00461954" w:rsidP="007A7B84">
      <w:pPr>
        <w:pStyle w:val="BodyText2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A9695A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Ordinului </w:t>
      </w:r>
      <w:r w:rsidRPr="00A9695A">
        <w:rPr>
          <w:rFonts w:ascii="Montserrat Light" w:hAnsi="Montserrat Light"/>
          <w:bCs/>
          <w:color w:val="000000" w:themeColor="text1"/>
          <w:sz w:val="22"/>
          <w:szCs w:val="22"/>
          <w:lang w:val="ro-RO" w:eastAsia="ro-RO"/>
        </w:rPr>
        <w:t xml:space="preserve">Preşedintelui Agenţiei Naţionale pentru Sport nr. 664/2018 </w:t>
      </w:r>
      <w:r w:rsidRPr="00A9695A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privind finanţarea din fonduri publice a proiectelor și programelor sportive,</w:t>
      </w:r>
      <w:r w:rsidRPr="00A9695A">
        <w:rPr>
          <w:rFonts w:ascii="Montserrat Light" w:hAnsi="Montserrat Light"/>
          <w:bCs/>
          <w:color w:val="000000" w:themeColor="text1"/>
          <w:sz w:val="22"/>
          <w:szCs w:val="22"/>
          <w:lang w:val="ro-RO" w:eastAsia="ro-RO"/>
        </w:rPr>
        <w:t xml:space="preserve"> cu modificările şi completările ulterioare.</w:t>
      </w:r>
      <w:r w:rsidRPr="00A9695A">
        <w:rPr>
          <w:rFonts w:ascii="Montserrat Light" w:hAnsi="Montserrat Light"/>
          <w:bCs/>
          <w:snapToGrid w:val="0"/>
          <w:color w:val="000000" w:themeColor="text1"/>
          <w:sz w:val="22"/>
          <w:szCs w:val="22"/>
          <w:lang w:val="ro-RO"/>
        </w:rPr>
        <w:t xml:space="preserve"> </w:t>
      </w:r>
    </w:p>
    <w:p w14:paraId="41F0C5BD" w14:textId="77777777" w:rsidR="00461954" w:rsidRPr="00A9695A" w:rsidRDefault="00461954" w:rsidP="007A7B84">
      <w:pPr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  <w:proofErr w:type="spellStart"/>
      <w:r w:rsidRPr="00A9695A">
        <w:rPr>
          <w:rFonts w:ascii="Montserrat Light" w:hAnsi="Montserrat Light"/>
          <w:bCs/>
          <w:color w:val="000000" w:themeColor="text1"/>
        </w:rPr>
        <w:t>Hotărârii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Consiliului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Judeţean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Cluj nr. 14/2015 pentru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aprobarea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Regulamentului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privind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acordarea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finanţare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nerambursabilă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de la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bugetul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Judeţului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Cluj pentru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structurile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sportive din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Judeţul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Cluj, cu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modificările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ulterioare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>;</w:t>
      </w:r>
    </w:p>
    <w:p w14:paraId="4CDEC032" w14:textId="77777777" w:rsidR="00461954" w:rsidRPr="00A9695A" w:rsidRDefault="00461954" w:rsidP="007A7B84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</w:pPr>
      <w:proofErr w:type="spellStart"/>
      <w:r w:rsidRPr="00A9695A">
        <w:rPr>
          <w:rFonts w:ascii="Montserrat Light" w:hAnsi="Montserrat Light"/>
          <w:color w:val="000000" w:themeColor="text1"/>
          <w:sz w:val="22"/>
          <w:szCs w:val="22"/>
        </w:rPr>
        <w:t>Hotărârii</w:t>
      </w:r>
      <w:proofErr w:type="spellEnd"/>
      <w:r w:rsidRPr="00A9695A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  <w:sz w:val="22"/>
          <w:szCs w:val="22"/>
        </w:rPr>
        <w:t>Consiliului</w:t>
      </w:r>
      <w:proofErr w:type="spellEnd"/>
      <w:r w:rsidRPr="00A9695A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  <w:sz w:val="22"/>
          <w:szCs w:val="22"/>
        </w:rPr>
        <w:t>Judeţean</w:t>
      </w:r>
      <w:proofErr w:type="spellEnd"/>
      <w:r w:rsidRPr="00A9695A">
        <w:rPr>
          <w:rFonts w:ascii="Montserrat Light" w:hAnsi="Montserrat Light"/>
          <w:color w:val="000000" w:themeColor="text1"/>
          <w:sz w:val="22"/>
          <w:szCs w:val="22"/>
        </w:rPr>
        <w:t xml:space="preserve"> Cluj nr. 14/2023 </w:t>
      </w:r>
      <w:proofErr w:type="spellStart"/>
      <w:r w:rsidRPr="00A9695A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A9695A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  <w:sz w:val="22"/>
          <w:szCs w:val="22"/>
        </w:rPr>
        <w:t>aprobarea</w:t>
      </w:r>
      <w:proofErr w:type="spellEnd"/>
      <w:r w:rsidRPr="00A9695A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  <w:sz w:val="22"/>
          <w:szCs w:val="22"/>
        </w:rPr>
        <w:t>Bugetului</w:t>
      </w:r>
      <w:proofErr w:type="spellEnd"/>
      <w:r w:rsidRPr="00A9695A">
        <w:rPr>
          <w:rFonts w:ascii="Montserrat Light" w:hAnsi="Montserrat Light"/>
          <w:color w:val="000000" w:themeColor="text1"/>
          <w:sz w:val="22"/>
          <w:szCs w:val="22"/>
        </w:rPr>
        <w:t xml:space="preserve"> general </w:t>
      </w:r>
      <w:proofErr w:type="spellStart"/>
      <w:r w:rsidRPr="00A9695A">
        <w:rPr>
          <w:rFonts w:ascii="Montserrat Light" w:hAnsi="Montserrat Light"/>
          <w:color w:val="000000" w:themeColor="text1"/>
          <w:sz w:val="22"/>
          <w:szCs w:val="22"/>
        </w:rPr>
        <w:t>propriu</w:t>
      </w:r>
      <w:proofErr w:type="spellEnd"/>
      <w:r w:rsidRPr="00A9695A">
        <w:rPr>
          <w:rFonts w:ascii="Montserrat Light" w:hAnsi="Montserrat Light"/>
          <w:color w:val="000000" w:themeColor="text1"/>
          <w:sz w:val="22"/>
          <w:szCs w:val="22"/>
        </w:rPr>
        <w:t xml:space="preserve"> al </w:t>
      </w:r>
      <w:proofErr w:type="spellStart"/>
      <w:r w:rsidRPr="00A9695A">
        <w:rPr>
          <w:rFonts w:ascii="Montserrat Light" w:hAnsi="Montserrat Light"/>
          <w:color w:val="000000" w:themeColor="text1"/>
          <w:sz w:val="22"/>
          <w:szCs w:val="22"/>
        </w:rPr>
        <w:t>Judeţului</w:t>
      </w:r>
      <w:proofErr w:type="spellEnd"/>
      <w:r w:rsidRPr="00A9695A">
        <w:rPr>
          <w:rFonts w:ascii="Montserrat Light" w:hAnsi="Montserrat Light"/>
          <w:color w:val="000000" w:themeColor="text1"/>
          <w:sz w:val="22"/>
          <w:szCs w:val="22"/>
        </w:rPr>
        <w:t xml:space="preserve"> Cluj pe </w:t>
      </w:r>
      <w:proofErr w:type="spellStart"/>
      <w:r w:rsidRPr="00A9695A">
        <w:rPr>
          <w:rFonts w:ascii="Montserrat Light" w:hAnsi="Montserrat Light"/>
          <w:color w:val="000000" w:themeColor="text1"/>
          <w:sz w:val="22"/>
          <w:szCs w:val="22"/>
        </w:rPr>
        <w:t>anul</w:t>
      </w:r>
      <w:proofErr w:type="spellEnd"/>
      <w:r w:rsidRPr="00A9695A">
        <w:rPr>
          <w:rFonts w:ascii="Montserrat Light" w:hAnsi="Montserrat Light"/>
          <w:color w:val="000000" w:themeColor="text1"/>
          <w:sz w:val="22"/>
          <w:szCs w:val="22"/>
        </w:rPr>
        <w:t xml:space="preserve"> 2023;</w:t>
      </w:r>
    </w:p>
    <w:p w14:paraId="0705BA71" w14:textId="77777777" w:rsidR="00461954" w:rsidRPr="00A9695A" w:rsidRDefault="00461954" w:rsidP="0046195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color w:val="000000" w:themeColor="text1"/>
        </w:rPr>
      </w:pPr>
    </w:p>
    <w:p w14:paraId="01CE3667" w14:textId="77777777" w:rsidR="00461954" w:rsidRPr="00A9695A" w:rsidRDefault="00461954" w:rsidP="0046195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</w:rPr>
      </w:pPr>
      <w:r w:rsidRPr="00A9695A">
        <w:rPr>
          <w:rFonts w:ascii="Montserrat Light" w:hAnsi="Montserrat Light"/>
          <w:color w:val="000000" w:themeColor="text1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A20B78B" w14:textId="77777777" w:rsidR="00A233ED" w:rsidRPr="00A9695A" w:rsidRDefault="00A233ED" w:rsidP="00461954">
      <w:pPr>
        <w:spacing w:line="240" w:lineRule="auto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69F6A64F" w14:textId="03345800" w:rsidR="00461954" w:rsidRPr="00A9695A" w:rsidRDefault="00461954" w:rsidP="00461954">
      <w:pPr>
        <w:spacing w:line="240" w:lineRule="auto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A9695A">
        <w:rPr>
          <w:rFonts w:ascii="Montserrat Light" w:hAnsi="Montserrat Light"/>
          <w:b/>
          <w:bCs/>
          <w:color w:val="000000" w:themeColor="text1"/>
          <w:lang w:val="ro-RO" w:eastAsia="ro-RO"/>
        </w:rPr>
        <w:t>hotărăşte:</w:t>
      </w:r>
    </w:p>
    <w:p w14:paraId="3657026F" w14:textId="77777777" w:rsidR="00461954" w:rsidRPr="00A9695A" w:rsidRDefault="00461954" w:rsidP="00461954">
      <w:pPr>
        <w:spacing w:line="240" w:lineRule="auto"/>
        <w:ind w:firstLine="709"/>
        <w:jc w:val="center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43053F14" w14:textId="32C671F4" w:rsidR="00461954" w:rsidRPr="00A9695A" w:rsidRDefault="00461954" w:rsidP="00461954">
      <w:pPr>
        <w:spacing w:line="240" w:lineRule="auto"/>
        <w:ind w:hanging="142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A9695A">
        <w:rPr>
          <w:rFonts w:ascii="Montserrat Light" w:hAnsi="Montserrat Light" w:cs="Cambria"/>
          <w:b/>
          <w:bCs/>
          <w:color w:val="000000" w:themeColor="text1"/>
          <w:lang w:val="it-IT"/>
        </w:rPr>
        <w:tab/>
        <w:t>Art. 1.</w:t>
      </w:r>
      <w:r w:rsidRPr="00A9695A">
        <w:rPr>
          <w:rFonts w:ascii="Montserrat Light" w:hAnsi="Montserrat Light" w:cs="Cambria"/>
          <w:color w:val="000000" w:themeColor="text1"/>
          <w:lang w:val="it-IT"/>
        </w:rPr>
        <w:t xml:space="preserve"> </w:t>
      </w:r>
      <w:r w:rsidRPr="00A9695A">
        <w:rPr>
          <w:rFonts w:ascii="Montserrat Light" w:hAnsi="Montserrat Light"/>
          <w:bCs/>
          <w:color w:val="000000" w:themeColor="text1"/>
        </w:rPr>
        <w:t xml:space="preserve">Se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aprobă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nominalizarea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pe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beneficiari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a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sumei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de 1.050,00 mii lei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aprobată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prin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Hotărârea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Consiliului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Judeţean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Cluj </w:t>
      </w:r>
      <w:r w:rsidRPr="00A9695A">
        <w:rPr>
          <w:rFonts w:ascii="Montserrat Light" w:hAnsi="Montserrat Light"/>
          <w:bCs/>
          <w:color w:val="000000" w:themeColor="text1"/>
        </w:rPr>
        <w:t xml:space="preserve">nr. 14/2023, la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Capitolul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nr. </w:t>
      </w:r>
      <w:proofErr w:type="gramStart"/>
      <w:r w:rsidRPr="00A9695A">
        <w:rPr>
          <w:rFonts w:ascii="Montserrat Light" w:hAnsi="Montserrat Light"/>
          <w:bCs/>
          <w:color w:val="000000" w:themeColor="text1"/>
        </w:rPr>
        <w:t xml:space="preserve">67.02 </w:t>
      </w:r>
      <w:r w:rsidR="00A233ED" w:rsidRPr="00A9695A">
        <w:rPr>
          <w:rFonts w:ascii="Montserrat Light" w:hAnsi="Montserrat Light"/>
          <w:bCs/>
          <w:color w:val="000000" w:themeColor="text1"/>
        </w:rPr>
        <w:t>”</w:t>
      </w:r>
      <w:r w:rsidRPr="00A9695A">
        <w:rPr>
          <w:rFonts w:ascii="Montserrat Light" w:hAnsi="Montserrat Light" w:cs="Cambria"/>
          <w:bCs/>
          <w:color w:val="000000" w:themeColor="text1"/>
          <w:lang w:val="ro-RO"/>
        </w:rPr>
        <w:t>Activități</w:t>
      </w:r>
      <w:proofErr w:type="gramEnd"/>
      <w:r w:rsidRPr="00A9695A">
        <w:rPr>
          <w:rFonts w:ascii="Montserrat Light" w:hAnsi="Montserrat Light" w:cs="Cambria"/>
          <w:bCs/>
          <w:color w:val="000000" w:themeColor="text1"/>
          <w:lang w:val="ro-RO"/>
        </w:rPr>
        <w:t xml:space="preserve"> Sportive</w:t>
      </w:r>
      <w:r w:rsidR="00A233ED" w:rsidRPr="00A9695A">
        <w:rPr>
          <w:rFonts w:ascii="Montserrat Light" w:hAnsi="Montserrat Light" w:cs="Cambria"/>
          <w:bCs/>
          <w:color w:val="000000" w:themeColor="text1"/>
          <w:lang w:val="ro-RO"/>
        </w:rPr>
        <w:t>”</w:t>
      </w:r>
      <w:r w:rsidRPr="00A9695A">
        <w:rPr>
          <w:rFonts w:ascii="Montserrat Light" w:hAnsi="Montserrat Light"/>
          <w:bCs/>
          <w:color w:val="000000" w:themeColor="text1"/>
        </w:rPr>
        <w:t xml:space="preserve"> conform </w:t>
      </w:r>
      <w:proofErr w:type="spellStart"/>
      <w:r w:rsidRPr="00A9695A">
        <w:rPr>
          <w:rFonts w:ascii="Montserrat Light" w:hAnsi="Montserrat Light"/>
          <w:b/>
          <w:bCs/>
          <w:color w:val="000000" w:themeColor="text1"/>
        </w:rPr>
        <w:t>anexei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care face </w:t>
      </w:r>
      <w:proofErr w:type="spellStart"/>
      <w:r w:rsidRPr="00A9695A">
        <w:rPr>
          <w:rFonts w:ascii="Montserrat Light" w:hAnsi="Montserrat Light"/>
          <w:bCs/>
          <w:color w:val="000000" w:themeColor="text1"/>
        </w:rPr>
        <w:t>parte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integrantă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A9695A">
        <w:rPr>
          <w:rFonts w:ascii="Montserrat Light" w:hAnsi="Montserrat Light"/>
          <w:color w:val="000000" w:themeColor="text1"/>
        </w:rPr>
        <w:t>prezenta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hotărâre</w:t>
      </w:r>
      <w:proofErr w:type="spellEnd"/>
      <w:r w:rsidRPr="00A9695A">
        <w:rPr>
          <w:rFonts w:ascii="Montserrat Light" w:hAnsi="Montserrat Light"/>
          <w:bCs/>
          <w:color w:val="000000" w:themeColor="text1"/>
        </w:rPr>
        <w:t>.</w:t>
      </w:r>
    </w:p>
    <w:p w14:paraId="3B51CB8A" w14:textId="77777777" w:rsidR="00461954" w:rsidRPr="00A9695A" w:rsidRDefault="00461954" w:rsidP="0046195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color w:val="000000" w:themeColor="text1"/>
          <w:lang w:val="it-IT"/>
        </w:rPr>
      </w:pPr>
    </w:p>
    <w:p w14:paraId="5B4FD3AD" w14:textId="77777777" w:rsidR="001D4DF8" w:rsidRPr="00A9695A" w:rsidRDefault="00461954" w:rsidP="001D4D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it-IT"/>
        </w:rPr>
      </w:pPr>
      <w:r w:rsidRPr="00A9695A">
        <w:rPr>
          <w:rFonts w:ascii="Montserrat Light" w:hAnsi="Montserrat Light" w:cs="Cambria"/>
          <w:b/>
          <w:color w:val="000000" w:themeColor="text1"/>
          <w:lang w:val="it-IT"/>
        </w:rPr>
        <w:t>Art. 2.</w:t>
      </w:r>
      <w:r w:rsidRPr="00A9695A">
        <w:rPr>
          <w:rFonts w:ascii="Montserrat Light" w:hAnsi="Montserrat Light" w:cs="Cambria"/>
          <w:bCs/>
          <w:color w:val="000000" w:themeColor="text1"/>
          <w:lang w:val="it-IT"/>
        </w:rPr>
        <w:t xml:space="preserve"> </w:t>
      </w:r>
      <w:r w:rsidRPr="00A9695A">
        <w:rPr>
          <w:rFonts w:ascii="Montserrat Light" w:hAnsi="Montserrat Light"/>
          <w:color w:val="000000" w:themeColor="text1"/>
        </w:rPr>
        <w:t xml:space="preserve">Cu </w:t>
      </w:r>
      <w:proofErr w:type="spellStart"/>
      <w:r w:rsidRPr="00A9695A">
        <w:rPr>
          <w:rFonts w:ascii="Montserrat Light" w:hAnsi="Montserrat Light"/>
          <w:color w:val="000000" w:themeColor="text1"/>
        </w:rPr>
        <w:t>punerea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în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aplicare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A9695A">
        <w:rPr>
          <w:rFonts w:ascii="Montserrat Light" w:hAnsi="Montserrat Light"/>
          <w:color w:val="000000" w:themeColor="text1"/>
        </w:rPr>
        <w:t>prevederilor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prezentei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hotărâri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A9695A">
        <w:rPr>
          <w:rFonts w:ascii="Montserrat Light" w:hAnsi="Montserrat Light"/>
          <w:color w:val="000000" w:themeColor="text1"/>
        </w:rPr>
        <w:t>încredinţează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Preşedintele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Consiliului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Judeţean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Cluj</w:t>
      </w:r>
      <w:r w:rsidR="001D4DF8" w:rsidRPr="00A9695A">
        <w:rPr>
          <w:rFonts w:ascii="Montserrat Light" w:hAnsi="Montserrat Light"/>
          <w:color w:val="000000" w:themeColor="text1"/>
        </w:rPr>
        <w:t>,</w:t>
      </w:r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prin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Direcţia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Generală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Buget</w:t>
      </w:r>
      <w:r w:rsidR="001D4DF8" w:rsidRPr="00A9695A">
        <w:rPr>
          <w:rFonts w:ascii="Montserrat Light" w:hAnsi="Montserrat Light"/>
          <w:color w:val="000000" w:themeColor="text1"/>
        </w:rPr>
        <w:t>-</w:t>
      </w:r>
      <w:r w:rsidRPr="00A9695A">
        <w:rPr>
          <w:rFonts w:ascii="Montserrat Light" w:hAnsi="Montserrat Light"/>
          <w:color w:val="000000" w:themeColor="text1"/>
        </w:rPr>
        <w:t>Finanţe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, Resurse </w:t>
      </w:r>
      <w:proofErr w:type="spellStart"/>
      <w:r w:rsidRPr="00A9695A">
        <w:rPr>
          <w:rFonts w:ascii="Montserrat Light" w:hAnsi="Montserrat Light"/>
          <w:color w:val="000000" w:themeColor="text1"/>
        </w:rPr>
        <w:t>Umane</w:t>
      </w:r>
      <w:proofErr w:type="spellEnd"/>
      <w:r w:rsidR="001D4DF8" w:rsidRPr="00A9695A">
        <w:rPr>
          <w:rFonts w:ascii="Montserrat Light" w:hAnsi="Montserrat Light"/>
          <w:color w:val="000000" w:themeColor="text1"/>
        </w:rPr>
        <w:t xml:space="preserve">, precum </w:t>
      </w:r>
      <w:proofErr w:type="spellStart"/>
      <w:r w:rsidRPr="00A9695A">
        <w:rPr>
          <w:rFonts w:ascii="Montserrat Light" w:hAnsi="Montserrat Light"/>
          <w:color w:val="000000" w:themeColor="text1"/>
        </w:rPr>
        <w:t>și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beneficiarii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finanțărilor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nerambursabile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nominalizați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în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anex</w:t>
      </w:r>
      <w:r w:rsidR="001D4DF8" w:rsidRPr="00A9695A">
        <w:rPr>
          <w:rFonts w:ascii="Montserrat Light" w:hAnsi="Montserrat Light"/>
          <w:color w:val="000000" w:themeColor="text1"/>
        </w:rPr>
        <w:t>a</w:t>
      </w:r>
      <w:proofErr w:type="spellEnd"/>
      <w:r w:rsidR="001D4DF8" w:rsidRPr="00A9695A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="001D4DF8" w:rsidRPr="00A9695A">
        <w:rPr>
          <w:rFonts w:ascii="Montserrat Light" w:hAnsi="Montserrat Light"/>
          <w:color w:val="000000" w:themeColor="text1"/>
        </w:rPr>
        <w:t>prezenta</w:t>
      </w:r>
      <w:proofErr w:type="spellEnd"/>
      <w:r w:rsidR="001D4DF8"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1D4DF8" w:rsidRPr="00A9695A">
        <w:rPr>
          <w:rFonts w:ascii="Montserrat Light" w:hAnsi="Montserrat Light"/>
          <w:color w:val="000000" w:themeColor="text1"/>
        </w:rPr>
        <w:t>hotărâre</w:t>
      </w:r>
      <w:proofErr w:type="spellEnd"/>
      <w:r w:rsidR="001D4DF8" w:rsidRPr="00A9695A">
        <w:rPr>
          <w:rFonts w:ascii="Montserrat Light" w:hAnsi="Montserrat Light"/>
          <w:color w:val="000000" w:themeColor="text1"/>
        </w:rPr>
        <w:t>.</w:t>
      </w:r>
    </w:p>
    <w:p w14:paraId="5CAF628C" w14:textId="77777777" w:rsidR="00461954" w:rsidRPr="00A9695A" w:rsidRDefault="00461954" w:rsidP="00461954">
      <w:pPr>
        <w:spacing w:line="240" w:lineRule="auto"/>
        <w:jc w:val="both"/>
        <w:rPr>
          <w:rFonts w:ascii="Montserrat Light" w:hAnsi="Montserrat Light" w:cs="Cambria"/>
          <w:b/>
          <w:bCs/>
          <w:color w:val="000000" w:themeColor="text1"/>
          <w:lang w:val="ro-RO"/>
        </w:rPr>
      </w:pPr>
    </w:p>
    <w:p w14:paraId="4F6489E6" w14:textId="60FFEC4A" w:rsidR="00461954" w:rsidRPr="00A9695A" w:rsidRDefault="00461954" w:rsidP="007A7B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it-IT"/>
        </w:rPr>
      </w:pPr>
      <w:r w:rsidRPr="00A9695A">
        <w:rPr>
          <w:rFonts w:ascii="Montserrat Light" w:hAnsi="Montserrat Light" w:cs="Cambria"/>
          <w:b/>
          <w:bCs/>
          <w:color w:val="000000" w:themeColor="text1"/>
          <w:lang w:val="ro-RO"/>
        </w:rPr>
        <w:t>Art. 3.</w:t>
      </w:r>
      <w:r w:rsidRPr="00A9695A">
        <w:rPr>
          <w:rFonts w:ascii="Montserrat Light" w:hAnsi="Montserrat Light" w:cs="Cambria"/>
          <w:bCs/>
          <w:color w:val="000000" w:themeColor="text1"/>
          <w:lang w:val="ro-RO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Prezenta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hotărâre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A9695A">
        <w:rPr>
          <w:rFonts w:ascii="Montserrat Light" w:hAnsi="Montserrat Light"/>
          <w:color w:val="000000" w:themeColor="text1"/>
        </w:rPr>
        <w:t>comunică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Direcţiei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Generale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Buget</w:t>
      </w:r>
      <w:r w:rsidR="007A7B84" w:rsidRPr="00A9695A">
        <w:rPr>
          <w:rFonts w:ascii="Montserrat Light" w:hAnsi="Montserrat Light"/>
          <w:color w:val="000000" w:themeColor="text1"/>
        </w:rPr>
        <w:t>-</w:t>
      </w:r>
      <w:r w:rsidRPr="00A9695A">
        <w:rPr>
          <w:rFonts w:ascii="Montserrat Light" w:hAnsi="Montserrat Light"/>
          <w:color w:val="000000" w:themeColor="text1"/>
        </w:rPr>
        <w:t>Finanţe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, Resurse </w:t>
      </w:r>
      <w:proofErr w:type="spellStart"/>
      <w:r w:rsidRPr="00A9695A">
        <w:rPr>
          <w:rFonts w:ascii="Montserrat Light" w:hAnsi="Montserrat Light"/>
          <w:color w:val="000000" w:themeColor="text1"/>
        </w:rPr>
        <w:t>Umane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; </w:t>
      </w:r>
      <w:proofErr w:type="spellStart"/>
      <w:r w:rsidRPr="00A9695A">
        <w:rPr>
          <w:rFonts w:ascii="Montserrat Light" w:hAnsi="Montserrat Light"/>
          <w:color w:val="000000" w:themeColor="text1"/>
        </w:rPr>
        <w:t>beneficiarilor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nominalizați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în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anex</w:t>
      </w:r>
      <w:r w:rsidR="007A7B84" w:rsidRPr="00A9695A">
        <w:rPr>
          <w:rFonts w:ascii="Montserrat Light" w:hAnsi="Montserrat Light"/>
          <w:color w:val="000000" w:themeColor="text1"/>
        </w:rPr>
        <w:t>a</w:t>
      </w:r>
      <w:proofErr w:type="spellEnd"/>
      <w:r w:rsidR="007A7B84" w:rsidRPr="00A9695A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="007A7B84" w:rsidRPr="00A9695A">
        <w:rPr>
          <w:rFonts w:ascii="Montserrat Light" w:hAnsi="Montserrat Light"/>
          <w:color w:val="000000" w:themeColor="text1"/>
        </w:rPr>
        <w:t>prezenta</w:t>
      </w:r>
      <w:proofErr w:type="spellEnd"/>
      <w:r w:rsidR="007A7B84"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7A7B84" w:rsidRPr="00A9695A">
        <w:rPr>
          <w:rFonts w:ascii="Montserrat Light" w:hAnsi="Montserrat Light"/>
          <w:color w:val="000000" w:themeColor="text1"/>
        </w:rPr>
        <w:t>hotărâre</w:t>
      </w:r>
      <w:proofErr w:type="spellEnd"/>
      <w:r w:rsidR="007A7B84" w:rsidRPr="00A9695A">
        <w:rPr>
          <w:rFonts w:ascii="Montserrat Light" w:hAnsi="Montserrat Light"/>
          <w:color w:val="000000" w:themeColor="text1"/>
        </w:rPr>
        <w:t xml:space="preserve">, </w:t>
      </w:r>
      <w:r w:rsidRPr="00A9695A">
        <w:rPr>
          <w:rFonts w:ascii="Montserrat Light" w:hAnsi="Montserrat Light"/>
          <w:color w:val="000000" w:themeColor="text1"/>
        </w:rPr>
        <w:t xml:space="preserve">precum </w:t>
      </w:r>
      <w:proofErr w:type="spellStart"/>
      <w:r w:rsidRPr="00A9695A">
        <w:rPr>
          <w:rFonts w:ascii="Montserrat Light" w:hAnsi="Montserrat Light"/>
          <w:color w:val="000000" w:themeColor="text1"/>
        </w:rPr>
        <w:t>şi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Prefectului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Judeţului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A9695A">
        <w:rPr>
          <w:rFonts w:ascii="Montserrat Light" w:hAnsi="Montserrat Light"/>
          <w:color w:val="000000" w:themeColor="text1"/>
        </w:rPr>
        <w:t>şi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A9695A">
        <w:rPr>
          <w:rFonts w:ascii="Montserrat Light" w:hAnsi="Montserrat Light"/>
          <w:color w:val="000000" w:themeColor="text1"/>
        </w:rPr>
        <w:t>aduce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A9695A">
        <w:rPr>
          <w:rFonts w:ascii="Montserrat Light" w:hAnsi="Montserrat Light"/>
          <w:color w:val="000000" w:themeColor="text1"/>
        </w:rPr>
        <w:t>cunoştinţă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publică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prin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afișare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A9695A">
        <w:rPr>
          <w:rFonts w:ascii="Montserrat Light" w:hAnsi="Montserrat Light"/>
          <w:color w:val="000000" w:themeColor="text1"/>
        </w:rPr>
        <w:t>sediul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Consiliului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9695A">
        <w:rPr>
          <w:rFonts w:ascii="Montserrat Light" w:hAnsi="Montserrat Light"/>
          <w:color w:val="000000" w:themeColor="text1"/>
        </w:rPr>
        <w:t>Județean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A9695A">
        <w:rPr>
          <w:rFonts w:ascii="Montserrat Light" w:hAnsi="Montserrat Light"/>
          <w:color w:val="000000" w:themeColor="text1"/>
        </w:rPr>
        <w:t>și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A9695A">
        <w:rPr>
          <w:rFonts w:ascii="Montserrat Light" w:hAnsi="Montserrat Light"/>
          <w:color w:val="000000" w:themeColor="text1"/>
        </w:rPr>
        <w:t>pagina</w:t>
      </w:r>
      <w:proofErr w:type="spellEnd"/>
      <w:r w:rsidRPr="00A9695A">
        <w:rPr>
          <w:rFonts w:ascii="Montserrat Light" w:hAnsi="Montserrat Light"/>
          <w:color w:val="000000" w:themeColor="text1"/>
        </w:rPr>
        <w:t xml:space="preserve"> de </w:t>
      </w:r>
      <w:proofErr w:type="gramStart"/>
      <w:r w:rsidRPr="00A9695A">
        <w:rPr>
          <w:rFonts w:ascii="Montserrat Light" w:hAnsi="Montserrat Light"/>
          <w:color w:val="000000" w:themeColor="text1"/>
        </w:rPr>
        <w:t xml:space="preserve">internet </w:t>
      </w:r>
      <w:r w:rsidR="007A7B84" w:rsidRPr="00A9695A">
        <w:rPr>
          <w:rFonts w:ascii="Montserrat Light" w:hAnsi="Montserrat Light"/>
          <w:color w:val="000000" w:themeColor="text1"/>
        </w:rPr>
        <w:t>”</w:t>
      </w:r>
      <w:proofErr w:type="gramEnd"/>
      <w:hyperlink r:id="rId11" w:history="1">
        <w:r w:rsidR="007A7B84" w:rsidRPr="00A9695A">
          <w:rPr>
            <w:rStyle w:val="Hyperlink"/>
            <w:rFonts w:ascii="Montserrat Light" w:hAnsi="Montserrat Light"/>
            <w:color w:val="000000" w:themeColor="text1"/>
            <w:u w:val="none"/>
          </w:rPr>
          <w:t>www.cjcluj.ro</w:t>
        </w:r>
      </w:hyperlink>
      <w:r w:rsidR="007A7B84" w:rsidRPr="00A9695A">
        <w:rPr>
          <w:rStyle w:val="Hyperlink"/>
          <w:rFonts w:ascii="Montserrat Light" w:hAnsi="Montserrat Light"/>
          <w:color w:val="000000" w:themeColor="text1"/>
          <w:u w:val="none"/>
        </w:rPr>
        <w:t>”</w:t>
      </w:r>
      <w:r w:rsidRPr="00A9695A">
        <w:rPr>
          <w:rFonts w:ascii="Montserrat Light" w:hAnsi="Montserrat Light"/>
          <w:color w:val="000000" w:themeColor="text1"/>
        </w:rPr>
        <w:t>.</w:t>
      </w:r>
    </w:p>
    <w:p w14:paraId="3E9C3B65" w14:textId="77777777" w:rsidR="007870A3" w:rsidRPr="00A9695A" w:rsidRDefault="007870A3" w:rsidP="00461954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25C7001D" w14:textId="0A9F568E" w:rsidR="00B551F5" w:rsidRPr="00A9695A" w:rsidRDefault="00B551F5" w:rsidP="00461954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5E5C18F9" w14:textId="77777777" w:rsidR="00B551F5" w:rsidRPr="00A9695A" w:rsidRDefault="00B551F5" w:rsidP="00461954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ECA07D9" w14:textId="77777777" w:rsidR="007107EC" w:rsidRPr="00A9695A" w:rsidRDefault="007107EC" w:rsidP="0046195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A9695A" w:rsidRDefault="00F8607F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A9695A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A9695A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72FAD34A" w:rsidR="00F8607F" w:rsidRPr="00A9695A" w:rsidRDefault="00F8607F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1" w:name="_Hlk53658535"/>
      <w:r w:rsidRPr="00A9695A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A9695A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A9695A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A9695A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A9695A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A9695A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A9695A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7D2213" w:rsidRPr="00A9695A">
        <w:rPr>
          <w:rFonts w:ascii="Montserrat" w:hAnsi="Montserrat"/>
          <w:color w:val="000000" w:themeColor="text1"/>
          <w:lang w:val="ro-RO" w:eastAsia="ro-RO"/>
        </w:rPr>
        <w:t>p.</w:t>
      </w:r>
      <w:r w:rsidR="006C1820" w:rsidRPr="00A9695A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A9695A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93BFBE4" w14:textId="29013DA3" w:rsidR="00F36390" w:rsidRPr="00A9695A" w:rsidRDefault="00F8607F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A9695A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A9695A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A9695A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A9695A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A9695A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A9695A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1"/>
    </w:p>
    <w:p w14:paraId="733ADED6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AB1953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043375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0AA484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D3B0B5A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648C4A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7B4B34B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026F90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234BB3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D256813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027120A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549836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9B4C4D5" w14:textId="77777777" w:rsidR="00F656D4" w:rsidRPr="00A9695A" w:rsidRDefault="00F656D4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FEAE2FF" w14:textId="77777777" w:rsidR="00F656D4" w:rsidRPr="00A9695A" w:rsidRDefault="00F656D4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9344644" w14:textId="77777777" w:rsidR="00F656D4" w:rsidRPr="00A9695A" w:rsidRDefault="00F656D4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BED4FAC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16F700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21B1430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B6A0F94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DA804D6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50CAC3" w14:textId="77777777" w:rsidR="007A7B84" w:rsidRPr="00A9695A" w:rsidRDefault="007A7B84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C22BD21" w14:textId="77777777" w:rsidR="007A7B84" w:rsidRPr="00A9695A" w:rsidRDefault="007A7B84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3611DE2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119478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29171E7" w14:textId="77777777" w:rsidR="007107EC" w:rsidRPr="00A9695A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832A12" w14:textId="77777777" w:rsidR="008A5C06" w:rsidRPr="00A9695A" w:rsidRDefault="008A5C06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46A46BE" w14:textId="4C9DFC32" w:rsidR="001705EA" w:rsidRPr="00A9695A" w:rsidRDefault="001705EA" w:rsidP="00461954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A9695A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FA4B01" w:rsidRPr="00A9695A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F34046" w:rsidRPr="00A9695A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461954" w:rsidRPr="00A9695A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5</w:t>
      </w:r>
      <w:r w:rsidR="00781F39" w:rsidRPr="00A9695A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A9695A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din </w:t>
      </w:r>
      <w:r w:rsidR="006D76F5" w:rsidRPr="00A9695A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26 aprilie</w:t>
      </w:r>
      <w:r w:rsidR="00587D18" w:rsidRPr="00A9695A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A9695A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r w:rsidR="00413207" w:rsidRPr="00A9695A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p w14:paraId="4C20FF4A" w14:textId="365F6271" w:rsidR="000B661A" w:rsidRPr="00A9695A" w:rsidRDefault="00315697" w:rsidP="00461954">
      <w:pPr>
        <w:autoSpaceDE w:val="0"/>
        <w:autoSpaceDN w:val="0"/>
        <w:adjustRightInd w:val="0"/>
        <w:spacing w:line="240" w:lineRule="auto"/>
        <w:ind w:left="180"/>
        <w:jc w:val="both"/>
        <w:rPr>
          <w:color w:val="000000" w:themeColor="text1"/>
        </w:rPr>
      </w:pPr>
      <w:bookmarkStart w:id="2" w:name="_Hlk117238163"/>
      <w:r w:rsidRPr="00A9695A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1B41CD" w:rsidRPr="00A9695A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</w:t>
      </w:r>
      <w:r w:rsidR="00E5401A" w:rsidRPr="00A9695A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2</w:t>
      </w:r>
      <w:r w:rsidRPr="00A9695A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voturi “pentru”</w:t>
      </w:r>
      <w:r w:rsidR="00E5401A" w:rsidRPr="00A9695A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și o ”abținere”</w:t>
      </w:r>
      <w:r w:rsidRPr="00A9695A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, iar </w:t>
      </w:r>
      <w:r w:rsidR="001B41CD" w:rsidRPr="00A9695A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doi </w:t>
      </w:r>
      <w:r w:rsidRPr="00A9695A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A9695A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A9695A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2"/>
    </w:p>
    <w:sectPr w:rsidR="000B661A" w:rsidRPr="00A9695A" w:rsidSect="00216E4A">
      <w:footerReference w:type="default" r:id="rId12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451753344">
    <w:abstractNumId w:val="3"/>
  </w:num>
  <w:num w:numId="3" w16cid:durableId="20137247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41CD"/>
    <w:rsid w:val="001B703F"/>
    <w:rsid w:val="001C3628"/>
    <w:rsid w:val="001C42AE"/>
    <w:rsid w:val="001C480F"/>
    <w:rsid w:val="001C4CA0"/>
    <w:rsid w:val="001C7AB0"/>
    <w:rsid w:val="001D218D"/>
    <w:rsid w:val="001D4DF8"/>
    <w:rsid w:val="001D7443"/>
    <w:rsid w:val="001D7A2B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70A3"/>
    <w:rsid w:val="00792AB3"/>
    <w:rsid w:val="007A1967"/>
    <w:rsid w:val="007A23E4"/>
    <w:rsid w:val="007A3F4A"/>
    <w:rsid w:val="007A7B84"/>
    <w:rsid w:val="007B1146"/>
    <w:rsid w:val="007B44CE"/>
    <w:rsid w:val="007B6349"/>
    <w:rsid w:val="007B7652"/>
    <w:rsid w:val="007C2F58"/>
    <w:rsid w:val="007C4870"/>
    <w:rsid w:val="007D2213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0B97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3ED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9695A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401A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jcluj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../Downloads/00034198.htm" TargetMode="External"/><Relationship Id="rId4" Type="http://schemas.openxmlformats.org/officeDocument/2006/relationships/settings" Target="settings.xml"/><Relationship Id="rId9" Type="http://schemas.openxmlformats.org/officeDocument/2006/relationships/hyperlink" Target="../../Downloads/0005116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191</cp:revision>
  <cp:lastPrinted>2023-04-26T10:52:00Z</cp:lastPrinted>
  <dcterms:created xsi:type="dcterms:W3CDTF">2022-10-20T06:08:00Z</dcterms:created>
  <dcterms:modified xsi:type="dcterms:W3CDTF">2023-04-27T07:22:00Z</dcterms:modified>
</cp:coreProperties>
</file>