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744C6CBA" w:rsidR="003B7F00" w:rsidRPr="00A10563" w:rsidRDefault="003B7F00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A10563">
        <w:rPr>
          <w:rFonts w:ascii="Montserrat Light" w:hAnsi="Montserrat Light"/>
          <w:b/>
          <w:lang w:val="pt-BR"/>
        </w:rPr>
        <w:tab/>
      </w:r>
      <w:r w:rsidRPr="00A10563">
        <w:rPr>
          <w:rFonts w:ascii="Montserrat Light" w:hAnsi="Montserrat Light"/>
          <w:b/>
          <w:lang w:val="pt-BR"/>
        </w:rPr>
        <w:tab/>
      </w:r>
      <w:r w:rsidRPr="00A10563">
        <w:rPr>
          <w:rFonts w:ascii="Montserrat Light" w:hAnsi="Montserrat Light"/>
          <w:b/>
          <w:lang w:val="pt-BR"/>
        </w:rPr>
        <w:tab/>
      </w:r>
      <w:r w:rsidRPr="00A10563">
        <w:rPr>
          <w:rFonts w:ascii="Montserrat Light" w:hAnsi="Montserrat Light"/>
          <w:b/>
          <w:lang w:val="pt-BR"/>
        </w:rPr>
        <w:tab/>
      </w:r>
      <w:r w:rsidRPr="00A10563">
        <w:rPr>
          <w:rFonts w:ascii="Montserrat Light" w:hAnsi="Montserrat Light"/>
          <w:b/>
          <w:lang w:val="pt-BR"/>
        </w:rPr>
        <w:tab/>
      </w:r>
      <w:r w:rsidRPr="00A10563">
        <w:rPr>
          <w:rFonts w:ascii="Montserrat Light" w:hAnsi="Montserrat Light"/>
          <w:b/>
          <w:lang w:val="pt-BR"/>
        </w:rPr>
        <w:tab/>
      </w:r>
      <w:r w:rsidRPr="00A10563">
        <w:rPr>
          <w:rFonts w:ascii="Montserrat Light" w:hAnsi="Montserrat Light"/>
          <w:b/>
          <w:lang w:val="pt-BR"/>
        </w:rPr>
        <w:tab/>
      </w:r>
      <w:r w:rsidRPr="00A10563">
        <w:rPr>
          <w:rFonts w:ascii="Montserrat" w:hAnsi="Montserrat"/>
          <w:b/>
          <w:lang w:val="pt-BR"/>
        </w:rPr>
        <w:t xml:space="preserve">        </w:t>
      </w:r>
      <w:r w:rsidR="00D86FB9" w:rsidRPr="00A10563">
        <w:rPr>
          <w:rFonts w:ascii="Montserrat" w:hAnsi="Montserrat"/>
          <w:b/>
          <w:lang w:val="pt-BR"/>
        </w:rPr>
        <w:t xml:space="preserve"> </w:t>
      </w:r>
      <w:r w:rsidR="004D0A96" w:rsidRPr="00A10563">
        <w:rPr>
          <w:rFonts w:ascii="Montserrat" w:hAnsi="Montserrat"/>
          <w:b/>
          <w:lang w:val="pt-BR"/>
        </w:rPr>
        <w:t xml:space="preserve"> </w:t>
      </w:r>
      <w:proofErr w:type="spellStart"/>
      <w:r w:rsidRPr="00A10563">
        <w:rPr>
          <w:rFonts w:ascii="Montserrat" w:hAnsi="Montserrat"/>
          <w:b/>
          <w:lang w:val="fr-FR"/>
        </w:rPr>
        <w:t>Anex</w:t>
      </w:r>
      <w:r w:rsidR="008E685F" w:rsidRPr="00A10563">
        <w:rPr>
          <w:rFonts w:ascii="Montserrat" w:hAnsi="Montserrat"/>
          <w:b/>
          <w:lang w:val="fr-FR"/>
        </w:rPr>
        <w:t>ă</w:t>
      </w:r>
      <w:proofErr w:type="spellEnd"/>
      <w:r w:rsidR="00C42F25" w:rsidRPr="00A10563">
        <w:rPr>
          <w:rFonts w:ascii="Montserrat" w:hAnsi="Montserrat"/>
          <w:b/>
          <w:lang w:val="fr-FR"/>
        </w:rPr>
        <w:t xml:space="preserve"> </w:t>
      </w:r>
    </w:p>
    <w:p w14:paraId="1D6825B1" w14:textId="095A7242" w:rsidR="003B7F00" w:rsidRPr="00A10563" w:rsidRDefault="003B7F00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A10563">
        <w:rPr>
          <w:rFonts w:ascii="Montserrat" w:hAnsi="Montserrat"/>
          <w:b/>
          <w:lang w:val="fr-FR"/>
        </w:rPr>
        <w:tab/>
      </w:r>
      <w:r w:rsidRPr="00A10563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A10563">
        <w:rPr>
          <w:rFonts w:ascii="Montserrat" w:hAnsi="Montserrat"/>
          <w:b/>
          <w:lang w:val="fr-FR"/>
        </w:rPr>
        <w:tab/>
        <w:t xml:space="preserve">   </w:t>
      </w:r>
      <w:r w:rsidR="0065350E" w:rsidRPr="00A10563">
        <w:rPr>
          <w:rFonts w:ascii="Montserrat" w:hAnsi="Montserrat"/>
          <w:b/>
          <w:lang w:val="fr-FR"/>
        </w:rPr>
        <w:t xml:space="preserve"> </w:t>
      </w:r>
      <w:r w:rsidR="00D95DFF" w:rsidRPr="00A10563">
        <w:rPr>
          <w:rFonts w:ascii="Montserrat" w:hAnsi="Montserrat"/>
          <w:b/>
          <w:lang w:val="fr-FR"/>
        </w:rPr>
        <w:t xml:space="preserve"> </w:t>
      </w:r>
      <w:r w:rsidR="0065350E" w:rsidRPr="00A10563">
        <w:rPr>
          <w:rFonts w:ascii="Montserrat" w:hAnsi="Montserrat"/>
          <w:b/>
          <w:lang w:val="fr-FR"/>
        </w:rPr>
        <w:t xml:space="preserve">    </w:t>
      </w:r>
      <w:r w:rsidRPr="00A10563">
        <w:rPr>
          <w:rFonts w:ascii="Montserrat" w:hAnsi="Montserrat"/>
          <w:b/>
          <w:lang w:val="fr-FR"/>
        </w:rPr>
        <w:t xml:space="preserve"> </w:t>
      </w:r>
      <w:proofErr w:type="gramStart"/>
      <w:r w:rsidRPr="00A10563">
        <w:rPr>
          <w:rFonts w:ascii="Montserrat" w:hAnsi="Montserrat"/>
          <w:b/>
          <w:lang w:val="fr-FR"/>
        </w:rPr>
        <w:t>la</w:t>
      </w:r>
      <w:proofErr w:type="gramEnd"/>
      <w:r w:rsidRPr="00A10563">
        <w:rPr>
          <w:rFonts w:ascii="Montserrat" w:hAnsi="Montserrat"/>
          <w:b/>
          <w:lang w:val="fr-FR"/>
        </w:rPr>
        <w:t xml:space="preserve"> </w:t>
      </w:r>
      <w:proofErr w:type="spellStart"/>
      <w:r w:rsidRPr="00A10563">
        <w:rPr>
          <w:rFonts w:ascii="Montserrat" w:hAnsi="Montserrat"/>
          <w:b/>
          <w:lang w:val="fr-FR"/>
        </w:rPr>
        <w:t>Hotărârea</w:t>
      </w:r>
      <w:proofErr w:type="spellEnd"/>
      <w:r w:rsidRPr="00A10563">
        <w:rPr>
          <w:rFonts w:ascii="Montserrat" w:hAnsi="Montserrat"/>
          <w:b/>
          <w:lang w:val="fr-FR"/>
        </w:rPr>
        <w:t xml:space="preserve"> nr. </w:t>
      </w:r>
      <w:r w:rsidR="00521DE1" w:rsidRPr="00A10563">
        <w:rPr>
          <w:rFonts w:ascii="Montserrat" w:hAnsi="Montserrat"/>
          <w:b/>
          <w:lang w:val="fr-FR"/>
        </w:rPr>
        <w:t>24</w:t>
      </w:r>
      <w:r w:rsidR="004109A5" w:rsidRPr="00A10563">
        <w:rPr>
          <w:rFonts w:ascii="Montserrat" w:hAnsi="Montserrat"/>
          <w:b/>
          <w:lang w:val="fr-FR"/>
        </w:rPr>
        <w:t>3</w:t>
      </w:r>
      <w:r w:rsidR="00521DE1" w:rsidRPr="00A10563">
        <w:rPr>
          <w:rFonts w:ascii="Montserrat" w:hAnsi="Montserrat"/>
          <w:b/>
          <w:lang w:val="fr-FR"/>
        </w:rPr>
        <w:t>/</w:t>
      </w:r>
      <w:r w:rsidRPr="00A10563">
        <w:rPr>
          <w:rFonts w:ascii="Montserrat" w:hAnsi="Montserrat"/>
          <w:b/>
          <w:lang w:val="fr-FR"/>
        </w:rPr>
        <w:t>2021</w:t>
      </w:r>
    </w:p>
    <w:p w14:paraId="61788BA5" w14:textId="630EB786" w:rsidR="00D95DFF" w:rsidRPr="00A10563" w:rsidRDefault="00D95DFF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3C0D5032" w14:textId="77777777" w:rsidR="004109A5" w:rsidRPr="00A10563" w:rsidRDefault="004109A5" w:rsidP="004109A5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lang w:val="pt-BR" w:eastAsia="ro-RO"/>
        </w:rPr>
      </w:pPr>
    </w:p>
    <w:p w14:paraId="65CA5E09" w14:textId="77777777" w:rsidR="004109A5" w:rsidRPr="00A10563" w:rsidRDefault="004109A5" w:rsidP="004109A5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lang w:val="pt-BR" w:eastAsia="ro-RO"/>
        </w:rPr>
      </w:pPr>
      <w:r w:rsidRPr="00A10563">
        <w:rPr>
          <w:rFonts w:ascii="Montserrat" w:hAnsi="Montserrat"/>
          <w:b/>
          <w:bCs/>
          <w:lang w:val="pt-BR" w:eastAsia="ro-RO"/>
        </w:rPr>
        <w:t xml:space="preserve">INDICATORI TEHNICO-ECONOMICI </w:t>
      </w:r>
    </w:p>
    <w:p w14:paraId="1F86713D" w14:textId="594C0B34" w:rsidR="004109A5" w:rsidRPr="00A10563" w:rsidRDefault="004109A5" w:rsidP="004109A5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</w:pPr>
      <w:r w:rsidRPr="00A10563">
        <w:rPr>
          <w:rFonts w:ascii="Montserrat" w:hAnsi="Montserrat"/>
          <w:b/>
          <w:shd w:val="clear" w:color="auto" w:fill="FFFFFF"/>
          <w:lang w:val="pt-BR"/>
        </w:rPr>
        <w:t>actualizaţi ai o</w:t>
      </w:r>
      <w:r w:rsidRPr="00A10563"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  <w:t>biectivului de investiţii „Pavilion Spital de Boli Psihice Cronice Borşa” la imobilul situat în Comuna Borşa, localitatea Borşa, str. Principală nr. 258</w:t>
      </w:r>
    </w:p>
    <w:p w14:paraId="03B2EF34" w14:textId="77777777" w:rsidR="004109A5" w:rsidRPr="00A10563" w:rsidRDefault="004109A5" w:rsidP="004109A5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noProof/>
          <w:shd w:val="clear" w:color="auto" w:fill="FFFFFF"/>
          <w:lang w:val="ro-RO" w:eastAsia="ro-RO"/>
        </w:rPr>
      </w:pPr>
    </w:p>
    <w:p w14:paraId="028F60A8" w14:textId="77777777" w:rsidR="004109A5" w:rsidRPr="00A10563" w:rsidRDefault="004109A5" w:rsidP="004109A5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noProof/>
          <w:shd w:val="clear" w:color="auto" w:fill="FFFFFF"/>
          <w:lang w:val="ro-RO" w:eastAsia="ro-RO"/>
        </w:rPr>
      </w:pPr>
    </w:p>
    <w:p w14:paraId="517BBA70" w14:textId="77777777" w:rsidR="004109A5" w:rsidRPr="00A10563" w:rsidRDefault="004109A5" w:rsidP="004109A5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shd w:val="clear" w:color="auto" w:fill="FFFFFF"/>
          <w:lang w:val="ro-RO" w:eastAsia="ro-RO"/>
        </w:rPr>
      </w:pPr>
      <w:r w:rsidRPr="00A10563">
        <w:rPr>
          <w:rFonts w:ascii="Montserrat Light" w:hAnsi="Montserrat Light"/>
          <w:b/>
          <w:bCs/>
          <w:noProof/>
          <w:shd w:val="clear" w:color="auto" w:fill="FFFFFF"/>
          <w:lang w:val="ro-RO" w:eastAsia="ro-RO"/>
        </w:rPr>
        <w:t xml:space="preserve">Titular: </w:t>
      </w:r>
      <w:r w:rsidRPr="00A10563">
        <w:rPr>
          <w:rFonts w:ascii="Montserrat Light" w:hAnsi="Montserrat Light"/>
          <w:b/>
          <w:bCs/>
          <w:noProof/>
          <w:shd w:val="clear" w:color="auto" w:fill="FFFFFF"/>
          <w:lang w:val="ro-RO" w:eastAsia="ro-RO"/>
        </w:rPr>
        <w:tab/>
      </w:r>
      <w:r w:rsidRPr="00A10563">
        <w:rPr>
          <w:rFonts w:ascii="Montserrat Light" w:hAnsi="Montserrat Light"/>
          <w:b/>
          <w:bCs/>
          <w:noProof/>
          <w:shd w:val="clear" w:color="auto" w:fill="FFFFFF"/>
          <w:lang w:val="ro-RO" w:eastAsia="ro-RO"/>
        </w:rPr>
        <w:tab/>
      </w:r>
      <w:r w:rsidRPr="00A10563">
        <w:rPr>
          <w:rFonts w:ascii="Montserrat Light" w:hAnsi="Montserrat Light"/>
          <w:noProof/>
          <w:shd w:val="clear" w:color="auto" w:fill="FFFFFF"/>
          <w:lang w:val="ro-RO" w:eastAsia="ro-RO"/>
        </w:rPr>
        <w:t>Judeţul Cluj</w:t>
      </w:r>
    </w:p>
    <w:p w14:paraId="12AC3761" w14:textId="77777777" w:rsidR="004109A5" w:rsidRPr="00A10563" w:rsidRDefault="004109A5" w:rsidP="004109A5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shd w:val="clear" w:color="auto" w:fill="FFFFFF"/>
          <w:lang w:val="ro-RO" w:eastAsia="ro-RO"/>
        </w:rPr>
      </w:pPr>
      <w:r w:rsidRPr="00A10563">
        <w:rPr>
          <w:rFonts w:ascii="Montserrat Light" w:hAnsi="Montserrat Light"/>
          <w:b/>
          <w:bCs/>
          <w:noProof/>
          <w:shd w:val="clear" w:color="auto" w:fill="FFFFFF"/>
          <w:lang w:val="ro-RO" w:eastAsia="ro-RO"/>
        </w:rPr>
        <w:t>Beneficiar</w:t>
      </w:r>
      <w:r w:rsidRPr="00A10563">
        <w:rPr>
          <w:rFonts w:ascii="Montserrat Light" w:hAnsi="Montserrat Light"/>
          <w:noProof/>
          <w:shd w:val="clear" w:color="auto" w:fill="FFFFFF"/>
          <w:lang w:val="ro-RO" w:eastAsia="ro-RO"/>
        </w:rPr>
        <w:t>:</w:t>
      </w:r>
      <w:r w:rsidRPr="00A10563">
        <w:rPr>
          <w:rFonts w:ascii="Montserrat Light" w:hAnsi="Montserrat Light"/>
          <w:noProof/>
          <w:shd w:val="clear" w:color="auto" w:fill="FFFFFF"/>
          <w:lang w:val="ro-RO" w:eastAsia="ro-RO"/>
        </w:rPr>
        <w:tab/>
      </w:r>
      <w:r w:rsidRPr="00A10563">
        <w:rPr>
          <w:rFonts w:ascii="Montserrat Light" w:hAnsi="Montserrat Light"/>
          <w:noProof/>
          <w:shd w:val="clear" w:color="auto" w:fill="FFFFFF"/>
          <w:lang w:val="ro-RO" w:eastAsia="ro-RO"/>
        </w:rPr>
        <w:tab/>
        <w:t>Spitalul de Boli Psihice Cronice Borşa</w:t>
      </w:r>
    </w:p>
    <w:p w14:paraId="73D542CD" w14:textId="77777777" w:rsidR="004109A5" w:rsidRPr="00A10563" w:rsidRDefault="004109A5" w:rsidP="004109A5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shd w:val="clear" w:color="auto" w:fill="FFFFFF"/>
          <w:lang w:val="ro-RO" w:eastAsia="ro-RO"/>
        </w:rPr>
      </w:pPr>
      <w:r w:rsidRPr="00A10563">
        <w:rPr>
          <w:rFonts w:ascii="Montserrat Light" w:hAnsi="Montserrat Light"/>
          <w:b/>
          <w:bCs/>
          <w:noProof/>
          <w:shd w:val="clear" w:color="auto" w:fill="FFFFFF"/>
          <w:lang w:val="ro-RO" w:eastAsia="ro-RO"/>
        </w:rPr>
        <w:t>Amplasament</w:t>
      </w:r>
      <w:r w:rsidRPr="00A10563">
        <w:rPr>
          <w:rFonts w:ascii="Montserrat Light" w:hAnsi="Montserrat Light"/>
          <w:noProof/>
          <w:shd w:val="clear" w:color="auto" w:fill="FFFFFF"/>
          <w:lang w:val="ro-RO" w:eastAsia="ro-RO"/>
        </w:rPr>
        <w:t xml:space="preserve">:  </w:t>
      </w:r>
      <w:r w:rsidRPr="00A10563">
        <w:rPr>
          <w:rFonts w:ascii="Montserrat Light" w:hAnsi="Montserrat Light"/>
          <w:noProof/>
          <w:shd w:val="clear" w:color="auto" w:fill="FFFFFF"/>
          <w:lang w:val="ro-RO" w:eastAsia="ro-RO"/>
        </w:rPr>
        <w:tab/>
        <w:t xml:space="preserve">Comuna Borşa, localitatea Borşa, str. Principală nr. 258, judeţul </w:t>
      </w:r>
    </w:p>
    <w:p w14:paraId="5770A603" w14:textId="77777777" w:rsidR="004109A5" w:rsidRPr="00A10563" w:rsidRDefault="004109A5" w:rsidP="004109A5">
      <w:pPr>
        <w:autoSpaceDE w:val="0"/>
        <w:autoSpaceDN w:val="0"/>
        <w:adjustRightInd w:val="0"/>
        <w:ind w:left="1440" w:firstLine="720"/>
        <w:jc w:val="both"/>
        <w:rPr>
          <w:rFonts w:ascii="Montserrat Light" w:hAnsi="Montserrat Light"/>
          <w:noProof/>
          <w:shd w:val="clear" w:color="auto" w:fill="FFFFFF"/>
          <w:lang w:val="ro-RO" w:eastAsia="ro-RO"/>
        </w:rPr>
      </w:pPr>
      <w:r w:rsidRPr="00A10563">
        <w:rPr>
          <w:rFonts w:ascii="Montserrat Light" w:hAnsi="Montserrat Light"/>
          <w:noProof/>
          <w:shd w:val="clear" w:color="auto" w:fill="FFFFFF"/>
          <w:lang w:val="ro-RO" w:eastAsia="ro-RO"/>
        </w:rPr>
        <w:t>Cluj</w:t>
      </w:r>
    </w:p>
    <w:p w14:paraId="179D9E87" w14:textId="67122842" w:rsidR="004109A5" w:rsidRPr="00A10563" w:rsidRDefault="004109A5" w:rsidP="004109A5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shd w:val="clear" w:color="auto" w:fill="FFFFFF"/>
          <w:lang w:val="ro-RO" w:eastAsia="ro-RO"/>
        </w:rPr>
      </w:pPr>
      <w:r w:rsidRPr="00A10563">
        <w:rPr>
          <w:rFonts w:ascii="Montserrat Light" w:hAnsi="Montserrat Light"/>
          <w:b/>
          <w:bCs/>
          <w:noProof/>
          <w:shd w:val="clear" w:color="auto" w:fill="FFFFFF"/>
          <w:lang w:val="ro-RO" w:eastAsia="ro-RO"/>
        </w:rPr>
        <w:t>Proiectant</w:t>
      </w:r>
      <w:r w:rsidRPr="00A10563">
        <w:rPr>
          <w:rFonts w:ascii="Montserrat Light" w:hAnsi="Montserrat Light"/>
          <w:noProof/>
          <w:shd w:val="clear" w:color="auto" w:fill="FFFFFF"/>
          <w:lang w:val="ro-RO" w:eastAsia="ro-RO"/>
        </w:rPr>
        <w:t>:</w:t>
      </w:r>
      <w:r w:rsidRPr="00A10563">
        <w:rPr>
          <w:rFonts w:ascii="Montserrat Light" w:hAnsi="Montserrat Light"/>
          <w:noProof/>
          <w:shd w:val="clear" w:color="auto" w:fill="FFFFFF"/>
          <w:lang w:val="ro-RO" w:eastAsia="ro-RO"/>
        </w:rPr>
        <w:tab/>
      </w:r>
      <w:r w:rsidRPr="00A10563">
        <w:rPr>
          <w:rFonts w:ascii="Montserrat Light" w:hAnsi="Montserrat Light"/>
          <w:noProof/>
          <w:shd w:val="clear" w:color="auto" w:fill="FFFFFF"/>
          <w:lang w:val="ro-RO" w:eastAsia="ro-RO"/>
        </w:rPr>
        <w:tab/>
        <w:t>Societatea „Proiectantul” SRL Cluj-Napoca str Deva nr. 1-7</w:t>
      </w:r>
    </w:p>
    <w:p w14:paraId="14D767EE" w14:textId="77777777" w:rsidR="004109A5" w:rsidRPr="00A10563" w:rsidRDefault="004109A5" w:rsidP="004109A5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shd w:val="clear" w:color="auto" w:fill="FFFFFF"/>
          <w:lang w:val="ro-RO" w:eastAsia="ro-RO"/>
        </w:rPr>
      </w:pPr>
      <w:r w:rsidRPr="00A10563">
        <w:rPr>
          <w:rFonts w:ascii="Montserrat Light" w:hAnsi="Montserrat Light"/>
          <w:b/>
          <w:bCs/>
          <w:noProof/>
          <w:shd w:val="clear" w:color="auto" w:fill="FFFFFF"/>
          <w:lang w:val="ro-RO" w:eastAsia="ro-RO"/>
        </w:rPr>
        <w:t>Faza</w:t>
      </w:r>
      <w:r w:rsidRPr="00A10563">
        <w:rPr>
          <w:rFonts w:ascii="Montserrat Light" w:hAnsi="Montserrat Light"/>
          <w:noProof/>
          <w:shd w:val="clear" w:color="auto" w:fill="FFFFFF"/>
          <w:lang w:val="ro-RO" w:eastAsia="ro-RO"/>
        </w:rPr>
        <w:t xml:space="preserve">: </w:t>
      </w:r>
      <w:r w:rsidRPr="00A10563">
        <w:rPr>
          <w:rFonts w:ascii="Montserrat Light" w:hAnsi="Montserrat Light"/>
          <w:noProof/>
          <w:shd w:val="clear" w:color="auto" w:fill="FFFFFF"/>
          <w:lang w:val="ro-RO" w:eastAsia="ro-RO"/>
        </w:rPr>
        <w:tab/>
      </w:r>
      <w:r w:rsidRPr="00A10563">
        <w:rPr>
          <w:rFonts w:ascii="Montserrat Light" w:hAnsi="Montserrat Light"/>
          <w:noProof/>
          <w:shd w:val="clear" w:color="auto" w:fill="FFFFFF"/>
          <w:lang w:val="ro-RO" w:eastAsia="ro-RO"/>
        </w:rPr>
        <w:tab/>
      </w:r>
      <w:r w:rsidRPr="00A10563">
        <w:rPr>
          <w:rFonts w:ascii="Montserrat Light" w:hAnsi="Montserrat Light"/>
          <w:noProof/>
          <w:shd w:val="clear" w:color="auto" w:fill="FFFFFF"/>
          <w:lang w:val="ro-RO" w:eastAsia="ro-RO"/>
        </w:rPr>
        <w:tab/>
        <w:t>S.F.</w:t>
      </w:r>
    </w:p>
    <w:p w14:paraId="26BAC27F" w14:textId="77777777" w:rsidR="004109A5" w:rsidRPr="00A10563" w:rsidRDefault="004109A5" w:rsidP="004109A5">
      <w:pPr>
        <w:ind w:left="-851"/>
        <w:rPr>
          <w:rFonts w:ascii="Montserrat Light" w:hAnsi="Montserrat Light" w:cs="Cambria"/>
          <w:bCs/>
          <w:lang w:val="ro-RO"/>
        </w:rPr>
      </w:pPr>
    </w:p>
    <w:p w14:paraId="65C43BFB" w14:textId="77777777" w:rsidR="004109A5" w:rsidRPr="00A10563" w:rsidRDefault="004109A5" w:rsidP="004109A5">
      <w:pPr>
        <w:ind w:left="-851"/>
        <w:rPr>
          <w:rFonts w:ascii="Montserrat Light" w:hAnsi="Montserrat Light" w:cs="Cambria"/>
          <w:bCs/>
          <w:lang w:val="ro-RO"/>
        </w:rPr>
      </w:pPr>
    </w:p>
    <w:p w14:paraId="343DEEB7" w14:textId="77777777" w:rsidR="004109A5" w:rsidRPr="00A10563" w:rsidRDefault="004109A5" w:rsidP="004109A5">
      <w:pPr>
        <w:pStyle w:val="Listparagraf"/>
        <w:numPr>
          <w:ilvl w:val="0"/>
          <w:numId w:val="21"/>
        </w:numPr>
        <w:spacing w:line="276" w:lineRule="auto"/>
        <w:rPr>
          <w:rFonts w:ascii="Montserrat Light" w:hAnsi="Montserrat Light" w:cs="Cambria"/>
          <w:bCs/>
          <w:sz w:val="22"/>
          <w:szCs w:val="22"/>
          <w:lang w:val="ro-RO"/>
        </w:rPr>
      </w:pPr>
      <w:r w:rsidRPr="00A10563">
        <w:rPr>
          <w:rFonts w:ascii="Montserrat Light" w:hAnsi="Montserrat Light" w:cs="Cambria"/>
          <w:bCs/>
          <w:sz w:val="22"/>
          <w:szCs w:val="22"/>
          <w:lang w:val="ro-RO"/>
        </w:rPr>
        <w:t>Indicatori tehnici:</w:t>
      </w:r>
    </w:p>
    <w:p w14:paraId="46FBB6DA" w14:textId="23ACEC2A" w:rsidR="004109A5" w:rsidRPr="00A10563" w:rsidRDefault="00E7319C" w:rsidP="004109A5">
      <w:pPr>
        <w:pStyle w:val="Listparagraf"/>
        <w:spacing w:line="276" w:lineRule="auto"/>
        <w:ind w:left="-491"/>
        <w:rPr>
          <w:rFonts w:ascii="Montserrat Light" w:hAnsi="Montserrat Light" w:cs="Cambria"/>
          <w:bCs/>
          <w:sz w:val="22"/>
          <w:szCs w:val="22"/>
          <w:lang w:val="ro-RO"/>
        </w:rPr>
      </w:pPr>
      <w:r w:rsidRPr="00A10563">
        <w:rPr>
          <w:rFonts w:ascii="Montserrat Light" w:hAnsi="Montserrat Light" w:cs="Cambria"/>
          <w:bCs/>
          <w:sz w:val="22"/>
          <w:szCs w:val="22"/>
          <w:lang w:val="ro-RO"/>
        </w:rPr>
        <w:t xml:space="preserve">         </w:t>
      </w:r>
      <w:r w:rsidR="004109A5" w:rsidRPr="00A10563">
        <w:rPr>
          <w:rFonts w:ascii="Montserrat Light" w:hAnsi="Montserrat Light" w:cs="Cambria"/>
          <w:bCs/>
          <w:sz w:val="22"/>
          <w:szCs w:val="22"/>
          <w:lang w:val="ro-RO"/>
        </w:rPr>
        <w:t>Indici de suprafaţă:</w:t>
      </w:r>
    </w:p>
    <w:p w14:paraId="41A290E7" w14:textId="77777777" w:rsidR="004109A5" w:rsidRPr="00A10563" w:rsidRDefault="004109A5" w:rsidP="004109A5">
      <w:pPr>
        <w:pStyle w:val="Listparagraf"/>
        <w:spacing w:line="276" w:lineRule="auto"/>
        <w:ind w:left="-491"/>
        <w:rPr>
          <w:rFonts w:ascii="Montserrat Light" w:hAnsi="Montserrat Light" w:cs="Cambria"/>
          <w:bCs/>
          <w:sz w:val="22"/>
          <w:szCs w:val="22"/>
          <w:lang w:val="ro-RO"/>
        </w:rPr>
      </w:pPr>
      <w:r w:rsidRPr="00A10563">
        <w:rPr>
          <w:rFonts w:ascii="Montserrat Light" w:hAnsi="Montserrat Light" w:cs="Cambria"/>
          <w:bCs/>
          <w:sz w:val="22"/>
          <w:szCs w:val="22"/>
          <w:lang w:val="ro-RO"/>
        </w:rPr>
        <w:tab/>
        <w:t>St</w:t>
      </w:r>
      <w:r w:rsidRPr="00A10563">
        <w:rPr>
          <w:rFonts w:ascii="Montserrat Light" w:hAnsi="Montserrat Light" w:cs="Cambria"/>
          <w:bCs/>
          <w:sz w:val="22"/>
          <w:szCs w:val="22"/>
          <w:vertAlign w:val="subscript"/>
          <w:lang w:val="ro-RO"/>
        </w:rPr>
        <w:t xml:space="preserve"> </w:t>
      </w:r>
      <w:r w:rsidRPr="00A10563">
        <w:rPr>
          <w:rFonts w:ascii="Montserrat Light" w:hAnsi="Montserrat Light" w:cs="Cambria"/>
          <w:bCs/>
          <w:sz w:val="22"/>
          <w:szCs w:val="22"/>
          <w:lang w:val="ro-RO"/>
        </w:rPr>
        <w:t>= 25.499,00 mp</w:t>
      </w:r>
    </w:p>
    <w:p w14:paraId="149DC13E" w14:textId="77777777" w:rsidR="004109A5" w:rsidRPr="00A10563" w:rsidRDefault="004109A5" w:rsidP="004109A5">
      <w:pPr>
        <w:pStyle w:val="Listparagraf"/>
        <w:spacing w:line="276" w:lineRule="auto"/>
        <w:ind w:left="-491"/>
        <w:rPr>
          <w:rFonts w:ascii="Montserrat Light" w:hAnsi="Montserrat Light" w:cs="Cambria"/>
          <w:bCs/>
          <w:sz w:val="22"/>
          <w:szCs w:val="22"/>
          <w:lang w:val="ro-RO"/>
        </w:rPr>
      </w:pPr>
      <w:r w:rsidRPr="00A10563">
        <w:rPr>
          <w:rFonts w:ascii="Montserrat Light" w:hAnsi="Montserrat Light" w:cs="Cambria"/>
          <w:bCs/>
          <w:sz w:val="22"/>
          <w:szCs w:val="22"/>
          <w:lang w:val="ro-RO"/>
        </w:rPr>
        <w:tab/>
        <w:t>Sconstrucţii</w:t>
      </w:r>
      <w:r w:rsidRPr="00A10563">
        <w:rPr>
          <w:rFonts w:ascii="Montserrat Light" w:hAnsi="Montserrat Light" w:cs="Cambria"/>
          <w:bCs/>
          <w:sz w:val="22"/>
          <w:szCs w:val="22"/>
          <w:vertAlign w:val="subscript"/>
          <w:lang w:val="ro-RO"/>
        </w:rPr>
        <w:t xml:space="preserve"> </w:t>
      </w:r>
      <w:r w:rsidRPr="00A10563">
        <w:rPr>
          <w:rFonts w:ascii="Montserrat Light" w:hAnsi="Montserrat Light" w:cs="Cambria"/>
          <w:bCs/>
          <w:sz w:val="22"/>
          <w:szCs w:val="22"/>
          <w:lang w:val="ro-RO"/>
        </w:rPr>
        <w:t>= 2.998,05 mp</w:t>
      </w:r>
    </w:p>
    <w:p w14:paraId="030B1A67" w14:textId="77777777" w:rsidR="004109A5" w:rsidRPr="00A10563" w:rsidRDefault="004109A5" w:rsidP="004109A5">
      <w:pPr>
        <w:pStyle w:val="Listparagraf"/>
        <w:spacing w:line="276" w:lineRule="auto"/>
        <w:ind w:left="-491"/>
        <w:rPr>
          <w:rFonts w:ascii="Montserrat Light" w:hAnsi="Montserrat Light" w:cs="Cambria"/>
          <w:bCs/>
          <w:sz w:val="22"/>
          <w:szCs w:val="22"/>
          <w:lang w:val="ro-RO"/>
        </w:rPr>
      </w:pPr>
      <w:r w:rsidRPr="00A10563">
        <w:rPr>
          <w:rFonts w:ascii="Montserrat Light" w:hAnsi="Montserrat Light" w:cs="Cambria"/>
          <w:bCs/>
          <w:sz w:val="22"/>
          <w:szCs w:val="22"/>
          <w:lang w:val="ro-RO"/>
        </w:rPr>
        <w:tab/>
        <w:t>Sspaţii verzi amenajate</w:t>
      </w:r>
      <w:r w:rsidRPr="00A10563">
        <w:rPr>
          <w:rFonts w:ascii="Montserrat Light" w:hAnsi="Montserrat Light" w:cs="Cambria"/>
          <w:bCs/>
          <w:sz w:val="22"/>
          <w:szCs w:val="22"/>
          <w:vertAlign w:val="subscript"/>
          <w:lang w:val="ro-RO"/>
        </w:rPr>
        <w:t xml:space="preserve"> </w:t>
      </w:r>
      <w:r w:rsidRPr="00A10563">
        <w:rPr>
          <w:rFonts w:ascii="Montserrat Light" w:hAnsi="Montserrat Light" w:cs="Cambria"/>
          <w:bCs/>
          <w:sz w:val="22"/>
          <w:szCs w:val="22"/>
          <w:lang w:val="ro-RO"/>
        </w:rPr>
        <w:t>= 17.663,85 mp</w:t>
      </w:r>
    </w:p>
    <w:p w14:paraId="5C00A1B4" w14:textId="77777777" w:rsidR="004109A5" w:rsidRPr="00A10563" w:rsidRDefault="004109A5" w:rsidP="004109A5">
      <w:pPr>
        <w:pStyle w:val="Listparagraf"/>
        <w:spacing w:line="276" w:lineRule="auto"/>
        <w:ind w:left="-491"/>
        <w:rPr>
          <w:rFonts w:ascii="Montserrat Light" w:hAnsi="Montserrat Light" w:cs="Cambria"/>
          <w:bCs/>
          <w:sz w:val="22"/>
          <w:szCs w:val="22"/>
          <w:lang w:val="ro-RO"/>
        </w:rPr>
      </w:pPr>
      <w:r w:rsidRPr="00A10563">
        <w:rPr>
          <w:rFonts w:ascii="Montserrat Light" w:hAnsi="Montserrat Light" w:cs="Cambria"/>
          <w:bCs/>
          <w:sz w:val="22"/>
          <w:szCs w:val="22"/>
          <w:lang w:val="ro-RO"/>
        </w:rPr>
        <w:tab/>
        <w:t>Sdalaje, platforme, circulaţii pietonale şi auto</w:t>
      </w:r>
      <w:r w:rsidRPr="00A10563">
        <w:rPr>
          <w:rFonts w:ascii="Montserrat Light" w:hAnsi="Montserrat Light" w:cs="Cambria"/>
          <w:bCs/>
          <w:sz w:val="22"/>
          <w:szCs w:val="22"/>
          <w:vertAlign w:val="subscript"/>
          <w:lang w:val="ro-RO"/>
        </w:rPr>
        <w:t xml:space="preserve"> </w:t>
      </w:r>
      <w:r w:rsidRPr="00A10563">
        <w:rPr>
          <w:rFonts w:ascii="Montserrat Light" w:hAnsi="Montserrat Light" w:cs="Cambria"/>
          <w:bCs/>
          <w:sz w:val="22"/>
          <w:szCs w:val="22"/>
          <w:lang w:val="ro-RO"/>
        </w:rPr>
        <w:t>= 4.867,10 mp</w:t>
      </w:r>
    </w:p>
    <w:p w14:paraId="1F4870C1" w14:textId="77777777" w:rsidR="004109A5" w:rsidRPr="00A10563" w:rsidRDefault="004109A5" w:rsidP="004109A5">
      <w:pPr>
        <w:pStyle w:val="Listparagraf"/>
        <w:spacing w:line="276" w:lineRule="auto"/>
        <w:ind w:left="-491"/>
        <w:rPr>
          <w:rFonts w:ascii="Montserrat Light" w:hAnsi="Montserrat Light" w:cs="Cambria"/>
          <w:bCs/>
          <w:sz w:val="22"/>
          <w:szCs w:val="22"/>
          <w:lang w:val="ro-RO"/>
        </w:rPr>
      </w:pPr>
      <w:r w:rsidRPr="00A10563">
        <w:rPr>
          <w:rFonts w:ascii="Montserrat Light" w:hAnsi="Montserrat Light" w:cs="Cambria"/>
          <w:bCs/>
          <w:sz w:val="22"/>
          <w:szCs w:val="22"/>
          <w:lang w:val="ro-RO"/>
        </w:rPr>
        <w:tab/>
      </w:r>
    </w:p>
    <w:p w14:paraId="391A57FB" w14:textId="77777777" w:rsidR="004109A5" w:rsidRPr="00A10563" w:rsidRDefault="004109A5" w:rsidP="004109A5">
      <w:pPr>
        <w:pStyle w:val="Listparagraf"/>
        <w:numPr>
          <w:ilvl w:val="0"/>
          <w:numId w:val="21"/>
        </w:numPr>
        <w:suppressAutoHyphens/>
        <w:spacing w:line="276" w:lineRule="auto"/>
        <w:contextualSpacing w:val="0"/>
        <w:rPr>
          <w:rFonts w:ascii="Montserrat Light" w:hAnsi="Montserrat Light" w:cs="Cambria"/>
          <w:bCs/>
          <w:sz w:val="22"/>
          <w:szCs w:val="22"/>
          <w:lang w:val="ro-RO"/>
        </w:rPr>
      </w:pPr>
      <w:r w:rsidRPr="00A10563">
        <w:rPr>
          <w:rFonts w:ascii="Montserrat Light" w:hAnsi="Montserrat Light" w:cs="Cambria"/>
          <w:bCs/>
          <w:sz w:val="22"/>
          <w:szCs w:val="22"/>
          <w:lang w:val="ro-RO"/>
        </w:rPr>
        <w:t>Indicatori economici:</w:t>
      </w:r>
    </w:p>
    <w:p w14:paraId="42AE170B" w14:textId="77777777" w:rsidR="004109A5" w:rsidRPr="00A10563" w:rsidRDefault="004109A5" w:rsidP="004109A5">
      <w:pPr>
        <w:rPr>
          <w:rFonts w:ascii="Montserrat Light" w:hAnsi="Montserrat Light" w:cs="Cambria"/>
          <w:bCs/>
          <w:lang w:val="ro-RO"/>
        </w:rPr>
      </w:pPr>
      <w:r w:rsidRPr="00A10563">
        <w:rPr>
          <w:rFonts w:ascii="Montserrat Light" w:hAnsi="Montserrat Light" w:cs="Cambria"/>
          <w:bCs/>
          <w:lang w:val="ro-RO"/>
        </w:rPr>
        <w:t>a)</w:t>
      </w:r>
    </w:p>
    <w:tbl>
      <w:tblPr>
        <w:tblStyle w:val="Tabelgril"/>
        <w:tblW w:w="4805" w:type="pct"/>
        <w:tblInd w:w="355" w:type="dxa"/>
        <w:tblLook w:val="04A0" w:firstRow="1" w:lastRow="0" w:firstColumn="1" w:lastColumn="0" w:noHBand="0" w:noVBand="1"/>
      </w:tblPr>
      <w:tblGrid>
        <w:gridCol w:w="5948"/>
        <w:gridCol w:w="3297"/>
      </w:tblGrid>
      <w:tr w:rsidR="00A10563" w:rsidRPr="00A10563" w14:paraId="2193434E" w14:textId="77777777" w:rsidTr="001F73CA">
        <w:tc>
          <w:tcPr>
            <w:tcW w:w="3217" w:type="pct"/>
          </w:tcPr>
          <w:p w14:paraId="2BB6D930" w14:textId="77777777" w:rsidR="004109A5" w:rsidRPr="00A10563" w:rsidRDefault="004109A5" w:rsidP="001F73CA">
            <w:pPr>
              <w:pStyle w:val="Listparagraf"/>
              <w:spacing w:line="276" w:lineRule="auto"/>
              <w:ind w:left="0"/>
              <w:rPr>
                <w:rFonts w:ascii="Montserrat Light" w:hAnsi="Montserrat Light" w:cs="Cambria"/>
                <w:bCs/>
                <w:sz w:val="22"/>
                <w:szCs w:val="22"/>
              </w:rPr>
            </w:pPr>
            <w:r w:rsidRPr="00A10563">
              <w:rPr>
                <w:rFonts w:ascii="Montserrat Light" w:hAnsi="Montserrat Light" w:cs="Cambria"/>
                <w:bCs/>
                <w:sz w:val="22"/>
                <w:szCs w:val="22"/>
              </w:rPr>
              <w:t>VALOAREA TOTALĂ A INVESTIŢIEI, EXCLUSIV TVA</w:t>
            </w:r>
          </w:p>
        </w:tc>
        <w:tc>
          <w:tcPr>
            <w:tcW w:w="1783" w:type="pct"/>
          </w:tcPr>
          <w:p w14:paraId="20B6D843" w14:textId="77777777" w:rsidR="004109A5" w:rsidRPr="00A10563" w:rsidRDefault="004109A5" w:rsidP="001F73CA">
            <w:pPr>
              <w:pStyle w:val="Listparagraf"/>
              <w:spacing w:line="276" w:lineRule="auto"/>
              <w:ind w:left="0"/>
              <w:rPr>
                <w:rFonts w:ascii="Montserrat Light" w:hAnsi="Montserrat Light" w:cs="Cambria"/>
                <w:bCs/>
                <w:sz w:val="22"/>
                <w:szCs w:val="22"/>
              </w:rPr>
            </w:pPr>
            <w:r w:rsidRPr="00A10563">
              <w:rPr>
                <w:rFonts w:ascii="Montserrat Light" w:hAnsi="Montserrat Light" w:cs="Cambria"/>
                <w:bCs/>
                <w:sz w:val="22"/>
                <w:szCs w:val="22"/>
              </w:rPr>
              <w:t>26.023.822,69 LEI</w:t>
            </w:r>
          </w:p>
        </w:tc>
      </w:tr>
      <w:tr w:rsidR="004109A5" w:rsidRPr="00A10563" w14:paraId="7903F52D" w14:textId="77777777" w:rsidTr="001F73CA">
        <w:tc>
          <w:tcPr>
            <w:tcW w:w="3217" w:type="pct"/>
          </w:tcPr>
          <w:p w14:paraId="2989CD52" w14:textId="77777777" w:rsidR="004109A5" w:rsidRPr="00A10563" w:rsidRDefault="004109A5" w:rsidP="001F73CA">
            <w:pPr>
              <w:pStyle w:val="Listparagraf"/>
              <w:spacing w:line="276" w:lineRule="auto"/>
              <w:ind w:left="0"/>
              <w:rPr>
                <w:rFonts w:ascii="Montserrat Light" w:hAnsi="Montserrat Light" w:cs="Cambria"/>
                <w:bCs/>
                <w:sz w:val="22"/>
                <w:szCs w:val="22"/>
              </w:rPr>
            </w:pPr>
            <w:r w:rsidRPr="00A10563">
              <w:rPr>
                <w:rFonts w:ascii="Montserrat Light" w:hAnsi="Montserrat Light" w:cs="Cambria"/>
                <w:bCs/>
                <w:sz w:val="22"/>
                <w:szCs w:val="22"/>
              </w:rPr>
              <w:t>VALOAREA TOTALĂ A INVESTIŢIEI, INCLUSIV TVA</w:t>
            </w:r>
          </w:p>
        </w:tc>
        <w:tc>
          <w:tcPr>
            <w:tcW w:w="1783" w:type="pct"/>
          </w:tcPr>
          <w:p w14:paraId="26968F4B" w14:textId="77777777" w:rsidR="004109A5" w:rsidRPr="00A10563" w:rsidRDefault="004109A5" w:rsidP="001F73CA">
            <w:pPr>
              <w:pStyle w:val="Listparagraf"/>
              <w:spacing w:line="276" w:lineRule="auto"/>
              <w:ind w:left="0"/>
              <w:rPr>
                <w:rFonts w:ascii="Montserrat Light" w:hAnsi="Montserrat Light" w:cs="Cambria"/>
                <w:bCs/>
                <w:sz w:val="22"/>
                <w:szCs w:val="22"/>
              </w:rPr>
            </w:pPr>
            <w:r w:rsidRPr="00A10563">
              <w:rPr>
                <w:rFonts w:ascii="Montserrat Light" w:hAnsi="Montserrat Light" w:cs="Cambria"/>
                <w:bCs/>
                <w:sz w:val="22"/>
                <w:szCs w:val="22"/>
              </w:rPr>
              <w:t>30.920.095,08 LEI</w:t>
            </w:r>
          </w:p>
        </w:tc>
      </w:tr>
    </w:tbl>
    <w:p w14:paraId="27E1C3BF" w14:textId="77777777" w:rsidR="004109A5" w:rsidRPr="00A10563" w:rsidRDefault="004109A5" w:rsidP="004109A5">
      <w:pPr>
        <w:pStyle w:val="Listparagraf"/>
        <w:spacing w:line="276" w:lineRule="auto"/>
        <w:rPr>
          <w:rFonts w:ascii="Montserrat Light" w:hAnsi="Montserrat Light" w:cs="Cambria"/>
          <w:bCs/>
          <w:sz w:val="22"/>
          <w:szCs w:val="22"/>
          <w:lang w:val="ro-RO"/>
        </w:rPr>
      </w:pPr>
    </w:p>
    <w:p w14:paraId="1B1F4EBB" w14:textId="77777777" w:rsidR="004109A5" w:rsidRPr="00A10563" w:rsidRDefault="004109A5" w:rsidP="004109A5">
      <w:pPr>
        <w:pStyle w:val="Listparagraf"/>
        <w:spacing w:line="276" w:lineRule="auto"/>
        <w:rPr>
          <w:rFonts w:ascii="Montserrat Light" w:hAnsi="Montserrat Light" w:cs="Cambria"/>
          <w:bCs/>
          <w:sz w:val="22"/>
          <w:szCs w:val="22"/>
          <w:lang w:val="ro-RO"/>
        </w:rPr>
      </w:pPr>
      <w:r w:rsidRPr="00A10563">
        <w:rPr>
          <w:rFonts w:ascii="Montserrat Light" w:hAnsi="Montserrat Light" w:cs="Cambria"/>
          <w:bCs/>
          <w:sz w:val="22"/>
          <w:szCs w:val="22"/>
          <w:lang w:val="ro-RO"/>
        </w:rPr>
        <w:t>Din care C+M: 20.925.811,10 lei fără TVA sau 24.901.715,21 lei cu TVA</w:t>
      </w:r>
    </w:p>
    <w:p w14:paraId="1B1C1555" w14:textId="77777777" w:rsidR="004109A5" w:rsidRPr="00A10563" w:rsidRDefault="004109A5" w:rsidP="004109A5">
      <w:pPr>
        <w:pStyle w:val="Listparagraf"/>
        <w:spacing w:line="276" w:lineRule="auto"/>
        <w:rPr>
          <w:rFonts w:ascii="Montserrat Light" w:hAnsi="Montserrat Light" w:cs="Cambria"/>
          <w:bCs/>
          <w:sz w:val="22"/>
          <w:szCs w:val="22"/>
          <w:lang w:val="ro-RO"/>
        </w:rPr>
      </w:pPr>
    </w:p>
    <w:p w14:paraId="1F6B169A" w14:textId="77777777" w:rsidR="004109A5" w:rsidRPr="00A10563" w:rsidRDefault="004109A5" w:rsidP="004109A5">
      <w:pPr>
        <w:rPr>
          <w:rFonts w:ascii="Montserrat Light" w:hAnsi="Montserrat Light" w:cs="Cambria"/>
          <w:bCs/>
          <w:lang w:val="ro-RO"/>
        </w:rPr>
      </w:pPr>
      <w:r w:rsidRPr="00A10563">
        <w:rPr>
          <w:rFonts w:ascii="Montserrat Light" w:hAnsi="Montserrat Light" w:cs="Cambria"/>
          <w:bCs/>
          <w:lang w:val="ro-RO"/>
        </w:rPr>
        <w:t xml:space="preserve">b) </w:t>
      </w:r>
      <w:r w:rsidRPr="00A10563">
        <w:rPr>
          <w:rFonts w:ascii="Montserrat Light" w:hAnsi="Montserrat Light" w:cs="Cambria"/>
          <w:bCs/>
          <w:lang w:val="ro-RO"/>
        </w:rPr>
        <w:tab/>
        <w:t>Eşalonare:</w:t>
      </w:r>
      <w:r w:rsidRPr="00A10563">
        <w:rPr>
          <w:rFonts w:ascii="Montserrat Light" w:hAnsi="Montserrat Light" w:cs="Cambria"/>
          <w:bCs/>
          <w:lang w:val="ro-RO"/>
        </w:rPr>
        <w:tab/>
        <w:t xml:space="preserve">        Anul I: 11% (2.862.620,50 lei, fără TVA)</w:t>
      </w:r>
    </w:p>
    <w:p w14:paraId="6A4ED8AD" w14:textId="77777777" w:rsidR="004109A5" w:rsidRPr="00A10563" w:rsidRDefault="004109A5" w:rsidP="004109A5">
      <w:pPr>
        <w:pStyle w:val="Listparagraf"/>
        <w:spacing w:line="276" w:lineRule="auto"/>
        <w:ind w:left="1440" w:firstLine="1211"/>
        <w:rPr>
          <w:rFonts w:ascii="Montserrat Light" w:hAnsi="Montserrat Light" w:cs="Cambria"/>
          <w:bCs/>
          <w:sz w:val="22"/>
          <w:szCs w:val="22"/>
          <w:lang w:val="ro-RO"/>
        </w:rPr>
      </w:pPr>
      <w:r w:rsidRPr="00A10563">
        <w:rPr>
          <w:rFonts w:ascii="Montserrat Light" w:hAnsi="Montserrat Light" w:cs="Cambria"/>
          <w:bCs/>
          <w:sz w:val="22"/>
          <w:szCs w:val="22"/>
          <w:lang w:val="ro-RO"/>
        </w:rPr>
        <w:t>Anul II: 58% (15.093.817,16 lei, fără TVA)</w:t>
      </w:r>
    </w:p>
    <w:p w14:paraId="6DDB50AB" w14:textId="77777777" w:rsidR="004109A5" w:rsidRPr="00A10563" w:rsidRDefault="004109A5" w:rsidP="004109A5">
      <w:pPr>
        <w:pStyle w:val="Listparagraf"/>
        <w:spacing w:line="276" w:lineRule="auto"/>
        <w:ind w:left="1440" w:firstLine="1211"/>
        <w:rPr>
          <w:rFonts w:ascii="Montserrat Light" w:hAnsi="Montserrat Light" w:cs="Cambria"/>
          <w:bCs/>
          <w:sz w:val="22"/>
          <w:szCs w:val="22"/>
          <w:lang w:val="ro-RO"/>
        </w:rPr>
      </w:pPr>
      <w:r w:rsidRPr="00A10563">
        <w:rPr>
          <w:rFonts w:ascii="Montserrat Light" w:hAnsi="Montserrat Light" w:cs="Cambria"/>
          <w:bCs/>
          <w:sz w:val="22"/>
          <w:szCs w:val="22"/>
          <w:lang w:val="ro-RO"/>
        </w:rPr>
        <w:t>Anul III: 31% (8.067.385,03 lei, fără TVA)</w:t>
      </w:r>
    </w:p>
    <w:p w14:paraId="11B29893" w14:textId="77777777" w:rsidR="004109A5" w:rsidRPr="00A10563" w:rsidRDefault="004109A5" w:rsidP="004109A5">
      <w:pPr>
        <w:pStyle w:val="Listparagraf"/>
        <w:spacing w:line="276" w:lineRule="auto"/>
        <w:ind w:left="1440" w:firstLine="1211"/>
        <w:rPr>
          <w:rFonts w:ascii="Montserrat Light" w:hAnsi="Montserrat Light" w:cs="Cambria"/>
          <w:bCs/>
          <w:sz w:val="22"/>
          <w:szCs w:val="22"/>
          <w:lang w:val="ro-RO"/>
        </w:rPr>
      </w:pPr>
    </w:p>
    <w:p w14:paraId="0B93FAF9" w14:textId="77777777" w:rsidR="004109A5" w:rsidRPr="00A10563" w:rsidRDefault="004109A5" w:rsidP="004109A5">
      <w:pPr>
        <w:pStyle w:val="Listparagraf"/>
        <w:numPr>
          <w:ilvl w:val="0"/>
          <w:numId w:val="21"/>
        </w:numPr>
        <w:suppressAutoHyphens/>
        <w:spacing w:after="160" w:line="254" w:lineRule="auto"/>
        <w:contextualSpacing w:val="0"/>
        <w:rPr>
          <w:rFonts w:ascii="Montserrat Light" w:hAnsi="Montserrat Light" w:cs="Cambria"/>
          <w:bCs/>
          <w:sz w:val="22"/>
          <w:szCs w:val="22"/>
          <w:lang w:val="ro-RO"/>
        </w:rPr>
      </w:pPr>
      <w:r w:rsidRPr="00A10563">
        <w:rPr>
          <w:rFonts w:ascii="Montserrat Light" w:hAnsi="Montserrat Light" w:cs="Cambria"/>
          <w:bCs/>
          <w:sz w:val="22"/>
          <w:szCs w:val="22"/>
          <w:lang w:val="ro-RO"/>
        </w:rPr>
        <w:t>Durata:</w:t>
      </w:r>
    </w:p>
    <w:p w14:paraId="470FE571" w14:textId="77777777" w:rsidR="004109A5" w:rsidRPr="00A10563" w:rsidRDefault="004109A5" w:rsidP="004109A5">
      <w:pPr>
        <w:pStyle w:val="Listparagraf"/>
        <w:numPr>
          <w:ilvl w:val="0"/>
          <w:numId w:val="20"/>
        </w:numPr>
        <w:spacing w:line="276" w:lineRule="auto"/>
        <w:ind w:left="949"/>
        <w:rPr>
          <w:rFonts w:ascii="Montserrat Light" w:hAnsi="Montserrat Light" w:cs="Cambria"/>
          <w:bCs/>
          <w:sz w:val="22"/>
          <w:szCs w:val="22"/>
          <w:lang w:val="ro-RO"/>
        </w:rPr>
      </w:pPr>
      <w:r w:rsidRPr="00A10563">
        <w:rPr>
          <w:rFonts w:ascii="Montserrat Light" w:hAnsi="Montserrat Light" w:cs="Cambria"/>
          <w:bCs/>
          <w:sz w:val="22"/>
          <w:szCs w:val="22"/>
          <w:lang w:val="ro-RO"/>
        </w:rPr>
        <w:t>Durata de execuţie a obiectivului de investiţii: 24 luni</w:t>
      </w:r>
    </w:p>
    <w:p w14:paraId="47E208BA" w14:textId="77777777" w:rsidR="004109A5" w:rsidRPr="00A10563" w:rsidRDefault="004109A5" w:rsidP="004109A5">
      <w:pPr>
        <w:pStyle w:val="Listparagraf"/>
        <w:numPr>
          <w:ilvl w:val="0"/>
          <w:numId w:val="20"/>
        </w:numPr>
        <w:spacing w:line="276" w:lineRule="auto"/>
        <w:ind w:left="949"/>
        <w:rPr>
          <w:rFonts w:ascii="Montserrat Light" w:hAnsi="Montserrat Light" w:cs="Cambria"/>
          <w:bCs/>
          <w:sz w:val="22"/>
          <w:szCs w:val="22"/>
          <w:lang w:val="ro-RO"/>
        </w:rPr>
      </w:pPr>
      <w:r w:rsidRPr="00A10563">
        <w:rPr>
          <w:rFonts w:ascii="Montserrat Light" w:hAnsi="Montserrat Light" w:cs="Cambria"/>
          <w:bCs/>
          <w:sz w:val="22"/>
          <w:szCs w:val="22"/>
          <w:lang w:val="ro-RO"/>
        </w:rPr>
        <w:t>Durata de realizare a obiectivului de investiţii: 60 luni</w:t>
      </w:r>
    </w:p>
    <w:p w14:paraId="457597E5" w14:textId="77777777" w:rsidR="004109A5" w:rsidRPr="00A10563" w:rsidRDefault="004109A5" w:rsidP="004109A5">
      <w:pPr>
        <w:pStyle w:val="Listparagraf"/>
        <w:numPr>
          <w:ilvl w:val="0"/>
          <w:numId w:val="20"/>
        </w:numPr>
        <w:spacing w:line="276" w:lineRule="auto"/>
        <w:ind w:left="949"/>
        <w:rPr>
          <w:rFonts w:ascii="Montserrat Light" w:hAnsi="Montserrat Light" w:cs="Cambria"/>
          <w:bCs/>
          <w:sz w:val="22"/>
          <w:szCs w:val="22"/>
          <w:lang w:val="ro-RO"/>
        </w:rPr>
      </w:pPr>
      <w:r w:rsidRPr="00A10563">
        <w:rPr>
          <w:rFonts w:ascii="Montserrat Light" w:hAnsi="Montserrat Light" w:cs="Cambria"/>
          <w:bCs/>
          <w:sz w:val="22"/>
          <w:szCs w:val="22"/>
          <w:lang w:val="ro-RO"/>
        </w:rPr>
        <w:t>Durata de implementare a obiectivului de investiţii: 93 luni</w:t>
      </w:r>
    </w:p>
    <w:p w14:paraId="4B50FB3E" w14:textId="77777777" w:rsidR="004109A5" w:rsidRPr="00A10563" w:rsidRDefault="004109A5" w:rsidP="004109A5">
      <w:pPr>
        <w:pStyle w:val="Listparagraf"/>
        <w:spacing w:line="276" w:lineRule="auto"/>
        <w:ind w:left="949"/>
        <w:rPr>
          <w:rFonts w:ascii="Montserrat Light" w:hAnsi="Montserrat Light" w:cs="Cambria"/>
          <w:bCs/>
          <w:sz w:val="22"/>
          <w:szCs w:val="22"/>
          <w:lang w:val="ro-RO"/>
        </w:rPr>
      </w:pPr>
    </w:p>
    <w:p w14:paraId="7CC34533" w14:textId="77777777" w:rsidR="004109A5" w:rsidRPr="00A10563" w:rsidRDefault="004109A5" w:rsidP="004109A5">
      <w:pPr>
        <w:pStyle w:val="Listparagraf"/>
        <w:numPr>
          <w:ilvl w:val="0"/>
          <w:numId w:val="21"/>
        </w:numPr>
        <w:suppressAutoHyphens/>
        <w:spacing w:after="160" w:line="254" w:lineRule="auto"/>
        <w:rPr>
          <w:rFonts w:ascii="Montserrat Light" w:hAnsi="Montserrat Light" w:cs="Cambria"/>
          <w:bCs/>
          <w:sz w:val="22"/>
          <w:szCs w:val="22"/>
          <w:lang w:val="ro-RO"/>
        </w:rPr>
      </w:pPr>
      <w:r w:rsidRPr="00A10563">
        <w:rPr>
          <w:rFonts w:ascii="Montserrat Light" w:hAnsi="Montserrat Light" w:cs="Cambria"/>
          <w:bCs/>
          <w:sz w:val="22"/>
          <w:szCs w:val="22"/>
          <w:lang w:val="ro-RO"/>
        </w:rPr>
        <w:t>Finanţarea investiţiei: fonduri de la bugetul judeţului Cluj şi venituri proprii</w:t>
      </w:r>
    </w:p>
    <w:p w14:paraId="4D34BCEF" w14:textId="77777777" w:rsidR="00521DE1" w:rsidRPr="00A10563" w:rsidRDefault="00521DE1" w:rsidP="00E7145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4FD70056" w:rsidR="004E343B" w:rsidRPr="00A10563" w:rsidRDefault="004E343B" w:rsidP="00E7145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10563">
        <w:rPr>
          <w:rFonts w:ascii="Montserrat" w:hAnsi="Montserrat"/>
          <w:lang w:val="ro-RO" w:eastAsia="ro-RO"/>
        </w:rPr>
        <w:tab/>
      </w:r>
      <w:r w:rsidRPr="00A10563">
        <w:rPr>
          <w:rFonts w:ascii="Montserrat" w:hAnsi="Montserrat"/>
          <w:lang w:val="ro-RO" w:eastAsia="ro-RO"/>
        </w:rPr>
        <w:tab/>
      </w:r>
      <w:r w:rsidRPr="00A10563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 w:rsidR="008310E7" w:rsidRPr="00A10563">
        <w:rPr>
          <w:rFonts w:ascii="Montserrat" w:hAnsi="Montserrat"/>
          <w:lang w:val="ro-RO" w:eastAsia="ro-RO"/>
        </w:rPr>
        <w:t xml:space="preserve">        </w:t>
      </w:r>
      <w:r w:rsidRPr="00A10563">
        <w:rPr>
          <w:rFonts w:ascii="Montserrat" w:hAnsi="Montserrat"/>
          <w:lang w:val="ro-RO" w:eastAsia="ro-RO"/>
        </w:rPr>
        <w:t xml:space="preserve"> </w:t>
      </w:r>
      <w:r w:rsidR="0065350E" w:rsidRPr="00A10563">
        <w:rPr>
          <w:rFonts w:ascii="Montserrat" w:hAnsi="Montserrat"/>
          <w:lang w:val="ro-RO" w:eastAsia="ro-RO"/>
        </w:rPr>
        <w:t xml:space="preserve">  </w:t>
      </w:r>
      <w:r w:rsidRPr="00A10563">
        <w:rPr>
          <w:rFonts w:ascii="Montserrat" w:hAnsi="Montserrat"/>
          <w:b/>
          <w:lang w:val="ro-RO" w:eastAsia="ro-RO"/>
        </w:rPr>
        <w:t>Contrasemnează:</w:t>
      </w:r>
    </w:p>
    <w:p w14:paraId="13B0D5D9" w14:textId="675C4BF9" w:rsidR="004E343B" w:rsidRPr="00A10563" w:rsidRDefault="004E343B" w:rsidP="00E7145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A10563">
        <w:rPr>
          <w:rFonts w:ascii="Montserrat" w:hAnsi="Montserrat"/>
          <w:lang w:val="ro-RO" w:eastAsia="ro-RO"/>
        </w:rPr>
        <w:t xml:space="preserve">      </w:t>
      </w:r>
      <w:r w:rsidR="008310E7" w:rsidRPr="00A10563">
        <w:rPr>
          <w:rFonts w:ascii="Montserrat" w:hAnsi="Montserrat"/>
          <w:lang w:val="ro-RO" w:eastAsia="ro-RO"/>
        </w:rPr>
        <w:t xml:space="preserve">     </w:t>
      </w:r>
      <w:r w:rsidRPr="00A10563">
        <w:rPr>
          <w:rFonts w:ascii="Montserrat" w:hAnsi="Montserrat"/>
          <w:lang w:val="ro-RO" w:eastAsia="ro-RO"/>
        </w:rPr>
        <w:t xml:space="preserve"> </w:t>
      </w:r>
      <w:r w:rsidRPr="00A10563">
        <w:rPr>
          <w:rFonts w:ascii="Montserrat" w:hAnsi="Montserrat"/>
          <w:b/>
          <w:lang w:val="ro-RO" w:eastAsia="ro-RO"/>
        </w:rPr>
        <w:t>PREŞEDINTE,</w:t>
      </w:r>
      <w:r w:rsidRPr="00A10563">
        <w:rPr>
          <w:rFonts w:ascii="Montserrat" w:hAnsi="Montserrat"/>
          <w:b/>
          <w:lang w:val="ro-RO" w:eastAsia="ro-RO"/>
        </w:rPr>
        <w:tab/>
      </w:r>
      <w:r w:rsidRPr="00A10563">
        <w:rPr>
          <w:rFonts w:ascii="Montserrat" w:hAnsi="Montserrat"/>
          <w:lang w:val="ro-RO" w:eastAsia="ro-RO"/>
        </w:rPr>
        <w:tab/>
      </w:r>
      <w:r w:rsidRPr="00A10563">
        <w:rPr>
          <w:rFonts w:ascii="Montserrat" w:hAnsi="Montserrat"/>
          <w:lang w:val="ro-RO" w:eastAsia="ro-RO"/>
        </w:rPr>
        <w:tab/>
        <w:t xml:space="preserve">      </w:t>
      </w:r>
      <w:r w:rsidRPr="00A10563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6BEE5358" w:rsidR="004E343B" w:rsidRPr="00A10563" w:rsidRDefault="004E343B" w:rsidP="00E7145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10563">
        <w:rPr>
          <w:rFonts w:ascii="Montserrat" w:hAnsi="Montserrat"/>
          <w:b/>
          <w:lang w:val="ro-RO" w:eastAsia="ro-RO"/>
        </w:rPr>
        <w:t xml:space="preserve">       </w:t>
      </w:r>
      <w:r w:rsidR="00407BA0" w:rsidRPr="00A10563">
        <w:rPr>
          <w:rFonts w:ascii="Montserrat" w:hAnsi="Montserrat"/>
          <w:b/>
          <w:lang w:val="ro-RO" w:eastAsia="ro-RO"/>
        </w:rPr>
        <w:t xml:space="preserve"> </w:t>
      </w:r>
      <w:r w:rsidRPr="00A10563">
        <w:rPr>
          <w:rFonts w:ascii="Montserrat" w:hAnsi="Montserrat"/>
          <w:b/>
          <w:lang w:val="ro-RO" w:eastAsia="ro-RO"/>
        </w:rPr>
        <w:t xml:space="preserve">   </w:t>
      </w:r>
      <w:r w:rsidR="008310E7" w:rsidRPr="00A10563">
        <w:rPr>
          <w:rFonts w:ascii="Montserrat" w:hAnsi="Montserrat"/>
          <w:b/>
          <w:lang w:val="ro-RO" w:eastAsia="ro-RO"/>
        </w:rPr>
        <w:t xml:space="preserve">      </w:t>
      </w:r>
      <w:r w:rsidRPr="00A10563">
        <w:rPr>
          <w:rFonts w:ascii="Montserrat" w:hAnsi="Montserrat"/>
          <w:b/>
          <w:lang w:val="ro-RO" w:eastAsia="ro-RO"/>
        </w:rPr>
        <w:t xml:space="preserve">Alin Tișe                                                  </w:t>
      </w:r>
      <w:r w:rsidR="0065350E" w:rsidRPr="00A10563">
        <w:rPr>
          <w:rFonts w:ascii="Montserrat" w:hAnsi="Montserrat"/>
          <w:b/>
          <w:lang w:val="ro-RO" w:eastAsia="ro-RO"/>
        </w:rPr>
        <w:t xml:space="preserve">            </w:t>
      </w:r>
      <w:r w:rsidRPr="00A10563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A10563" w:rsidSect="00E7319C">
      <w:footerReference w:type="default" r:id="rId8"/>
      <w:headerReference w:type="first" r:id="rId9"/>
      <w:pgSz w:w="11909" w:h="16834"/>
      <w:pgMar w:top="547" w:right="569" w:bottom="446" w:left="171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E77"/>
    <w:multiLevelType w:val="hybridMultilevel"/>
    <w:tmpl w:val="8514E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7BB3EC6"/>
    <w:multiLevelType w:val="hybridMultilevel"/>
    <w:tmpl w:val="CAFA59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D14D6"/>
    <w:multiLevelType w:val="hybridMultilevel"/>
    <w:tmpl w:val="F7948E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73B55"/>
    <w:multiLevelType w:val="hybridMultilevel"/>
    <w:tmpl w:val="B7805DD4"/>
    <w:lvl w:ilvl="0" w:tplc="E514F1F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C1A4DA0"/>
    <w:multiLevelType w:val="multilevel"/>
    <w:tmpl w:val="2E62BFC6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Montserrat Light" w:eastAsia="Arial" w:hAnsi="Montserrat Light" w:cs="Arial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/>
      </w:rPr>
    </w:lvl>
  </w:abstractNum>
  <w:abstractNum w:abstractNumId="6" w15:restartNumberingAfterBreak="0">
    <w:nsid w:val="1C341D43"/>
    <w:multiLevelType w:val="hybridMultilevel"/>
    <w:tmpl w:val="F2FC5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65506"/>
    <w:multiLevelType w:val="hybridMultilevel"/>
    <w:tmpl w:val="EF10FA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EB3D66"/>
    <w:multiLevelType w:val="hybridMultilevel"/>
    <w:tmpl w:val="DD0A5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1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3" w15:restartNumberingAfterBreak="0">
    <w:nsid w:val="53EA0898"/>
    <w:multiLevelType w:val="hybridMultilevel"/>
    <w:tmpl w:val="CF9661B0"/>
    <w:lvl w:ilvl="0" w:tplc="04180017">
      <w:start w:val="1"/>
      <w:numFmt w:val="lowerLetter"/>
      <w:lvlText w:val="%1)"/>
      <w:lvlJc w:val="left"/>
      <w:pPr>
        <w:ind w:left="2204" w:hanging="360"/>
      </w:pPr>
    </w:lvl>
    <w:lvl w:ilvl="1" w:tplc="04180019">
      <w:start w:val="1"/>
      <w:numFmt w:val="lowerLetter"/>
      <w:lvlText w:val="%2."/>
      <w:lvlJc w:val="left"/>
      <w:pPr>
        <w:ind w:left="2924" w:hanging="360"/>
      </w:pPr>
    </w:lvl>
    <w:lvl w:ilvl="2" w:tplc="0418001B">
      <w:start w:val="1"/>
      <w:numFmt w:val="lowerRoman"/>
      <w:lvlText w:val="%3."/>
      <w:lvlJc w:val="right"/>
      <w:pPr>
        <w:ind w:left="3644" w:hanging="180"/>
      </w:pPr>
    </w:lvl>
    <w:lvl w:ilvl="3" w:tplc="0418000F">
      <w:start w:val="1"/>
      <w:numFmt w:val="decimal"/>
      <w:lvlText w:val="%4."/>
      <w:lvlJc w:val="left"/>
      <w:pPr>
        <w:ind w:left="4364" w:hanging="360"/>
      </w:pPr>
    </w:lvl>
    <w:lvl w:ilvl="4" w:tplc="04180019">
      <w:start w:val="1"/>
      <w:numFmt w:val="lowerLetter"/>
      <w:lvlText w:val="%5."/>
      <w:lvlJc w:val="left"/>
      <w:pPr>
        <w:ind w:left="5084" w:hanging="360"/>
      </w:pPr>
    </w:lvl>
    <w:lvl w:ilvl="5" w:tplc="0418001B">
      <w:start w:val="1"/>
      <w:numFmt w:val="lowerRoman"/>
      <w:lvlText w:val="%6."/>
      <w:lvlJc w:val="right"/>
      <w:pPr>
        <w:ind w:left="5804" w:hanging="180"/>
      </w:pPr>
    </w:lvl>
    <w:lvl w:ilvl="6" w:tplc="0418000F">
      <w:start w:val="1"/>
      <w:numFmt w:val="decimal"/>
      <w:lvlText w:val="%7."/>
      <w:lvlJc w:val="left"/>
      <w:pPr>
        <w:ind w:left="6524" w:hanging="360"/>
      </w:pPr>
    </w:lvl>
    <w:lvl w:ilvl="7" w:tplc="04180019">
      <w:start w:val="1"/>
      <w:numFmt w:val="lowerLetter"/>
      <w:lvlText w:val="%8."/>
      <w:lvlJc w:val="left"/>
      <w:pPr>
        <w:ind w:left="7244" w:hanging="360"/>
      </w:pPr>
    </w:lvl>
    <w:lvl w:ilvl="8" w:tplc="0418001B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54631B4D"/>
    <w:multiLevelType w:val="hybridMultilevel"/>
    <w:tmpl w:val="18D039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6" w15:restartNumberingAfterBreak="0">
    <w:nsid w:val="57C156A6"/>
    <w:multiLevelType w:val="hybridMultilevel"/>
    <w:tmpl w:val="A048537E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7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6D70B1A"/>
    <w:multiLevelType w:val="hybridMultilevel"/>
    <w:tmpl w:val="0BF89F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2"/>
  </w:num>
  <w:num w:numId="5">
    <w:abstractNumId w:val="17"/>
  </w:num>
  <w:num w:numId="6">
    <w:abstractNumId w:val="10"/>
  </w:num>
  <w:num w:numId="7">
    <w:abstractNumId w:val="20"/>
  </w:num>
  <w:num w:numId="8">
    <w:abstractNumId w:val="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8"/>
  </w:num>
  <w:num w:numId="14">
    <w:abstractNumId w:val="2"/>
  </w:num>
  <w:num w:numId="15">
    <w:abstractNumId w:val="3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8"/>
  </w:num>
  <w:num w:numId="19">
    <w:abstractNumId w:val="0"/>
  </w:num>
  <w:num w:numId="20">
    <w:abstractNumId w:val="16"/>
  </w:num>
  <w:num w:numId="21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A4A81"/>
    <w:rsid w:val="0011452F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109A5"/>
    <w:rsid w:val="0049679C"/>
    <w:rsid w:val="004A15AF"/>
    <w:rsid w:val="004D0A96"/>
    <w:rsid w:val="004E343B"/>
    <w:rsid w:val="004F5FE6"/>
    <w:rsid w:val="004F7127"/>
    <w:rsid w:val="00505E23"/>
    <w:rsid w:val="00521DE1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22FD7"/>
    <w:rsid w:val="007247AC"/>
    <w:rsid w:val="00757A7B"/>
    <w:rsid w:val="007633BA"/>
    <w:rsid w:val="00782603"/>
    <w:rsid w:val="007938C9"/>
    <w:rsid w:val="007B25D1"/>
    <w:rsid w:val="008310E7"/>
    <w:rsid w:val="00865D75"/>
    <w:rsid w:val="00880EBF"/>
    <w:rsid w:val="0089492E"/>
    <w:rsid w:val="0089695C"/>
    <w:rsid w:val="008B6128"/>
    <w:rsid w:val="008C3AFD"/>
    <w:rsid w:val="008C7EAF"/>
    <w:rsid w:val="008E4834"/>
    <w:rsid w:val="008E685F"/>
    <w:rsid w:val="00912C86"/>
    <w:rsid w:val="00943D46"/>
    <w:rsid w:val="009629C2"/>
    <w:rsid w:val="009C550C"/>
    <w:rsid w:val="009D508F"/>
    <w:rsid w:val="00A07EF5"/>
    <w:rsid w:val="00A10563"/>
    <w:rsid w:val="00A24E16"/>
    <w:rsid w:val="00A50F7B"/>
    <w:rsid w:val="00AA3A99"/>
    <w:rsid w:val="00AD6725"/>
    <w:rsid w:val="00AE20E2"/>
    <w:rsid w:val="00AF3F85"/>
    <w:rsid w:val="00AF43EA"/>
    <w:rsid w:val="00B00BA2"/>
    <w:rsid w:val="00B02F29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45A6A"/>
    <w:rsid w:val="00C55970"/>
    <w:rsid w:val="00CC2B57"/>
    <w:rsid w:val="00D209A1"/>
    <w:rsid w:val="00D54B6D"/>
    <w:rsid w:val="00D86FB9"/>
    <w:rsid w:val="00D95DFF"/>
    <w:rsid w:val="00DA6FB1"/>
    <w:rsid w:val="00DE0043"/>
    <w:rsid w:val="00DE0C1D"/>
    <w:rsid w:val="00DF383D"/>
    <w:rsid w:val="00E03FA3"/>
    <w:rsid w:val="00E121C7"/>
    <w:rsid w:val="00E17F02"/>
    <w:rsid w:val="00E52556"/>
    <w:rsid w:val="00E54654"/>
    <w:rsid w:val="00E71452"/>
    <w:rsid w:val="00E7319C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243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34</cp:revision>
  <cp:lastPrinted>2021-10-26T05:04:00Z</cp:lastPrinted>
  <dcterms:created xsi:type="dcterms:W3CDTF">2021-03-31T17:01:00Z</dcterms:created>
  <dcterms:modified xsi:type="dcterms:W3CDTF">2021-12-22T08:25:00Z</dcterms:modified>
</cp:coreProperties>
</file>