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785392FC"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19CEF9DB"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r.</w:t>
      </w:r>
      <w:r w:rsidR="00FE7DCC">
        <w:rPr>
          <w:rFonts w:ascii="Montserrat" w:hAnsi="Montserrat"/>
          <w:b/>
          <w:bCs/>
          <w:noProof/>
          <w:sz w:val="24"/>
          <w:szCs w:val="24"/>
          <w:lang w:val="ro-RO"/>
        </w:rPr>
        <w:t xml:space="preserve"> 243 </w:t>
      </w:r>
      <w:r w:rsidR="00401BE7" w:rsidRPr="000B565B">
        <w:rPr>
          <w:rFonts w:ascii="Montserrat" w:hAnsi="Montserrat"/>
          <w:b/>
          <w:bCs/>
          <w:noProof/>
          <w:sz w:val="24"/>
          <w:szCs w:val="24"/>
          <w:lang w:val="ro-RO"/>
        </w:rPr>
        <w:t>din</w:t>
      </w:r>
      <w:r w:rsidR="00FE7DCC">
        <w:rPr>
          <w:rFonts w:ascii="Montserrat" w:hAnsi="Montserrat"/>
          <w:b/>
          <w:bCs/>
          <w:noProof/>
          <w:sz w:val="24"/>
          <w:szCs w:val="24"/>
          <w:lang w:val="ro-RO"/>
        </w:rPr>
        <w:t xml:space="preserve"> 24 mai</w:t>
      </w:r>
      <w:r w:rsidR="00401BE7" w:rsidRPr="000B565B">
        <w:rPr>
          <w:rFonts w:ascii="Montserrat" w:hAnsi="Montserrat"/>
          <w:b/>
          <w:bCs/>
          <w:noProof/>
          <w:sz w:val="24"/>
          <w:szCs w:val="24"/>
          <w:lang w:val="ro-RO"/>
        </w:rPr>
        <w:t xml:space="preserve"> 202</w:t>
      </w:r>
      <w:r w:rsidR="00232531">
        <w:rPr>
          <w:rFonts w:ascii="Montserrat" w:hAnsi="Montserrat"/>
          <w:b/>
          <w:bCs/>
          <w:noProof/>
          <w:sz w:val="24"/>
          <w:szCs w:val="24"/>
          <w:lang w:val="ro-RO"/>
        </w:rPr>
        <w:t>1</w:t>
      </w: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36FCC433" w:rsidR="009C550C" w:rsidRPr="000B565B" w:rsidRDefault="00401BE7" w:rsidP="00EB2AF8">
      <w:pPr>
        <w:spacing w:line="240" w:lineRule="auto"/>
        <w:jc w:val="center"/>
        <w:rPr>
          <w:rFonts w:ascii="Montserrat" w:hAnsi="Montserrat"/>
          <w:noProof/>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roofErr w:type="spellStart"/>
      <w:r w:rsidR="00780B63" w:rsidRPr="00780B63">
        <w:rPr>
          <w:rFonts w:ascii="Montserrat" w:hAnsi="Montserrat" w:cs="Calibri"/>
          <w:b/>
          <w:iCs/>
        </w:rPr>
        <w:t>Servicii</w:t>
      </w:r>
      <w:proofErr w:type="spellEnd"/>
      <w:r w:rsidR="00780B63" w:rsidRPr="00780B63">
        <w:rPr>
          <w:rFonts w:ascii="Montserrat" w:hAnsi="Montserrat" w:cs="Calibri"/>
          <w:b/>
          <w:iCs/>
        </w:rPr>
        <w:t xml:space="preserve"> de </w:t>
      </w:r>
      <w:proofErr w:type="spellStart"/>
      <w:r w:rsidR="00780B63" w:rsidRPr="00780B63">
        <w:rPr>
          <w:rFonts w:ascii="Montserrat" w:hAnsi="Montserrat" w:cs="Calibri"/>
          <w:b/>
          <w:iCs/>
        </w:rPr>
        <w:t>pază</w:t>
      </w:r>
      <w:proofErr w:type="spellEnd"/>
      <w:r w:rsidR="00780B63" w:rsidRPr="00780B63">
        <w:rPr>
          <w:rFonts w:ascii="Montserrat" w:hAnsi="Montserrat" w:cs="Calibri"/>
          <w:b/>
          <w:iCs/>
        </w:rPr>
        <w:t xml:space="preserve"> pentru </w:t>
      </w:r>
      <w:proofErr w:type="spellStart"/>
      <w:r w:rsidR="00780B63" w:rsidRPr="00780B63">
        <w:rPr>
          <w:rFonts w:ascii="Montserrat" w:hAnsi="Montserrat" w:cs="Calibri"/>
          <w:b/>
          <w:iCs/>
        </w:rPr>
        <w:t>sediul</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Consiliului</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Județean</w:t>
      </w:r>
      <w:proofErr w:type="spellEnd"/>
      <w:r w:rsidR="00780B63" w:rsidRPr="00780B63">
        <w:rPr>
          <w:rFonts w:ascii="Montserrat" w:hAnsi="Montserrat" w:cs="Calibri"/>
          <w:b/>
          <w:iCs/>
        </w:rPr>
        <w:t xml:space="preserve"> Cluj</w:t>
      </w: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FE5F2E7" w14:textId="77777777" w:rsidR="00401BE7" w:rsidRPr="00133954" w:rsidRDefault="00401BE7" w:rsidP="00133954">
      <w:pPr>
        <w:spacing w:after="240"/>
        <w:ind w:right="56"/>
        <w:jc w:val="both"/>
        <w:rPr>
          <w:rFonts w:ascii="Montserrat" w:hAnsi="Montserrat"/>
          <w:noProof/>
          <w:lang w:val="ro-RO"/>
        </w:rPr>
      </w:pPr>
      <w:r w:rsidRPr="00133954">
        <w:rPr>
          <w:rFonts w:ascii="Montserrat" w:hAnsi="Montserrat"/>
          <w:noProof/>
          <w:lang w:val="ro-RO"/>
        </w:rPr>
        <w:t>Preşedintele Consiliului Judeţean Cluj,</w:t>
      </w:r>
    </w:p>
    <w:p w14:paraId="23FBA248" w14:textId="68B8D150" w:rsidR="002975A2" w:rsidRPr="00133954" w:rsidRDefault="00401BE7" w:rsidP="00133954">
      <w:pPr>
        <w:autoSpaceDE w:val="0"/>
        <w:autoSpaceDN w:val="0"/>
        <w:adjustRightInd w:val="0"/>
        <w:jc w:val="both"/>
        <w:rPr>
          <w:rFonts w:ascii="Montserrat" w:hAnsi="Montserrat"/>
          <w:noProof/>
          <w:lang w:val="ro-RO"/>
        </w:rPr>
      </w:pPr>
      <w:r w:rsidRPr="00133954">
        <w:rPr>
          <w:rFonts w:ascii="Montserrat" w:hAnsi="Montserrat"/>
          <w:noProof/>
          <w:lang w:val="ro-RO"/>
        </w:rPr>
        <w:t>Având</w:t>
      </w:r>
      <w:r w:rsidR="00F10B9D" w:rsidRPr="00133954">
        <w:rPr>
          <w:rFonts w:ascii="Montserrat" w:hAnsi="Montserrat"/>
          <w:noProof/>
          <w:lang w:val="ro-RO"/>
        </w:rPr>
        <w:t xml:space="preserve"> </w:t>
      </w:r>
      <w:r w:rsidRPr="00133954">
        <w:rPr>
          <w:rFonts w:ascii="Montserrat" w:hAnsi="Montserrat"/>
          <w:noProof/>
          <w:lang w:val="ro-RO"/>
        </w:rPr>
        <w:t xml:space="preserve">în vedere Referatul nr. </w:t>
      </w:r>
      <w:r w:rsidR="00133954" w:rsidRPr="00133954">
        <w:rPr>
          <w:rFonts w:ascii="Montserrat" w:hAnsi="Montserrat"/>
          <w:noProof/>
          <w:lang w:val="ro-RO"/>
        </w:rPr>
        <w:t>18579</w:t>
      </w:r>
      <w:r w:rsidR="00194CFD" w:rsidRPr="00133954">
        <w:rPr>
          <w:rFonts w:ascii="Montserrat" w:hAnsi="Montserrat"/>
          <w:noProof/>
          <w:lang w:val="ro-RO"/>
        </w:rPr>
        <w:t xml:space="preserve"> din </w:t>
      </w:r>
      <w:r w:rsidR="00133954" w:rsidRPr="00133954">
        <w:rPr>
          <w:rFonts w:ascii="Montserrat" w:hAnsi="Montserrat"/>
          <w:noProof/>
          <w:lang w:val="ro-RO"/>
        </w:rPr>
        <w:t>21.05</w:t>
      </w:r>
      <w:r w:rsidR="00CA53E1" w:rsidRPr="00133954">
        <w:rPr>
          <w:rFonts w:ascii="Montserrat" w:hAnsi="Montserrat"/>
          <w:noProof/>
          <w:lang w:val="ro-RO"/>
        </w:rPr>
        <w:t>.2021</w:t>
      </w:r>
      <w:r w:rsidRPr="00133954">
        <w:rPr>
          <w:rFonts w:ascii="Montserrat" w:hAnsi="Montserrat"/>
          <w:noProof/>
          <w:lang w:val="ro-RO"/>
        </w:rPr>
        <w:t xml:space="preserve"> elaborat de către Direc</w:t>
      </w:r>
      <w:r w:rsidR="00194CFD" w:rsidRPr="00133954">
        <w:rPr>
          <w:rFonts w:ascii="Montserrat" w:hAnsi="Montserrat"/>
          <w:noProof/>
          <w:lang w:val="ro-RO"/>
        </w:rPr>
        <w:t>ț</w:t>
      </w:r>
      <w:r w:rsidRPr="00133954">
        <w:rPr>
          <w:rFonts w:ascii="Montserrat" w:hAnsi="Montserrat"/>
          <w:noProof/>
          <w:lang w:val="ro-RO"/>
        </w:rPr>
        <w:t xml:space="preserve">ia de Dezvoltare </w:t>
      </w:r>
      <w:r w:rsidR="00194CFD" w:rsidRPr="00133954">
        <w:rPr>
          <w:rFonts w:ascii="Montserrat" w:hAnsi="Montserrat"/>
          <w:noProof/>
          <w:lang w:val="ro-RO"/>
        </w:rPr>
        <w:t>ș</w:t>
      </w:r>
      <w:r w:rsidRPr="00133954">
        <w:rPr>
          <w:rFonts w:ascii="Montserrat" w:hAnsi="Montserrat"/>
          <w:noProof/>
          <w:lang w:val="ro-RO"/>
        </w:rPr>
        <w:t>i Investi</w:t>
      </w:r>
      <w:r w:rsidR="00194CFD" w:rsidRPr="00133954">
        <w:rPr>
          <w:rFonts w:ascii="Montserrat" w:hAnsi="Montserrat"/>
          <w:noProof/>
          <w:lang w:val="ro-RO"/>
        </w:rPr>
        <w:t>ț</w:t>
      </w:r>
      <w:r w:rsidRPr="00133954">
        <w:rPr>
          <w:rFonts w:ascii="Montserrat" w:hAnsi="Montserrat"/>
          <w:noProof/>
          <w:lang w:val="ro-RO"/>
        </w:rPr>
        <w:t xml:space="preserve">ii referitor la constituirea Comisiei de </w:t>
      </w:r>
      <w:r w:rsidR="00133954" w:rsidRPr="00133954">
        <w:rPr>
          <w:rFonts w:ascii="Montserrat" w:hAnsi="Montserrat"/>
          <w:noProof/>
          <w:lang w:val="ro-RO"/>
        </w:rPr>
        <w:t xml:space="preserve">negociere și </w:t>
      </w:r>
      <w:r w:rsidRPr="00133954">
        <w:rPr>
          <w:rFonts w:ascii="Montserrat" w:hAnsi="Montserrat"/>
          <w:noProof/>
          <w:lang w:val="ro-RO"/>
        </w:rPr>
        <w:t>evaluare a ofertelor pentru atribuirea contractului având ca obiect</w:t>
      </w:r>
      <w:r w:rsidR="008D4930" w:rsidRPr="00133954">
        <w:rPr>
          <w:rFonts w:ascii="Montserrat" w:hAnsi="Montserrat"/>
          <w:noProof/>
          <w:lang w:val="ro-RO"/>
        </w:rPr>
        <w:t>:</w:t>
      </w:r>
      <w:r w:rsidR="00EC6797" w:rsidRPr="00133954">
        <w:rPr>
          <w:rFonts w:ascii="Montserrat" w:hAnsi="Montserrat"/>
          <w:noProof/>
          <w:lang w:val="ro-RO"/>
        </w:rPr>
        <w:t xml:space="preserve"> </w:t>
      </w:r>
      <w:r w:rsidR="00780B63" w:rsidRPr="00133954">
        <w:rPr>
          <w:rFonts w:ascii="Montserrat" w:hAnsi="Montserrat"/>
          <w:noProof/>
          <w:lang w:val="ro-RO"/>
        </w:rPr>
        <w:t>Servicii de pază pentru sediul Consiliului Județean Cluj.</w:t>
      </w:r>
    </w:p>
    <w:p w14:paraId="45C6131D" w14:textId="607FDAD9" w:rsidR="00F10B9D" w:rsidRPr="00133954" w:rsidRDefault="008F010A" w:rsidP="00133954">
      <w:pPr>
        <w:autoSpaceDE w:val="0"/>
        <w:autoSpaceDN w:val="0"/>
        <w:adjustRightInd w:val="0"/>
        <w:jc w:val="both"/>
        <w:rPr>
          <w:rFonts w:ascii="Montserrat" w:hAnsi="Montserrat"/>
          <w:noProof/>
          <w:lang w:val="ro-RO"/>
        </w:rPr>
      </w:pPr>
      <w:r w:rsidRPr="00133954">
        <w:rPr>
          <w:rFonts w:ascii="Montserrat" w:hAnsi="Montserrat"/>
          <w:noProof/>
          <w:lang w:val="ro-RO"/>
        </w:rPr>
        <w:t xml:space="preserve"> </w:t>
      </w:r>
    </w:p>
    <w:p w14:paraId="5089C14B" w14:textId="36E95D3F" w:rsidR="00401BE7" w:rsidRPr="00133954" w:rsidRDefault="00401BE7" w:rsidP="00133954">
      <w:pPr>
        <w:rPr>
          <w:rFonts w:ascii="Montserrat" w:hAnsi="Montserrat"/>
          <w:noProof/>
          <w:lang w:val="ro-RO"/>
        </w:rPr>
      </w:pPr>
      <w:r w:rsidRPr="00133954">
        <w:rPr>
          <w:rFonts w:ascii="Montserrat" w:hAnsi="Montserrat"/>
          <w:noProof/>
          <w:lang w:val="ro-RO"/>
        </w:rPr>
        <w:t>În conformitate cu</w:t>
      </w:r>
      <w:r w:rsidR="00EA1333" w:rsidRPr="00133954">
        <w:rPr>
          <w:rFonts w:ascii="Montserrat" w:hAnsi="Montserrat"/>
          <w:noProof/>
          <w:lang w:val="ro-RO"/>
        </w:rPr>
        <w:t xml:space="preserve"> dispozițiile</w:t>
      </w:r>
      <w:r w:rsidRPr="00133954">
        <w:rPr>
          <w:rFonts w:ascii="Montserrat" w:hAnsi="Montserrat"/>
          <w:noProof/>
          <w:lang w:val="ro-RO"/>
        </w:rPr>
        <w:t xml:space="preserve">: </w:t>
      </w:r>
    </w:p>
    <w:p w14:paraId="4FC92B18" w14:textId="77777777" w:rsidR="00401BE7" w:rsidRPr="00133954" w:rsidRDefault="00401BE7" w:rsidP="00133954">
      <w:pPr>
        <w:pStyle w:val="Corptext"/>
        <w:numPr>
          <w:ilvl w:val="0"/>
          <w:numId w:val="2"/>
        </w:numPr>
        <w:spacing w:line="276" w:lineRule="auto"/>
        <w:ind w:right="-114"/>
        <w:rPr>
          <w:rFonts w:ascii="Montserrat" w:eastAsia="Arial" w:hAnsi="Montserrat" w:cs="Arial"/>
          <w:noProof/>
          <w:sz w:val="22"/>
          <w:szCs w:val="22"/>
          <w:lang w:eastAsia="en-US"/>
        </w:rPr>
      </w:pPr>
      <w:r w:rsidRPr="00133954">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133954" w:rsidRDefault="00401BE7" w:rsidP="00133954">
      <w:pPr>
        <w:numPr>
          <w:ilvl w:val="0"/>
          <w:numId w:val="1"/>
        </w:numPr>
        <w:ind w:right="56"/>
        <w:contextualSpacing/>
        <w:jc w:val="both"/>
        <w:rPr>
          <w:rFonts w:ascii="Montserrat" w:hAnsi="Montserrat"/>
          <w:noProof/>
          <w:lang w:val="ro-RO"/>
        </w:rPr>
      </w:pPr>
      <w:r w:rsidRPr="00133954">
        <w:rPr>
          <w:rFonts w:ascii="Montserrat" w:hAnsi="Montserrat"/>
          <w:noProof/>
          <w:lang w:val="ro-RO"/>
        </w:rPr>
        <w:t>art. 23 din Legea nr. 273/2006 privind finanțele publice locale, cu modificările și completările ulterioare;</w:t>
      </w:r>
    </w:p>
    <w:p w14:paraId="1FAB0D45" w14:textId="760FFE0D" w:rsidR="00401BE7" w:rsidRPr="00133954" w:rsidRDefault="00401BE7" w:rsidP="00133954">
      <w:pPr>
        <w:numPr>
          <w:ilvl w:val="0"/>
          <w:numId w:val="1"/>
        </w:numPr>
        <w:ind w:right="56"/>
        <w:jc w:val="both"/>
        <w:rPr>
          <w:rFonts w:ascii="Montserrat" w:hAnsi="Montserrat"/>
          <w:noProof/>
          <w:lang w:val="ro-RO"/>
        </w:rPr>
      </w:pPr>
      <w:r w:rsidRPr="00133954">
        <w:rPr>
          <w:rFonts w:ascii="Montserrat" w:hAnsi="Montserrat"/>
          <w:noProof/>
          <w:lang w:val="ro-RO"/>
        </w:rPr>
        <w:t xml:space="preserve">art. 68 alin. (1) lit. </w:t>
      </w:r>
      <w:r w:rsidR="00133954" w:rsidRPr="00133954">
        <w:rPr>
          <w:rFonts w:ascii="Montserrat" w:hAnsi="Montserrat"/>
          <w:noProof/>
          <w:lang w:val="ro-RO"/>
        </w:rPr>
        <w:t>f</w:t>
      </w:r>
      <w:r w:rsidRPr="00133954">
        <w:rPr>
          <w:rFonts w:ascii="Montserrat" w:hAnsi="Montserrat"/>
          <w:noProof/>
          <w:lang w:val="ro-RO"/>
        </w:rPr>
        <w:t>) din Legea nr. 98/2016 privind achiziţiile publice, cu modificările și completările ulterioare;</w:t>
      </w:r>
    </w:p>
    <w:p w14:paraId="0028D7C7" w14:textId="77777777" w:rsidR="00401BE7" w:rsidRPr="00133954" w:rsidRDefault="00401BE7" w:rsidP="00133954">
      <w:pPr>
        <w:numPr>
          <w:ilvl w:val="0"/>
          <w:numId w:val="1"/>
        </w:numPr>
        <w:autoSpaceDE w:val="0"/>
        <w:autoSpaceDN w:val="0"/>
        <w:adjustRightInd w:val="0"/>
        <w:ind w:right="56"/>
        <w:jc w:val="both"/>
        <w:rPr>
          <w:rFonts w:ascii="Montserrat" w:hAnsi="Montserrat"/>
          <w:noProof/>
          <w:lang w:val="ro-RO"/>
        </w:rPr>
      </w:pPr>
      <w:r w:rsidRPr="00133954">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133954" w:rsidRDefault="00401BE7" w:rsidP="00133954">
      <w:pPr>
        <w:pStyle w:val="Listparagraf1"/>
        <w:spacing w:before="240" w:after="0"/>
        <w:ind w:left="0" w:right="-114"/>
        <w:jc w:val="both"/>
        <w:rPr>
          <w:rFonts w:ascii="Montserrat" w:eastAsia="Arial" w:hAnsi="Montserrat" w:cs="Arial"/>
          <w:noProof/>
          <w:lang w:eastAsia="en-US"/>
        </w:rPr>
      </w:pPr>
      <w:r w:rsidRPr="00133954">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133954" w:rsidRDefault="005D1355" w:rsidP="00133954">
      <w:pPr>
        <w:pStyle w:val="Listparagraf1"/>
        <w:spacing w:before="240" w:after="0"/>
        <w:ind w:left="0" w:right="-114"/>
        <w:jc w:val="both"/>
        <w:rPr>
          <w:rFonts w:ascii="Montserrat" w:eastAsia="Arial" w:hAnsi="Montserrat" w:cs="Arial"/>
          <w:noProof/>
          <w:lang w:eastAsia="en-US"/>
        </w:rPr>
      </w:pPr>
    </w:p>
    <w:p w14:paraId="59CB4A72" w14:textId="6AE380AB" w:rsidR="00401BE7" w:rsidRPr="00133954" w:rsidRDefault="00EA1333" w:rsidP="00133954">
      <w:pPr>
        <w:ind w:right="56"/>
        <w:jc w:val="center"/>
        <w:rPr>
          <w:rFonts w:ascii="Montserrat" w:hAnsi="Montserrat"/>
          <w:b/>
          <w:bCs/>
          <w:noProof/>
          <w:lang w:val="ro-RO"/>
        </w:rPr>
      </w:pPr>
      <w:r w:rsidRPr="00133954">
        <w:rPr>
          <w:rFonts w:ascii="Montserrat" w:hAnsi="Montserrat"/>
          <w:b/>
          <w:bCs/>
          <w:noProof/>
          <w:lang w:val="ro-RO"/>
        </w:rPr>
        <w:t>d i s p u n e :</w:t>
      </w:r>
    </w:p>
    <w:p w14:paraId="66F3ED20" w14:textId="77777777" w:rsidR="00401BE7" w:rsidRPr="00133954" w:rsidRDefault="00401BE7" w:rsidP="00133954">
      <w:pPr>
        <w:ind w:right="56"/>
        <w:jc w:val="center"/>
        <w:rPr>
          <w:rFonts w:ascii="Montserrat" w:hAnsi="Montserrat"/>
          <w:noProof/>
          <w:lang w:val="ro-RO"/>
        </w:rPr>
      </w:pPr>
    </w:p>
    <w:p w14:paraId="0954A93D" w14:textId="3D13FC91" w:rsidR="00EA1333" w:rsidRPr="00133954" w:rsidRDefault="00401BE7" w:rsidP="00133954">
      <w:pPr>
        <w:jc w:val="both"/>
        <w:rPr>
          <w:rFonts w:ascii="Montserrat" w:hAnsi="Montserrat"/>
          <w:noProof/>
          <w:lang w:val="ro-RO"/>
        </w:rPr>
      </w:pPr>
      <w:r w:rsidRPr="00133954">
        <w:rPr>
          <w:rFonts w:ascii="Montserrat" w:hAnsi="Montserrat"/>
          <w:b/>
          <w:bCs/>
          <w:noProof/>
          <w:lang w:val="ro-RO"/>
        </w:rPr>
        <w:t>Art. 1. (1)</w:t>
      </w:r>
      <w:r w:rsidRPr="00133954">
        <w:rPr>
          <w:rFonts w:ascii="Montserrat" w:hAnsi="Montserrat"/>
          <w:noProof/>
          <w:lang w:val="ro-RO"/>
        </w:rPr>
        <w:t xml:space="preserve">  Se constituie Comisia de </w:t>
      </w:r>
      <w:r w:rsidR="00133954" w:rsidRPr="00133954">
        <w:rPr>
          <w:rFonts w:ascii="Montserrat" w:hAnsi="Montserrat"/>
          <w:noProof/>
          <w:lang w:val="ro-RO"/>
        </w:rPr>
        <w:t xml:space="preserve">negociere și </w:t>
      </w:r>
      <w:r w:rsidRPr="00133954">
        <w:rPr>
          <w:rFonts w:ascii="Montserrat" w:hAnsi="Montserrat"/>
          <w:noProof/>
          <w:lang w:val="ro-RO"/>
        </w:rPr>
        <w:t>evaluare a ofertelor pentru atribuirea contractului având ca obiect</w:t>
      </w:r>
      <w:r w:rsidR="008D4930" w:rsidRPr="00133954">
        <w:rPr>
          <w:rFonts w:ascii="Montserrat" w:hAnsi="Montserrat"/>
          <w:noProof/>
          <w:lang w:val="ro-RO"/>
        </w:rPr>
        <w:t>:</w:t>
      </w:r>
      <w:r w:rsidRPr="00133954">
        <w:rPr>
          <w:rFonts w:ascii="Montserrat" w:hAnsi="Montserrat"/>
          <w:noProof/>
          <w:lang w:val="ro-RO"/>
        </w:rPr>
        <w:t xml:space="preserve"> </w:t>
      </w:r>
      <w:proofErr w:type="spellStart"/>
      <w:r w:rsidR="00780B63" w:rsidRPr="00133954">
        <w:rPr>
          <w:rFonts w:ascii="Montserrat" w:hAnsi="Montserrat" w:cs="Calibri"/>
          <w:bCs/>
          <w:iCs/>
        </w:rPr>
        <w:t>Servicii</w:t>
      </w:r>
      <w:proofErr w:type="spellEnd"/>
      <w:r w:rsidR="00780B63" w:rsidRPr="00133954">
        <w:rPr>
          <w:rFonts w:ascii="Montserrat" w:hAnsi="Montserrat" w:cs="Calibri"/>
          <w:bCs/>
          <w:iCs/>
        </w:rPr>
        <w:t xml:space="preserve"> de </w:t>
      </w:r>
      <w:proofErr w:type="spellStart"/>
      <w:r w:rsidR="00780B63" w:rsidRPr="00133954">
        <w:rPr>
          <w:rFonts w:ascii="Montserrat" w:hAnsi="Montserrat" w:cs="Calibri"/>
          <w:bCs/>
          <w:iCs/>
        </w:rPr>
        <w:t>pază</w:t>
      </w:r>
      <w:proofErr w:type="spellEnd"/>
      <w:r w:rsidR="00780B63" w:rsidRPr="00133954">
        <w:rPr>
          <w:rFonts w:ascii="Montserrat" w:hAnsi="Montserrat" w:cs="Calibri"/>
          <w:bCs/>
          <w:iCs/>
        </w:rPr>
        <w:t xml:space="preserve"> pentru </w:t>
      </w:r>
      <w:proofErr w:type="spellStart"/>
      <w:r w:rsidR="00780B63" w:rsidRPr="00133954">
        <w:rPr>
          <w:rFonts w:ascii="Montserrat" w:hAnsi="Montserrat" w:cs="Calibri"/>
          <w:bCs/>
          <w:iCs/>
        </w:rPr>
        <w:t>sediul</w:t>
      </w:r>
      <w:proofErr w:type="spellEnd"/>
      <w:r w:rsidR="00780B63" w:rsidRPr="00133954">
        <w:rPr>
          <w:rFonts w:ascii="Montserrat" w:hAnsi="Montserrat" w:cs="Calibri"/>
          <w:bCs/>
          <w:iCs/>
        </w:rPr>
        <w:t xml:space="preserve"> </w:t>
      </w:r>
      <w:proofErr w:type="spellStart"/>
      <w:r w:rsidR="00780B63" w:rsidRPr="00133954">
        <w:rPr>
          <w:rFonts w:ascii="Montserrat" w:hAnsi="Montserrat" w:cs="Calibri"/>
          <w:bCs/>
          <w:iCs/>
        </w:rPr>
        <w:t>Consiliului</w:t>
      </w:r>
      <w:proofErr w:type="spellEnd"/>
      <w:r w:rsidR="00780B63" w:rsidRPr="00133954">
        <w:rPr>
          <w:rFonts w:ascii="Montserrat" w:hAnsi="Montserrat" w:cs="Calibri"/>
          <w:bCs/>
          <w:iCs/>
        </w:rPr>
        <w:t xml:space="preserve"> </w:t>
      </w:r>
      <w:proofErr w:type="spellStart"/>
      <w:r w:rsidR="00780B63" w:rsidRPr="00133954">
        <w:rPr>
          <w:rFonts w:ascii="Montserrat" w:hAnsi="Montserrat" w:cs="Calibri"/>
          <w:bCs/>
          <w:iCs/>
        </w:rPr>
        <w:t>Județean</w:t>
      </w:r>
      <w:proofErr w:type="spellEnd"/>
      <w:r w:rsidR="00780B63" w:rsidRPr="00133954">
        <w:rPr>
          <w:rFonts w:ascii="Montserrat" w:hAnsi="Montserrat" w:cs="Calibri"/>
          <w:bCs/>
          <w:iCs/>
        </w:rPr>
        <w:t xml:space="preserve"> Cluj</w:t>
      </w:r>
      <w:r w:rsidR="008D4930" w:rsidRPr="00133954">
        <w:rPr>
          <w:rFonts w:ascii="Montserrat" w:hAnsi="Montserrat"/>
          <w:bCs/>
          <w:iCs/>
          <w:noProof/>
          <w:lang w:val="ro-RO"/>
        </w:rPr>
        <w:t>,</w:t>
      </w:r>
      <w:r w:rsidR="008D4930" w:rsidRPr="00133954">
        <w:rPr>
          <w:rFonts w:ascii="Montserrat" w:hAnsi="Montserrat"/>
          <w:noProof/>
          <w:lang w:val="ro-RO"/>
        </w:rPr>
        <w:t xml:space="preserve"> </w:t>
      </w:r>
      <w:r w:rsidRPr="00133954">
        <w:rPr>
          <w:rFonts w:ascii="Montserrat" w:hAnsi="Montserrat"/>
          <w:noProof/>
          <w:lang w:val="ro-RO"/>
        </w:rPr>
        <w:t>în componenţa cuprinsă în anexa care face parte integrantă din prezenta dispoziție.</w:t>
      </w:r>
    </w:p>
    <w:p w14:paraId="4F91B53C" w14:textId="7B006F7E" w:rsidR="00401BE7" w:rsidRPr="00133954" w:rsidRDefault="00401BE7" w:rsidP="00133954">
      <w:pPr>
        <w:jc w:val="both"/>
        <w:rPr>
          <w:rFonts w:ascii="Montserrat" w:hAnsi="Montserrat"/>
          <w:noProof/>
          <w:lang w:val="ro-RO"/>
        </w:rPr>
      </w:pPr>
      <w:r w:rsidRPr="00133954">
        <w:rPr>
          <w:rFonts w:ascii="Montserrat" w:hAnsi="Montserrat"/>
          <w:b/>
          <w:bCs/>
          <w:noProof/>
          <w:lang w:val="ro-RO"/>
        </w:rPr>
        <w:t>(2)</w:t>
      </w:r>
      <w:r w:rsidRPr="00133954">
        <w:rPr>
          <w:rFonts w:ascii="Montserrat" w:hAnsi="Montserrat"/>
          <w:noProof/>
          <w:lang w:val="ro-RO"/>
        </w:rPr>
        <w:t xml:space="preserve"> Persoana </w:t>
      </w:r>
      <w:r w:rsidR="0074536A" w:rsidRPr="00133954">
        <w:rPr>
          <w:rFonts w:ascii="Montserrat" w:hAnsi="Montserrat"/>
          <w:noProof/>
          <w:lang w:val="ro-RO"/>
        </w:rPr>
        <w:t>desemnată</w:t>
      </w:r>
      <w:r w:rsidRPr="00133954">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133954" w:rsidRDefault="00401BE7" w:rsidP="00133954">
      <w:pPr>
        <w:jc w:val="both"/>
        <w:rPr>
          <w:rFonts w:ascii="Montserrat" w:hAnsi="Montserrat"/>
          <w:noProof/>
          <w:lang w:val="ro-RO"/>
        </w:rPr>
      </w:pPr>
      <w:r w:rsidRPr="00133954">
        <w:rPr>
          <w:rFonts w:ascii="Montserrat" w:hAnsi="Montserrat"/>
          <w:b/>
          <w:bCs/>
          <w:noProof/>
          <w:lang w:val="ro-RO"/>
        </w:rPr>
        <w:t>(3)</w:t>
      </w:r>
      <w:r w:rsidRPr="00133954">
        <w:rPr>
          <w:rFonts w:ascii="Montserrat" w:hAnsi="Montserrat"/>
          <w:noProof/>
          <w:lang w:val="ro-RO"/>
        </w:rPr>
        <w:t xml:space="preserve"> Persoanele </w:t>
      </w:r>
      <w:r w:rsidR="0074536A" w:rsidRPr="00133954">
        <w:rPr>
          <w:rFonts w:ascii="Montserrat" w:hAnsi="Montserrat"/>
          <w:noProof/>
          <w:lang w:val="ro-RO"/>
        </w:rPr>
        <w:t>desemnate</w:t>
      </w:r>
      <w:r w:rsidRPr="00133954">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133954">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133954">
        <w:rPr>
          <w:rFonts w:ascii="Montserrat" w:hAnsi="Montserrat"/>
          <w:noProof/>
          <w:lang w:val="ro-RO"/>
        </w:rPr>
        <w:t>.</w:t>
      </w:r>
    </w:p>
    <w:p w14:paraId="3E46BAA8" w14:textId="3FFD4793"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lastRenderedPageBreak/>
        <w:t>(4)</w:t>
      </w:r>
      <w:r w:rsidRPr="00133954">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0127D98"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2.</w:t>
      </w:r>
      <w:r w:rsidRPr="00133954">
        <w:rPr>
          <w:rFonts w:ascii="Montserrat" w:hAnsi="Montserrat"/>
          <w:noProof/>
          <w:lang w:val="ro-RO"/>
        </w:rPr>
        <w:t xml:space="preserve"> Do</w:t>
      </w:r>
      <w:r w:rsidR="0051342D" w:rsidRPr="00133954">
        <w:rPr>
          <w:rFonts w:ascii="Montserrat" w:hAnsi="Montserrat"/>
          <w:noProof/>
          <w:lang w:val="ro-RO"/>
        </w:rPr>
        <w:t>amna</w:t>
      </w:r>
      <w:r w:rsidRPr="00133954">
        <w:rPr>
          <w:rFonts w:ascii="Montserrat" w:hAnsi="Montserrat"/>
          <w:noProof/>
          <w:lang w:val="ro-RO"/>
        </w:rPr>
        <w:t xml:space="preserve"> </w:t>
      </w:r>
      <w:r w:rsidR="00F552E6" w:rsidRPr="00133954">
        <w:rPr>
          <w:rFonts w:ascii="Montserrat" w:eastAsia="Calibri" w:hAnsi="Montserrat" w:cs="Cambria"/>
          <w:noProof/>
          <w:lang w:val="ro-RO"/>
        </w:rPr>
        <w:t>Adina Tiuca</w:t>
      </w:r>
      <w:r w:rsidR="004D5B1D" w:rsidRPr="00133954">
        <w:rPr>
          <w:rFonts w:ascii="Montserrat" w:eastAsia="Calibri" w:hAnsi="Montserrat" w:cs="Cambria"/>
          <w:b/>
          <w:bCs/>
          <w:noProof/>
          <w:lang w:val="ro-RO"/>
        </w:rPr>
        <w:t xml:space="preserve"> </w:t>
      </w:r>
      <w:r w:rsidR="004D5B1D" w:rsidRPr="00133954">
        <w:rPr>
          <w:rFonts w:ascii="Montserrat" w:eastAsia="Calibri" w:hAnsi="Montserrat" w:cs="Cambria"/>
          <w:noProof/>
          <w:lang w:val="ro-RO"/>
        </w:rPr>
        <w:t xml:space="preserve">- Consilier </w:t>
      </w:r>
      <w:r w:rsidR="008D4930" w:rsidRPr="00133954">
        <w:rPr>
          <w:rFonts w:ascii="Montserrat" w:eastAsia="Calibri" w:hAnsi="Montserrat" w:cs="Cambria"/>
          <w:noProof/>
          <w:lang w:val="ro-RO"/>
        </w:rPr>
        <w:t xml:space="preserve">achiziții publice </w:t>
      </w:r>
      <w:r w:rsidR="004D5B1D" w:rsidRPr="00133954">
        <w:rPr>
          <w:rFonts w:ascii="Montserrat" w:eastAsia="Calibri" w:hAnsi="Montserrat" w:cs="Cambria"/>
          <w:noProof/>
          <w:lang w:val="ro-RO"/>
        </w:rPr>
        <w:t xml:space="preserve">– Serviciul </w:t>
      </w:r>
      <w:r w:rsidR="008D4930" w:rsidRPr="00133954">
        <w:rPr>
          <w:rFonts w:ascii="Montserrat" w:eastAsia="Calibri" w:hAnsi="Montserrat" w:cs="Cambria"/>
          <w:noProof/>
          <w:lang w:val="ro-RO"/>
        </w:rPr>
        <w:t>Lucrări și Achiziții Publice</w:t>
      </w:r>
      <w:r w:rsidR="004D5B1D" w:rsidRPr="00133954">
        <w:rPr>
          <w:rFonts w:ascii="Montserrat" w:eastAsia="Calibri" w:hAnsi="Montserrat" w:cs="Cambria"/>
          <w:noProof/>
          <w:lang w:val="ro-RO"/>
        </w:rPr>
        <w:t xml:space="preserve"> – Consiliul Județean Cluj,</w:t>
      </w:r>
      <w:r w:rsidRPr="00133954">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3.</w:t>
      </w:r>
      <w:r w:rsidRPr="00133954">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133954" w:rsidRDefault="00401BE7" w:rsidP="00133954">
      <w:pPr>
        <w:spacing w:after="240"/>
        <w:jc w:val="both"/>
        <w:rPr>
          <w:rFonts w:ascii="Montserrat" w:hAnsi="Montserrat"/>
          <w:noProof/>
          <w:lang w:val="ro-RO"/>
        </w:rPr>
      </w:pPr>
      <w:r w:rsidRPr="00133954">
        <w:rPr>
          <w:rFonts w:ascii="Montserrat" w:hAnsi="Montserrat"/>
          <w:b/>
          <w:bCs/>
          <w:noProof/>
          <w:lang w:val="ro-RO"/>
        </w:rPr>
        <w:t>Art. 4.</w:t>
      </w:r>
      <w:r w:rsidRPr="00133954">
        <w:rPr>
          <w:rFonts w:ascii="Montserrat" w:hAnsi="Montserrat"/>
          <w:noProof/>
          <w:lang w:val="ro-RO"/>
        </w:rPr>
        <w:t xml:space="preserve"> Prezenta dispoziţie se comunică prin </w:t>
      </w:r>
      <w:r w:rsidR="00EA1333" w:rsidRPr="00133954">
        <w:rPr>
          <w:rFonts w:ascii="Montserrat" w:hAnsi="Montserrat"/>
          <w:noProof/>
          <w:lang w:val="ro-RO"/>
        </w:rPr>
        <w:t>e-mail</w:t>
      </w:r>
      <w:r w:rsidRPr="00133954">
        <w:rPr>
          <w:rFonts w:ascii="Montserrat" w:hAnsi="Montserrat"/>
          <w:noProof/>
          <w:lang w:val="ro-RO"/>
        </w:rPr>
        <w:t>, persoanelor nominalizate la art. 1 - 2, Direcției Dezvoltare și Investiții, precum şi Prefectului Judeţului Cluj.</w:t>
      </w:r>
    </w:p>
    <w:p w14:paraId="40FF12D3" w14:textId="77777777" w:rsidR="00401BE7" w:rsidRPr="000B565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sz w:val="24"/>
          <w:szCs w:val="24"/>
          <w:lang w:val="ro-RO"/>
        </w:rPr>
      </w:pPr>
    </w:p>
    <w:p w14:paraId="5278FC69" w14:textId="69A92128" w:rsidR="00EA1333" w:rsidRPr="000B565B"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0B565B">
        <w:rPr>
          <w:rFonts w:ascii="Montserrat" w:eastAsia="Times New Roman" w:hAnsi="Montserrat" w:cs="Cambria"/>
          <w:b/>
          <w:bCs/>
          <w:noProof/>
          <w:sz w:val="24"/>
          <w:szCs w:val="24"/>
          <w:lang w:val="ro-RO"/>
        </w:rPr>
        <w:t xml:space="preserve">                                    </w:t>
      </w:r>
      <w:r w:rsidRPr="000B565B">
        <w:rPr>
          <w:rFonts w:ascii="Montserrat" w:eastAsia="Times New Roman" w:hAnsi="Montserrat" w:cs="Cambria"/>
          <w:b/>
          <w:bCs/>
          <w:noProof/>
          <w:sz w:val="24"/>
          <w:szCs w:val="24"/>
          <w:lang w:val="ro-RO"/>
        </w:rPr>
        <w:tab/>
      </w:r>
      <w:r w:rsidRPr="000B565B">
        <w:rPr>
          <w:rFonts w:ascii="Montserrat" w:hAnsi="Montserrat" w:cs="Cambria"/>
          <w:b/>
          <w:bCs/>
          <w:noProof/>
          <w:sz w:val="24"/>
          <w:szCs w:val="24"/>
          <w:lang w:val="ro-RO"/>
        </w:rPr>
        <w:t xml:space="preserve">                                                        </w:t>
      </w:r>
      <w:r w:rsidR="00EA1333" w:rsidRPr="000B565B">
        <w:rPr>
          <w:rFonts w:ascii="Montserrat" w:hAnsi="Montserrat" w:cs="Cambria"/>
          <w:b/>
          <w:bCs/>
          <w:noProof/>
          <w:sz w:val="24"/>
          <w:szCs w:val="24"/>
          <w:lang w:val="ro-RO"/>
        </w:rPr>
        <w:t xml:space="preserve">                            </w:t>
      </w:r>
      <w:r w:rsidRPr="000B565B">
        <w:rPr>
          <w:rFonts w:ascii="Montserrat" w:hAnsi="Montserrat" w:cs="Cambria"/>
          <w:b/>
          <w:bCs/>
          <w:noProof/>
          <w:sz w:val="24"/>
          <w:szCs w:val="24"/>
          <w:lang w:val="ro-RO"/>
        </w:rPr>
        <w:t>CONTRASEMNEAZĂ:</w:t>
      </w:r>
    </w:p>
    <w:p w14:paraId="5CD9D419" w14:textId="2E92FD47" w:rsidR="00401BE7" w:rsidRPr="000B565B"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PREŞEDINTE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SECRETAR  GENERAL AL JUDEŢULUI</w:t>
      </w:r>
    </w:p>
    <w:p w14:paraId="5EEFCF81" w14:textId="77777777" w:rsidR="008D4930" w:rsidRPr="000B565B"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p>
    <w:p w14:paraId="2BAA9A60" w14:textId="73FB68AE" w:rsidR="00401BE7" w:rsidRPr="000B565B" w:rsidRDefault="008D4930" w:rsidP="008D4930">
      <w:pPr>
        <w:autoSpaceDE w:val="0"/>
        <w:autoSpaceDN w:val="0"/>
        <w:adjustRightInd w:val="0"/>
        <w:spacing w:line="240" w:lineRule="auto"/>
        <w:ind w:right="-114"/>
        <w:jc w:val="both"/>
        <w:rPr>
          <w:rFonts w:ascii="Montserrat" w:hAnsi="Montserrat" w:cs="Cambria"/>
          <w:b/>
          <w:bCs/>
          <w:noProof/>
          <w:sz w:val="24"/>
          <w:szCs w:val="24"/>
          <w:lang w:val="ro-RO"/>
        </w:rPr>
      </w:pPr>
      <w:r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Alin Tișe</w:t>
      </w:r>
      <w:r w:rsidR="00401BE7" w:rsidRPr="000B565B">
        <w:rPr>
          <w:rFonts w:ascii="Montserrat" w:hAnsi="Montserrat" w:cs="Cambria"/>
          <w:b/>
          <w:bCs/>
          <w:noProof/>
          <w:sz w:val="24"/>
          <w:szCs w:val="24"/>
          <w:lang w:val="ro-RO"/>
        </w:rPr>
        <w:tab/>
      </w:r>
      <w:r w:rsidR="00401BE7" w:rsidRPr="000B565B">
        <w:rPr>
          <w:rFonts w:ascii="Montserrat" w:hAnsi="Montserrat" w:cs="Cambria"/>
          <w:b/>
          <w:bCs/>
          <w:noProof/>
          <w:sz w:val="24"/>
          <w:szCs w:val="24"/>
          <w:lang w:val="ro-RO"/>
        </w:rPr>
        <w:tab/>
        <w:t xml:space="preserve">                     </w:t>
      </w:r>
      <w:r w:rsidR="00EA1333" w:rsidRPr="000B565B">
        <w:rPr>
          <w:rFonts w:ascii="Montserrat" w:hAnsi="Montserrat" w:cs="Cambria"/>
          <w:b/>
          <w:bCs/>
          <w:noProof/>
          <w:sz w:val="24"/>
          <w:szCs w:val="24"/>
          <w:lang w:val="ro-RO"/>
        </w:rPr>
        <w:t xml:space="preserve">               </w:t>
      </w:r>
      <w:r w:rsidR="00D33362" w:rsidRPr="000B565B">
        <w:rPr>
          <w:rFonts w:ascii="Montserrat" w:hAnsi="Montserrat" w:cs="Cambria"/>
          <w:b/>
          <w:bCs/>
          <w:noProof/>
          <w:sz w:val="24"/>
          <w:szCs w:val="24"/>
          <w:lang w:val="ro-RO"/>
        </w:rPr>
        <w:t xml:space="preserve">            </w:t>
      </w:r>
      <w:r w:rsidR="00401BE7" w:rsidRPr="000B565B">
        <w:rPr>
          <w:rFonts w:ascii="Montserrat" w:hAnsi="Montserrat" w:cs="Cambria"/>
          <w:b/>
          <w:bCs/>
          <w:noProof/>
          <w:sz w:val="24"/>
          <w:szCs w:val="24"/>
          <w:lang w:val="ro-RO"/>
        </w:rPr>
        <w:t xml:space="preserve">Simona Gaci    </w:t>
      </w:r>
    </w:p>
    <w:p w14:paraId="4AF11FCE" w14:textId="77777777" w:rsidR="00401BE7" w:rsidRPr="000B565B" w:rsidRDefault="00401BE7" w:rsidP="00EA1333">
      <w:pPr>
        <w:autoSpaceDE w:val="0"/>
        <w:autoSpaceDN w:val="0"/>
        <w:adjustRightInd w:val="0"/>
        <w:spacing w:line="240" w:lineRule="auto"/>
        <w:ind w:left="5760" w:right="-114" w:firstLine="720"/>
        <w:jc w:val="both"/>
        <w:rPr>
          <w:rFonts w:ascii="Montserrat" w:hAnsi="Montserrat" w:cs="Cambria"/>
          <w:noProof/>
          <w:sz w:val="24"/>
          <w:szCs w:val="24"/>
          <w:lang w:val="ro-RO"/>
        </w:rPr>
      </w:pPr>
    </w:p>
    <w:p w14:paraId="1F5DEDE4" w14:textId="77777777"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717C0550" w14:textId="75D66188" w:rsidR="00401BE7" w:rsidRPr="008D4930" w:rsidRDefault="00401BE7" w:rsidP="00EA1333">
      <w:pPr>
        <w:spacing w:line="240" w:lineRule="auto"/>
        <w:ind w:right="-114"/>
        <w:jc w:val="both"/>
        <w:rPr>
          <w:rFonts w:ascii="Montserrat" w:eastAsia="Times New Roman" w:hAnsi="Montserrat" w:cs="Times New Roman"/>
          <w:b/>
          <w:bCs/>
          <w:noProof/>
          <w:color w:val="FF0000"/>
          <w:u w:val="single"/>
          <w:lang w:val="ro-RO"/>
        </w:rPr>
      </w:pPr>
    </w:p>
    <w:p w14:paraId="3C689BC3" w14:textId="142C5D56"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05056963" w14:textId="3BA8B6D5"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527AE83D" w14:textId="4E2B4C90" w:rsidR="00F7157A" w:rsidRPr="008D4930" w:rsidRDefault="00F7157A" w:rsidP="00EA1333">
      <w:pPr>
        <w:spacing w:line="240" w:lineRule="auto"/>
        <w:ind w:right="-114"/>
        <w:jc w:val="both"/>
        <w:rPr>
          <w:rFonts w:ascii="Montserrat" w:eastAsia="Times New Roman" w:hAnsi="Montserrat" w:cs="Times New Roman"/>
          <w:b/>
          <w:bCs/>
          <w:noProof/>
          <w:color w:val="FF0000"/>
          <w:u w:val="single"/>
          <w:lang w:val="ro-RO"/>
        </w:rPr>
      </w:pPr>
    </w:p>
    <w:p w14:paraId="6E252280" w14:textId="21A981D0"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EE5BF08" w14:textId="4EDE982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C7F1E80" w14:textId="43C1FFA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4795368" w14:textId="3D8176E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2ABC3A24" w14:textId="120F3AF7"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D55DEEF" w14:textId="1256626D"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70A9CC8" w14:textId="738EE3B0"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4BC1D7F7" w14:textId="31AAFC33" w:rsidR="00702487" w:rsidRDefault="00702487" w:rsidP="00EA1333">
      <w:pPr>
        <w:spacing w:line="240" w:lineRule="auto"/>
        <w:ind w:right="-114"/>
        <w:jc w:val="both"/>
        <w:rPr>
          <w:rFonts w:ascii="Montserrat" w:eastAsia="Times New Roman" w:hAnsi="Montserrat" w:cs="Times New Roman"/>
          <w:b/>
          <w:bCs/>
          <w:noProof/>
          <w:color w:val="FF0000"/>
          <w:u w:val="single"/>
          <w:lang w:val="ro-RO"/>
        </w:rPr>
      </w:pPr>
    </w:p>
    <w:p w14:paraId="079A00DB" w14:textId="3A1F7A3F" w:rsidR="00780B63"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64A18E90" w14:textId="77777777" w:rsidR="00780B63" w:rsidRPr="008D4930" w:rsidRDefault="00780B63" w:rsidP="00EA1333">
      <w:pPr>
        <w:spacing w:line="240" w:lineRule="auto"/>
        <w:ind w:right="-114"/>
        <w:jc w:val="both"/>
        <w:rPr>
          <w:rFonts w:ascii="Montserrat" w:eastAsia="Times New Roman" w:hAnsi="Montserrat" w:cs="Times New Roman"/>
          <w:b/>
          <w:bCs/>
          <w:noProof/>
          <w:color w:val="FF0000"/>
          <w:u w:val="single"/>
          <w:lang w:val="ro-RO"/>
        </w:rPr>
      </w:pPr>
    </w:p>
    <w:p w14:paraId="22A5DEFA" w14:textId="623C75B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0D5E97" w14:textId="5A9B5CFD" w:rsidR="003F21E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54B4EEC" w14:textId="051F74A0" w:rsidR="00133954" w:rsidRDefault="00133954" w:rsidP="00EA1333">
      <w:pPr>
        <w:spacing w:line="240" w:lineRule="auto"/>
        <w:ind w:right="-114"/>
        <w:jc w:val="both"/>
        <w:rPr>
          <w:rFonts w:ascii="Montserrat" w:eastAsia="Times New Roman" w:hAnsi="Montserrat" w:cs="Times New Roman"/>
          <w:b/>
          <w:bCs/>
          <w:noProof/>
          <w:color w:val="FF0000"/>
          <w:u w:val="single"/>
          <w:lang w:val="ro-RO"/>
        </w:rPr>
      </w:pPr>
    </w:p>
    <w:p w14:paraId="604A83F3" w14:textId="25B4E2D6" w:rsidR="00133954" w:rsidRDefault="00133954" w:rsidP="00EA1333">
      <w:pPr>
        <w:spacing w:line="240" w:lineRule="auto"/>
        <w:ind w:right="-114"/>
        <w:jc w:val="both"/>
        <w:rPr>
          <w:rFonts w:ascii="Montserrat" w:eastAsia="Times New Roman" w:hAnsi="Montserrat" w:cs="Times New Roman"/>
          <w:b/>
          <w:bCs/>
          <w:noProof/>
          <w:color w:val="FF0000"/>
          <w:u w:val="single"/>
          <w:lang w:val="ro-RO"/>
        </w:rPr>
      </w:pPr>
    </w:p>
    <w:p w14:paraId="276EF240" w14:textId="77777777" w:rsidR="00133954" w:rsidRPr="008D4930" w:rsidRDefault="00133954" w:rsidP="00EA1333">
      <w:pPr>
        <w:spacing w:line="240" w:lineRule="auto"/>
        <w:ind w:right="-114"/>
        <w:jc w:val="both"/>
        <w:rPr>
          <w:rFonts w:ascii="Montserrat" w:eastAsia="Times New Roman" w:hAnsi="Montserrat" w:cs="Times New Roman"/>
          <w:b/>
          <w:bCs/>
          <w:noProof/>
          <w:color w:val="FF0000"/>
          <w:u w:val="single"/>
          <w:lang w:val="ro-RO"/>
        </w:rPr>
      </w:pPr>
    </w:p>
    <w:p w14:paraId="5A5755F2" w14:textId="77777777" w:rsidR="005476F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 xml:space="preserve">                                           </w:t>
      </w: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t>Anexă</w:t>
      </w:r>
    </w:p>
    <w:p w14:paraId="45C97AC8" w14:textId="031EDFBE"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FE7DCC">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FE7DCC">
        <w:rPr>
          <w:rFonts w:ascii="Montserrat" w:eastAsia="Times New Roman" w:hAnsi="Montserrat" w:cs="Cambria"/>
          <w:b/>
          <w:bCs/>
          <w:noProof/>
          <w:lang w:val="ro-RO"/>
        </w:rPr>
        <w:t xml:space="preserve"> 243 </w:t>
      </w:r>
      <w:r w:rsidRPr="00FA1B6D">
        <w:rPr>
          <w:rFonts w:ascii="Montserrat" w:eastAsia="Times New Roman" w:hAnsi="Montserrat" w:cs="Cambria"/>
          <w:b/>
          <w:bCs/>
          <w:noProof/>
          <w:lang w:val="ro-RO"/>
        </w:rPr>
        <w:t>/</w:t>
      </w:r>
      <w:r w:rsidR="00FE7DCC">
        <w:rPr>
          <w:rFonts w:ascii="Montserrat" w:eastAsia="Times New Roman" w:hAnsi="Montserrat" w:cs="Cambria"/>
          <w:b/>
          <w:bCs/>
          <w:noProof/>
          <w:lang w:val="ro-RO"/>
        </w:rPr>
        <w:t xml:space="preserve">24 mai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4DBAF396"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 xml:space="preserve">Comisiei de </w:t>
      </w:r>
      <w:r w:rsidR="00133954">
        <w:rPr>
          <w:rFonts w:ascii="Montserrat" w:hAnsi="Montserrat"/>
          <w:b/>
          <w:bCs/>
          <w:noProof/>
          <w:lang w:val="ro-RO"/>
        </w:rPr>
        <w:t xml:space="preserve">negociere și </w:t>
      </w:r>
      <w:r w:rsidR="003F21E0" w:rsidRPr="00FA1B6D">
        <w:rPr>
          <w:rFonts w:ascii="Montserrat" w:hAnsi="Montserrat"/>
          <w:b/>
          <w:bCs/>
          <w:noProof/>
          <w:lang w:val="ro-RO"/>
        </w:rPr>
        <w:t>evaluare a ofertelor pentru</w:t>
      </w:r>
    </w:p>
    <w:p w14:paraId="568F065D" w14:textId="533A2198"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w:t>
      </w:r>
      <w:r w:rsidR="000B565B" w:rsidRPr="00FA1B6D">
        <w:rPr>
          <w:rFonts w:ascii="Montserrat" w:hAnsi="Montserrat"/>
          <w:b/>
          <w:bCs/>
          <w:noProof/>
          <w:lang w:val="ro-RO"/>
        </w:rPr>
        <w:t xml:space="preserve">: </w:t>
      </w:r>
      <w:proofErr w:type="spellStart"/>
      <w:r w:rsidR="00780B63" w:rsidRPr="00780B63">
        <w:rPr>
          <w:rFonts w:ascii="Montserrat" w:hAnsi="Montserrat" w:cs="Calibri"/>
          <w:b/>
          <w:iCs/>
        </w:rPr>
        <w:t>Servicii</w:t>
      </w:r>
      <w:proofErr w:type="spellEnd"/>
      <w:r w:rsidR="00780B63" w:rsidRPr="00780B63">
        <w:rPr>
          <w:rFonts w:ascii="Montserrat" w:hAnsi="Montserrat" w:cs="Calibri"/>
          <w:b/>
          <w:iCs/>
        </w:rPr>
        <w:t xml:space="preserve"> de </w:t>
      </w:r>
      <w:proofErr w:type="spellStart"/>
      <w:r w:rsidR="00780B63" w:rsidRPr="00780B63">
        <w:rPr>
          <w:rFonts w:ascii="Montserrat" w:hAnsi="Montserrat" w:cs="Calibri"/>
          <w:b/>
          <w:iCs/>
        </w:rPr>
        <w:t>pază</w:t>
      </w:r>
      <w:proofErr w:type="spellEnd"/>
      <w:r w:rsidR="00780B63" w:rsidRPr="00780B63">
        <w:rPr>
          <w:rFonts w:ascii="Montserrat" w:hAnsi="Montserrat" w:cs="Calibri"/>
          <w:b/>
          <w:iCs/>
        </w:rPr>
        <w:t xml:space="preserve"> pentru </w:t>
      </w:r>
      <w:proofErr w:type="spellStart"/>
      <w:r w:rsidR="00780B63" w:rsidRPr="00780B63">
        <w:rPr>
          <w:rFonts w:ascii="Montserrat" w:hAnsi="Montserrat" w:cs="Calibri"/>
          <w:b/>
          <w:iCs/>
        </w:rPr>
        <w:t>sediul</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Consiliului</w:t>
      </w:r>
      <w:proofErr w:type="spellEnd"/>
      <w:r w:rsidR="00780B63" w:rsidRPr="00780B63">
        <w:rPr>
          <w:rFonts w:ascii="Montserrat" w:hAnsi="Montserrat" w:cs="Calibri"/>
          <w:b/>
          <w:iCs/>
        </w:rPr>
        <w:t xml:space="preserve"> </w:t>
      </w:r>
      <w:proofErr w:type="spellStart"/>
      <w:r w:rsidR="00780B63" w:rsidRPr="00780B63">
        <w:rPr>
          <w:rFonts w:ascii="Montserrat" w:hAnsi="Montserrat" w:cs="Calibri"/>
          <w:b/>
          <w:iCs/>
        </w:rPr>
        <w:t>Județean</w:t>
      </w:r>
      <w:proofErr w:type="spellEnd"/>
      <w:r w:rsidR="00780B63" w:rsidRPr="00780B63">
        <w:rPr>
          <w:rFonts w:ascii="Montserrat" w:hAnsi="Montserrat" w:cs="Calibri"/>
          <w:b/>
          <w:iCs/>
        </w:rPr>
        <w:t xml:space="preserve"> Cluj</w:t>
      </w:r>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FA1B6D" w14:paraId="36C89610" w14:textId="77777777" w:rsidTr="00702487">
        <w:trPr>
          <w:trHeight w:val="1076"/>
          <w:jc w:val="center"/>
        </w:trPr>
        <w:tc>
          <w:tcPr>
            <w:tcW w:w="540" w:type="dxa"/>
            <w:shd w:val="clear" w:color="auto" w:fill="auto"/>
            <w:vAlign w:val="center"/>
          </w:tcPr>
          <w:p w14:paraId="0C1BF6F5"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Nr.</w:t>
            </w:r>
          </w:p>
          <w:p w14:paraId="27DDD37F" w14:textId="77777777" w:rsidR="00401BE7" w:rsidRPr="00FA1B6D"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Numele și prenumele</w:t>
            </w:r>
          </w:p>
        </w:tc>
        <w:tc>
          <w:tcPr>
            <w:tcW w:w="1710" w:type="dxa"/>
            <w:shd w:val="clear" w:color="auto" w:fill="auto"/>
            <w:vAlign w:val="center"/>
          </w:tcPr>
          <w:p w14:paraId="48554BCF" w14:textId="77777777"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Funcția deținută/</w:t>
            </w:r>
          </w:p>
          <w:p w14:paraId="0B4A235D" w14:textId="756EA50B" w:rsidR="00401BE7" w:rsidRPr="00FA1B6D"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FA1B6D">
              <w:rPr>
                <w:rFonts w:ascii="Montserrat" w:hAnsi="Montserrat"/>
                <w:b/>
                <w:bCs/>
                <w:noProof/>
                <w:sz w:val="20"/>
                <w:szCs w:val="20"/>
                <w:lang w:val="ro-RO"/>
              </w:rPr>
              <w:t>postul ocupat</w:t>
            </w:r>
          </w:p>
        </w:tc>
        <w:tc>
          <w:tcPr>
            <w:tcW w:w="2236" w:type="dxa"/>
            <w:shd w:val="clear" w:color="auto" w:fill="auto"/>
            <w:vAlign w:val="center"/>
          </w:tcPr>
          <w:p w14:paraId="2FA27526" w14:textId="77777777" w:rsidR="003F21E0"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Serviciul/Biroul/</w:t>
            </w:r>
          </w:p>
          <w:p w14:paraId="1C30E2F7" w14:textId="6280954F"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Compartimentul</w:t>
            </w:r>
          </w:p>
        </w:tc>
        <w:tc>
          <w:tcPr>
            <w:tcW w:w="1980" w:type="dxa"/>
            <w:shd w:val="clear" w:color="auto" w:fill="auto"/>
            <w:vAlign w:val="center"/>
          </w:tcPr>
          <w:p w14:paraId="1A7FE032" w14:textId="77777777" w:rsidR="00401BE7" w:rsidRPr="00FA1B6D"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FA1B6D">
              <w:rPr>
                <w:rFonts w:ascii="Montserrat" w:hAnsi="Montserrat"/>
                <w:b/>
                <w:bCs/>
                <w:noProof/>
                <w:sz w:val="20"/>
                <w:szCs w:val="20"/>
                <w:lang w:val="ro-RO"/>
              </w:rPr>
              <w:t>Mențiuni</w:t>
            </w:r>
          </w:p>
        </w:tc>
      </w:tr>
      <w:tr w:rsidR="003A7932" w:rsidRPr="00FA1B6D" w14:paraId="1D01E662" w14:textId="77777777" w:rsidTr="00702487">
        <w:trPr>
          <w:trHeight w:val="809"/>
          <w:jc w:val="center"/>
        </w:trPr>
        <w:tc>
          <w:tcPr>
            <w:tcW w:w="540" w:type="dxa"/>
            <w:shd w:val="clear" w:color="auto" w:fill="auto"/>
            <w:vAlign w:val="center"/>
          </w:tcPr>
          <w:p w14:paraId="23A2DD0D" w14:textId="434410B6" w:rsidR="003A7932" w:rsidRPr="00FA1B6D" w:rsidRDefault="003A7932" w:rsidP="00133954">
            <w:pPr>
              <w:autoSpaceDE w:val="0"/>
              <w:autoSpaceDN w:val="0"/>
              <w:adjustRightInd w:val="0"/>
              <w:contextualSpacing/>
              <w:jc w:val="center"/>
              <w:rPr>
                <w:rFonts w:ascii="Montserrat" w:hAnsi="Montserrat"/>
                <w:noProof/>
                <w:sz w:val="20"/>
                <w:szCs w:val="20"/>
                <w:lang w:val="ro-RO"/>
              </w:rPr>
            </w:pPr>
            <w:r w:rsidRPr="003A7932">
              <w:rPr>
                <w:rFonts w:ascii="Montserrat" w:eastAsia="Calibri" w:hAnsi="Montserrat" w:cs="Cambria"/>
              </w:rPr>
              <w:t>1</w:t>
            </w:r>
          </w:p>
        </w:tc>
        <w:tc>
          <w:tcPr>
            <w:tcW w:w="1525" w:type="dxa"/>
            <w:shd w:val="clear" w:color="auto" w:fill="auto"/>
            <w:vAlign w:val="center"/>
          </w:tcPr>
          <w:p w14:paraId="3A06FCB0" w14:textId="6EC1AE9C" w:rsidR="003A7932" w:rsidRPr="00133954" w:rsidRDefault="003A7932" w:rsidP="00133954">
            <w:pPr>
              <w:autoSpaceDE w:val="0"/>
              <w:autoSpaceDN w:val="0"/>
              <w:adjustRightInd w:val="0"/>
              <w:contextualSpacing/>
              <w:jc w:val="center"/>
              <w:rPr>
                <w:rFonts w:ascii="Montserrat" w:hAnsi="Montserrat"/>
                <w:noProof/>
                <w:sz w:val="20"/>
                <w:szCs w:val="20"/>
                <w:lang w:val="ro-RO"/>
              </w:rPr>
            </w:pPr>
            <w:proofErr w:type="spellStart"/>
            <w:r w:rsidRPr="00133954">
              <w:rPr>
                <w:rFonts w:ascii="Montserrat" w:eastAsia="Calibri" w:hAnsi="Montserrat" w:cs="Cambria"/>
                <w:sz w:val="20"/>
                <w:szCs w:val="20"/>
              </w:rPr>
              <w:t>Președinte</w:t>
            </w:r>
            <w:proofErr w:type="spellEnd"/>
          </w:p>
        </w:tc>
        <w:tc>
          <w:tcPr>
            <w:tcW w:w="1980" w:type="dxa"/>
            <w:shd w:val="clear" w:color="auto" w:fill="auto"/>
            <w:vAlign w:val="center"/>
          </w:tcPr>
          <w:p w14:paraId="3918B1EC" w14:textId="5F07B327" w:rsidR="003A7932" w:rsidRPr="00133954" w:rsidRDefault="00702487" w:rsidP="00133954">
            <w:pPr>
              <w:autoSpaceDE w:val="0"/>
              <w:autoSpaceDN w:val="0"/>
              <w:adjustRightInd w:val="0"/>
              <w:contextualSpacing/>
              <w:jc w:val="center"/>
              <w:rPr>
                <w:rFonts w:ascii="Montserrat" w:hAnsi="Montserrat"/>
                <w:noProof/>
                <w:sz w:val="20"/>
                <w:szCs w:val="20"/>
                <w:lang w:val="ro-RO"/>
              </w:rPr>
            </w:pPr>
            <w:r w:rsidRPr="00133954">
              <w:rPr>
                <w:rFonts w:ascii="Montserrat" w:hAnsi="Montserrat"/>
                <w:b/>
                <w:sz w:val="20"/>
                <w:szCs w:val="20"/>
              </w:rPr>
              <w:t xml:space="preserve">Baicu Tanase </w:t>
            </w:r>
          </w:p>
        </w:tc>
        <w:tc>
          <w:tcPr>
            <w:tcW w:w="1710" w:type="dxa"/>
            <w:shd w:val="clear" w:color="auto" w:fill="auto"/>
            <w:vAlign w:val="center"/>
          </w:tcPr>
          <w:p w14:paraId="036E773D" w14:textId="020A4028" w:rsidR="003A7932" w:rsidRPr="00133954" w:rsidRDefault="003A7932"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sz w:val="20"/>
                <w:szCs w:val="20"/>
                <w:lang w:val="ro-RO"/>
              </w:rPr>
              <w:t>Sef serviciu</w:t>
            </w:r>
          </w:p>
        </w:tc>
        <w:tc>
          <w:tcPr>
            <w:tcW w:w="2236" w:type="dxa"/>
            <w:shd w:val="clear" w:color="auto" w:fill="auto"/>
            <w:vAlign w:val="center"/>
          </w:tcPr>
          <w:p w14:paraId="3FE12418" w14:textId="53DD2264" w:rsidR="003A7932" w:rsidRPr="00133954" w:rsidRDefault="00702487"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cs="Cambria"/>
                <w:noProof/>
                <w:sz w:val="20"/>
                <w:szCs w:val="20"/>
                <w:lang w:val="ro-RO"/>
              </w:rPr>
              <w:t>Direcția Generală Buget, Finanțe, Resurse Umane / Serviciul SSM – PSI Logistic</w:t>
            </w:r>
          </w:p>
        </w:tc>
        <w:tc>
          <w:tcPr>
            <w:tcW w:w="1980" w:type="dxa"/>
            <w:shd w:val="clear" w:color="auto" w:fill="auto"/>
            <w:vAlign w:val="center"/>
          </w:tcPr>
          <w:p w14:paraId="3B328AC1" w14:textId="79649BED" w:rsidR="003A7932" w:rsidRPr="00133954" w:rsidRDefault="003A7932" w:rsidP="00133954">
            <w:pPr>
              <w:autoSpaceDE w:val="0"/>
              <w:autoSpaceDN w:val="0"/>
              <w:adjustRightInd w:val="0"/>
              <w:contextualSpacing/>
              <w:jc w:val="center"/>
              <w:rPr>
                <w:rFonts w:ascii="Montserrat" w:hAnsi="Montserrat"/>
                <w:noProof/>
                <w:sz w:val="20"/>
                <w:szCs w:val="20"/>
                <w:lang w:val="ro-RO"/>
              </w:rPr>
            </w:pPr>
            <w:proofErr w:type="spellStart"/>
            <w:r w:rsidRPr="00133954">
              <w:rPr>
                <w:rFonts w:ascii="Montserrat" w:eastAsia="Calibri" w:hAnsi="Montserrat" w:cs="Cambria"/>
                <w:sz w:val="20"/>
                <w:szCs w:val="20"/>
              </w:rPr>
              <w:t>Nominalizat</w:t>
            </w:r>
            <w:proofErr w:type="spellEnd"/>
            <w:r w:rsidRPr="00133954">
              <w:rPr>
                <w:rFonts w:ascii="Montserrat" w:eastAsia="Calibri" w:hAnsi="Montserrat" w:cs="Cambria"/>
                <w:sz w:val="20"/>
                <w:szCs w:val="20"/>
              </w:rPr>
              <w:t xml:space="preserve"> </w:t>
            </w:r>
            <w:proofErr w:type="spellStart"/>
            <w:r w:rsidRPr="00133954">
              <w:rPr>
                <w:rFonts w:ascii="Montserrat" w:eastAsia="Calibri" w:hAnsi="Montserrat" w:cs="Cambria"/>
                <w:sz w:val="20"/>
                <w:szCs w:val="20"/>
              </w:rPr>
              <w:t>în</w:t>
            </w:r>
            <w:proofErr w:type="spellEnd"/>
            <w:r w:rsidRPr="00133954">
              <w:rPr>
                <w:rFonts w:ascii="Montserrat" w:eastAsia="Calibri" w:hAnsi="Montserrat" w:cs="Cambria"/>
                <w:sz w:val="20"/>
                <w:szCs w:val="20"/>
              </w:rPr>
              <w:t xml:space="preserve"> </w:t>
            </w:r>
            <w:proofErr w:type="spellStart"/>
            <w:r w:rsidRPr="00133954">
              <w:rPr>
                <w:rFonts w:ascii="Montserrat" w:eastAsia="Calibri" w:hAnsi="Montserrat" w:cs="Cambria"/>
                <w:sz w:val="20"/>
                <w:szCs w:val="20"/>
              </w:rPr>
              <w:t>calitate</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preşedinte</w:t>
            </w:r>
            <w:proofErr w:type="spellEnd"/>
            <w:r w:rsidRPr="00133954">
              <w:rPr>
                <w:rFonts w:ascii="Montserrat" w:eastAsia="Calibri" w:hAnsi="Montserrat" w:cs="Cambria"/>
                <w:sz w:val="20"/>
                <w:szCs w:val="20"/>
              </w:rPr>
              <w:t xml:space="preserve"> cu </w:t>
            </w:r>
            <w:proofErr w:type="spellStart"/>
            <w:r w:rsidRPr="00133954">
              <w:rPr>
                <w:rFonts w:ascii="Montserrat" w:eastAsia="Calibri" w:hAnsi="Montserrat" w:cs="Cambria"/>
                <w:sz w:val="20"/>
                <w:szCs w:val="20"/>
              </w:rPr>
              <w:t>drept</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vot</w:t>
            </w:r>
            <w:proofErr w:type="spellEnd"/>
          </w:p>
        </w:tc>
      </w:tr>
      <w:tr w:rsidR="00702487" w:rsidRPr="00FA1B6D" w14:paraId="1FF57632" w14:textId="77777777" w:rsidTr="00702487">
        <w:trPr>
          <w:trHeight w:val="809"/>
          <w:jc w:val="center"/>
        </w:trPr>
        <w:tc>
          <w:tcPr>
            <w:tcW w:w="540" w:type="dxa"/>
            <w:shd w:val="clear" w:color="auto" w:fill="auto"/>
            <w:vAlign w:val="center"/>
          </w:tcPr>
          <w:p w14:paraId="4831AA9F" w14:textId="66D4AFB9" w:rsidR="00702487" w:rsidRPr="00FA1B6D" w:rsidRDefault="00702487" w:rsidP="00133954">
            <w:pPr>
              <w:autoSpaceDE w:val="0"/>
              <w:autoSpaceDN w:val="0"/>
              <w:adjustRightInd w:val="0"/>
              <w:contextualSpacing/>
              <w:jc w:val="center"/>
              <w:rPr>
                <w:rFonts w:ascii="Montserrat" w:hAnsi="Montserrat"/>
                <w:noProof/>
                <w:sz w:val="20"/>
                <w:szCs w:val="20"/>
                <w:lang w:val="ro-RO"/>
              </w:rPr>
            </w:pPr>
            <w:bookmarkStart w:id="4" w:name="_Hlk23319819"/>
            <w:r w:rsidRPr="003A7932">
              <w:rPr>
                <w:rFonts w:ascii="Montserrat" w:eastAsia="Calibri" w:hAnsi="Montserrat" w:cs="Cambria"/>
              </w:rPr>
              <w:t>2</w:t>
            </w:r>
          </w:p>
        </w:tc>
        <w:tc>
          <w:tcPr>
            <w:tcW w:w="1525" w:type="dxa"/>
            <w:shd w:val="clear" w:color="auto" w:fill="auto"/>
            <w:vAlign w:val="center"/>
          </w:tcPr>
          <w:p w14:paraId="346B6231" w14:textId="54FBE76E" w:rsidR="00702487" w:rsidRPr="00133954" w:rsidRDefault="00702487" w:rsidP="00133954">
            <w:pPr>
              <w:autoSpaceDE w:val="0"/>
              <w:autoSpaceDN w:val="0"/>
              <w:adjustRightInd w:val="0"/>
              <w:contextualSpacing/>
              <w:jc w:val="center"/>
              <w:rPr>
                <w:rFonts w:ascii="Montserrat" w:hAnsi="Montserrat"/>
                <w:noProof/>
                <w:sz w:val="20"/>
                <w:szCs w:val="20"/>
                <w:lang w:val="ro-RO"/>
              </w:rPr>
            </w:pPr>
            <w:proofErr w:type="spellStart"/>
            <w:r w:rsidRPr="00133954">
              <w:rPr>
                <w:rFonts w:ascii="Montserrat" w:eastAsia="Calibri" w:hAnsi="Montserrat" w:cs="Cambria"/>
                <w:sz w:val="20"/>
                <w:szCs w:val="20"/>
              </w:rPr>
              <w:t>Membru</w:t>
            </w:r>
            <w:proofErr w:type="spellEnd"/>
          </w:p>
        </w:tc>
        <w:tc>
          <w:tcPr>
            <w:tcW w:w="1980" w:type="dxa"/>
            <w:shd w:val="clear" w:color="auto" w:fill="auto"/>
            <w:vAlign w:val="center"/>
          </w:tcPr>
          <w:p w14:paraId="16A2AFC5" w14:textId="140BA1C7" w:rsidR="00702487" w:rsidRPr="00133954" w:rsidRDefault="00702487" w:rsidP="00133954">
            <w:pPr>
              <w:autoSpaceDE w:val="0"/>
              <w:autoSpaceDN w:val="0"/>
              <w:adjustRightInd w:val="0"/>
              <w:contextualSpacing/>
              <w:jc w:val="center"/>
              <w:rPr>
                <w:rFonts w:ascii="Montserrat" w:eastAsia="Calibri" w:hAnsi="Montserrat"/>
                <w:b/>
                <w:bCs/>
                <w:sz w:val="20"/>
                <w:szCs w:val="20"/>
              </w:rPr>
            </w:pPr>
            <w:r w:rsidRPr="00133954">
              <w:rPr>
                <w:rFonts w:ascii="Montserrat" w:eastAsia="Calibri" w:hAnsi="Montserrat"/>
                <w:b/>
                <w:bCs/>
                <w:sz w:val="20"/>
                <w:szCs w:val="20"/>
              </w:rPr>
              <w:t>Tiuca Adina</w:t>
            </w:r>
          </w:p>
        </w:tc>
        <w:tc>
          <w:tcPr>
            <w:tcW w:w="1710" w:type="dxa"/>
            <w:shd w:val="clear" w:color="auto" w:fill="auto"/>
            <w:vAlign w:val="center"/>
          </w:tcPr>
          <w:p w14:paraId="7A3DD45B" w14:textId="6D36C8C8" w:rsidR="00702487" w:rsidRPr="00133954" w:rsidRDefault="00702487" w:rsidP="00133954">
            <w:pPr>
              <w:autoSpaceDE w:val="0"/>
              <w:autoSpaceDN w:val="0"/>
              <w:adjustRightInd w:val="0"/>
              <w:contextualSpacing/>
              <w:jc w:val="center"/>
              <w:rPr>
                <w:rFonts w:ascii="Montserrat" w:eastAsia="Calibri" w:hAnsi="Montserrat"/>
                <w:sz w:val="20"/>
                <w:szCs w:val="20"/>
              </w:rPr>
            </w:pPr>
            <w:proofErr w:type="spellStart"/>
            <w:r w:rsidRPr="00133954">
              <w:rPr>
                <w:rFonts w:ascii="Montserrat" w:eastAsia="Calibri" w:hAnsi="Montserrat"/>
                <w:sz w:val="20"/>
                <w:szCs w:val="20"/>
              </w:rPr>
              <w:t>Consilier</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achiziții</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publice</w:t>
            </w:r>
            <w:proofErr w:type="spellEnd"/>
            <w:r w:rsidRPr="00133954">
              <w:rPr>
                <w:rFonts w:ascii="Montserrat" w:eastAsia="Calibri" w:hAnsi="Montserrat"/>
                <w:sz w:val="20"/>
                <w:szCs w:val="20"/>
              </w:rPr>
              <w:t xml:space="preserve"> </w:t>
            </w:r>
          </w:p>
        </w:tc>
        <w:tc>
          <w:tcPr>
            <w:tcW w:w="2236" w:type="dxa"/>
            <w:shd w:val="clear" w:color="auto" w:fill="auto"/>
            <w:vAlign w:val="center"/>
          </w:tcPr>
          <w:p w14:paraId="3108A550" w14:textId="43171753" w:rsidR="00702487" w:rsidRPr="00133954" w:rsidRDefault="00702487" w:rsidP="00133954">
            <w:pPr>
              <w:autoSpaceDE w:val="0"/>
              <w:autoSpaceDN w:val="0"/>
              <w:adjustRightInd w:val="0"/>
              <w:contextualSpacing/>
              <w:jc w:val="center"/>
              <w:rPr>
                <w:rFonts w:ascii="Montserrat" w:eastAsia="Calibri" w:hAnsi="Montserrat"/>
                <w:sz w:val="20"/>
                <w:szCs w:val="20"/>
              </w:rPr>
            </w:pPr>
            <w:proofErr w:type="spellStart"/>
            <w:r w:rsidRPr="00133954">
              <w:rPr>
                <w:rFonts w:ascii="Montserrat" w:eastAsia="Calibri" w:hAnsi="Montserrat"/>
                <w:sz w:val="20"/>
                <w:szCs w:val="20"/>
              </w:rPr>
              <w:t>Direcția</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Dezvoltare</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și</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Investiții</w:t>
            </w:r>
            <w:proofErr w:type="spellEnd"/>
            <w:r w:rsidRPr="00133954">
              <w:rPr>
                <w:rFonts w:ascii="Montserrat" w:eastAsia="Calibri" w:hAnsi="Montserrat"/>
                <w:sz w:val="20"/>
                <w:szCs w:val="20"/>
              </w:rPr>
              <w:t xml:space="preserve">/Serviciul </w:t>
            </w:r>
            <w:proofErr w:type="spellStart"/>
            <w:r w:rsidRPr="00133954">
              <w:rPr>
                <w:rFonts w:ascii="Montserrat" w:eastAsia="Calibri" w:hAnsi="Montserrat"/>
                <w:sz w:val="20"/>
                <w:szCs w:val="20"/>
              </w:rPr>
              <w:t>Lucrări</w:t>
            </w:r>
            <w:proofErr w:type="spellEnd"/>
            <w:r w:rsidRPr="00133954">
              <w:rPr>
                <w:rFonts w:ascii="Montserrat" w:eastAsia="Calibri" w:hAnsi="Montserrat"/>
                <w:sz w:val="20"/>
                <w:szCs w:val="20"/>
              </w:rPr>
              <w:t xml:space="preserve"> şi </w:t>
            </w:r>
            <w:proofErr w:type="spellStart"/>
            <w:r w:rsidRPr="00133954">
              <w:rPr>
                <w:rFonts w:ascii="Montserrat" w:eastAsia="Calibri" w:hAnsi="Montserrat"/>
                <w:sz w:val="20"/>
                <w:szCs w:val="20"/>
              </w:rPr>
              <w:t>Achiziţii</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Publice</w:t>
            </w:r>
            <w:proofErr w:type="spellEnd"/>
          </w:p>
        </w:tc>
        <w:tc>
          <w:tcPr>
            <w:tcW w:w="1980" w:type="dxa"/>
            <w:shd w:val="clear" w:color="auto" w:fill="auto"/>
            <w:vAlign w:val="center"/>
          </w:tcPr>
          <w:p w14:paraId="580A0FF9" w14:textId="77777777" w:rsidR="00702487" w:rsidRPr="00133954" w:rsidRDefault="00702487" w:rsidP="00133954">
            <w:pPr>
              <w:autoSpaceDE w:val="0"/>
              <w:autoSpaceDN w:val="0"/>
              <w:adjustRightInd w:val="0"/>
              <w:contextualSpacing/>
              <w:jc w:val="center"/>
              <w:rPr>
                <w:rFonts w:ascii="Montserrat" w:eastAsia="Calibri" w:hAnsi="Montserrat" w:cs="Cambria"/>
                <w:sz w:val="20"/>
                <w:szCs w:val="20"/>
              </w:rPr>
            </w:pPr>
            <w:proofErr w:type="spellStart"/>
            <w:r w:rsidRPr="00133954">
              <w:rPr>
                <w:rFonts w:ascii="Montserrat" w:eastAsia="Calibri" w:hAnsi="Montserrat" w:cs="Cambria"/>
                <w:sz w:val="20"/>
                <w:szCs w:val="20"/>
              </w:rPr>
              <w:t>Nominalizat</w:t>
            </w:r>
            <w:proofErr w:type="spellEnd"/>
            <w:r w:rsidRPr="00133954">
              <w:rPr>
                <w:rFonts w:ascii="Montserrat" w:eastAsia="Calibri" w:hAnsi="Montserrat" w:cs="Cambria"/>
                <w:sz w:val="20"/>
                <w:szCs w:val="20"/>
              </w:rPr>
              <w:t xml:space="preserve"> </w:t>
            </w:r>
            <w:proofErr w:type="spellStart"/>
            <w:r w:rsidRPr="00133954">
              <w:rPr>
                <w:rFonts w:ascii="Montserrat" w:eastAsia="Calibri" w:hAnsi="Montserrat" w:cs="Cambria"/>
                <w:sz w:val="20"/>
                <w:szCs w:val="20"/>
              </w:rPr>
              <w:t>în</w:t>
            </w:r>
            <w:proofErr w:type="spellEnd"/>
            <w:r w:rsidRPr="00133954">
              <w:rPr>
                <w:rFonts w:ascii="Montserrat" w:eastAsia="Calibri" w:hAnsi="Montserrat" w:cs="Cambria"/>
                <w:sz w:val="20"/>
                <w:szCs w:val="20"/>
              </w:rPr>
              <w:t xml:space="preserve"> </w:t>
            </w:r>
            <w:proofErr w:type="spellStart"/>
            <w:r w:rsidRPr="00133954">
              <w:rPr>
                <w:rFonts w:ascii="Montserrat" w:eastAsia="Calibri" w:hAnsi="Montserrat" w:cs="Cambria"/>
                <w:sz w:val="20"/>
                <w:szCs w:val="20"/>
              </w:rPr>
              <w:t>calitate</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preşedinte</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rezervă</w:t>
            </w:r>
            <w:proofErr w:type="spellEnd"/>
            <w:r w:rsidRPr="00133954">
              <w:rPr>
                <w:rFonts w:ascii="Montserrat" w:eastAsia="Calibri" w:hAnsi="Montserrat" w:cs="Cambria"/>
                <w:sz w:val="20"/>
                <w:szCs w:val="20"/>
              </w:rPr>
              <w:t xml:space="preserve"> cu </w:t>
            </w:r>
            <w:proofErr w:type="spellStart"/>
            <w:r w:rsidRPr="00133954">
              <w:rPr>
                <w:rFonts w:ascii="Montserrat" w:eastAsia="Calibri" w:hAnsi="Montserrat" w:cs="Cambria"/>
                <w:sz w:val="20"/>
                <w:szCs w:val="20"/>
              </w:rPr>
              <w:t>drept</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vot</w:t>
            </w:r>
            <w:proofErr w:type="spellEnd"/>
            <w:r w:rsidRPr="00133954">
              <w:rPr>
                <w:rFonts w:ascii="Montserrat" w:eastAsia="Calibri" w:hAnsi="Montserrat" w:cs="Cambria"/>
                <w:sz w:val="20"/>
                <w:szCs w:val="20"/>
              </w:rPr>
              <w:t xml:space="preserve"> </w:t>
            </w:r>
          </w:p>
          <w:p w14:paraId="33BACA73" w14:textId="493A12EE" w:rsidR="00702487" w:rsidRPr="00133954" w:rsidRDefault="00702487" w:rsidP="00133954">
            <w:pPr>
              <w:autoSpaceDE w:val="0"/>
              <w:autoSpaceDN w:val="0"/>
              <w:adjustRightInd w:val="0"/>
              <w:contextualSpacing/>
              <w:jc w:val="center"/>
              <w:rPr>
                <w:rFonts w:ascii="Montserrat" w:hAnsi="Montserrat"/>
                <w:noProof/>
                <w:sz w:val="20"/>
                <w:szCs w:val="20"/>
                <w:lang w:val="ro-RO"/>
              </w:rPr>
            </w:pPr>
            <w:proofErr w:type="spellStart"/>
            <w:r w:rsidRPr="00133954">
              <w:rPr>
                <w:rFonts w:ascii="Montserrat" w:eastAsia="Calibri" w:hAnsi="Montserrat" w:cs="Cambria"/>
                <w:sz w:val="20"/>
                <w:szCs w:val="20"/>
              </w:rPr>
              <w:t>Responsabil</w:t>
            </w:r>
            <w:proofErr w:type="spellEnd"/>
            <w:r w:rsidRPr="00133954">
              <w:rPr>
                <w:rFonts w:ascii="Montserrat" w:eastAsia="Calibri" w:hAnsi="Montserrat" w:cs="Cambria"/>
                <w:sz w:val="20"/>
                <w:szCs w:val="20"/>
              </w:rPr>
              <w:t xml:space="preserve"> cu </w:t>
            </w:r>
            <w:proofErr w:type="spellStart"/>
            <w:r w:rsidRPr="00133954">
              <w:rPr>
                <w:rFonts w:ascii="Montserrat" w:eastAsia="Calibri" w:hAnsi="Montserrat" w:cs="Cambria"/>
                <w:sz w:val="20"/>
                <w:szCs w:val="20"/>
              </w:rPr>
              <w:t>aplicarea</w:t>
            </w:r>
            <w:proofErr w:type="spellEnd"/>
            <w:r w:rsidRPr="00133954">
              <w:rPr>
                <w:rFonts w:ascii="Montserrat" w:eastAsia="Calibri" w:hAnsi="Montserrat" w:cs="Cambria"/>
                <w:sz w:val="20"/>
                <w:szCs w:val="20"/>
              </w:rPr>
              <w:t xml:space="preserve"> </w:t>
            </w:r>
            <w:proofErr w:type="spellStart"/>
            <w:r w:rsidRPr="00133954">
              <w:rPr>
                <w:rFonts w:ascii="Montserrat" w:eastAsia="Calibri" w:hAnsi="Montserrat" w:cs="Cambria"/>
                <w:sz w:val="20"/>
                <w:szCs w:val="20"/>
              </w:rPr>
              <w:t>procedurii</w:t>
            </w:r>
            <w:proofErr w:type="spellEnd"/>
            <w:r w:rsidRPr="00133954">
              <w:rPr>
                <w:rFonts w:ascii="Montserrat" w:eastAsia="Calibri" w:hAnsi="Montserrat" w:cs="Cambria"/>
                <w:sz w:val="20"/>
                <w:szCs w:val="20"/>
              </w:rPr>
              <w:t xml:space="preserve"> de </w:t>
            </w:r>
            <w:proofErr w:type="spellStart"/>
            <w:r w:rsidRPr="00133954">
              <w:rPr>
                <w:rFonts w:ascii="Montserrat" w:eastAsia="Calibri" w:hAnsi="Montserrat" w:cs="Cambria"/>
                <w:sz w:val="20"/>
                <w:szCs w:val="20"/>
              </w:rPr>
              <w:t>atribuire</w:t>
            </w:r>
            <w:proofErr w:type="spellEnd"/>
          </w:p>
        </w:tc>
      </w:tr>
      <w:tr w:rsidR="003A7932" w:rsidRPr="00FA1B6D" w14:paraId="43D2E9D4" w14:textId="77777777" w:rsidTr="00702487">
        <w:trPr>
          <w:trHeight w:val="980"/>
          <w:jc w:val="center"/>
        </w:trPr>
        <w:tc>
          <w:tcPr>
            <w:tcW w:w="540" w:type="dxa"/>
            <w:shd w:val="clear" w:color="auto" w:fill="auto"/>
            <w:vAlign w:val="center"/>
          </w:tcPr>
          <w:p w14:paraId="26C41C88" w14:textId="2A8506A8" w:rsidR="003A7932" w:rsidRPr="00FA1B6D" w:rsidRDefault="003A7932" w:rsidP="00133954">
            <w:pPr>
              <w:autoSpaceDE w:val="0"/>
              <w:autoSpaceDN w:val="0"/>
              <w:adjustRightInd w:val="0"/>
              <w:contextualSpacing/>
              <w:jc w:val="center"/>
              <w:rPr>
                <w:rFonts w:ascii="Montserrat" w:hAnsi="Montserrat"/>
                <w:noProof/>
                <w:sz w:val="20"/>
                <w:szCs w:val="20"/>
                <w:lang w:val="ro-RO"/>
              </w:rPr>
            </w:pPr>
            <w:r w:rsidRPr="003A7932">
              <w:rPr>
                <w:rFonts w:ascii="Montserrat" w:eastAsia="Calibri" w:hAnsi="Montserrat" w:cs="Cambria"/>
              </w:rPr>
              <w:t>3</w:t>
            </w:r>
          </w:p>
        </w:tc>
        <w:tc>
          <w:tcPr>
            <w:tcW w:w="1525" w:type="dxa"/>
            <w:shd w:val="clear" w:color="auto" w:fill="auto"/>
            <w:vAlign w:val="center"/>
          </w:tcPr>
          <w:p w14:paraId="4C874201" w14:textId="7861D0EC" w:rsidR="003A7932" w:rsidRPr="00133954" w:rsidRDefault="00702487"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cs="Cambria"/>
                <w:sz w:val="20"/>
                <w:szCs w:val="20"/>
                <w:lang w:val="ro-RO"/>
              </w:rPr>
              <w:t xml:space="preserve">Membru </w:t>
            </w:r>
          </w:p>
        </w:tc>
        <w:tc>
          <w:tcPr>
            <w:tcW w:w="1980" w:type="dxa"/>
            <w:shd w:val="clear" w:color="auto" w:fill="auto"/>
            <w:vAlign w:val="center"/>
          </w:tcPr>
          <w:p w14:paraId="12DB57EC" w14:textId="77777777" w:rsidR="00133954" w:rsidRDefault="00133954" w:rsidP="00133954">
            <w:pPr>
              <w:autoSpaceDE w:val="0"/>
              <w:autoSpaceDN w:val="0"/>
              <w:adjustRightInd w:val="0"/>
              <w:contextualSpacing/>
              <w:jc w:val="both"/>
              <w:rPr>
                <w:rFonts w:ascii="Montserrat" w:eastAsia="Calibri" w:hAnsi="Montserrat" w:cs="Cambria"/>
                <w:b/>
                <w:bCs/>
                <w:noProof/>
                <w:sz w:val="20"/>
                <w:szCs w:val="20"/>
                <w:lang w:val="ro-RO"/>
              </w:rPr>
            </w:pPr>
          </w:p>
          <w:p w14:paraId="17CF06AF" w14:textId="03C8A1CD" w:rsidR="00702487" w:rsidRPr="00133954" w:rsidRDefault="00027D4D" w:rsidP="00133954">
            <w:pPr>
              <w:autoSpaceDE w:val="0"/>
              <w:autoSpaceDN w:val="0"/>
              <w:adjustRightInd w:val="0"/>
              <w:contextualSpacing/>
              <w:jc w:val="center"/>
              <w:rPr>
                <w:rFonts w:ascii="Montserrat" w:eastAsia="Calibri" w:hAnsi="Montserrat" w:cs="Cambria"/>
                <w:b/>
                <w:bCs/>
                <w:noProof/>
                <w:sz w:val="20"/>
                <w:szCs w:val="20"/>
                <w:lang w:val="ro-RO"/>
              </w:rPr>
            </w:pPr>
            <w:r w:rsidRPr="00133954">
              <w:rPr>
                <w:rFonts w:ascii="Montserrat" w:eastAsia="Calibri" w:hAnsi="Montserrat" w:cs="Cambria"/>
                <w:b/>
                <w:bCs/>
                <w:noProof/>
                <w:sz w:val="20"/>
                <w:szCs w:val="20"/>
                <w:lang w:val="ro-RO"/>
              </w:rPr>
              <w:t xml:space="preserve">Sava </w:t>
            </w:r>
            <w:r w:rsidR="00702487" w:rsidRPr="00133954">
              <w:rPr>
                <w:rFonts w:ascii="Montserrat" w:eastAsia="Calibri" w:hAnsi="Montserrat" w:cs="Cambria"/>
                <w:b/>
                <w:bCs/>
                <w:noProof/>
                <w:sz w:val="20"/>
                <w:szCs w:val="20"/>
                <w:lang w:val="ro-RO"/>
              </w:rPr>
              <w:t>Tudorel</w:t>
            </w:r>
          </w:p>
          <w:p w14:paraId="7BFC0DD5" w14:textId="743E7AA5" w:rsidR="003A7932" w:rsidRPr="00133954" w:rsidRDefault="003A7932" w:rsidP="00133954">
            <w:pPr>
              <w:autoSpaceDE w:val="0"/>
              <w:autoSpaceDN w:val="0"/>
              <w:adjustRightInd w:val="0"/>
              <w:contextualSpacing/>
              <w:jc w:val="center"/>
              <w:rPr>
                <w:rFonts w:ascii="Montserrat" w:hAnsi="Montserrat"/>
                <w:noProof/>
                <w:sz w:val="20"/>
                <w:szCs w:val="20"/>
                <w:lang w:val="ro-RO"/>
              </w:rPr>
            </w:pPr>
          </w:p>
        </w:tc>
        <w:tc>
          <w:tcPr>
            <w:tcW w:w="1710" w:type="dxa"/>
            <w:shd w:val="clear" w:color="auto" w:fill="auto"/>
            <w:vAlign w:val="center"/>
          </w:tcPr>
          <w:p w14:paraId="0FAB8CAF" w14:textId="1B5E6A71" w:rsidR="003A7932" w:rsidRPr="00133954" w:rsidRDefault="00702487"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cs="Cambria"/>
                <w:noProof/>
                <w:sz w:val="20"/>
                <w:szCs w:val="20"/>
                <w:lang w:val="ro-RO"/>
              </w:rPr>
              <w:t xml:space="preserve">consilier  </w:t>
            </w:r>
          </w:p>
        </w:tc>
        <w:tc>
          <w:tcPr>
            <w:tcW w:w="2236" w:type="dxa"/>
            <w:shd w:val="clear" w:color="auto" w:fill="auto"/>
            <w:vAlign w:val="center"/>
          </w:tcPr>
          <w:p w14:paraId="4340C30E" w14:textId="70866AF4" w:rsidR="003A7932" w:rsidRPr="00133954" w:rsidRDefault="00702487"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cs="Cambria"/>
                <w:noProof/>
                <w:sz w:val="20"/>
                <w:szCs w:val="20"/>
                <w:lang w:val="ro-RO"/>
              </w:rPr>
              <w:t>Direcția Generală Buget, Finanțe, Resurse Umane/ Serviciul SSM – PSI Logistic</w:t>
            </w:r>
          </w:p>
        </w:tc>
        <w:tc>
          <w:tcPr>
            <w:tcW w:w="1980" w:type="dxa"/>
            <w:shd w:val="clear" w:color="auto" w:fill="auto"/>
            <w:vAlign w:val="center"/>
          </w:tcPr>
          <w:p w14:paraId="2687D3BE" w14:textId="2AA04A59" w:rsidR="003A7932" w:rsidRPr="00133954" w:rsidRDefault="003A7932" w:rsidP="00133954">
            <w:pPr>
              <w:autoSpaceDE w:val="0"/>
              <w:autoSpaceDN w:val="0"/>
              <w:adjustRightInd w:val="0"/>
              <w:ind w:left="-14" w:right="-58"/>
              <w:contextualSpacing/>
              <w:jc w:val="center"/>
              <w:rPr>
                <w:rFonts w:ascii="Montserrat" w:hAnsi="Montserrat"/>
                <w:noProof/>
                <w:sz w:val="20"/>
                <w:szCs w:val="20"/>
                <w:lang w:val="ro-RO"/>
              </w:rPr>
            </w:pPr>
          </w:p>
        </w:tc>
      </w:tr>
      <w:tr w:rsidR="00191694" w:rsidRPr="00FA1B6D" w14:paraId="7F28391D" w14:textId="77777777" w:rsidTr="00702487">
        <w:trPr>
          <w:trHeight w:val="980"/>
          <w:jc w:val="center"/>
        </w:trPr>
        <w:tc>
          <w:tcPr>
            <w:tcW w:w="540" w:type="dxa"/>
            <w:shd w:val="clear" w:color="auto" w:fill="auto"/>
            <w:vAlign w:val="center"/>
          </w:tcPr>
          <w:p w14:paraId="3B40274C" w14:textId="248C9F20" w:rsidR="00191694" w:rsidRPr="00FA1B6D" w:rsidRDefault="00191694" w:rsidP="00133954">
            <w:pPr>
              <w:autoSpaceDE w:val="0"/>
              <w:autoSpaceDN w:val="0"/>
              <w:adjustRightInd w:val="0"/>
              <w:contextualSpacing/>
              <w:jc w:val="center"/>
              <w:rPr>
                <w:rFonts w:ascii="Montserrat" w:hAnsi="Montserrat"/>
                <w:noProof/>
                <w:sz w:val="20"/>
                <w:szCs w:val="20"/>
                <w:lang w:val="ro-RO"/>
              </w:rPr>
            </w:pPr>
            <w:bookmarkStart w:id="5" w:name="_Hlk67559569"/>
            <w:r w:rsidRPr="003A7932">
              <w:rPr>
                <w:rFonts w:ascii="Montserrat" w:eastAsia="Calibri" w:hAnsi="Montserrat" w:cs="Cambria"/>
              </w:rPr>
              <w:t>4</w:t>
            </w:r>
          </w:p>
        </w:tc>
        <w:tc>
          <w:tcPr>
            <w:tcW w:w="1525" w:type="dxa"/>
            <w:shd w:val="clear" w:color="auto" w:fill="auto"/>
            <w:vAlign w:val="center"/>
          </w:tcPr>
          <w:p w14:paraId="273058B7" w14:textId="6E8C0B8B" w:rsidR="00191694" w:rsidRPr="00133954" w:rsidRDefault="00191694" w:rsidP="00133954">
            <w:pPr>
              <w:autoSpaceDE w:val="0"/>
              <w:autoSpaceDN w:val="0"/>
              <w:adjustRightInd w:val="0"/>
              <w:contextualSpacing/>
              <w:jc w:val="center"/>
              <w:rPr>
                <w:rFonts w:ascii="Montserrat" w:hAnsi="Montserrat"/>
                <w:noProof/>
                <w:sz w:val="20"/>
                <w:szCs w:val="20"/>
                <w:lang w:val="ro-RO"/>
              </w:rPr>
            </w:pPr>
            <w:r w:rsidRPr="00133954">
              <w:rPr>
                <w:rFonts w:ascii="Montserrat" w:eastAsia="Calibri" w:hAnsi="Montserrat" w:cs="Cambria"/>
                <w:sz w:val="20"/>
                <w:szCs w:val="20"/>
                <w:lang w:val="ro-RO"/>
              </w:rPr>
              <w:t>Membru de rezervă</w:t>
            </w:r>
          </w:p>
        </w:tc>
        <w:tc>
          <w:tcPr>
            <w:tcW w:w="1980" w:type="dxa"/>
            <w:shd w:val="clear" w:color="auto" w:fill="auto"/>
            <w:vAlign w:val="center"/>
          </w:tcPr>
          <w:p w14:paraId="04C8309D" w14:textId="177270FF" w:rsidR="00191694" w:rsidRPr="00133954" w:rsidRDefault="00027D4D" w:rsidP="00133954">
            <w:pPr>
              <w:autoSpaceDE w:val="0"/>
              <w:autoSpaceDN w:val="0"/>
              <w:adjustRightInd w:val="0"/>
              <w:contextualSpacing/>
              <w:jc w:val="center"/>
              <w:rPr>
                <w:rFonts w:ascii="Montserrat" w:hAnsi="Montserrat"/>
                <w:b/>
                <w:bCs/>
                <w:noProof/>
                <w:sz w:val="20"/>
                <w:szCs w:val="20"/>
                <w:lang w:val="ro-RO"/>
              </w:rPr>
            </w:pPr>
            <w:r w:rsidRPr="00133954">
              <w:rPr>
                <w:rFonts w:ascii="Montserrat" w:hAnsi="Montserrat"/>
                <w:b/>
                <w:bCs/>
                <w:noProof/>
                <w:sz w:val="20"/>
                <w:szCs w:val="20"/>
                <w:lang w:val="ro-RO"/>
              </w:rPr>
              <w:t xml:space="preserve">Miron </w:t>
            </w:r>
            <w:r w:rsidR="00191694" w:rsidRPr="00133954">
              <w:rPr>
                <w:rFonts w:ascii="Montserrat" w:hAnsi="Montserrat"/>
                <w:b/>
                <w:bCs/>
                <w:noProof/>
                <w:sz w:val="20"/>
                <w:szCs w:val="20"/>
                <w:lang w:val="ro-RO"/>
              </w:rPr>
              <w:t xml:space="preserve">Ciprian </w:t>
            </w:r>
          </w:p>
        </w:tc>
        <w:tc>
          <w:tcPr>
            <w:tcW w:w="1710" w:type="dxa"/>
            <w:shd w:val="clear" w:color="auto" w:fill="auto"/>
            <w:vAlign w:val="center"/>
          </w:tcPr>
          <w:p w14:paraId="0EFD9921" w14:textId="0C89AE74" w:rsidR="00191694" w:rsidRPr="00133954" w:rsidRDefault="00191694" w:rsidP="00133954">
            <w:pPr>
              <w:autoSpaceDE w:val="0"/>
              <w:autoSpaceDN w:val="0"/>
              <w:adjustRightInd w:val="0"/>
              <w:contextualSpacing/>
              <w:jc w:val="center"/>
              <w:rPr>
                <w:rFonts w:ascii="Montserrat" w:eastAsia="Calibri" w:hAnsi="Montserrat" w:cs="Cambria"/>
                <w:noProof/>
                <w:sz w:val="20"/>
                <w:szCs w:val="20"/>
                <w:lang w:val="ro-RO"/>
              </w:rPr>
            </w:pPr>
            <w:r w:rsidRPr="00133954">
              <w:rPr>
                <w:rFonts w:ascii="Montserrat" w:eastAsia="Calibri" w:hAnsi="Montserrat" w:cs="Cambria"/>
                <w:noProof/>
                <w:sz w:val="20"/>
                <w:szCs w:val="20"/>
                <w:lang w:val="ro-RO"/>
              </w:rPr>
              <w:t>consilier</w:t>
            </w:r>
          </w:p>
        </w:tc>
        <w:tc>
          <w:tcPr>
            <w:tcW w:w="2236" w:type="dxa"/>
            <w:shd w:val="clear" w:color="auto" w:fill="auto"/>
            <w:vAlign w:val="center"/>
          </w:tcPr>
          <w:p w14:paraId="31E85344" w14:textId="024B411B" w:rsidR="00191694" w:rsidRPr="00133954" w:rsidRDefault="00191694" w:rsidP="00133954">
            <w:pPr>
              <w:autoSpaceDE w:val="0"/>
              <w:autoSpaceDN w:val="0"/>
              <w:adjustRightInd w:val="0"/>
              <w:contextualSpacing/>
              <w:jc w:val="center"/>
              <w:rPr>
                <w:rFonts w:ascii="Montserrat" w:hAnsi="Montserrat"/>
                <w:noProof/>
                <w:sz w:val="20"/>
                <w:szCs w:val="20"/>
                <w:lang w:val="ro-RO"/>
              </w:rPr>
            </w:pPr>
            <w:r w:rsidRPr="00133954">
              <w:rPr>
                <w:rFonts w:ascii="Montserrat" w:hAnsi="Montserrat"/>
                <w:noProof/>
                <w:sz w:val="20"/>
                <w:szCs w:val="20"/>
                <w:lang w:val="ro-RO"/>
              </w:rPr>
              <w:t>Direcția Generală Buget, Finanțe, Resurse Umane/ Serviciul SSM – PSI Logistic</w:t>
            </w:r>
          </w:p>
        </w:tc>
        <w:tc>
          <w:tcPr>
            <w:tcW w:w="1980" w:type="dxa"/>
            <w:shd w:val="clear" w:color="auto" w:fill="auto"/>
            <w:vAlign w:val="center"/>
          </w:tcPr>
          <w:p w14:paraId="38CF2E19" w14:textId="1CF6F5A2" w:rsidR="00191694" w:rsidRPr="00133954" w:rsidRDefault="00191694" w:rsidP="00133954">
            <w:pPr>
              <w:autoSpaceDE w:val="0"/>
              <w:autoSpaceDN w:val="0"/>
              <w:adjustRightInd w:val="0"/>
              <w:ind w:left="-14" w:right="-58"/>
              <w:contextualSpacing/>
              <w:jc w:val="center"/>
              <w:rPr>
                <w:rFonts w:ascii="Montserrat" w:hAnsi="Montserrat"/>
                <w:noProof/>
                <w:sz w:val="20"/>
                <w:szCs w:val="20"/>
                <w:lang w:val="ro-RO"/>
              </w:rPr>
            </w:pPr>
          </w:p>
        </w:tc>
      </w:tr>
      <w:bookmarkEnd w:id="5"/>
      <w:tr w:rsidR="00191694" w:rsidRPr="00FA1B6D" w14:paraId="743893B2" w14:textId="77777777" w:rsidTr="00702487">
        <w:trPr>
          <w:trHeight w:val="980"/>
          <w:jc w:val="center"/>
        </w:trPr>
        <w:tc>
          <w:tcPr>
            <w:tcW w:w="540" w:type="dxa"/>
            <w:shd w:val="clear" w:color="auto" w:fill="auto"/>
            <w:vAlign w:val="center"/>
          </w:tcPr>
          <w:p w14:paraId="13D1D4AA" w14:textId="3986FD77" w:rsidR="00191694" w:rsidRPr="003A7932" w:rsidRDefault="00191694" w:rsidP="00133954">
            <w:pPr>
              <w:autoSpaceDE w:val="0"/>
              <w:autoSpaceDN w:val="0"/>
              <w:adjustRightInd w:val="0"/>
              <w:contextualSpacing/>
              <w:jc w:val="center"/>
              <w:rPr>
                <w:rFonts w:ascii="Montserrat" w:eastAsia="Calibri" w:hAnsi="Montserrat" w:cs="Cambria"/>
              </w:rPr>
            </w:pPr>
            <w:r>
              <w:rPr>
                <w:rFonts w:ascii="Montserrat" w:eastAsia="Calibri" w:hAnsi="Montserrat" w:cs="Cambria"/>
              </w:rPr>
              <w:t>5</w:t>
            </w:r>
          </w:p>
        </w:tc>
        <w:tc>
          <w:tcPr>
            <w:tcW w:w="1525" w:type="dxa"/>
            <w:shd w:val="clear" w:color="auto" w:fill="auto"/>
            <w:vAlign w:val="center"/>
          </w:tcPr>
          <w:p w14:paraId="73D83461" w14:textId="6BEEF3BE" w:rsidR="00191694" w:rsidRPr="00133954" w:rsidRDefault="00191694" w:rsidP="00133954">
            <w:pPr>
              <w:autoSpaceDE w:val="0"/>
              <w:autoSpaceDN w:val="0"/>
              <w:adjustRightInd w:val="0"/>
              <w:contextualSpacing/>
              <w:jc w:val="center"/>
              <w:rPr>
                <w:rFonts w:ascii="Montserrat" w:eastAsia="Calibri" w:hAnsi="Montserrat" w:cs="Cambria"/>
                <w:sz w:val="20"/>
                <w:szCs w:val="20"/>
                <w:lang w:val="ro-RO"/>
              </w:rPr>
            </w:pPr>
            <w:r w:rsidRPr="00133954">
              <w:rPr>
                <w:rFonts w:ascii="Montserrat" w:eastAsia="Calibri" w:hAnsi="Montserrat" w:cs="Cambria"/>
                <w:sz w:val="20"/>
                <w:szCs w:val="20"/>
                <w:lang w:val="ro-RO"/>
              </w:rPr>
              <w:t>Membru de rezervă</w:t>
            </w:r>
          </w:p>
        </w:tc>
        <w:tc>
          <w:tcPr>
            <w:tcW w:w="1980" w:type="dxa"/>
            <w:shd w:val="clear" w:color="auto" w:fill="auto"/>
            <w:vAlign w:val="center"/>
          </w:tcPr>
          <w:p w14:paraId="485E5709" w14:textId="23879524" w:rsidR="00191694" w:rsidRPr="00133954" w:rsidRDefault="00191694" w:rsidP="00133954">
            <w:pPr>
              <w:autoSpaceDE w:val="0"/>
              <w:autoSpaceDN w:val="0"/>
              <w:adjustRightInd w:val="0"/>
              <w:contextualSpacing/>
              <w:jc w:val="center"/>
              <w:rPr>
                <w:rFonts w:ascii="Montserrat" w:eastAsia="Calibri" w:hAnsi="Montserrat"/>
                <w:b/>
                <w:sz w:val="20"/>
                <w:szCs w:val="20"/>
              </w:rPr>
            </w:pPr>
            <w:r w:rsidRPr="00133954">
              <w:rPr>
                <w:rFonts w:ascii="Montserrat" w:eastAsia="Calibri" w:hAnsi="Montserrat"/>
                <w:b/>
                <w:sz w:val="20"/>
                <w:szCs w:val="20"/>
              </w:rPr>
              <w:t xml:space="preserve">Inoan </w:t>
            </w:r>
            <w:r w:rsidR="00027D4D" w:rsidRPr="00133954">
              <w:rPr>
                <w:rFonts w:ascii="Montserrat" w:eastAsia="Calibri" w:hAnsi="Montserrat"/>
                <w:b/>
                <w:sz w:val="20"/>
                <w:szCs w:val="20"/>
              </w:rPr>
              <w:t>Mihai</w:t>
            </w:r>
          </w:p>
        </w:tc>
        <w:tc>
          <w:tcPr>
            <w:tcW w:w="1710" w:type="dxa"/>
            <w:shd w:val="clear" w:color="auto" w:fill="auto"/>
            <w:vAlign w:val="center"/>
          </w:tcPr>
          <w:p w14:paraId="663DE064" w14:textId="1642C145" w:rsidR="00191694" w:rsidRPr="00133954" w:rsidRDefault="00191694" w:rsidP="00133954">
            <w:pPr>
              <w:autoSpaceDE w:val="0"/>
              <w:autoSpaceDN w:val="0"/>
              <w:adjustRightInd w:val="0"/>
              <w:contextualSpacing/>
              <w:jc w:val="center"/>
              <w:rPr>
                <w:rFonts w:ascii="Montserrat" w:eastAsia="Calibri" w:hAnsi="Montserrat"/>
                <w:sz w:val="20"/>
                <w:szCs w:val="20"/>
                <w:lang w:val="ro-RO"/>
              </w:rPr>
            </w:pPr>
            <w:r w:rsidRPr="00133954">
              <w:rPr>
                <w:rFonts w:ascii="Montserrat" w:eastAsia="Calibri" w:hAnsi="Montserrat"/>
                <w:sz w:val="20"/>
                <w:szCs w:val="20"/>
                <w:lang w:val="ro-RO"/>
              </w:rPr>
              <w:t>Consilier achiziții publice</w:t>
            </w:r>
          </w:p>
        </w:tc>
        <w:tc>
          <w:tcPr>
            <w:tcW w:w="2236" w:type="dxa"/>
            <w:shd w:val="clear" w:color="auto" w:fill="auto"/>
            <w:vAlign w:val="center"/>
          </w:tcPr>
          <w:p w14:paraId="6ED63A49" w14:textId="19FD22F9" w:rsidR="00191694" w:rsidRPr="00133954" w:rsidRDefault="00191694" w:rsidP="00133954">
            <w:pPr>
              <w:autoSpaceDE w:val="0"/>
              <w:autoSpaceDN w:val="0"/>
              <w:adjustRightInd w:val="0"/>
              <w:contextualSpacing/>
              <w:jc w:val="center"/>
              <w:rPr>
                <w:rFonts w:ascii="Montserrat" w:eastAsia="Calibri" w:hAnsi="Montserrat"/>
                <w:sz w:val="20"/>
                <w:szCs w:val="20"/>
              </w:rPr>
            </w:pPr>
            <w:proofErr w:type="spellStart"/>
            <w:r w:rsidRPr="00133954">
              <w:rPr>
                <w:rFonts w:ascii="Montserrat" w:eastAsia="Calibri" w:hAnsi="Montserrat"/>
                <w:sz w:val="20"/>
                <w:szCs w:val="20"/>
              </w:rPr>
              <w:t>Direcția</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Dezvoltare</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și</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Investiții</w:t>
            </w:r>
            <w:proofErr w:type="spellEnd"/>
            <w:r w:rsidRPr="00133954">
              <w:rPr>
                <w:rFonts w:ascii="Montserrat" w:eastAsia="Calibri" w:hAnsi="Montserrat"/>
                <w:sz w:val="20"/>
                <w:szCs w:val="20"/>
              </w:rPr>
              <w:t xml:space="preserve">/Serviciul </w:t>
            </w:r>
            <w:proofErr w:type="spellStart"/>
            <w:r w:rsidRPr="00133954">
              <w:rPr>
                <w:rFonts w:ascii="Montserrat" w:eastAsia="Calibri" w:hAnsi="Montserrat"/>
                <w:sz w:val="20"/>
                <w:szCs w:val="20"/>
              </w:rPr>
              <w:t>Lucrări</w:t>
            </w:r>
            <w:proofErr w:type="spellEnd"/>
            <w:r w:rsidRPr="00133954">
              <w:rPr>
                <w:rFonts w:ascii="Montserrat" w:eastAsia="Calibri" w:hAnsi="Montserrat"/>
                <w:sz w:val="20"/>
                <w:szCs w:val="20"/>
              </w:rPr>
              <w:t xml:space="preserve"> şi </w:t>
            </w:r>
            <w:proofErr w:type="spellStart"/>
            <w:r w:rsidRPr="00133954">
              <w:rPr>
                <w:rFonts w:ascii="Montserrat" w:eastAsia="Calibri" w:hAnsi="Montserrat"/>
                <w:sz w:val="20"/>
                <w:szCs w:val="20"/>
              </w:rPr>
              <w:t>Achiziţii</w:t>
            </w:r>
            <w:proofErr w:type="spellEnd"/>
            <w:r w:rsidRPr="00133954">
              <w:rPr>
                <w:rFonts w:ascii="Montserrat" w:eastAsia="Calibri" w:hAnsi="Montserrat"/>
                <w:sz w:val="20"/>
                <w:szCs w:val="20"/>
              </w:rPr>
              <w:t xml:space="preserve"> </w:t>
            </w:r>
            <w:proofErr w:type="spellStart"/>
            <w:r w:rsidRPr="00133954">
              <w:rPr>
                <w:rFonts w:ascii="Montserrat" w:eastAsia="Calibri" w:hAnsi="Montserrat"/>
                <w:sz w:val="20"/>
                <w:szCs w:val="20"/>
              </w:rPr>
              <w:t>Publice</w:t>
            </w:r>
            <w:proofErr w:type="spellEnd"/>
          </w:p>
        </w:tc>
        <w:tc>
          <w:tcPr>
            <w:tcW w:w="1980" w:type="dxa"/>
            <w:shd w:val="clear" w:color="auto" w:fill="auto"/>
            <w:vAlign w:val="center"/>
          </w:tcPr>
          <w:p w14:paraId="2B86FA2E" w14:textId="77777777" w:rsidR="00191694" w:rsidRPr="00133954" w:rsidRDefault="00191694" w:rsidP="00133954">
            <w:pPr>
              <w:autoSpaceDE w:val="0"/>
              <w:autoSpaceDN w:val="0"/>
              <w:adjustRightInd w:val="0"/>
              <w:ind w:left="-14" w:right="-58"/>
              <w:contextualSpacing/>
              <w:jc w:val="center"/>
              <w:rPr>
                <w:rFonts w:ascii="Montserrat" w:hAnsi="Montserrat"/>
                <w:noProof/>
                <w:sz w:val="20"/>
                <w:szCs w:val="20"/>
                <w:lang w:val="ro-RO"/>
              </w:rPr>
            </w:pPr>
          </w:p>
        </w:tc>
      </w:tr>
      <w:bookmarkEnd w:id="4"/>
    </w:tbl>
    <w:p w14:paraId="49DCF08B" w14:textId="77777777" w:rsidR="003A7932" w:rsidRDefault="003A7932" w:rsidP="003F21E0">
      <w:pPr>
        <w:autoSpaceDE w:val="0"/>
        <w:autoSpaceDN w:val="0"/>
        <w:adjustRightInd w:val="0"/>
        <w:spacing w:line="240" w:lineRule="auto"/>
        <w:ind w:right="-114" w:firstLine="708"/>
        <w:rPr>
          <w:rFonts w:ascii="Montserrat" w:hAnsi="Montserrat"/>
          <w:noProof/>
          <w:sz w:val="18"/>
          <w:szCs w:val="18"/>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7BC2CAAE" w14:textId="23F51A83" w:rsidR="003A7932"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sectPr w:rsidR="003A7932"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C5E"/>
    <w:rsid w:val="00027D4D"/>
    <w:rsid w:val="00047EED"/>
    <w:rsid w:val="0005483D"/>
    <w:rsid w:val="00095889"/>
    <w:rsid w:val="000A2866"/>
    <w:rsid w:val="000B421C"/>
    <w:rsid w:val="000B565B"/>
    <w:rsid w:val="000C0E76"/>
    <w:rsid w:val="000D53E0"/>
    <w:rsid w:val="00106BD2"/>
    <w:rsid w:val="001077E9"/>
    <w:rsid w:val="001145DD"/>
    <w:rsid w:val="00133954"/>
    <w:rsid w:val="00181D09"/>
    <w:rsid w:val="00183498"/>
    <w:rsid w:val="00183B04"/>
    <w:rsid w:val="001878BD"/>
    <w:rsid w:val="00191694"/>
    <w:rsid w:val="0019181D"/>
    <w:rsid w:val="00194CFD"/>
    <w:rsid w:val="001B2D0F"/>
    <w:rsid w:val="001C6EA8"/>
    <w:rsid w:val="001D423E"/>
    <w:rsid w:val="00232531"/>
    <w:rsid w:val="002425E0"/>
    <w:rsid w:val="002975A2"/>
    <w:rsid w:val="002B1675"/>
    <w:rsid w:val="002C7716"/>
    <w:rsid w:val="00303222"/>
    <w:rsid w:val="0032701F"/>
    <w:rsid w:val="00353AEB"/>
    <w:rsid w:val="003A7932"/>
    <w:rsid w:val="003C5A88"/>
    <w:rsid w:val="003F21E0"/>
    <w:rsid w:val="00401BE7"/>
    <w:rsid w:val="00415DFE"/>
    <w:rsid w:val="00416B5F"/>
    <w:rsid w:val="0045677A"/>
    <w:rsid w:val="00474FB4"/>
    <w:rsid w:val="004A6862"/>
    <w:rsid w:val="004D5B1D"/>
    <w:rsid w:val="0051342D"/>
    <w:rsid w:val="00534029"/>
    <w:rsid w:val="005476F2"/>
    <w:rsid w:val="00553DF2"/>
    <w:rsid w:val="00595758"/>
    <w:rsid w:val="005B76AE"/>
    <w:rsid w:val="005C0A04"/>
    <w:rsid w:val="005D1355"/>
    <w:rsid w:val="005F600A"/>
    <w:rsid w:val="00603D99"/>
    <w:rsid w:val="0062536A"/>
    <w:rsid w:val="006427A5"/>
    <w:rsid w:val="006A2DC9"/>
    <w:rsid w:val="006C051A"/>
    <w:rsid w:val="00702487"/>
    <w:rsid w:val="0073636D"/>
    <w:rsid w:val="0074536A"/>
    <w:rsid w:val="00766D46"/>
    <w:rsid w:val="00780B63"/>
    <w:rsid w:val="007A5812"/>
    <w:rsid w:val="008167FC"/>
    <w:rsid w:val="00831E01"/>
    <w:rsid w:val="00883122"/>
    <w:rsid w:val="008A5900"/>
    <w:rsid w:val="008B5835"/>
    <w:rsid w:val="008B6D3A"/>
    <w:rsid w:val="008D4930"/>
    <w:rsid w:val="008F010A"/>
    <w:rsid w:val="008F3305"/>
    <w:rsid w:val="00954104"/>
    <w:rsid w:val="009B6ED3"/>
    <w:rsid w:val="009C550C"/>
    <w:rsid w:val="009E645F"/>
    <w:rsid w:val="009F1EDF"/>
    <w:rsid w:val="00A07EF5"/>
    <w:rsid w:val="00A15887"/>
    <w:rsid w:val="00A62583"/>
    <w:rsid w:val="00A72C55"/>
    <w:rsid w:val="00B074D1"/>
    <w:rsid w:val="00BB2C53"/>
    <w:rsid w:val="00BB3F47"/>
    <w:rsid w:val="00BB67AE"/>
    <w:rsid w:val="00BF0A05"/>
    <w:rsid w:val="00BF2C5D"/>
    <w:rsid w:val="00C07BB1"/>
    <w:rsid w:val="00C20ACA"/>
    <w:rsid w:val="00C40CF9"/>
    <w:rsid w:val="00C87F37"/>
    <w:rsid w:val="00CA53E1"/>
    <w:rsid w:val="00CE7565"/>
    <w:rsid w:val="00D21EB6"/>
    <w:rsid w:val="00D33362"/>
    <w:rsid w:val="00D53925"/>
    <w:rsid w:val="00D561CC"/>
    <w:rsid w:val="00DC5D59"/>
    <w:rsid w:val="00DD48F8"/>
    <w:rsid w:val="00E65F8C"/>
    <w:rsid w:val="00E84D01"/>
    <w:rsid w:val="00E931C2"/>
    <w:rsid w:val="00EA1333"/>
    <w:rsid w:val="00EB2AF8"/>
    <w:rsid w:val="00EC6797"/>
    <w:rsid w:val="00ED0F66"/>
    <w:rsid w:val="00F10B9D"/>
    <w:rsid w:val="00F45FF7"/>
    <w:rsid w:val="00F552E6"/>
    <w:rsid w:val="00F67C5B"/>
    <w:rsid w:val="00F7157A"/>
    <w:rsid w:val="00F87979"/>
    <w:rsid w:val="00FA1B6D"/>
    <w:rsid w:val="00FA6DEC"/>
    <w:rsid w:val="00FE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734</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5</cp:revision>
  <cp:lastPrinted>2021-03-25T08:38:00Z</cp:lastPrinted>
  <dcterms:created xsi:type="dcterms:W3CDTF">2021-05-24T06:52:00Z</dcterms:created>
  <dcterms:modified xsi:type="dcterms:W3CDTF">2021-05-24T10:32:00Z</dcterms:modified>
</cp:coreProperties>
</file>