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63836E0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296397">
        <w:rPr>
          <w:rFonts w:asciiTheme="majorHAnsi" w:hAnsiTheme="majorHAnsi"/>
          <w:b/>
          <w:bCs/>
          <w:sz w:val="24"/>
          <w:szCs w:val="24"/>
          <w:lang w:val="ro-RO"/>
        </w:rPr>
        <w:t>244</w:t>
      </w:r>
    </w:p>
    <w:p w14:paraId="18230DE1" w14:textId="257EF2E4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296397">
        <w:rPr>
          <w:rFonts w:asciiTheme="majorHAnsi" w:hAnsiTheme="majorHAnsi"/>
          <w:b/>
          <w:bCs/>
          <w:sz w:val="24"/>
          <w:szCs w:val="24"/>
          <w:lang w:val="ro-RO"/>
        </w:rPr>
        <w:t xml:space="preserve"> 3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286C1E2" w14:textId="4A35D55B" w:rsidR="00C70B30" w:rsidRPr="00C4142B" w:rsidRDefault="00DB4655" w:rsidP="00C70B3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E017E4" w:rsidRPr="00E017E4">
        <w:rPr>
          <w:rStyle w:val="Strong"/>
          <w:rFonts w:asciiTheme="majorHAnsi" w:hAnsiTheme="majorHAnsi" w:cs="Open Sans"/>
          <w:bCs w:val="0"/>
          <w:sz w:val="24"/>
          <w:szCs w:val="24"/>
        </w:rPr>
        <w:t>BOGDAN AURELIA</w:t>
      </w:r>
    </w:p>
    <w:p w14:paraId="4D2521BF" w14:textId="66C8D6F6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63533962" w14:textId="2ED88086" w:rsidR="00D047E7" w:rsidRPr="00C4142B" w:rsidRDefault="00B1726B" w:rsidP="00E017E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</w:t>
      </w:r>
      <w:r w:rsidR="00E017E4">
        <w:rPr>
          <w:rFonts w:asciiTheme="majorHAnsi" w:hAnsiTheme="majorHAnsi"/>
          <w:sz w:val="24"/>
          <w:szCs w:val="24"/>
        </w:rPr>
        <w:t>2246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>BOGDAN AURELIA</w:t>
      </w:r>
      <w:r w:rsidR="00D047E7"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FD90B0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BOGDAN AURELIA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C70B30" w:rsidRPr="00C70B30">
        <w:rPr>
          <w:rStyle w:val="Strong"/>
          <w:rFonts w:asciiTheme="majorHAnsi" w:hAnsiTheme="majorHAnsi" w:cs="Open Sans"/>
          <w:b w:val="0"/>
          <w:sz w:val="24"/>
          <w:szCs w:val="24"/>
        </w:rPr>
        <w:t>Lucrări şi Achiziţii Publice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B0089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>06.04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C70B30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2D38DCAC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BOGDAN AURELIA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9768161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BOGDAN AURELIA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6469D02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>BOGDAN AURELIA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8465BB">
        <w:rPr>
          <w:rFonts w:asciiTheme="majorHAnsi" w:hAnsiTheme="majorHAnsi"/>
          <w:sz w:val="24"/>
          <w:szCs w:val="24"/>
        </w:rPr>
        <w:t>mnul CREȚU ALEXANDRU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0B76F96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E017E4">
        <w:rPr>
          <w:rStyle w:val="Strong"/>
          <w:rFonts w:asciiTheme="majorHAnsi" w:hAnsiTheme="majorHAnsi" w:cs="Open Sans"/>
          <w:b w:val="0"/>
          <w:sz w:val="24"/>
          <w:szCs w:val="24"/>
        </w:rPr>
        <w:t>BOGDAN AURELIA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733B48">
        <w:rPr>
          <w:rFonts w:asciiTheme="majorHAnsi" w:hAnsiTheme="majorHAnsi"/>
          <w:sz w:val="24"/>
          <w:szCs w:val="24"/>
        </w:rPr>
        <w:t>domnului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CREȚU ALEXANDRU</w:t>
      </w:r>
      <w:r w:rsidR="00733B48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397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D6E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1F2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6FA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089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7E4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271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777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20</cp:revision>
  <cp:lastPrinted>2020-03-17T13:10:00Z</cp:lastPrinted>
  <dcterms:created xsi:type="dcterms:W3CDTF">2020-03-17T12:02:00Z</dcterms:created>
  <dcterms:modified xsi:type="dcterms:W3CDTF">2020-04-13T05:28:00Z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