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FCB" w14:textId="77777777" w:rsidR="00194150" w:rsidRPr="0079083C" w:rsidRDefault="00194150" w:rsidP="007B519B">
      <w:pPr>
        <w:ind w:right="7088"/>
        <w:jc w:val="both"/>
        <w:rPr>
          <w:rFonts w:ascii="Montserrat Light" w:hAnsi="Montserrat Light"/>
          <w:lang w:val="ro-RO"/>
        </w:rPr>
      </w:pPr>
    </w:p>
    <w:p w14:paraId="07B6FC54" w14:textId="77777777" w:rsidR="00982D13" w:rsidRPr="0079083C" w:rsidRDefault="00982D13" w:rsidP="007B519B">
      <w:pPr>
        <w:rPr>
          <w:rFonts w:ascii="Montserrat Light" w:hAnsi="Montserrat Light"/>
          <w:b/>
          <w:bCs/>
          <w:lang w:val="ro-RO"/>
        </w:rPr>
      </w:pPr>
    </w:p>
    <w:p w14:paraId="38D0BBA1" w14:textId="15743989" w:rsidR="00511568" w:rsidRPr="0079083C" w:rsidRDefault="00511568" w:rsidP="007B519B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79083C">
        <w:rPr>
          <w:rFonts w:ascii="Montserrat Light" w:hAnsi="Montserrat Light"/>
          <w:b/>
          <w:bCs/>
          <w:lang w:val="ro-RO"/>
        </w:rPr>
        <w:t xml:space="preserve">DISPOZIŢIA nr. </w:t>
      </w:r>
      <w:r w:rsidR="00DF6DB7" w:rsidRPr="0079083C">
        <w:rPr>
          <w:rFonts w:ascii="Montserrat Light" w:hAnsi="Montserrat Light"/>
          <w:b/>
          <w:bCs/>
          <w:lang w:val="ro-RO"/>
        </w:rPr>
        <w:t>523</w:t>
      </w:r>
    </w:p>
    <w:p w14:paraId="3ABAE43C" w14:textId="2FE758DE" w:rsidR="00511568" w:rsidRPr="0079083C" w:rsidRDefault="00511568" w:rsidP="007B519B">
      <w:pPr>
        <w:ind w:firstLine="540"/>
        <w:jc w:val="center"/>
        <w:rPr>
          <w:rFonts w:ascii="Montserrat Light" w:hAnsi="Montserrat Light"/>
          <w:b/>
          <w:bCs/>
          <w:lang w:val="ro-RO"/>
        </w:rPr>
      </w:pPr>
      <w:r w:rsidRPr="0079083C">
        <w:rPr>
          <w:rFonts w:ascii="Montserrat Light" w:hAnsi="Montserrat Light"/>
          <w:b/>
          <w:bCs/>
          <w:lang w:val="ro-RO"/>
        </w:rPr>
        <w:t xml:space="preserve">din </w:t>
      </w:r>
      <w:r w:rsidR="00DF6DB7" w:rsidRPr="0079083C">
        <w:rPr>
          <w:rFonts w:ascii="Montserrat Light" w:hAnsi="Montserrat Light"/>
          <w:b/>
          <w:bCs/>
          <w:lang w:val="ro-RO"/>
        </w:rPr>
        <w:t>12 iulie</w:t>
      </w:r>
      <w:r w:rsidRPr="0079083C">
        <w:rPr>
          <w:rFonts w:ascii="Montserrat Light" w:hAnsi="Montserrat Light"/>
          <w:b/>
          <w:bCs/>
          <w:lang w:val="ro-RO"/>
        </w:rPr>
        <w:t xml:space="preserve"> 202</w:t>
      </w:r>
      <w:r w:rsidR="00ED4D54" w:rsidRPr="0079083C">
        <w:rPr>
          <w:rFonts w:ascii="Montserrat Light" w:hAnsi="Montserrat Light"/>
          <w:b/>
          <w:bCs/>
          <w:lang w:val="ro-RO"/>
        </w:rPr>
        <w:t>3</w:t>
      </w:r>
    </w:p>
    <w:p w14:paraId="6247303A" w14:textId="52D18277" w:rsidR="00ED4D54" w:rsidRPr="0079083C" w:rsidRDefault="00511568" w:rsidP="007B519B">
      <w:pPr>
        <w:contextualSpacing/>
        <w:jc w:val="center"/>
        <w:rPr>
          <w:rFonts w:ascii="Montserrat Light" w:hAnsi="Montserrat Light"/>
          <w:b/>
          <w:bCs/>
          <w:lang w:val="ro-RO"/>
        </w:rPr>
      </w:pPr>
      <w:r w:rsidRPr="0079083C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62462285"/>
      <w:r w:rsidR="009C7574" w:rsidRPr="0079083C">
        <w:rPr>
          <w:rFonts w:ascii="Montserrat Light" w:hAnsi="Montserrat Light"/>
          <w:b/>
          <w:bCs/>
          <w:lang w:val="ro-RO"/>
        </w:rPr>
        <w:t xml:space="preserve">comisiei de </w:t>
      </w:r>
      <w:proofErr w:type="spellStart"/>
      <w:r w:rsidR="009C7574" w:rsidRPr="0079083C">
        <w:rPr>
          <w:rFonts w:ascii="Montserrat Light" w:hAnsi="Montserrat Light"/>
          <w:b/>
          <w:bCs/>
          <w:lang w:val="ro-RO"/>
        </w:rPr>
        <w:t>recepţie</w:t>
      </w:r>
      <w:proofErr w:type="spellEnd"/>
      <w:r w:rsidR="009C7574" w:rsidRPr="0079083C">
        <w:rPr>
          <w:rFonts w:ascii="Montserrat Light" w:hAnsi="Montserrat Light"/>
          <w:b/>
          <w:bCs/>
          <w:lang w:val="ro-RO"/>
        </w:rPr>
        <w:t xml:space="preserve"> la terminarea lucrărilor pentru lucrările aferente obiectivului de investiție din cadrul proiectului ”</w:t>
      </w:r>
      <w:r w:rsidR="00ED4D54" w:rsidRPr="0079083C">
        <w:rPr>
          <w:rFonts w:ascii="Montserrat Light" w:hAnsi="Montserrat Light"/>
          <w:b/>
          <w:bCs/>
          <w:lang w:val="ro-RO"/>
        </w:rPr>
        <w:t xml:space="preserve">Reabilitarea și modernizarea clădirii atelierelor din cadrul Școlii Gimnaziale speciale pentru Deficienti de Auz „Kozmutza </w:t>
      </w:r>
      <w:proofErr w:type="spellStart"/>
      <w:r w:rsidR="00ED4D54" w:rsidRPr="0079083C">
        <w:rPr>
          <w:rFonts w:ascii="Montserrat Light" w:hAnsi="Montserrat Light"/>
          <w:b/>
          <w:bCs/>
          <w:lang w:val="ro-RO"/>
        </w:rPr>
        <w:t>Fl</w:t>
      </w:r>
      <w:r w:rsidR="00ED4D54" w:rsidRPr="0079083C">
        <w:rPr>
          <w:rFonts w:ascii="Montserrat Light" w:hAnsi="Montserrat Light" w:cs="Calibri"/>
          <w:b/>
          <w:bCs/>
          <w:lang w:val="ro-RO"/>
        </w:rPr>
        <w:t>ó</w:t>
      </w:r>
      <w:r w:rsidR="00ED4D54" w:rsidRPr="0079083C">
        <w:rPr>
          <w:rFonts w:ascii="Montserrat Light" w:hAnsi="Montserrat Light"/>
          <w:b/>
          <w:bCs/>
          <w:lang w:val="ro-RO"/>
        </w:rPr>
        <w:t>ra</w:t>
      </w:r>
      <w:proofErr w:type="spellEnd"/>
      <w:r w:rsidR="00ED4D54" w:rsidRPr="0079083C">
        <w:rPr>
          <w:rFonts w:ascii="Montserrat Light" w:hAnsi="Montserrat Light"/>
          <w:b/>
          <w:bCs/>
          <w:lang w:val="ro-RO"/>
        </w:rPr>
        <w:t xml:space="preserve">” </w:t>
      </w:r>
    </w:p>
    <w:p w14:paraId="220C9950" w14:textId="77777777" w:rsidR="006C3D19" w:rsidRPr="0079083C" w:rsidRDefault="006C3D19" w:rsidP="007B519B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bookmarkEnd w:id="0"/>
    <w:p w14:paraId="62141C73" w14:textId="77777777" w:rsidR="00511568" w:rsidRPr="0079083C" w:rsidRDefault="00511568" w:rsidP="007B519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3894632F" w14:textId="77777777" w:rsidR="00511568" w:rsidRPr="0079083C" w:rsidRDefault="00511568" w:rsidP="007B519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proofErr w:type="spellStart"/>
      <w:r w:rsidRPr="0079083C">
        <w:rPr>
          <w:rFonts w:ascii="Montserrat Light" w:hAnsi="Montserrat Light"/>
          <w:lang w:val="ro-RO"/>
        </w:rPr>
        <w:t>Preşedintele</w:t>
      </w:r>
      <w:proofErr w:type="spellEnd"/>
      <w:r w:rsidRPr="0079083C">
        <w:rPr>
          <w:rFonts w:ascii="Montserrat Light" w:hAnsi="Montserrat Light"/>
          <w:lang w:val="ro-RO"/>
        </w:rPr>
        <w:t xml:space="preserve"> Consiliului </w:t>
      </w:r>
      <w:proofErr w:type="spellStart"/>
      <w:r w:rsidRPr="0079083C">
        <w:rPr>
          <w:rFonts w:ascii="Montserrat Light" w:hAnsi="Montserrat Light"/>
          <w:lang w:val="ro-RO"/>
        </w:rPr>
        <w:t>Judeţean</w:t>
      </w:r>
      <w:proofErr w:type="spellEnd"/>
      <w:r w:rsidRPr="0079083C">
        <w:rPr>
          <w:rFonts w:ascii="Montserrat Light" w:hAnsi="Montserrat Light"/>
          <w:lang w:val="ro-RO"/>
        </w:rPr>
        <w:t xml:space="preserve"> Cluj,</w:t>
      </w:r>
    </w:p>
    <w:p w14:paraId="2FADE222" w14:textId="77777777" w:rsidR="00511568" w:rsidRPr="0079083C" w:rsidRDefault="00511568" w:rsidP="007B519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0266767C" w14:textId="4E5388CE" w:rsidR="006C3D19" w:rsidRPr="0079083C" w:rsidRDefault="00511568" w:rsidP="007B519B">
      <w:pPr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 xml:space="preserve">Analizând referatul </w:t>
      </w:r>
      <w:r w:rsidR="00EF2A0E" w:rsidRPr="0079083C">
        <w:rPr>
          <w:rFonts w:ascii="Montserrat Light" w:eastAsia="Times New Roman" w:hAnsi="Montserrat Light" w:cs="Times New Roman"/>
          <w:bCs/>
          <w:lang w:val="ro-RO" w:eastAsia="x-none"/>
        </w:rPr>
        <w:t xml:space="preserve">nr. </w:t>
      </w:r>
      <w:r w:rsidR="00ED1D9C" w:rsidRPr="0079083C">
        <w:rPr>
          <w:rFonts w:ascii="Montserrat Light" w:eastAsia="Times New Roman" w:hAnsi="Montserrat Light" w:cs="Times New Roman"/>
          <w:bCs/>
          <w:lang w:val="ro-RO" w:eastAsia="x-none"/>
        </w:rPr>
        <w:t>28115/10.07.2023</w:t>
      </w:r>
      <w:r w:rsidR="00194150" w:rsidRPr="0079083C">
        <w:rPr>
          <w:rFonts w:ascii="Montserrat Light" w:hAnsi="Montserrat Light"/>
          <w:b/>
          <w:bCs/>
          <w:lang w:val="ro-RO"/>
        </w:rPr>
        <w:t xml:space="preserve"> </w:t>
      </w:r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 xml:space="preserve">întocmit de </w:t>
      </w:r>
      <w:proofErr w:type="spellStart"/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>Direcţia</w:t>
      </w:r>
      <w:proofErr w:type="spellEnd"/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 xml:space="preserve"> Dezvoltare şi </w:t>
      </w:r>
      <w:proofErr w:type="spellStart"/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>Investiţii</w:t>
      </w:r>
      <w:proofErr w:type="spellEnd"/>
      <w:r w:rsidRPr="0079083C">
        <w:rPr>
          <w:rFonts w:ascii="Montserrat Light" w:eastAsia="Times New Roman" w:hAnsi="Montserrat Light" w:cs="Times New Roman"/>
          <w:bCs/>
          <w:lang w:val="ro-RO" w:eastAsia="x-none"/>
        </w:rPr>
        <w:t xml:space="preserve">, Serviciul Managementul Proiectelor, </w:t>
      </w:r>
      <w:r w:rsidRPr="0079083C">
        <w:rPr>
          <w:rFonts w:ascii="Montserrat Light" w:hAnsi="Montserrat Light"/>
          <w:lang w:val="ro-RO"/>
        </w:rPr>
        <w:t xml:space="preserve">privind </w:t>
      </w:r>
      <w:r w:rsidRPr="0079083C">
        <w:rPr>
          <w:rFonts w:ascii="Montserrat Light" w:hAnsi="Montserrat Light"/>
          <w:bCs/>
          <w:lang w:val="ro-RO"/>
        </w:rPr>
        <w:t xml:space="preserve">constituirea </w:t>
      </w:r>
      <w:r w:rsidR="009C7574" w:rsidRPr="0079083C">
        <w:rPr>
          <w:rFonts w:ascii="Montserrat Light" w:hAnsi="Montserrat Light"/>
          <w:bCs/>
          <w:lang w:val="ro-RO"/>
        </w:rPr>
        <w:t xml:space="preserve">comisiei de </w:t>
      </w:r>
      <w:proofErr w:type="spellStart"/>
      <w:r w:rsidR="009C7574" w:rsidRPr="0079083C">
        <w:rPr>
          <w:rFonts w:ascii="Montserrat Light" w:hAnsi="Montserrat Light"/>
          <w:bCs/>
          <w:lang w:val="ro-RO"/>
        </w:rPr>
        <w:t>recepţie</w:t>
      </w:r>
      <w:proofErr w:type="spellEnd"/>
      <w:r w:rsidR="009C7574" w:rsidRPr="0079083C">
        <w:rPr>
          <w:rFonts w:ascii="Montserrat Light" w:hAnsi="Montserrat Light"/>
          <w:bCs/>
          <w:lang w:val="ro-RO"/>
        </w:rPr>
        <w:t xml:space="preserve"> la terminarea lucrărilor pentru lucrările aferente obiectivului de investiție din cadrul proiectului ”</w:t>
      </w:r>
      <w:r w:rsidR="00ED4D54" w:rsidRPr="0079083C">
        <w:rPr>
          <w:rFonts w:ascii="Montserrat Light" w:hAnsi="Montserrat Light"/>
          <w:bCs/>
          <w:lang w:val="ro-RO"/>
        </w:rPr>
        <w:t xml:space="preserve">Reabilitarea </w:t>
      </w:r>
      <w:r w:rsidR="00F73BBB" w:rsidRPr="0079083C">
        <w:rPr>
          <w:rFonts w:ascii="Montserrat Light" w:hAnsi="Montserrat Light"/>
          <w:bCs/>
          <w:lang w:val="ro-RO"/>
        </w:rPr>
        <w:t xml:space="preserve">și </w:t>
      </w:r>
      <w:r w:rsidR="00ED4D54" w:rsidRPr="0079083C">
        <w:rPr>
          <w:rFonts w:ascii="Montserrat Light" w:hAnsi="Montserrat Light"/>
          <w:bCs/>
          <w:lang w:val="ro-RO"/>
        </w:rPr>
        <w:t xml:space="preserve"> modernizarea cl</w:t>
      </w:r>
      <w:r w:rsidR="00F73BBB" w:rsidRPr="0079083C">
        <w:rPr>
          <w:rFonts w:ascii="Montserrat Light" w:hAnsi="Montserrat Light"/>
          <w:bCs/>
          <w:lang w:val="ro-RO"/>
        </w:rPr>
        <w:t>ă</w:t>
      </w:r>
      <w:r w:rsidR="00ED4D54" w:rsidRPr="0079083C">
        <w:rPr>
          <w:rFonts w:ascii="Montserrat Light" w:hAnsi="Montserrat Light"/>
          <w:bCs/>
          <w:lang w:val="ro-RO"/>
        </w:rPr>
        <w:t xml:space="preserve">dirii atelierelor din cadrul </w:t>
      </w:r>
      <w:r w:rsidR="00F73BBB" w:rsidRPr="0079083C">
        <w:rPr>
          <w:rFonts w:ascii="Montserrat Light" w:hAnsi="Montserrat Light"/>
          <w:bCs/>
          <w:lang w:val="ro-RO"/>
        </w:rPr>
        <w:t>Școlii Gimnaziale speciale pentru Deficienți de Auz „</w:t>
      </w:r>
      <w:r w:rsidR="00F73BBB" w:rsidRPr="0079083C">
        <w:rPr>
          <w:rFonts w:ascii="Montserrat Light" w:hAnsi="Montserrat Light"/>
          <w:lang w:val="ro-RO"/>
        </w:rPr>
        <w:t xml:space="preserve">Kozmutza </w:t>
      </w:r>
      <w:proofErr w:type="spellStart"/>
      <w:r w:rsidR="00F73BBB" w:rsidRPr="0079083C">
        <w:rPr>
          <w:rFonts w:ascii="Montserrat Light" w:hAnsi="Montserrat Light"/>
          <w:lang w:val="ro-RO"/>
        </w:rPr>
        <w:t>Fl</w:t>
      </w:r>
      <w:r w:rsidR="00F73BBB" w:rsidRPr="0079083C">
        <w:rPr>
          <w:rFonts w:ascii="Montserrat Light" w:hAnsi="Montserrat Light" w:cs="Calibri"/>
          <w:lang w:val="ro-RO"/>
        </w:rPr>
        <w:t>ó</w:t>
      </w:r>
      <w:r w:rsidR="00F73BBB" w:rsidRPr="0079083C">
        <w:rPr>
          <w:rFonts w:ascii="Montserrat Light" w:hAnsi="Montserrat Light"/>
          <w:lang w:val="ro-RO"/>
        </w:rPr>
        <w:t>ra</w:t>
      </w:r>
      <w:proofErr w:type="spellEnd"/>
      <w:r w:rsidR="00F73BBB" w:rsidRPr="0079083C">
        <w:rPr>
          <w:rFonts w:ascii="Montserrat Light" w:hAnsi="Montserrat Light"/>
          <w:bCs/>
          <w:lang w:val="ro-RO"/>
        </w:rPr>
        <w:t xml:space="preserve"> </w:t>
      </w:r>
      <w:r w:rsidR="006C3D19" w:rsidRPr="0079083C">
        <w:rPr>
          <w:rFonts w:ascii="Montserrat Light" w:eastAsia="Times New Roman" w:hAnsi="Montserrat Light" w:cs="Times New Roman"/>
          <w:lang w:val="ro-RO" w:eastAsia="ro-RO"/>
        </w:rPr>
        <w:t>”</w:t>
      </w:r>
    </w:p>
    <w:p w14:paraId="071C4E87" w14:textId="77777777" w:rsidR="00511568" w:rsidRPr="0079083C" w:rsidRDefault="00511568" w:rsidP="007B519B">
      <w:pPr>
        <w:jc w:val="both"/>
        <w:rPr>
          <w:rFonts w:ascii="Montserrat Light" w:hAnsi="Montserrat Light"/>
          <w:color w:val="000000"/>
          <w:lang w:val="ro-RO"/>
        </w:rPr>
      </w:pPr>
    </w:p>
    <w:p w14:paraId="4D66F164" w14:textId="77777777" w:rsidR="00511568" w:rsidRPr="0079083C" w:rsidRDefault="00511568" w:rsidP="007B519B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79083C">
        <w:rPr>
          <w:rFonts w:ascii="Montserrat Light" w:hAnsi="Montserrat Light"/>
          <w:lang w:val="ro-RO"/>
        </w:rPr>
        <w:t xml:space="preserve">În conformitate  cu  prevederile: </w:t>
      </w:r>
    </w:p>
    <w:p w14:paraId="5E0F8393" w14:textId="77777777" w:rsidR="004360BE" w:rsidRPr="0079083C" w:rsidRDefault="004360BE" w:rsidP="007B519B">
      <w:pPr>
        <w:numPr>
          <w:ilvl w:val="0"/>
          <w:numId w:val="26"/>
        </w:numPr>
        <w:ind w:left="709" w:right="6" w:hanging="349"/>
        <w:contextualSpacing/>
        <w:jc w:val="both"/>
        <w:rPr>
          <w:rFonts w:ascii="Montserrat Light" w:hAnsi="Montserrat Light" w:cs="Calibri"/>
          <w:lang w:val="ro-RO"/>
        </w:rPr>
      </w:pPr>
      <w:r w:rsidRPr="0079083C">
        <w:rPr>
          <w:rFonts w:ascii="Montserrat Light" w:hAnsi="Montserrat Light" w:cs="Calibri"/>
          <w:lang w:val="ro-RO"/>
        </w:rPr>
        <w:t xml:space="preserve">art. 191 alin. (1) lit. f) din </w:t>
      </w:r>
      <w:proofErr w:type="spellStart"/>
      <w:r w:rsidRPr="0079083C">
        <w:rPr>
          <w:rFonts w:ascii="Montserrat Light" w:hAnsi="Montserrat Light" w:cs="Calibri"/>
          <w:lang w:val="ro-RO"/>
        </w:rPr>
        <w:t>Ordonanţa</w:t>
      </w:r>
      <w:proofErr w:type="spellEnd"/>
      <w:r w:rsidRPr="0079083C">
        <w:rPr>
          <w:rFonts w:ascii="Montserrat Light" w:hAnsi="Montserrat Light" w:cs="Calibri"/>
          <w:lang w:val="ro-RO"/>
        </w:rPr>
        <w:t xml:space="preserve"> de </w:t>
      </w:r>
      <w:proofErr w:type="spellStart"/>
      <w:r w:rsidRPr="0079083C">
        <w:rPr>
          <w:rFonts w:ascii="Montserrat Light" w:hAnsi="Montserrat Light" w:cs="Calibri"/>
          <w:lang w:val="ro-RO"/>
        </w:rPr>
        <w:t>Urgenţǎ</w:t>
      </w:r>
      <w:proofErr w:type="spellEnd"/>
      <w:r w:rsidRPr="0079083C">
        <w:rPr>
          <w:rFonts w:ascii="Montserrat Light" w:hAnsi="Montserrat Light" w:cs="Calibri"/>
          <w:lang w:val="ro-RO"/>
        </w:rPr>
        <w:t xml:space="preserve"> a Guvernului nr. 57/2019 privind Codul Administrativ</w:t>
      </w:r>
      <w:r w:rsidRPr="0079083C">
        <w:rPr>
          <w:rFonts w:ascii="Montserrat Light" w:hAnsi="Montserrat Light"/>
          <w:lang w:val="ro-RO"/>
        </w:rPr>
        <w:t xml:space="preserve">, </w:t>
      </w:r>
      <w:bookmarkStart w:id="1" w:name="_Hlk36801416"/>
      <w:r w:rsidRPr="0079083C">
        <w:rPr>
          <w:rFonts w:ascii="Montserrat Light" w:hAnsi="Montserrat Light" w:cs="Calibri"/>
          <w:lang w:val="ro-RO"/>
        </w:rPr>
        <w:t>cu modificările şi completările ulterioare;</w:t>
      </w:r>
    </w:p>
    <w:bookmarkEnd w:id="1"/>
    <w:p w14:paraId="14378582" w14:textId="77777777" w:rsidR="004360BE" w:rsidRPr="0079083C" w:rsidRDefault="004360BE" w:rsidP="007B519B">
      <w:pPr>
        <w:numPr>
          <w:ilvl w:val="0"/>
          <w:numId w:val="26"/>
        </w:numPr>
        <w:ind w:left="810" w:right="6" w:hanging="450"/>
        <w:contextualSpacing/>
        <w:jc w:val="both"/>
        <w:rPr>
          <w:rFonts w:ascii="Montserrat Light" w:hAnsi="Montserrat Light" w:cs="Calibri"/>
        </w:rPr>
      </w:pPr>
      <w:r w:rsidRPr="0079083C">
        <w:rPr>
          <w:rFonts w:ascii="Montserrat Light" w:hAnsi="Montserrat Light" w:cs="Calibri"/>
        </w:rPr>
        <w:t xml:space="preserve">art. 2 </w:t>
      </w:r>
      <w:proofErr w:type="spellStart"/>
      <w:r w:rsidRPr="0079083C">
        <w:rPr>
          <w:rFonts w:ascii="Montserrat Light" w:hAnsi="Montserrat Light" w:cs="Calibri"/>
        </w:rPr>
        <w:t>alin</w:t>
      </w:r>
      <w:proofErr w:type="spellEnd"/>
      <w:r w:rsidRPr="0079083C">
        <w:rPr>
          <w:rFonts w:ascii="Montserrat Light" w:hAnsi="Montserrat Light" w:cs="Calibri"/>
        </w:rPr>
        <w:t xml:space="preserve">. (1), art. 9 lit. </w:t>
      </w:r>
      <w:proofErr w:type="spellStart"/>
      <w:r w:rsidRPr="0079083C">
        <w:rPr>
          <w:rFonts w:ascii="Montserrat Light" w:hAnsi="Montserrat Light" w:cs="Calibri"/>
        </w:rPr>
        <w:t>i</w:t>
      </w:r>
      <w:proofErr w:type="spellEnd"/>
      <w:r w:rsidRPr="0079083C">
        <w:rPr>
          <w:rFonts w:ascii="Montserrat Light" w:hAnsi="Montserrat Light" w:cs="Calibri"/>
        </w:rPr>
        <w:t xml:space="preserve">), art. 17, art. 22, art. 27 și art. 28 din </w:t>
      </w:r>
      <w:proofErr w:type="spellStart"/>
      <w:r w:rsidRPr="0079083C">
        <w:rPr>
          <w:rFonts w:ascii="Montserrat Light" w:hAnsi="Montserrat Light" w:cs="Calibri"/>
        </w:rPr>
        <w:t>Legea</w:t>
      </w:r>
      <w:proofErr w:type="spellEnd"/>
      <w:r w:rsidRPr="0079083C">
        <w:rPr>
          <w:rFonts w:ascii="Montserrat Light" w:hAnsi="Montserrat Light" w:cs="Calibri"/>
        </w:rPr>
        <w:t xml:space="preserve"> nr. 10/1995 privind </w:t>
      </w:r>
      <w:proofErr w:type="spellStart"/>
      <w:r w:rsidRPr="0079083C">
        <w:rPr>
          <w:rFonts w:ascii="Montserrat Light" w:hAnsi="Montserrat Light" w:cs="Calibri"/>
        </w:rPr>
        <w:t>calitatea</w:t>
      </w:r>
      <w:proofErr w:type="spellEnd"/>
      <w:r w:rsidRPr="0079083C">
        <w:rPr>
          <w:rFonts w:ascii="Montserrat Light" w:hAnsi="Montserrat Light" w:cs="Calibri"/>
        </w:rPr>
        <w:t xml:space="preserve"> </w:t>
      </w:r>
      <w:proofErr w:type="spellStart"/>
      <w:r w:rsidRPr="0079083C">
        <w:rPr>
          <w:rFonts w:ascii="Montserrat Light" w:hAnsi="Montserrat Light" w:cs="Calibri"/>
        </w:rPr>
        <w:t>în</w:t>
      </w:r>
      <w:proofErr w:type="spellEnd"/>
      <w:r w:rsidRPr="0079083C">
        <w:rPr>
          <w:rFonts w:ascii="Montserrat Light" w:hAnsi="Montserrat Light" w:cs="Calibri"/>
        </w:rPr>
        <w:t xml:space="preserve"> </w:t>
      </w:r>
      <w:proofErr w:type="spellStart"/>
      <w:r w:rsidRPr="0079083C">
        <w:rPr>
          <w:rFonts w:ascii="Montserrat Light" w:hAnsi="Montserrat Light" w:cs="Calibri"/>
        </w:rPr>
        <w:t>construcţii</w:t>
      </w:r>
      <w:proofErr w:type="spellEnd"/>
      <w:r w:rsidRPr="0079083C">
        <w:rPr>
          <w:rFonts w:ascii="Montserrat Light" w:hAnsi="Montserrat Light" w:cs="Calibri"/>
        </w:rPr>
        <w:t xml:space="preserve">, </w:t>
      </w:r>
      <w:proofErr w:type="spellStart"/>
      <w:r w:rsidRPr="0079083C">
        <w:rPr>
          <w:rFonts w:ascii="Montserrat Light" w:hAnsi="Montserrat Light" w:cs="Calibri"/>
        </w:rPr>
        <w:t>republicată</w:t>
      </w:r>
      <w:proofErr w:type="spellEnd"/>
      <w:r w:rsidRPr="0079083C">
        <w:rPr>
          <w:rFonts w:ascii="Montserrat Light" w:hAnsi="Montserrat Light" w:cs="Calibri"/>
        </w:rPr>
        <w:t xml:space="preserve">, cu </w:t>
      </w:r>
      <w:proofErr w:type="spellStart"/>
      <w:r w:rsidRPr="0079083C">
        <w:rPr>
          <w:rFonts w:ascii="Montserrat Light" w:hAnsi="Montserrat Light" w:cs="Calibri"/>
        </w:rPr>
        <w:t>modificările</w:t>
      </w:r>
      <w:proofErr w:type="spellEnd"/>
      <w:r w:rsidRPr="0079083C">
        <w:rPr>
          <w:rFonts w:ascii="Montserrat Light" w:hAnsi="Montserrat Light" w:cs="Calibri"/>
        </w:rPr>
        <w:t xml:space="preserve"> şi </w:t>
      </w:r>
      <w:proofErr w:type="spellStart"/>
      <w:r w:rsidRPr="0079083C">
        <w:rPr>
          <w:rFonts w:ascii="Montserrat Light" w:hAnsi="Montserrat Light" w:cs="Calibri"/>
        </w:rPr>
        <w:t>completările</w:t>
      </w:r>
      <w:proofErr w:type="spellEnd"/>
      <w:r w:rsidRPr="0079083C">
        <w:rPr>
          <w:rFonts w:ascii="Montserrat Light" w:hAnsi="Montserrat Light" w:cs="Calibri"/>
        </w:rPr>
        <w:t xml:space="preserve"> </w:t>
      </w:r>
      <w:proofErr w:type="spellStart"/>
      <w:r w:rsidRPr="0079083C">
        <w:rPr>
          <w:rFonts w:ascii="Montserrat Light" w:hAnsi="Montserrat Light" w:cs="Calibri"/>
        </w:rPr>
        <w:t>ulterioare</w:t>
      </w:r>
      <w:proofErr w:type="spellEnd"/>
      <w:r w:rsidRPr="0079083C">
        <w:rPr>
          <w:rFonts w:ascii="Montserrat Light" w:hAnsi="Montserrat Light" w:cs="Calibri"/>
        </w:rPr>
        <w:t>;</w:t>
      </w:r>
    </w:p>
    <w:p w14:paraId="31097D4E" w14:textId="77777777" w:rsidR="004360BE" w:rsidRPr="0079083C" w:rsidRDefault="004360BE" w:rsidP="007B519B">
      <w:pPr>
        <w:numPr>
          <w:ilvl w:val="0"/>
          <w:numId w:val="26"/>
        </w:numPr>
        <w:ind w:left="810" w:right="6" w:hanging="450"/>
        <w:contextualSpacing/>
        <w:jc w:val="both"/>
        <w:rPr>
          <w:rFonts w:ascii="Montserrat Light" w:hAnsi="Montserrat Light" w:cs="Calibri"/>
          <w:lang w:val="it-IT"/>
        </w:rPr>
      </w:pPr>
      <w:r w:rsidRPr="0079083C">
        <w:rPr>
          <w:rFonts w:ascii="Montserrat Light" w:hAnsi="Montserrat Light" w:cs="Calibri"/>
          <w:lang w:val="it-IT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418F233" w14:textId="77777777" w:rsidR="004360BE" w:rsidRPr="0079083C" w:rsidRDefault="004360BE" w:rsidP="007B519B">
      <w:pPr>
        <w:numPr>
          <w:ilvl w:val="0"/>
          <w:numId w:val="26"/>
        </w:numPr>
        <w:ind w:left="810" w:right="6" w:hanging="450"/>
        <w:contextualSpacing/>
        <w:jc w:val="both"/>
        <w:rPr>
          <w:rFonts w:ascii="Montserrat Light" w:hAnsi="Montserrat Light" w:cs="Calibri"/>
          <w:lang w:val="it-IT"/>
        </w:rPr>
      </w:pPr>
      <w:r w:rsidRPr="0079083C">
        <w:rPr>
          <w:rFonts w:ascii="Montserrat Light" w:hAnsi="Montserrat Light" w:cs="Calibri"/>
          <w:lang w:val="it-IT"/>
        </w:rPr>
        <w:t xml:space="preserve">art. 3 alin. (1) lit. a) și art. 9 - 23 din </w:t>
      </w:r>
      <w:r w:rsidRPr="0079083C">
        <w:rPr>
          <w:rFonts w:ascii="Montserrat Light" w:hAnsi="Montserrat Light" w:cs="Courier New"/>
          <w:lang w:val="it-IT" w:eastAsia="ro-MD"/>
        </w:rPr>
        <w:t xml:space="preserve">Regulamentul privind recepţia construcțiilor, aprobat prin Hotărârea Guvernului nr. </w:t>
      </w:r>
      <w:r w:rsidRPr="0079083C">
        <w:rPr>
          <w:rFonts w:ascii="Montserrat Light" w:hAnsi="Montserrat Light" w:cs="Calibri"/>
          <w:lang w:val="it-IT"/>
        </w:rPr>
        <w:t>273/1994, cu modificările şi completările ulterioare;</w:t>
      </w:r>
    </w:p>
    <w:p w14:paraId="5C1078B3" w14:textId="77777777" w:rsidR="004360BE" w:rsidRPr="0079083C" w:rsidRDefault="004360BE" w:rsidP="007B519B">
      <w:pPr>
        <w:numPr>
          <w:ilvl w:val="0"/>
          <w:numId w:val="26"/>
        </w:numPr>
        <w:autoSpaceDE w:val="0"/>
        <w:autoSpaceDN w:val="0"/>
        <w:adjustRightInd w:val="0"/>
        <w:ind w:left="810" w:right="6" w:hanging="450"/>
        <w:contextualSpacing/>
        <w:jc w:val="both"/>
        <w:rPr>
          <w:rFonts w:ascii="Montserrat Light" w:hAnsi="Montserrat Light" w:cs="Calibri"/>
          <w:lang w:val="it-IT"/>
        </w:rPr>
      </w:pPr>
      <w:r w:rsidRPr="0079083C">
        <w:rPr>
          <w:rFonts w:ascii="Montserrat Light" w:hAnsi="Montserrat Light" w:cs="Courier New"/>
          <w:lang w:val="it-IT" w:eastAsia="ro-MD"/>
        </w:rPr>
        <w:t xml:space="preserve">Hotărârea Guvernului </w:t>
      </w:r>
      <w:r w:rsidRPr="0079083C">
        <w:rPr>
          <w:rFonts w:ascii="Montserrat Light" w:hAnsi="Montserrat Light" w:cs="Calibri"/>
          <w:lang w:val="it-IT"/>
        </w:rPr>
        <w:t xml:space="preserve">nr. </w:t>
      </w:r>
      <w:r w:rsidRPr="0079083C">
        <w:rPr>
          <w:rFonts w:ascii="Montserrat Light" w:eastAsia="Calibri" w:hAnsi="Montserrat Light" w:cs="Courier New"/>
          <w:bCs/>
          <w:lang w:val="it-IT"/>
        </w:rPr>
        <w:t>766/1997</w:t>
      </w:r>
      <w:r w:rsidRPr="0079083C">
        <w:rPr>
          <w:rFonts w:ascii="Montserrat Light" w:eastAsia="Calibri" w:hAnsi="Montserrat Light" w:cs="Courier New"/>
          <w:b/>
          <w:bCs/>
          <w:lang w:val="it-IT"/>
        </w:rPr>
        <w:t xml:space="preserve"> </w:t>
      </w:r>
      <w:r w:rsidRPr="0079083C">
        <w:rPr>
          <w:rFonts w:ascii="Montserrat Light" w:eastAsia="Calibri" w:hAnsi="Montserrat Light" w:cs="Courier New"/>
          <w:lang w:val="it-IT"/>
        </w:rPr>
        <w:t>pentru aprobarea unor regulamente privind calitatea în construcţii, cu modificările și completările ulterioare;</w:t>
      </w:r>
    </w:p>
    <w:p w14:paraId="7EF353A0" w14:textId="77777777" w:rsidR="004360BE" w:rsidRPr="0079083C" w:rsidRDefault="004360BE" w:rsidP="007B519B">
      <w:pPr>
        <w:numPr>
          <w:ilvl w:val="0"/>
          <w:numId w:val="26"/>
        </w:numPr>
        <w:ind w:left="810" w:right="6" w:hanging="450"/>
        <w:contextualSpacing/>
        <w:jc w:val="both"/>
        <w:rPr>
          <w:rFonts w:ascii="Montserrat Light" w:hAnsi="Montserrat Light" w:cs="Calibri"/>
          <w:lang w:val="it-IT"/>
        </w:rPr>
      </w:pPr>
      <w:r w:rsidRPr="0079083C">
        <w:rPr>
          <w:rFonts w:ascii="Montserrat Light" w:hAnsi="Montserrat Light" w:cs="Calibri"/>
          <w:lang w:val="it-IT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1FFACA1B" w14:textId="77777777" w:rsidR="00E45D6E" w:rsidRPr="0079083C" w:rsidRDefault="00E45D6E" w:rsidP="007B519B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242599D3" w14:textId="77777777" w:rsidR="007B519B" w:rsidRPr="0079083C" w:rsidRDefault="007B519B" w:rsidP="007B519B">
      <w:pPr>
        <w:jc w:val="both"/>
        <w:rPr>
          <w:rFonts w:ascii="Montserrat Light" w:hAnsi="Montserrat Light"/>
          <w:b/>
          <w:lang w:val="ro-RO"/>
        </w:rPr>
      </w:pPr>
      <w:r w:rsidRPr="0079083C">
        <w:rPr>
          <w:rFonts w:ascii="Montserrat Light" w:hAnsi="Montserrat Light"/>
          <w:bCs/>
          <w:lang w:val="ro-RO"/>
        </w:rPr>
        <w:t xml:space="preserve">În temeiul </w:t>
      </w:r>
      <w:proofErr w:type="spellStart"/>
      <w:r w:rsidRPr="0079083C">
        <w:rPr>
          <w:rFonts w:ascii="Montserrat Light" w:hAnsi="Montserrat Light"/>
          <w:bCs/>
          <w:lang w:val="ro-RO"/>
        </w:rPr>
        <w:t>competenţelor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stabilite prin art. 196 alin. (1) lit. b) din </w:t>
      </w:r>
      <w:proofErr w:type="spellStart"/>
      <w:r w:rsidRPr="0079083C">
        <w:rPr>
          <w:rFonts w:ascii="Montserrat Light" w:hAnsi="Montserrat Light"/>
          <w:bCs/>
          <w:lang w:val="ro-RO"/>
        </w:rPr>
        <w:t>Ordonanţa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Pr="0079083C">
        <w:rPr>
          <w:rFonts w:ascii="Montserrat Light" w:hAnsi="Montserrat Light"/>
          <w:bCs/>
          <w:lang w:val="ro-RO"/>
        </w:rPr>
        <w:t>Urgenţǎ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a Guvernului nr. 57/2019 privind Codul administrativ, cu modificările şi completările ulterioare;</w:t>
      </w:r>
    </w:p>
    <w:p w14:paraId="0DA580D0" w14:textId="77777777" w:rsidR="0090040F" w:rsidRPr="0079083C" w:rsidRDefault="0090040F" w:rsidP="007B519B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629B5180" w14:textId="08966B78" w:rsidR="00511568" w:rsidRPr="0079083C" w:rsidRDefault="00511568" w:rsidP="007B519B">
      <w:pPr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7B927F4D" w14:textId="77777777" w:rsidR="00511568" w:rsidRPr="0079083C" w:rsidRDefault="00511568" w:rsidP="007B519B">
      <w:pPr>
        <w:jc w:val="both"/>
        <w:rPr>
          <w:rFonts w:ascii="Montserrat Light" w:hAnsi="Montserrat Light"/>
          <w:b/>
          <w:lang w:val="ro-RO"/>
        </w:rPr>
      </w:pPr>
    </w:p>
    <w:p w14:paraId="3E2AAB14" w14:textId="3239BDC4" w:rsidR="00511568" w:rsidRPr="0079083C" w:rsidRDefault="00511568" w:rsidP="007B519B">
      <w:pPr>
        <w:ind w:right="-91"/>
        <w:jc w:val="both"/>
        <w:rPr>
          <w:rFonts w:ascii="Montserrat Light" w:eastAsia="Calibri" w:hAnsi="Montserrat Light" w:cs="Times New Roman"/>
          <w:i/>
          <w:color w:val="000000"/>
          <w:lang w:val="ro-RO" w:eastAsia="ro-RO"/>
        </w:rPr>
      </w:pPr>
      <w:r w:rsidRPr="0079083C">
        <w:rPr>
          <w:rFonts w:ascii="Montserrat Light" w:hAnsi="Montserrat Light"/>
          <w:b/>
          <w:lang w:val="ro-RO"/>
        </w:rPr>
        <w:t xml:space="preserve">Art. 1. </w:t>
      </w:r>
      <w:r w:rsidRPr="0079083C">
        <w:rPr>
          <w:rFonts w:ascii="Montserrat Light" w:hAnsi="Montserrat Light"/>
          <w:lang w:val="ro-RO"/>
        </w:rPr>
        <w:t>Se constituie</w:t>
      </w:r>
      <w:r w:rsidRPr="0079083C">
        <w:rPr>
          <w:rFonts w:ascii="Montserrat Light" w:hAnsi="Montserrat Light"/>
          <w:b/>
          <w:bCs/>
          <w:lang w:val="ro-RO"/>
        </w:rPr>
        <w:t xml:space="preserve"> </w:t>
      </w:r>
      <w:r w:rsidRPr="0079083C">
        <w:rPr>
          <w:rFonts w:ascii="Montserrat Light" w:hAnsi="Montserrat Light"/>
          <w:lang w:val="ro-RO"/>
        </w:rPr>
        <w:t xml:space="preserve">Comisia de </w:t>
      </w:r>
      <w:proofErr w:type="spellStart"/>
      <w:r w:rsidRPr="0079083C">
        <w:rPr>
          <w:rFonts w:ascii="Montserrat Light" w:hAnsi="Montserrat Light"/>
          <w:lang w:val="ro-RO"/>
        </w:rPr>
        <w:t>recepţie</w:t>
      </w:r>
      <w:proofErr w:type="spellEnd"/>
      <w:r w:rsidRPr="0079083C">
        <w:rPr>
          <w:rFonts w:ascii="Montserrat Light" w:hAnsi="Montserrat Light"/>
          <w:lang w:val="ro-RO"/>
        </w:rPr>
        <w:t xml:space="preserve"> la terminarea</w:t>
      </w:r>
      <w:r w:rsidR="009C7574" w:rsidRPr="0079083C">
        <w:rPr>
          <w:rFonts w:ascii="Montserrat Light" w:hAnsi="Montserrat Light"/>
          <w:lang w:val="ro-RO"/>
        </w:rPr>
        <w:t xml:space="preserve"> </w:t>
      </w:r>
      <w:r w:rsidR="009C7574" w:rsidRPr="0079083C">
        <w:rPr>
          <w:rFonts w:ascii="Montserrat Light" w:hAnsi="Montserrat Light"/>
          <w:bCs/>
          <w:lang w:val="ro-RO"/>
        </w:rPr>
        <w:t xml:space="preserve">lucrările aferente obiectivului de investiție din cadrul proiectului </w:t>
      </w:r>
      <w:r w:rsidR="009C7574" w:rsidRPr="0079083C">
        <w:rPr>
          <w:rFonts w:ascii="Montserrat Light" w:hAnsi="Montserrat Light"/>
          <w:bCs/>
          <w:i/>
          <w:iCs/>
          <w:lang w:val="ro-RO"/>
        </w:rPr>
        <w:t>”</w:t>
      </w:r>
      <w:r w:rsidR="00F73BBB" w:rsidRPr="0079083C">
        <w:rPr>
          <w:rFonts w:ascii="Montserrat Light" w:hAnsi="Montserrat Light"/>
          <w:bCs/>
          <w:i/>
          <w:iCs/>
          <w:lang w:val="ro-RO"/>
        </w:rPr>
        <w:t xml:space="preserve">Reabilitarea și modernizarea clădirii atelierelor din cadrul Școlii Gimnaziale speciale pentru Deficienți de Auz Kozmutza </w:t>
      </w:r>
      <w:proofErr w:type="spellStart"/>
      <w:r w:rsidR="00F73BBB" w:rsidRPr="0079083C">
        <w:rPr>
          <w:rFonts w:ascii="Montserrat Light" w:hAnsi="Montserrat Light"/>
          <w:bCs/>
          <w:i/>
          <w:iCs/>
          <w:lang w:val="ro-RO"/>
        </w:rPr>
        <w:t>Fl</w:t>
      </w:r>
      <w:r w:rsidR="00F73BBB" w:rsidRPr="0079083C">
        <w:rPr>
          <w:rFonts w:ascii="Montserrat Light" w:hAnsi="Montserrat Light" w:cs="Calibri"/>
          <w:i/>
          <w:iCs/>
          <w:lang w:val="ro-RO"/>
        </w:rPr>
        <w:t>ó</w:t>
      </w:r>
      <w:r w:rsidR="00F73BBB" w:rsidRPr="0079083C">
        <w:rPr>
          <w:rFonts w:ascii="Montserrat Light" w:hAnsi="Montserrat Light"/>
          <w:i/>
          <w:iCs/>
          <w:lang w:val="ro-RO"/>
        </w:rPr>
        <w:t>ra</w:t>
      </w:r>
      <w:proofErr w:type="spellEnd"/>
      <w:r w:rsidRPr="0079083C">
        <w:rPr>
          <w:rFonts w:ascii="Montserrat Light" w:hAnsi="Montserrat Light"/>
          <w:bCs/>
          <w:i/>
          <w:iCs/>
          <w:lang w:val="ro-RO"/>
        </w:rPr>
        <w:t>”</w:t>
      </w:r>
      <w:r w:rsidRPr="0079083C">
        <w:rPr>
          <w:rFonts w:ascii="Montserrat Light" w:hAnsi="Montserrat Light"/>
          <w:bCs/>
          <w:lang w:val="ro-RO"/>
        </w:rPr>
        <w:t xml:space="preserve">,  </w:t>
      </w:r>
      <w:r w:rsidRPr="0079083C">
        <w:rPr>
          <w:rFonts w:ascii="Montserrat Light" w:eastAsia="Times New Roman" w:hAnsi="Montserrat Light" w:cs="Cambria"/>
          <w:lang w:val="ro-RO"/>
        </w:rPr>
        <w:t xml:space="preserve">în </w:t>
      </w:r>
      <w:proofErr w:type="spellStart"/>
      <w:r w:rsidRPr="0079083C">
        <w:rPr>
          <w:rFonts w:ascii="Montserrat Light" w:eastAsia="Times New Roman" w:hAnsi="Montserrat Light" w:cs="Cambria"/>
          <w:lang w:val="ro-RO"/>
        </w:rPr>
        <w:t>componenţa</w:t>
      </w:r>
      <w:proofErr w:type="spellEnd"/>
      <w:r w:rsidRPr="0079083C">
        <w:rPr>
          <w:rFonts w:ascii="Montserrat Light" w:eastAsia="Times New Roman" w:hAnsi="Montserrat Light" w:cs="Cambria"/>
          <w:lang w:val="ro-RO"/>
        </w:rPr>
        <w:t xml:space="preserve"> nominală cuprinsă în </w:t>
      </w:r>
      <w:r w:rsidRPr="0079083C">
        <w:rPr>
          <w:rFonts w:ascii="Montserrat Light" w:eastAsia="Times New Roman" w:hAnsi="Montserrat Light" w:cs="Cambria"/>
          <w:b/>
          <w:bCs/>
          <w:lang w:val="ro-RO"/>
        </w:rPr>
        <w:t>anexa</w:t>
      </w:r>
      <w:r w:rsidRPr="0079083C">
        <w:rPr>
          <w:rFonts w:ascii="Montserrat Light" w:eastAsia="Times New Roman" w:hAnsi="Montserrat Light" w:cs="Cambria"/>
          <w:lang w:val="ro-RO"/>
        </w:rPr>
        <w:t xml:space="preserve"> care face parte integrantă din prezenta dispoziție.</w:t>
      </w:r>
    </w:p>
    <w:p w14:paraId="4E5269B1" w14:textId="77777777" w:rsidR="00511568" w:rsidRPr="0079083C" w:rsidRDefault="00511568" w:rsidP="007B519B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4AAD8D4F" w14:textId="3980630D" w:rsidR="00511568" w:rsidRPr="0079083C" w:rsidRDefault="00511568" w:rsidP="007B519B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  <w:r w:rsidRPr="0079083C">
        <w:rPr>
          <w:rFonts w:ascii="Montserrat Light" w:hAnsi="Montserrat Light"/>
          <w:b/>
          <w:lang w:val="ro-RO"/>
        </w:rPr>
        <w:t xml:space="preserve">Art. </w:t>
      </w:r>
      <w:r w:rsidR="009D6062" w:rsidRPr="0079083C">
        <w:rPr>
          <w:rFonts w:ascii="Montserrat Light" w:hAnsi="Montserrat Light"/>
          <w:b/>
          <w:lang w:val="ro-RO"/>
        </w:rPr>
        <w:t>2</w:t>
      </w:r>
      <w:r w:rsidRPr="0079083C">
        <w:rPr>
          <w:rFonts w:ascii="Montserrat Light" w:hAnsi="Montserrat Light"/>
          <w:b/>
          <w:lang w:val="ro-RO"/>
        </w:rPr>
        <w:t xml:space="preserve">. </w:t>
      </w:r>
      <w:r w:rsidRPr="0079083C">
        <w:rPr>
          <w:rFonts w:ascii="Montserrat Light" w:hAnsi="Montserrat Light"/>
          <w:bCs/>
          <w:lang w:val="ro-RO"/>
        </w:rPr>
        <w:t xml:space="preserve">Cu ducerea la îndeplinire a prezentei dispoziții se </w:t>
      </w:r>
      <w:proofErr w:type="spellStart"/>
      <w:r w:rsidRPr="0079083C">
        <w:rPr>
          <w:rFonts w:ascii="Montserrat Light" w:hAnsi="Montserrat Light"/>
          <w:bCs/>
          <w:lang w:val="ro-RO"/>
        </w:rPr>
        <w:t>încredinţează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comisia numită la art. 1, care va îndeplini </w:t>
      </w:r>
      <w:proofErr w:type="spellStart"/>
      <w:r w:rsidRPr="0079083C">
        <w:rPr>
          <w:rFonts w:ascii="Montserrat Light" w:hAnsi="Montserrat Light"/>
          <w:bCs/>
          <w:lang w:val="ro-RO"/>
        </w:rPr>
        <w:t>atribuţiile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cuprinse în </w:t>
      </w:r>
      <w:proofErr w:type="spellStart"/>
      <w:r w:rsidRPr="0079083C">
        <w:rPr>
          <w:rFonts w:ascii="Montserrat Light" w:hAnsi="Montserrat Light"/>
          <w:bCs/>
          <w:lang w:val="ro-RO"/>
        </w:rPr>
        <w:t>legislaţia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aplicabilă în domeniul efectuării recepției la terminarea lucrărilor.</w:t>
      </w:r>
      <w:r w:rsidRPr="0079083C">
        <w:rPr>
          <w:rFonts w:ascii="Montserrat Light" w:hAnsi="Montserrat Light"/>
          <w:b/>
          <w:lang w:val="ro-RO"/>
        </w:rPr>
        <w:t xml:space="preserve">  </w:t>
      </w:r>
    </w:p>
    <w:p w14:paraId="7F12D9A6" w14:textId="77777777" w:rsidR="00511568" w:rsidRPr="0079083C" w:rsidRDefault="00511568" w:rsidP="007B519B">
      <w:pPr>
        <w:tabs>
          <w:tab w:val="left" w:pos="0"/>
        </w:tabs>
        <w:contextualSpacing/>
        <w:jc w:val="both"/>
        <w:rPr>
          <w:rFonts w:ascii="Montserrat Light" w:hAnsi="Montserrat Light"/>
          <w:b/>
          <w:lang w:val="ro-RO"/>
        </w:rPr>
      </w:pPr>
    </w:p>
    <w:p w14:paraId="1134C03A" w14:textId="69FD8788" w:rsidR="00511568" w:rsidRPr="0079083C" w:rsidRDefault="00511568" w:rsidP="007B519B">
      <w:pPr>
        <w:tabs>
          <w:tab w:val="left" w:pos="0"/>
        </w:tabs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79083C">
        <w:rPr>
          <w:rFonts w:ascii="Montserrat Light" w:hAnsi="Montserrat Light"/>
          <w:b/>
          <w:lang w:val="ro-RO"/>
        </w:rPr>
        <w:t xml:space="preserve">Art. </w:t>
      </w:r>
      <w:r w:rsidR="009D6062" w:rsidRPr="0079083C">
        <w:rPr>
          <w:rFonts w:ascii="Montserrat Light" w:hAnsi="Montserrat Light"/>
          <w:b/>
          <w:lang w:val="ro-RO"/>
        </w:rPr>
        <w:t>3</w:t>
      </w:r>
      <w:r w:rsidRPr="0079083C">
        <w:rPr>
          <w:rFonts w:ascii="Montserrat Light" w:hAnsi="Montserrat Light"/>
          <w:b/>
          <w:lang w:val="ro-RO"/>
        </w:rPr>
        <w:t xml:space="preserve">. </w:t>
      </w:r>
      <w:r w:rsidRPr="0079083C">
        <w:rPr>
          <w:rFonts w:ascii="Montserrat Light" w:hAnsi="Montserrat Light"/>
          <w:bCs/>
          <w:lang w:val="ro-RO"/>
        </w:rPr>
        <w:t xml:space="preserve">Prezenta dispoziție se comunică prin e-mail, persoanelor nominalizate la art. 1 și Prefectului </w:t>
      </w:r>
      <w:proofErr w:type="spellStart"/>
      <w:r w:rsidRPr="0079083C">
        <w:rPr>
          <w:rFonts w:ascii="Montserrat Light" w:hAnsi="Montserrat Light"/>
          <w:bCs/>
          <w:lang w:val="ro-RO"/>
        </w:rPr>
        <w:t>Judetului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Cluj şi se aduce la </w:t>
      </w:r>
      <w:proofErr w:type="spellStart"/>
      <w:r w:rsidRPr="0079083C">
        <w:rPr>
          <w:rFonts w:ascii="Montserrat Light" w:hAnsi="Montserrat Light"/>
          <w:bCs/>
          <w:lang w:val="ro-RO"/>
        </w:rPr>
        <w:t>cunoştinţă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publică prin </w:t>
      </w:r>
      <w:proofErr w:type="spellStart"/>
      <w:r w:rsidRPr="0079083C">
        <w:rPr>
          <w:rFonts w:ascii="Montserrat Light" w:hAnsi="Montserrat Light"/>
          <w:bCs/>
          <w:lang w:val="ro-RO"/>
        </w:rPr>
        <w:t>afişare</w:t>
      </w:r>
      <w:proofErr w:type="spellEnd"/>
      <w:r w:rsidRPr="0079083C">
        <w:rPr>
          <w:rFonts w:ascii="Montserrat Light" w:hAnsi="Montserrat Light"/>
          <w:bCs/>
          <w:lang w:val="ro-RO"/>
        </w:rPr>
        <w:t xml:space="preserve"> pe pagina de internet „www.cjcluj.ro”.</w:t>
      </w:r>
      <w:bookmarkStart w:id="2" w:name="_Hlk62463404"/>
    </w:p>
    <w:bookmarkEnd w:id="2"/>
    <w:p w14:paraId="2FBF1B8E" w14:textId="77777777" w:rsidR="00511568" w:rsidRPr="0079083C" w:rsidRDefault="00511568" w:rsidP="007B519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</w:p>
    <w:p w14:paraId="5190F00D" w14:textId="77777777" w:rsidR="00511568" w:rsidRPr="0079083C" w:rsidRDefault="00511568" w:rsidP="007B519B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79083C">
        <w:rPr>
          <w:rFonts w:ascii="Montserrat Light" w:hAnsi="Montserrat Light"/>
          <w:lang w:val="ro-RO"/>
        </w:rPr>
        <w:t xml:space="preserve">                </w:t>
      </w:r>
      <w:r w:rsidRPr="0079083C">
        <w:rPr>
          <w:rFonts w:ascii="Montserrat Light" w:hAnsi="Montserrat Light"/>
          <w:lang w:val="ro-RO"/>
        </w:rPr>
        <w:tab/>
      </w:r>
      <w:r w:rsidRPr="0079083C">
        <w:rPr>
          <w:rFonts w:ascii="Montserrat Light" w:hAnsi="Montserrat Light"/>
          <w:lang w:val="ro-RO"/>
        </w:rPr>
        <w:tab/>
      </w:r>
      <w:r w:rsidRPr="0079083C">
        <w:rPr>
          <w:rFonts w:ascii="Montserrat Light" w:hAnsi="Montserrat Light"/>
          <w:lang w:val="ro-RO"/>
        </w:rPr>
        <w:tab/>
        <w:t xml:space="preserve">              </w:t>
      </w:r>
      <w:r w:rsidRPr="0079083C">
        <w:rPr>
          <w:rFonts w:ascii="Montserrat Light" w:hAnsi="Montserrat Light"/>
          <w:lang w:val="ro-RO"/>
        </w:rPr>
        <w:tab/>
      </w:r>
      <w:r w:rsidRPr="0079083C">
        <w:rPr>
          <w:rFonts w:ascii="Montserrat Light" w:hAnsi="Montserrat Light"/>
          <w:lang w:val="ro-RO"/>
        </w:rPr>
        <w:tab/>
      </w:r>
      <w:r w:rsidRPr="0079083C">
        <w:rPr>
          <w:rFonts w:ascii="Montserrat Light" w:hAnsi="Montserrat Light"/>
          <w:lang w:val="ro-RO"/>
        </w:rPr>
        <w:tab/>
      </w:r>
      <w:r w:rsidRPr="0079083C">
        <w:rPr>
          <w:rFonts w:ascii="Montserrat Light" w:hAnsi="Montserrat Light"/>
          <w:lang w:val="ro-RO"/>
        </w:rPr>
        <w:tab/>
      </w:r>
    </w:p>
    <w:p w14:paraId="4055F7EB" w14:textId="77777777" w:rsidR="00511568" w:rsidRPr="0079083C" w:rsidRDefault="00511568" w:rsidP="007B519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  <w:bookmarkStart w:id="3" w:name="_Hlk62462418"/>
      <w:r w:rsidRPr="0079083C">
        <w:rPr>
          <w:rFonts w:ascii="Montserrat Light" w:hAnsi="Montserrat Light"/>
          <w:b/>
          <w:bCs/>
          <w:lang w:val="ro-RO"/>
        </w:rPr>
        <w:t>CONTRASEMNEAZĂ</w:t>
      </w:r>
    </w:p>
    <w:p w14:paraId="3D14BA01" w14:textId="4BFE4078" w:rsidR="00511568" w:rsidRPr="0079083C" w:rsidRDefault="00511568" w:rsidP="007B519B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79083C">
        <w:rPr>
          <w:rFonts w:ascii="Montserrat Light" w:hAnsi="Montserrat Light"/>
          <w:b/>
          <w:lang w:val="ro-RO"/>
        </w:rPr>
        <w:t xml:space="preserve">  PREŞEDINTE</w:t>
      </w:r>
      <w:r w:rsidRPr="0079083C">
        <w:rPr>
          <w:rFonts w:ascii="Montserrat Light" w:hAnsi="Montserrat Light"/>
          <w:b/>
          <w:lang w:val="ro-RO"/>
        </w:rPr>
        <w:tab/>
        <w:t xml:space="preserve">      </w:t>
      </w:r>
      <w:r w:rsidRPr="0079083C">
        <w:rPr>
          <w:rFonts w:ascii="Montserrat Light" w:hAnsi="Montserrat Light"/>
          <w:b/>
          <w:lang w:val="ro-RO"/>
        </w:rPr>
        <w:tab/>
      </w:r>
      <w:r w:rsidRPr="0079083C">
        <w:rPr>
          <w:rFonts w:ascii="Montserrat Light" w:hAnsi="Montserrat Light"/>
          <w:b/>
          <w:lang w:val="ro-RO"/>
        </w:rPr>
        <w:tab/>
      </w:r>
      <w:r w:rsidRPr="0079083C">
        <w:rPr>
          <w:rFonts w:ascii="Montserrat Light" w:hAnsi="Montserrat Light"/>
          <w:b/>
          <w:lang w:val="ro-RO"/>
        </w:rPr>
        <w:tab/>
        <w:t xml:space="preserve">         </w:t>
      </w:r>
      <w:r w:rsidR="0079083C">
        <w:rPr>
          <w:rFonts w:ascii="Montserrat Light" w:hAnsi="Montserrat Light"/>
          <w:b/>
          <w:lang w:val="ro-RO"/>
        </w:rPr>
        <w:t xml:space="preserve">           </w:t>
      </w:r>
      <w:r w:rsidRPr="0079083C">
        <w:rPr>
          <w:rFonts w:ascii="Montserrat Light" w:hAnsi="Montserrat Light"/>
          <w:b/>
          <w:lang w:val="ro-RO"/>
        </w:rPr>
        <w:t xml:space="preserve">    SECRETAR GENERAL AL JUDEŢULUI</w:t>
      </w:r>
    </w:p>
    <w:p w14:paraId="5F3084B7" w14:textId="65DE73AF" w:rsidR="00511568" w:rsidRPr="0079083C" w:rsidRDefault="00511568" w:rsidP="007B5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</w:t>
      </w:r>
      <w:r w:rsid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  </w:t>
      </w:r>
      <w:r w:rsidRPr="0079083C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p w14:paraId="63603DD7" w14:textId="77777777" w:rsidR="00511568" w:rsidRPr="0079083C" w:rsidRDefault="00511568" w:rsidP="007B519B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bookmarkEnd w:id="3"/>
    <w:p w14:paraId="7E314761" w14:textId="77777777" w:rsidR="00511568" w:rsidRPr="0079083C" w:rsidRDefault="00511568" w:rsidP="007B519B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438C521E" w14:textId="77777777" w:rsidR="00511568" w:rsidRPr="0079083C" w:rsidRDefault="00511568" w:rsidP="007B519B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793728BB" w14:textId="77777777" w:rsidR="00511568" w:rsidRPr="0079083C" w:rsidRDefault="00511568" w:rsidP="007B519B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lang w:val="ro-RO"/>
        </w:rPr>
      </w:pPr>
    </w:p>
    <w:p w14:paraId="542273FC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48C873AC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4D0A6141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2241D74D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52ED72E6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7A5DB7CB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7860E991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38ED6593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065E82A9" w14:textId="77777777" w:rsidR="00511568" w:rsidRPr="0079083C" w:rsidRDefault="00511568" w:rsidP="007B519B">
      <w:pPr>
        <w:jc w:val="both"/>
        <w:rPr>
          <w:rFonts w:ascii="Montserrat Light" w:hAnsi="Montserrat Light"/>
          <w:b/>
          <w:bCs/>
          <w:lang w:val="ro-RO"/>
        </w:rPr>
      </w:pPr>
    </w:p>
    <w:p w14:paraId="023E0CB4" w14:textId="3E4552E9" w:rsidR="00511568" w:rsidRPr="0079083C" w:rsidRDefault="00511568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56F8F19C" w14:textId="2759C9C3" w:rsidR="00982D13" w:rsidRDefault="00982D13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4D6CEF9B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5826853D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16924BA9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4AE7DBA7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7680FB0E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34432EA2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EA02FE4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AB16E97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4CC0FB78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0D86082F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6CE21BA5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223DED4" w14:textId="77777777" w:rsid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0151607D" w14:textId="77777777" w:rsidR="0079083C" w:rsidRPr="0079083C" w:rsidRDefault="0079083C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3A9DFA62" w14:textId="599B5273" w:rsidR="00982D13" w:rsidRPr="0079083C" w:rsidRDefault="00982D13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255B0C76" w14:textId="77777777" w:rsidR="007B519B" w:rsidRPr="0079083C" w:rsidRDefault="007B519B" w:rsidP="007B519B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0429B9F9" w14:textId="77777777" w:rsidR="009C7574" w:rsidRPr="0079083C" w:rsidRDefault="009C7574" w:rsidP="007B519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</w:p>
    <w:p w14:paraId="60378F64" w14:textId="702882D7" w:rsidR="00511568" w:rsidRPr="0079083C" w:rsidRDefault="00511568" w:rsidP="007B519B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79083C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79083C">
        <w:rPr>
          <w:rFonts w:ascii="Montserrat Light" w:eastAsia="Times New Roman" w:hAnsi="Montserrat Light" w:cs="Cambria"/>
          <w:b/>
          <w:bCs/>
          <w:lang w:val="ro-RO"/>
        </w:rPr>
        <w:tab/>
      </w:r>
      <w:r w:rsidRPr="0079083C">
        <w:rPr>
          <w:rFonts w:ascii="Montserrat Light" w:eastAsia="Times New Roman" w:hAnsi="Montserrat Light" w:cs="Cambria"/>
          <w:b/>
          <w:bCs/>
          <w:lang w:val="ro-RO"/>
        </w:rPr>
        <w:tab/>
        <w:t xml:space="preserve">           Anexă la Dispoziția nr. </w:t>
      </w:r>
      <w:r w:rsidR="00DF6DB7" w:rsidRPr="0079083C">
        <w:rPr>
          <w:rFonts w:ascii="Montserrat Light" w:eastAsia="Times New Roman" w:hAnsi="Montserrat Light" w:cs="Cambria"/>
          <w:b/>
          <w:bCs/>
          <w:lang w:val="ro-RO"/>
        </w:rPr>
        <w:t>523/2023</w:t>
      </w:r>
    </w:p>
    <w:p w14:paraId="5B8FF577" w14:textId="77777777" w:rsidR="00511568" w:rsidRPr="0079083C" w:rsidRDefault="00511568" w:rsidP="007B519B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lang w:val="ro-RO"/>
        </w:rPr>
      </w:pPr>
    </w:p>
    <w:p w14:paraId="3CC8CDAB" w14:textId="0EFFB7BC" w:rsidR="00511568" w:rsidRPr="0079083C" w:rsidRDefault="00511568" w:rsidP="007B519B">
      <w:pPr>
        <w:ind w:right="-91"/>
        <w:jc w:val="center"/>
        <w:rPr>
          <w:rFonts w:ascii="Montserrat Light" w:eastAsia="Times New Roman" w:hAnsi="Montserrat Light" w:cs="Cambria"/>
          <w:b/>
          <w:lang w:val="ro-RO"/>
        </w:rPr>
      </w:pPr>
      <w:r w:rsidRPr="0079083C">
        <w:rPr>
          <w:rFonts w:ascii="Montserrat Light" w:eastAsia="Times New Roman" w:hAnsi="Montserrat Light" w:cs="Cambria"/>
          <w:b/>
          <w:lang w:val="ro-RO"/>
        </w:rPr>
        <w:t xml:space="preserve">Comisia de </w:t>
      </w:r>
      <w:proofErr w:type="spellStart"/>
      <w:r w:rsidRPr="0079083C">
        <w:rPr>
          <w:rFonts w:ascii="Montserrat Light" w:eastAsia="Times New Roman" w:hAnsi="Montserrat Light" w:cs="Cambria"/>
          <w:b/>
          <w:lang w:val="ro-RO"/>
        </w:rPr>
        <w:t>recepţie</w:t>
      </w:r>
      <w:proofErr w:type="spellEnd"/>
      <w:r w:rsidRPr="0079083C">
        <w:rPr>
          <w:rFonts w:ascii="Montserrat Light" w:eastAsia="Times New Roman" w:hAnsi="Montserrat Light" w:cs="Cambria"/>
          <w:b/>
          <w:lang w:val="ro-RO"/>
        </w:rPr>
        <w:t xml:space="preserve"> la </w:t>
      </w:r>
      <w:r w:rsidR="009C7574" w:rsidRPr="0079083C">
        <w:rPr>
          <w:rFonts w:ascii="Montserrat Light" w:eastAsia="Times New Roman" w:hAnsi="Montserrat Light" w:cs="Cambria"/>
          <w:b/>
          <w:lang w:val="ro-RO"/>
        </w:rPr>
        <w:t>terminarea lucrărilor pentru lucrările aferente obiectivului de investiție din cadrul proiectului ”</w:t>
      </w:r>
      <w:r w:rsidR="00F73BBB" w:rsidRPr="0079083C">
        <w:rPr>
          <w:rFonts w:ascii="Montserrat Light" w:eastAsia="Times New Roman" w:hAnsi="Montserrat Light" w:cs="Cambria"/>
          <w:b/>
          <w:lang w:val="ro-RO"/>
        </w:rPr>
        <w:t xml:space="preserve">Reabilitarea și modernizarea clădirii atelierelor din cadrul Școlii Gimnaziale speciale pentru Deficienți de Auz „Kozmutza Flora </w:t>
      </w:r>
      <w:r w:rsidR="009C7574" w:rsidRPr="0079083C">
        <w:rPr>
          <w:rFonts w:ascii="Montserrat Light" w:eastAsia="Times New Roman" w:hAnsi="Montserrat Light" w:cs="Cambria"/>
          <w:b/>
          <w:lang w:val="ro-RO"/>
        </w:rPr>
        <w:t>”</w:t>
      </w:r>
    </w:p>
    <w:p w14:paraId="7E86E120" w14:textId="77777777" w:rsidR="00511568" w:rsidRPr="0079083C" w:rsidRDefault="00511568" w:rsidP="007B519B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highlight w:val="yellow"/>
          <w:lang w:val="ro-RO"/>
        </w:rPr>
      </w:pP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871"/>
        <w:gridCol w:w="1843"/>
        <w:gridCol w:w="3402"/>
        <w:gridCol w:w="1275"/>
      </w:tblGrid>
      <w:tr w:rsidR="00511568" w:rsidRPr="0079083C" w14:paraId="55AE9AC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5D3C7C0B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Funcția deținută</w:t>
            </w:r>
          </w:p>
          <w:p w14:paraId="00EEDD75" w14:textId="77777777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AA43758" w14:textId="77777777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Biroul/Compartimentul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511568" w:rsidRPr="0079083C" w14:paraId="02803F46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356F18CA" w:rsidR="00511568" w:rsidRPr="0079083C" w:rsidRDefault="006C3D19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79083C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TOTHFALUSI JUDITH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79083C" w:rsidRDefault="00511568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511568" w:rsidRPr="0079083C" w14:paraId="1EC68C7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58983CD9" w:rsidR="00511568" w:rsidRPr="0079083C" w:rsidRDefault="009C7574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79083C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ROGOZAN COSMIN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79083C" w:rsidRDefault="00511568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6DBB8E39" w:rsidR="00511568" w:rsidRPr="0079083C" w:rsidRDefault="008C638A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Serviciul Managementul Proiectelor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79083C" w:rsidRDefault="00511568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F73BBB" w:rsidRPr="0079083C" w14:paraId="74186A7D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784" w14:textId="67BA3538" w:rsidR="00F73BBB" w:rsidRPr="0079083C" w:rsidRDefault="00F73BBB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45F" w14:textId="6A009EC9" w:rsidR="00F73BBB" w:rsidRPr="0079083C" w:rsidRDefault="00FB6B58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2393" w14:textId="258241FE" w:rsidR="00F73BBB" w:rsidRPr="0079083C" w:rsidRDefault="00FB6B58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9083C">
              <w:rPr>
                <w:rFonts w:ascii="Montserrat Light" w:hAnsi="Montserrat Light"/>
                <w:lang w:val="ro-RO"/>
              </w:rPr>
              <w:t xml:space="preserve">ORZA IUSTINIAN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BEE8" w14:textId="00E9C9C5" w:rsidR="00F73BBB" w:rsidRPr="0079083C" w:rsidRDefault="00FB6B58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AC5D" w14:textId="2916E1EE" w:rsidR="00ED1D9C" w:rsidRPr="0079083C" w:rsidRDefault="00ED1D9C" w:rsidP="007B519B">
            <w:pPr>
              <w:numPr>
                <w:ilvl w:val="0"/>
                <w:numId w:val="23"/>
              </w:numPr>
              <w:tabs>
                <w:tab w:val="left" w:pos="0"/>
              </w:tabs>
              <w:spacing w:before="60"/>
              <w:ind w:left="0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79083C">
              <w:rPr>
                <w:rFonts w:ascii="Montserrat Light" w:hAnsi="Montserrat Light"/>
                <w:lang w:val="ro-RO"/>
              </w:rPr>
              <w:t xml:space="preserve">Serviciul Urbanism și Amenajarea Teritoriului </w:t>
            </w:r>
          </w:p>
          <w:p w14:paraId="32C29D14" w14:textId="77777777" w:rsidR="00F73BBB" w:rsidRPr="0079083C" w:rsidRDefault="00F73BBB" w:rsidP="007B519B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16" w14:textId="77777777" w:rsidR="00F73BBB" w:rsidRPr="0079083C" w:rsidRDefault="00F73BBB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ED1D9C" w:rsidRPr="0079083C" w14:paraId="44CA4667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F78" w14:textId="114402EE" w:rsidR="00ED1D9C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237" w14:textId="1CA037FC" w:rsidR="00ED1D9C" w:rsidRPr="0079083C" w:rsidRDefault="00ED1D9C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96BB" w14:textId="7BAA8CBA" w:rsidR="00ED1D9C" w:rsidRPr="0079083C" w:rsidRDefault="00ED1D9C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79083C">
              <w:rPr>
                <w:rFonts w:ascii="Montserrat Light" w:hAnsi="Montserrat Light"/>
                <w:lang w:val="ro-RO"/>
              </w:rPr>
              <w:t>GABRIELA ROTARU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5A19" w14:textId="048E5A1B" w:rsidR="00ED1D9C" w:rsidRPr="0079083C" w:rsidRDefault="00ED1D9C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6CF1" w14:textId="0DE74C6C" w:rsidR="00ED1D9C" w:rsidRPr="0079083C" w:rsidRDefault="00ED1D9C" w:rsidP="007B519B">
            <w:pPr>
              <w:jc w:val="center"/>
              <w:rPr>
                <w:rFonts w:ascii="Montserrat Light" w:hAnsi="Montserrat Light"/>
                <w:lang w:val="ro-RO"/>
              </w:rPr>
            </w:pPr>
            <w:r w:rsidRPr="0079083C">
              <w:rPr>
                <w:rFonts w:ascii="Montserrat Light" w:hAnsi="Montserrat Light"/>
                <w:lang w:val="ro-RO"/>
              </w:rPr>
              <w:t xml:space="preserve">Serviciul </w:t>
            </w:r>
            <w:proofErr w:type="spellStart"/>
            <w:r w:rsidRPr="0079083C">
              <w:rPr>
                <w:rFonts w:ascii="Montserrat Light" w:hAnsi="Montserrat Light"/>
                <w:lang w:val="ro-RO"/>
              </w:rPr>
              <w:t>Serviciul</w:t>
            </w:r>
            <w:proofErr w:type="spellEnd"/>
            <w:r w:rsidRPr="0079083C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79083C">
              <w:rPr>
                <w:rFonts w:ascii="Montserrat Light" w:hAnsi="Montserrat Light"/>
                <w:lang w:val="ro-RO"/>
              </w:rPr>
              <w:t>Lucrari</w:t>
            </w:r>
            <w:proofErr w:type="spellEnd"/>
            <w:r w:rsidRPr="0079083C">
              <w:rPr>
                <w:rFonts w:ascii="Montserrat Light" w:hAnsi="Montserrat Light"/>
                <w:lang w:val="ro-RO"/>
              </w:rPr>
              <w:t xml:space="preserve"> și Achiziții Publice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6C5" w14:textId="77777777" w:rsidR="00ED1D9C" w:rsidRPr="0079083C" w:rsidRDefault="00ED1D9C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732FF" w:rsidRPr="0079083C" w14:paraId="19C7566F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1F7" w14:textId="6AEEC9AD" w:rsidR="009732FF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328" w14:textId="2276C5C4" w:rsidR="009732FF" w:rsidRPr="0079083C" w:rsidRDefault="009732FF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184" w14:textId="661022C2" w:rsidR="009732FF" w:rsidRPr="0079083C" w:rsidRDefault="00F73BBB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9083C">
              <w:rPr>
                <w:rFonts w:ascii="Montserrat Light" w:hAnsi="Montserrat Light"/>
                <w:lang w:val="ro-RO"/>
              </w:rPr>
              <w:t>KISS CSILLA G</w:t>
            </w:r>
            <w:r w:rsidR="006C3D19" w:rsidRPr="0079083C">
              <w:rPr>
                <w:rFonts w:ascii="Montserrat Light" w:hAnsi="Montserrat Light"/>
                <w:lang w:val="ro-RO"/>
              </w:rPr>
              <w:t>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055" w14:textId="7735D1E4" w:rsidR="009732FF" w:rsidRPr="0079083C" w:rsidRDefault="00F73BBB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C61" w14:textId="3B707BAB" w:rsidR="009732FF" w:rsidRPr="0079083C" w:rsidRDefault="00E674C1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hAnsi="Montserrat Light"/>
                <w:lang w:val="ro-RO"/>
              </w:rPr>
              <w:t xml:space="preserve">Scoala Gimnaziala pentru Deficienti de Auz Kozmutza Flora </w:t>
            </w:r>
            <w:r w:rsidR="006C3D19" w:rsidRPr="0079083C">
              <w:rPr>
                <w:rFonts w:ascii="Montserrat Light" w:hAnsi="Montserrat Light"/>
                <w:lang w:val="ro-RO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45D" w14:textId="77777777" w:rsidR="009732FF" w:rsidRPr="0079083C" w:rsidRDefault="009732FF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732FF" w:rsidRPr="0079083C" w14:paraId="053D9420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2EA" w14:textId="753EFA1B" w:rsidR="009732FF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976" w14:textId="6E16DDB3" w:rsidR="009732FF" w:rsidRPr="0079083C" w:rsidRDefault="009732FF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E2A" w14:textId="2FCA5E00" w:rsidR="009732FF" w:rsidRPr="0079083C" w:rsidRDefault="00FB5514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9083C">
              <w:rPr>
                <w:rFonts w:ascii="Montserrat Light" w:hAnsi="Montserrat Light"/>
                <w:lang w:val="ro-RO"/>
              </w:rPr>
              <w:t>BĂRAȘ CIPRIAN GABRIEL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0DF" w14:textId="4E482303" w:rsidR="009732FF" w:rsidRPr="0079083C" w:rsidRDefault="009732FF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D05" w14:textId="16901226" w:rsidR="009732FF" w:rsidRPr="0079083C" w:rsidRDefault="009732FF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 xml:space="preserve">Inspectoratul Județean în </w:t>
            </w:r>
            <w:proofErr w:type="spellStart"/>
            <w:r w:rsidRPr="0079083C">
              <w:rPr>
                <w:rFonts w:ascii="Montserrat Light" w:eastAsia="Calibri" w:hAnsi="Montserrat Light" w:cs="Times New Roman"/>
                <w:lang w:val="ro-RO"/>
              </w:rPr>
              <w:t>Construcţii</w:t>
            </w:r>
            <w:proofErr w:type="spellEnd"/>
            <w:r w:rsidRPr="0079083C">
              <w:rPr>
                <w:rFonts w:ascii="Montserrat Light" w:eastAsia="Calibri" w:hAnsi="Montserrat Light" w:cs="Times New Roman"/>
                <w:lang w:val="ro-RO"/>
              </w:rPr>
              <w:t xml:space="preserve">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2C4" w14:textId="77777777" w:rsidR="009732FF" w:rsidRPr="0079083C" w:rsidRDefault="009732FF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ED1D9C" w:rsidRPr="0079083C" w14:paraId="4A148BCD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769E" w14:textId="0C0DD7CC" w:rsidR="00ED1D9C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68FC" w14:textId="034E31FE" w:rsidR="00ED1D9C" w:rsidRPr="0079083C" w:rsidRDefault="00ED1D9C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605E" w14:textId="1C1DC609" w:rsidR="00ED1D9C" w:rsidRPr="0079083C" w:rsidRDefault="00ED1D9C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79083C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COSMIN NAN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C14E" w14:textId="1B544EE0" w:rsidR="00ED1D9C" w:rsidRPr="0079083C" w:rsidRDefault="00ED1D9C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87EF" w14:textId="29AB2767" w:rsidR="00ED1D9C" w:rsidRPr="0079083C" w:rsidRDefault="00ED1D9C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 xml:space="preserve">Inspectoratul Județean în </w:t>
            </w:r>
            <w:proofErr w:type="spellStart"/>
            <w:r w:rsidRPr="0079083C">
              <w:rPr>
                <w:rFonts w:ascii="Montserrat Light" w:eastAsia="Calibri" w:hAnsi="Montserrat Light" w:cs="Times New Roman"/>
                <w:lang w:val="ro-RO"/>
              </w:rPr>
              <w:t>Construcţii</w:t>
            </w:r>
            <w:proofErr w:type="spellEnd"/>
            <w:r w:rsidRPr="0079083C">
              <w:rPr>
                <w:rFonts w:ascii="Montserrat Light" w:eastAsia="Calibri" w:hAnsi="Montserrat Light" w:cs="Times New Roman"/>
                <w:lang w:val="ro-RO"/>
              </w:rPr>
              <w:t xml:space="preserve">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90F2" w14:textId="77777777" w:rsidR="00ED1D9C" w:rsidRPr="0079083C" w:rsidRDefault="00ED1D9C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79083C" w14:paraId="6E322D65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7C08BF4D" w:rsidR="009D6062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9D6062" w:rsidRPr="0079083C" w:rsidRDefault="009D6062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43B0E28C" w:rsidR="009D6062" w:rsidRPr="0079083C" w:rsidRDefault="00FB6B58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79083C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DAN IONUT 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9D6062" w:rsidRPr="0079083C" w:rsidRDefault="009D6062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146" w14:textId="77777777" w:rsidR="008C638A" w:rsidRPr="0079083C" w:rsidRDefault="008C638A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 xml:space="preserve">Primăria Municipiului </w:t>
            </w:r>
          </w:p>
          <w:p w14:paraId="5D65AA7E" w14:textId="0C04FBA8" w:rsidR="009D6062" w:rsidRPr="0079083C" w:rsidRDefault="008C638A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Cluj-Napoca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9D6062" w:rsidRPr="0079083C" w:rsidRDefault="009D6062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65A7B75C" w14:textId="77777777" w:rsidR="009D6062" w:rsidRPr="0079083C" w:rsidRDefault="009D6062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D6062" w:rsidRPr="0079083C" w14:paraId="25B76CDC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6FB3F098" w:rsidR="009D6062" w:rsidRPr="0079083C" w:rsidRDefault="00ED1D9C" w:rsidP="007B519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9083C">
              <w:rPr>
                <w:rFonts w:ascii="Montserrat Light" w:eastAsia="Times New Roman" w:hAnsi="Montserrat Light" w:cs="Times New Roman"/>
                <w:lang w:val="ro-RO" w:eastAsia="ro-R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9D6062" w:rsidRPr="0079083C" w:rsidRDefault="009D6062" w:rsidP="007B519B">
            <w:pPr>
              <w:ind w:right="2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 xml:space="preserve">Membru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57E27D7B" w:rsidR="009D6062" w:rsidRPr="0079083C" w:rsidRDefault="00892515" w:rsidP="007B519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79083C">
              <w:rPr>
                <w:rFonts w:ascii="Montserrat Light" w:eastAsia="Times New Roman" w:hAnsi="Montserrat Light" w:cs="Times New Roman"/>
                <w:lang w:val="ro-RO" w:eastAsia="ro-RO"/>
              </w:rPr>
              <w:t>Lt. SFÂRLEA BOGDAN</w:t>
            </w:r>
            <w:r w:rsidR="00982D13" w:rsidRPr="0079083C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 OCTAVIAN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788286A5" w:rsidR="009D6062" w:rsidRPr="0079083C" w:rsidRDefault="00E45D6E" w:rsidP="007B519B">
            <w:pPr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538ED1AB" w:rsidR="009D6062" w:rsidRPr="0079083C" w:rsidRDefault="008C638A" w:rsidP="007B519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lang w:val="ro-RO"/>
              </w:rPr>
            </w:pPr>
            <w:r w:rsidRPr="0079083C">
              <w:rPr>
                <w:rFonts w:ascii="Montserrat Light" w:eastAsia="Calibri" w:hAnsi="Montserrat Light" w:cs="Times New Roman"/>
                <w:lang w:val="ro-RO"/>
              </w:rPr>
              <w:t>Inspectoratul pentru Situații de Urgență ”AVRAM IANCU” al Județului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9D6062" w:rsidRPr="0079083C" w:rsidRDefault="009D6062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79083C">
              <w:rPr>
                <w:rFonts w:ascii="Montserrat Light" w:eastAsia="Calibri" w:hAnsi="Montserrat Light" w:cs="Cambria"/>
                <w:lang w:val="ro-RO"/>
              </w:rPr>
              <w:t>-</w:t>
            </w:r>
          </w:p>
          <w:p w14:paraId="1E184FBB" w14:textId="77777777" w:rsidR="009D6062" w:rsidRPr="0079083C" w:rsidRDefault="009D6062" w:rsidP="007B519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1C572F91" w14:textId="77777777" w:rsidR="008C638A" w:rsidRPr="0079083C" w:rsidRDefault="008C638A" w:rsidP="007B519B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highlight w:val="yellow"/>
          <w:lang w:val="ro-RO"/>
        </w:rPr>
      </w:pPr>
    </w:p>
    <w:p w14:paraId="6712EDDC" w14:textId="77777777" w:rsidR="00E45D6E" w:rsidRPr="0079083C" w:rsidRDefault="00E45D6E" w:rsidP="007B519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</w:p>
    <w:p w14:paraId="4413B4DA" w14:textId="73282B52" w:rsidR="00511568" w:rsidRPr="0079083C" w:rsidRDefault="00511568" w:rsidP="007B519B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lang w:val="ro-RO"/>
        </w:rPr>
      </w:pPr>
      <w:r w:rsidRPr="0079083C">
        <w:rPr>
          <w:rFonts w:ascii="Montserrat Light" w:hAnsi="Montserrat Light"/>
          <w:b/>
          <w:bCs/>
          <w:lang w:val="ro-RO"/>
        </w:rPr>
        <w:t>CONTRASEMNEAZĂ</w:t>
      </w:r>
    </w:p>
    <w:p w14:paraId="430DE1B1" w14:textId="5E3D21CE" w:rsidR="00511568" w:rsidRPr="0079083C" w:rsidRDefault="00511568" w:rsidP="007B519B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lang w:val="ro-RO"/>
        </w:rPr>
      </w:pPr>
      <w:r w:rsidRPr="0079083C">
        <w:rPr>
          <w:rFonts w:ascii="Montserrat Light" w:hAnsi="Montserrat Light"/>
          <w:b/>
          <w:lang w:val="ro-RO"/>
        </w:rPr>
        <w:t xml:space="preserve">  PREŞEDINTE</w:t>
      </w:r>
      <w:r w:rsidRPr="0079083C">
        <w:rPr>
          <w:rFonts w:ascii="Montserrat Light" w:hAnsi="Montserrat Light"/>
          <w:b/>
          <w:lang w:val="ro-RO"/>
        </w:rPr>
        <w:tab/>
        <w:t xml:space="preserve">      </w:t>
      </w:r>
      <w:r w:rsidRPr="0079083C">
        <w:rPr>
          <w:rFonts w:ascii="Montserrat Light" w:hAnsi="Montserrat Light"/>
          <w:b/>
          <w:lang w:val="ro-RO"/>
        </w:rPr>
        <w:tab/>
      </w:r>
      <w:r w:rsidRPr="0079083C">
        <w:rPr>
          <w:rFonts w:ascii="Montserrat Light" w:hAnsi="Montserrat Light"/>
          <w:b/>
          <w:lang w:val="ro-RO"/>
        </w:rPr>
        <w:tab/>
      </w:r>
      <w:r w:rsidRPr="0079083C">
        <w:rPr>
          <w:rFonts w:ascii="Montserrat Light" w:hAnsi="Montserrat Light"/>
          <w:b/>
          <w:lang w:val="ro-RO"/>
        </w:rPr>
        <w:tab/>
        <w:t xml:space="preserve">             </w:t>
      </w:r>
      <w:r w:rsidR="0079083C">
        <w:rPr>
          <w:rFonts w:ascii="Montserrat Light" w:hAnsi="Montserrat Light"/>
          <w:b/>
          <w:lang w:val="ro-RO"/>
        </w:rPr>
        <w:t xml:space="preserve">           </w:t>
      </w:r>
      <w:r w:rsidRPr="0079083C">
        <w:rPr>
          <w:rFonts w:ascii="Montserrat Light" w:hAnsi="Montserrat Light"/>
          <w:b/>
          <w:lang w:val="ro-RO"/>
        </w:rPr>
        <w:t>SECRETAR GENERAL AL JUDEŢULUI</w:t>
      </w:r>
    </w:p>
    <w:p w14:paraId="06981C9E" w14:textId="57F45A14" w:rsidR="00511568" w:rsidRPr="0079083C" w:rsidRDefault="00511568" w:rsidP="007B5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</w:t>
      </w:r>
      <w:r w:rsid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       </w:t>
      </w:r>
      <w:r w:rsidRPr="0079083C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79083C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      </w:t>
      </w:r>
    </w:p>
    <w:sectPr w:rsidR="00511568" w:rsidRPr="0079083C" w:rsidSect="005C4E63">
      <w:headerReference w:type="default" r:id="rId8"/>
      <w:footerReference w:type="default" r:id="rId9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32AF" w14:textId="77777777" w:rsidR="00986724" w:rsidRDefault="00986724">
      <w:pPr>
        <w:spacing w:line="240" w:lineRule="auto"/>
      </w:pPr>
      <w:r>
        <w:separator/>
      </w:r>
    </w:p>
  </w:endnote>
  <w:endnote w:type="continuationSeparator" w:id="0">
    <w:p w14:paraId="37FDCC75" w14:textId="77777777" w:rsidR="00986724" w:rsidRDefault="0098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EB05" w14:textId="77777777" w:rsidR="00986724" w:rsidRDefault="00986724">
      <w:pPr>
        <w:spacing w:line="240" w:lineRule="auto"/>
      </w:pPr>
      <w:r>
        <w:separator/>
      </w:r>
    </w:p>
  </w:footnote>
  <w:footnote w:type="continuationSeparator" w:id="0">
    <w:p w14:paraId="7B8B2C5F" w14:textId="77777777" w:rsidR="00986724" w:rsidRDefault="00986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6054879">
    <w:abstractNumId w:val="25"/>
  </w:num>
  <w:num w:numId="2" w16cid:durableId="701395237">
    <w:abstractNumId w:val="5"/>
  </w:num>
  <w:num w:numId="3" w16cid:durableId="3164994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9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6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2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416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06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91530">
    <w:abstractNumId w:val="13"/>
  </w:num>
  <w:num w:numId="11" w16cid:durableId="835724069">
    <w:abstractNumId w:val="11"/>
  </w:num>
  <w:num w:numId="12" w16cid:durableId="542056612">
    <w:abstractNumId w:val="10"/>
  </w:num>
  <w:num w:numId="13" w16cid:durableId="1502238572">
    <w:abstractNumId w:val="16"/>
  </w:num>
  <w:num w:numId="14" w16cid:durableId="1590381068">
    <w:abstractNumId w:val="3"/>
  </w:num>
  <w:num w:numId="15" w16cid:durableId="1938824711">
    <w:abstractNumId w:val="15"/>
  </w:num>
  <w:num w:numId="16" w16cid:durableId="626551503">
    <w:abstractNumId w:val="2"/>
  </w:num>
  <w:num w:numId="17" w16cid:durableId="1456294495">
    <w:abstractNumId w:val="6"/>
  </w:num>
  <w:num w:numId="18" w16cid:durableId="773132282">
    <w:abstractNumId w:val="24"/>
  </w:num>
  <w:num w:numId="19" w16cid:durableId="1897542340">
    <w:abstractNumId w:val="14"/>
  </w:num>
  <w:num w:numId="20" w16cid:durableId="211769081">
    <w:abstractNumId w:val="8"/>
  </w:num>
  <w:num w:numId="21" w16cid:durableId="337805127">
    <w:abstractNumId w:val="7"/>
  </w:num>
  <w:num w:numId="22" w16cid:durableId="490755444">
    <w:abstractNumId w:val="4"/>
  </w:num>
  <w:num w:numId="23" w16cid:durableId="870262303">
    <w:abstractNumId w:val="9"/>
  </w:num>
  <w:num w:numId="24" w16cid:durableId="857279988">
    <w:abstractNumId w:val="22"/>
  </w:num>
  <w:num w:numId="25" w16cid:durableId="1846627467">
    <w:abstractNumId w:val="0"/>
  </w:num>
  <w:num w:numId="26" w16cid:durableId="604847393">
    <w:abstractNumId w:val="19"/>
  </w:num>
  <w:num w:numId="27" w16cid:durableId="27336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47EED"/>
    <w:rsid w:val="000A12BF"/>
    <w:rsid w:val="000B5F0E"/>
    <w:rsid w:val="001077E9"/>
    <w:rsid w:val="001341F0"/>
    <w:rsid w:val="00193BCB"/>
    <w:rsid w:val="00194150"/>
    <w:rsid w:val="001C6EA8"/>
    <w:rsid w:val="001D423E"/>
    <w:rsid w:val="001D4AA9"/>
    <w:rsid w:val="001E1C6B"/>
    <w:rsid w:val="002161AF"/>
    <w:rsid w:val="00250F7E"/>
    <w:rsid w:val="002540CE"/>
    <w:rsid w:val="00275742"/>
    <w:rsid w:val="00285BC1"/>
    <w:rsid w:val="002C70D6"/>
    <w:rsid w:val="002D2F75"/>
    <w:rsid w:val="00343093"/>
    <w:rsid w:val="00346F80"/>
    <w:rsid w:val="00361E6E"/>
    <w:rsid w:val="003672B7"/>
    <w:rsid w:val="00380DED"/>
    <w:rsid w:val="00383777"/>
    <w:rsid w:val="003A2B1C"/>
    <w:rsid w:val="003A40A6"/>
    <w:rsid w:val="003E3A7A"/>
    <w:rsid w:val="0041602B"/>
    <w:rsid w:val="0042421C"/>
    <w:rsid w:val="004321FF"/>
    <w:rsid w:val="004360BE"/>
    <w:rsid w:val="004839E5"/>
    <w:rsid w:val="004B7492"/>
    <w:rsid w:val="004C414C"/>
    <w:rsid w:val="004D5FFB"/>
    <w:rsid w:val="004E7BD2"/>
    <w:rsid w:val="00511568"/>
    <w:rsid w:val="005307DE"/>
    <w:rsid w:val="00534029"/>
    <w:rsid w:val="00553DF2"/>
    <w:rsid w:val="0057327E"/>
    <w:rsid w:val="005852D1"/>
    <w:rsid w:val="005948AD"/>
    <w:rsid w:val="005B5831"/>
    <w:rsid w:val="005C13DA"/>
    <w:rsid w:val="005C2374"/>
    <w:rsid w:val="005C4B2F"/>
    <w:rsid w:val="005C4E63"/>
    <w:rsid w:val="005D2C9A"/>
    <w:rsid w:val="006232C6"/>
    <w:rsid w:val="00693647"/>
    <w:rsid w:val="006C30A3"/>
    <w:rsid w:val="006C3D19"/>
    <w:rsid w:val="00701AFC"/>
    <w:rsid w:val="0073545B"/>
    <w:rsid w:val="007537FB"/>
    <w:rsid w:val="00781CBF"/>
    <w:rsid w:val="00781CF4"/>
    <w:rsid w:val="0079083C"/>
    <w:rsid w:val="007A39E8"/>
    <w:rsid w:val="007B519B"/>
    <w:rsid w:val="00820DAD"/>
    <w:rsid w:val="00820EB0"/>
    <w:rsid w:val="00827215"/>
    <w:rsid w:val="00882EBB"/>
    <w:rsid w:val="00892515"/>
    <w:rsid w:val="00892B87"/>
    <w:rsid w:val="008C638A"/>
    <w:rsid w:val="008F2211"/>
    <w:rsid w:val="008F26A5"/>
    <w:rsid w:val="0090040F"/>
    <w:rsid w:val="00914C81"/>
    <w:rsid w:val="009249A1"/>
    <w:rsid w:val="00930F4A"/>
    <w:rsid w:val="009452E2"/>
    <w:rsid w:val="009653D8"/>
    <w:rsid w:val="009732FF"/>
    <w:rsid w:val="00982D13"/>
    <w:rsid w:val="00986724"/>
    <w:rsid w:val="009C550C"/>
    <w:rsid w:val="009C7574"/>
    <w:rsid w:val="009D08E4"/>
    <w:rsid w:val="009D6062"/>
    <w:rsid w:val="00A07EF5"/>
    <w:rsid w:val="00A13AFB"/>
    <w:rsid w:val="00A23B24"/>
    <w:rsid w:val="00A62583"/>
    <w:rsid w:val="00A6391E"/>
    <w:rsid w:val="00B07203"/>
    <w:rsid w:val="00B1541F"/>
    <w:rsid w:val="00B35D9B"/>
    <w:rsid w:val="00B427DA"/>
    <w:rsid w:val="00B6049A"/>
    <w:rsid w:val="00B6096C"/>
    <w:rsid w:val="00B62AE0"/>
    <w:rsid w:val="00BA0E9C"/>
    <w:rsid w:val="00BB22A4"/>
    <w:rsid w:val="00BB2C53"/>
    <w:rsid w:val="00BB3118"/>
    <w:rsid w:val="00BC1E32"/>
    <w:rsid w:val="00BE36DF"/>
    <w:rsid w:val="00BF0A05"/>
    <w:rsid w:val="00BF2C5D"/>
    <w:rsid w:val="00C51671"/>
    <w:rsid w:val="00C751FB"/>
    <w:rsid w:val="00CB4A88"/>
    <w:rsid w:val="00CC53A2"/>
    <w:rsid w:val="00CD2E7B"/>
    <w:rsid w:val="00CE2E11"/>
    <w:rsid w:val="00D463DB"/>
    <w:rsid w:val="00D70F89"/>
    <w:rsid w:val="00D94434"/>
    <w:rsid w:val="00DE0333"/>
    <w:rsid w:val="00DF6DB7"/>
    <w:rsid w:val="00E04263"/>
    <w:rsid w:val="00E2395B"/>
    <w:rsid w:val="00E26DDF"/>
    <w:rsid w:val="00E45D6E"/>
    <w:rsid w:val="00E4780F"/>
    <w:rsid w:val="00E674C1"/>
    <w:rsid w:val="00EA3E28"/>
    <w:rsid w:val="00EB4CFF"/>
    <w:rsid w:val="00EC3296"/>
    <w:rsid w:val="00EC3A71"/>
    <w:rsid w:val="00ED1D9C"/>
    <w:rsid w:val="00ED4D54"/>
    <w:rsid w:val="00ED7264"/>
    <w:rsid w:val="00EF2A0E"/>
    <w:rsid w:val="00F12BF3"/>
    <w:rsid w:val="00F27109"/>
    <w:rsid w:val="00F27CDC"/>
    <w:rsid w:val="00F33906"/>
    <w:rsid w:val="00F73BBB"/>
    <w:rsid w:val="00F9643B"/>
    <w:rsid w:val="00FA2EB9"/>
    <w:rsid w:val="00FA349E"/>
    <w:rsid w:val="00FB2D14"/>
    <w:rsid w:val="00FB5514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paragraph" w:customStyle="1" w:styleId="Default">
    <w:name w:val="Default"/>
    <w:rsid w:val="00F27109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9AFD-2E0B-41C9-A70F-8659658B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675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2023-07-11T11:29:00Z</cp:lastPrinted>
  <dcterms:created xsi:type="dcterms:W3CDTF">2023-07-10T13:04:00Z</dcterms:created>
  <dcterms:modified xsi:type="dcterms:W3CDTF">2023-07-12T08:49:00Z</dcterms:modified>
</cp:coreProperties>
</file>