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33105B66" w:rsidR="003B7F00" w:rsidRPr="008A1CEF" w:rsidRDefault="003B7F00" w:rsidP="00FC1518">
      <w:pPr>
        <w:autoSpaceDE w:val="0"/>
        <w:autoSpaceDN w:val="0"/>
        <w:adjustRightInd w:val="0"/>
        <w:spacing w:line="240" w:lineRule="auto"/>
        <w:jc w:val="both"/>
        <w:rPr>
          <w:rFonts w:ascii="Montserrat" w:hAnsi="Montserrat"/>
          <w:b/>
          <w:lang w:val="fr-FR"/>
        </w:rPr>
      </w:pPr>
      <w:bookmarkStart w:id="0" w:name="_Hlk54769432"/>
      <w:r w:rsidRPr="008A1CEF">
        <w:rPr>
          <w:rFonts w:ascii="Montserrat Light" w:hAnsi="Montserrat Light"/>
          <w:b/>
          <w:lang w:val="pt-BR"/>
        </w:rPr>
        <w:tab/>
      </w:r>
      <w:r w:rsidRPr="008A1CEF">
        <w:rPr>
          <w:rFonts w:ascii="Montserrat Light" w:hAnsi="Montserrat Light"/>
          <w:b/>
          <w:lang w:val="pt-BR"/>
        </w:rPr>
        <w:tab/>
      </w:r>
      <w:r w:rsidRPr="008A1CEF">
        <w:rPr>
          <w:rFonts w:ascii="Montserrat Light" w:hAnsi="Montserrat Light"/>
          <w:b/>
          <w:lang w:val="pt-BR"/>
        </w:rPr>
        <w:tab/>
      </w:r>
      <w:r w:rsidRPr="008A1CEF">
        <w:rPr>
          <w:rFonts w:ascii="Montserrat Light" w:hAnsi="Montserrat Light"/>
          <w:b/>
          <w:lang w:val="pt-BR"/>
        </w:rPr>
        <w:tab/>
      </w:r>
      <w:r w:rsidRPr="008A1CEF">
        <w:rPr>
          <w:rFonts w:ascii="Montserrat Light" w:hAnsi="Montserrat Light"/>
          <w:b/>
          <w:lang w:val="pt-BR"/>
        </w:rPr>
        <w:tab/>
      </w:r>
      <w:r w:rsidRPr="008A1CEF">
        <w:rPr>
          <w:rFonts w:ascii="Montserrat Light" w:hAnsi="Montserrat Light"/>
          <w:b/>
          <w:lang w:val="pt-BR"/>
        </w:rPr>
        <w:tab/>
      </w:r>
      <w:r w:rsidRPr="008A1CEF">
        <w:rPr>
          <w:rFonts w:ascii="Montserrat Light" w:hAnsi="Montserrat Light"/>
          <w:b/>
          <w:lang w:val="pt-BR"/>
        </w:rPr>
        <w:tab/>
        <w:t xml:space="preserve">        </w:t>
      </w:r>
      <w:r w:rsidR="00D86FB9" w:rsidRPr="008A1CEF">
        <w:rPr>
          <w:rFonts w:ascii="Montserrat Light" w:hAnsi="Montserrat Light"/>
          <w:b/>
          <w:lang w:val="pt-BR"/>
        </w:rPr>
        <w:t xml:space="preserve"> </w:t>
      </w:r>
      <w:r w:rsidR="004D0A96" w:rsidRPr="008A1CEF">
        <w:rPr>
          <w:rFonts w:ascii="Montserrat Light" w:hAnsi="Montserrat Light"/>
          <w:b/>
          <w:lang w:val="pt-BR"/>
        </w:rPr>
        <w:t xml:space="preserve"> </w:t>
      </w:r>
      <w:r w:rsidR="0073001E" w:rsidRPr="008A1CEF">
        <w:rPr>
          <w:rFonts w:ascii="Montserrat Light" w:hAnsi="Montserrat Light"/>
          <w:b/>
          <w:lang w:val="pt-BR"/>
        </w:rPr>
        <w:t xml:space="preserve">             </w:t>
      </w:r>
      <w:r w:rsidR="00203575" w:rsidRPr="008A1CEF">
        <w:rPr>
          <w:rFonts w:ascii="Montserrat Light" w:hAnsi="Montserrat Light"/>
          <w:b/>
          <w:lang w:val="pt-BR"/>
        </w:rPr>
        <w:t xml:space="preserve">  </w:t>
      </w:r>
      <w:proofErr w:type="spellStart"/>
      <w:r w:rsidRPr="008A1CEF">
        <w:rPr>
          <w:rFonts w:ascii="Montserrat" w:hAnsi="Montserrat"/>
          <w:b/>
          <w:lang w:val="fr-FR"/>
        </w:rPr>
        <w:t>Anex</w:t>
      </w:r>
      <w:r w:rsidR="0092662B" w:rsidRPr="008A1CEF">
        <w:rPr>
          <w:rFonts w:ascii="Montserrat" w:hAnsi="Montserrat"/>
          <w:b/>
          <w:lang w:val="fr-FR"/>
        </w:rPr>
        <w:t>a</w:t>
      </w:r>
      <w:proofErr w:type="spellEnd"/>
      <w:r w:rsidR="0092662B" w:rsidRPr="008A1CEF">
        <w:rPr>
          <w:rFonts w:ascii="Montserrat" w:hAnsi="Montserrat"/>
          <w:b/>
          <w:lang w:val="fr-FR"/>
        </w:rPr>
        <w:t xml:space="preserve"> nr. </w:t>
      </w:r>
      <w:r w:rsidR="00203575" w:rsidRPr="008A1CEF">
        <w:rPr>
          <w:rFonts w:ascii="Montserrat" w:hAnsi="Montserrat"/>
          <w:b/>
          <w:lang w:val="fr-FR"/>
        </w:rPr>
        <w:t>3</w:t>
      </w:r>
    </w:p>
    <w:p w14:paraId="1D6825B1" w14:textId="22251941" w:rsidR="003B7F00" w:rsidRPr="008A1CEF" w:rsidRDefault="003B7F00" w:rsidP="00FC1518">
      <w:pPr>
        <w:autoSpaceDE w:val="0"/>
        <w:autoSpaceDN w:val="0"/>
        <w:adjustRightInd w:val="0"/>
        <w:spacing w:line="240" w:lineRule="auto"/>
        <w:jc w:val="both"/>
        <w:rPr>
          <w:rFonts w:ascii="Montserrat" w:hAnsi="Montserrat"/>
          <w:b/>
          <w:lang w:val="fr-FR"/>
        </w:rPr>
      </w:pPr>
      <w:r w:rsidRPr="008A1CEF">
        <w:rPr>
          <w:rFonts w:ascii="Montserrat" w:hAnsi="Montserrat"/>
          <w:b/>
          <w:lang w:val="fr-FR"/>
        </w:rPr>
        <w:tab/>
      </w:r>
      <w:r w:rsidRPr="008A1CEF">
        <w:rPr>
          <w:rFonts w:ascii="Montserrat" w:hAnsi="Montserrat"/>
          <w:b/>
          <w:lang w:val="fr-FR"/>
        </w:rPr>
        <w:tab/>
        <w:t xml:space="preserve">                                                     </w:t>
      </w:r>
      <w:r w:rsidRPr="008A1CEF">
        <w:rPr>
          <w:rFonts w:ascii="Montserrat" w:hAnsi="Montserrat"/>
          <w:b/>
          <w:lang w:val="fr-FR"/>
        </w:rPr>
        <w:tab/>
        <w:t xml:space="preserve">   </w:t>
      </w:r>
      <w:r w:rsidR="0065350E" w:rsidRPr="008A1CEF">
        <w:rPr>
          <w:rFonts w:ascii="Montserrat" w:hAnsi="Montserrat"/>
          <w:b/>
          <w:lang w:val="fr-FR"/>
        </w:rPr>
        <w:t xml:space="preserve"> </w:t>
      </w:r>
      <w:r w:rsidR="00D95DFF" w:rsidRPr="008A1CEF">
        <w:rPr>
          <w:rFonts w:ascii="Montserrat" w:hAnsi="Montserrat"/>
          <w:b/>
          <w:lang w:val="fr-FR"/>
        </w:rPr>
        <w:t xml:space="preserve"> </w:t>
      </w:r>
      <w:r w:rsidR="0065350E" w:rsidRPr="008A1CEF">
        <w:rPr>
          <w:rFonts w:ascii="Montserrat" w:hAnsi="Montserrat"/>
          <w:b/>
          <w:lang w:val="fr-FR"/>
        </w:rPr>
        <w:t xml:space="preserve">    </w:t>
      </w:r>
      <w:r w:rsidR="0073001E" w:rsidRPr="008A1CEF">
        <w:rPr>
          <w:rFonts w:ascii="Montserrat" w:hAnsi="Montserrat"/>
          <w:b/>
          <w:lang w:val="fr-FR"/>
        </w:rPr>
        <w:t xml:space="preserve">             </w:t>
      </w:r>
      <w:r w:rsidRPr="008A1CEF">
        <w:rPr>
          <w:rFonts w:ascii="Montserrat" w:hAnsi="Montserrat"/>
          <w:b/>
          <w:lang w:val="fr-FR"/>
        </w:rPr>
        <w:t xml:space="preserve"> </w:t>
      </w:r>
      <w:proofErr w:type="gramStart"/>
      <w:r w:rsidRPr="008A1CEF">
        <w:rPr>
          <w:rFonts w:ascii="Montserrat" w:hAnsi="Montserrat"/>
          <w:b/>
          <w:lang w:val="fr-FR"/>
        </w:rPr>
        <w:t>la</w:t>
      </w:r>
      <w:proofErr w:type="gramEnd"/>
      <w:r w:rsidRPr="008A1CEF">
        <w:rPr>
          <w:rFonts w:ascii="Montserrat" w:hAnsi="Montserrat"/>
          <w:b/>
          <w:lang w:val="fr-FR"/>
        </w:rPr>
        <w:t xml:space="preserve"> </w:t>
      </w:r>
      <w:proofErr w:type="spellStart"/>
      <w:r w:rsidRPr="008A1CEF">
        <w:rPr>
          <w:rFonts w:ascii="Montserrat" w:hAnsi="Montserrat"/>
          <w:b/>
          <w:lang w:val="fr-FR"/>
        </w:rPr>
        <w:t>Hotărârea</w:t>
      </w:r>
      <w:proofErr w:type="spellEnd"/>
      <w:r w:rsidRPr="008A1CEF">
        <w:rPr>
          <w:rFonts w:ascii="Montserrat" w:hAnsi="Montserrat"/>
          <w:b/>
          <w:lang w:val="fr-FR"/>
        </w:rPr>
        <w:t xml:space="preserve"> nr.</w:t>
      </w:r>
      <w:r w:rsidR="0092662B" w:rsidRPr="008A1CEF">
        <w:rPr>
          <w:rFonts w:ascii="Montserrat" w:hAnsi="Montserrat"/>
          <w:b/>
          <w:lang w:val="fr-FR"/>
        </w:rPr>
        <w:t xml:space="preserve"> </w:t>
      </w:r>
      <w:r w:rsidR="00D95DFF" w:rsidRPr="008A1CEF">
        <w:rPr>
          <w:rFonts w:ascii="Montserrat" w:hAnsi="Montserrat"/>
          <w:b/>
          <w:lang w:val="fr-FR"/>
        </w:rPr>
        <w:t>2</w:t>
      </w:r>
      <w:r w:rsidR="0088460E" w:rsidRPr="008A1CEF">
        <w:rPr>
          <w:rFonts w:ascii="Montserrat" w:hAnsi="Montserrat"/>
          <w:b/>
          <w:lang w:val="fr-FR"/>
        </w:rPr>
        <w:t>4</w:t>
      </w:r>
      <w:r w:rsidR="00390858" w:rsidRPr="008A1CEF">
        <w:rPr>
          <w:rFonts w:ascii="Montserrat" w:hAnsi="Montserrat"/>
          <w:b/>
          <w:lang w:val="fr-FR"/>
        </w:rPr>
        <w:t>7</w:t>
      </w:r>
      <w:r w:rsidR="007B25D1" w:rsidRPr="008A1CEF">
        <w:rPr>
          <w:rFonts w:ascii="Montserrat" w:hAnsi="Montserrat"/>
          <w:b/>
          <w:lang w:val="fr-FR"/>
        </w:rPr>
        <w:t>/</w:t>
      </w:r>
      <w:r w:rsidRPr="008A1CEF">
        <w:rPr>
          <w:rFonts w:ascii="Montserrat" w:hAnsi="Montserrat"/>
          <w:b/>
          <w:lang w:val="fr-FR"/>
        </w:rPr>
        <w:t>2021</w:t>
      </w:r>
    </w:p>
    <w:p w14:paraId="0604DC6A" w14:textId="77777777" w:rsidR="0073001E" w:rsidRPr="008A1CEF"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8A1CEF">
        <w:rPr>
          <w:rFonts w:ascii="Montserrat Light" w:hAnsi="Montserrat Light"/>
          <w:b/>
        </w:rPr>
        <w:tab/>
      </w:r>
      <w:r w:rsidRPr="008A1CEF">
        <w:rPr>
          <w:rFonts w:ascii="Montserrat Light" w:hAnsi="Montserrat Light"/>
          <w:b/>
        </w:rPr>
        <w:tab/>
      </w:r>
      <w:r w:rsidRPr="008A1CEF">
        <w:rPr>
          <w:rFonts w:ascii="Montserrat Light" w:hAnsi="Montserrat Light"/>
          <w:b/>
        </w:rPr>
        <w:tab/>
      </w:r>
      <w:r w:rsidRPr="008A1CEF">
        <w:rPr>
          <w:rFonts w:ascii="Montserrat Light" w:hAnsi="Montserrat Light"/>
          <w:b/>
        </w:rPr>
        <w:tab/>
      </w:r>
      <w:r w:rsidRPr="008A1CEF">
        <w:rPr>
          <w:rFonts w:ascii="Montserrat Light" w:hAnsi="Montserrat Light"/>
          <w:b/>
        </w:rPr>
        <w:tab/>
      </w:r>
      <w:r w:rsidRPr="008A1CEF">
        <w:rPr>
          <w:rFonts w:ascii="Montserrat Light" w:hAnsi="Montserrat Light"/>
          <w:b/>
        </w:rPr>
        <w:tab/>
        <w:t xml:space="preserve">    </w:t>
      </w:r>
    </w:p>
    <w:p w14:paraId="3B2DCCCB" w14:textId="77777777" w:rsidR="00203575" w:rsidRPr="008A1CEF" w:rsidRDefault="00203575" w:rsidP="00203575">
      <w:pPr>
        <w:spacing w:line="240" w:lineRule="auto"/>
        <w:ind w:left="567" w:right="-306"/>
        <w:jc w:val="center"/>
        <w:rPr>
          <w:rFonts w:ascii="Montserrat" w:eastAsia="Times New Roman" w:hAnsi="Montserrat"/>
          <w:b/>
          <w:noProof/>
          <w:lang w:val="ro-RO"/>
        </w:rPr>
      </w:pPr>
      <w:r w:rsidRPr="008A1CEF">
        <w:rPr>
          <w:rFonts w:ascii="Montserrat" w:eastAsia="Times New Roman" w:hAnsi="Montserrat"/>
          <w:b/>
          <w:noProof/>
          <w:lang w:val="ro-RO"/>
        </w:rPr>
        <w:t>SCRISOARE DE AȘTEPTĂRI</w:t>
      </w:r>
    </w:p>
    <w:p w14:paraId="6716542C" w14:textId="77777777" w:rsidR="00203575" w:rsidRPr="008A1CEF" w:rsidRDefault="00203575" w:rsidP="00203575">
      <w:pPr>
        <w:spacing w:line="240" w:lineRule="auto"/>
        <w:ind w:left="567" w:right="-306"/>
        <w:jc w:val="center"/>
        <w:rPr>
          <w:rFonts w:ascii="Montserrat" w:eastAsia="Times New Roman" w:hAnsi="Montserrat"/>
          <w:b/>
          <w:noProof/>
          <w:lang w:val="ro-RO"/>
        </w:rPr>
      </w:pPr>
      <w:r w:rsidRPr="008A1CEF">
        <w:rPr>
          <w:rFonts w:ascii="Montserrat" w:eastAsia="Times New Roman" w:hAnsi="Montserrat" w:cs="Times New Roman"/>
          <w:b/>
          <w:noProof/>
          <w:lang w:val="ro-RO"/>
        </w:rPr>
        <w:t>pentru administratorul societății Pază și Protecție Cluj S.R.L.</w:t>
      </w:r>
    </w:p>
    <w:p w14:paraId="5EA80050" w14:textId="77777777" w:rsidR="00203575" w:rsidRPr="008A1CEF" w:rsidRDefault="00203575" w:rsidP="00203575">
      <w:pPr>
        <w:spacing w:line="240" w:lineRule="auto"/>
        <w:ind w:left="567" w:right="-306"/>
        <w:jc w:val="center"/>
        <w:rPr>
          <w:rFonts w:ascii="Montserrat" w:eastAsia="Times New Roman" w:hAnsi="Montserrat"/>
          <w:b/>
          <w:noProof/>
          <w:lang w:val="ro-RO"/>
        </w:rPr>
      </w:pPr>
    </w:p>
    <w:p w14:paraId="6E20DF37" w14:textId="77777777" w:rsidR="00203575" w:rsidRPr="008A1CEF" w:rsidRDefault="00203575" w:rsidP="00203575">
      <w:pPr>
        <w:spacing w:line="240" w:lineRule="auto"/>
        <w:ind w:left="567" w:right="-306"/>
        <w:jc w:val="center"/>
        <w:rPr>
          <w:rFonts w:ascii="Montserrat" w:eastAsia="Times New Roman" w:hAnsi="Montserrat"/>
          <w:b/>
          <w:noProof/>
          <w:lang w:val="ro-RO"/>
        </w:rPr>
      </w:pPr>
    </w:p>
    <w:p w14:paraId="7E203F3B" w14:textId="77777777" w:rsidR="00203575" w:rsidRPr="008A1CEF" w:rsidRDefault="00203575" w:rsidP="00203575">
      <w:pPr>
        <w:pStyle w:val="NoSpacing1"/>
        <w:ind w:left="567" w:right="-306"/>
        <w:jc w:val="both"/>
        <w:rPr>
          <w:rFonts w:ascii="Montserrat Light" w:hAnsi="Montserrat Light" w:cs="Calibri"/>
          <w:noProof/>
          <w:sz w:val="22"/>
          <w:szCs w:val="22"/>
          <w:lang w:val="ro-RO"/>
        </w:rPr>
      </w:pPr>
      <w:r w:rsidRPr="008A1CEF">
        <w:rPr>
          <w:rFonts w:ascii="Montserrat Light" w:hAnsi="Montserrat Light" w:cs="Calibri"/>
          <w:noProof/>
          <w:sz w:val="22"/>
          <w:szCs w:val="22"/>
          <w:lang w:val="ro-RO"/>
        </w:rPr>
        <w:t>Scrisoarea de așteptări a fost elaborată în conformitate cu prevederile Ordonanței de Urgență nr. 109/2011 privind guvernanța corporativă a întreprinderilor publice, aprobată prin Legea nr. 111/2016, cu modificările și completările ulterioare și ale prevederilor H. G. nr. 722/2016 pentru aprobarea Normelor metodologice de aplicare a unor prevederi din O.U.G. nr. 109/2011 privind guvernanța corporativă a întreprinderilor publice.</w:t>
      </w:r>
    </w:p>
    <w:p w14:paraId="3626BD2F" w14:textId="77777777" w:rsidR="00203575" w:rsidRPr="008A1CEF" w:rsidRDefault="00203575" w:rsidP="00203575">
      <w:pPr>
        <w:pStyle w:val="NoSpacing1"/>
        <w:ind w:left="567" w:right="-306"/>
        <w:jc w:val="both"/>
        <w:rPr>
          <w:rFonts w:ascii="Montserrat Light" w:hAnsi="Montserrat Light" w:cs="Calibri"/>
          <w:iCs/>
          <w:noProof/>
          <w:sz w:val="22"/>
          <w:szCs w:val="22"/>
          <w:lang w:val="ro-RO"/>
        </w:rPr>
      </w:pPr>
      <w:r w:rsidRPr="008A1CEF">
        <w:rPr>
          <w:rFonts w:ascii="Montserrat Light" w:hAnsi="Montserrat Light" w:cs="Calibri"/>
          <w:noProof/>
          <w:sz w:val="22"/>
          <w:szCs w:val="22"/>
          <w:lang w:val="ro-RO"/>
        </w:rPr>
        <w:t xml:space="preserve">Aceasta reprezintă un document de lucru care precizează performanțele așteptate de la organele de administrare și conducere ale intreprinderii publice, </w:t>
      </w:r>
      <w:r w:rsidRPr="008A1CEF">
        <w:rPr>
          <w:rFonts w:ascii="Montserrat Light" w:hAnsi="Montserrat Light" w:cs="Calibri"/>
          <w:iCs/>
          <w:noProof/>
          <w:sz w:val="22"/>
          <w:szCs w:val="22"/>
          <w:lang w:val="ro-RO"/>
        </w:rPr>
        <w:t>precum și politica autorității publice tutelare privind întreprinderea publică care are obligații specifice legate de asigurarea serviciului public, pentru o perioada de cel puțin 4 ani.</w:t>
      </w:r>
    </w:p>
    <w:p w14:paraId="07348C91" w14:textId="77777777" w:rsidR="00203575" w:rsidRPr="008A1CEF" w:rsidRDefault="00203575" w:rsidP="00203575">
      <w:pPr>
        <w:pStyle w:val="NoSpacing1"/>
        <w:ind w:left="567" w:right="-306" w:firstLine="153"/>
        <w:jc w:val="both"/>
        <w:rPr>
          <w:rFonts w:ascii="Montserrat Light" w:hAnsi="Montserrat Light" w:cs="Calibri"/>
          <w:iCs/>
          <w:noProof/>
          <w:sz w:val="22"/>
          <w:szCs w:val="22"/>
          <w:lang w:val="ro-RO"/>
        </w:rPr>
      </w:pPr>
    </w:p>
    <w:p w14:paraId="06015E03" w14:textId="77777777" w:rsidR="00203575" w:rsidRPr="008A1CEF" w:rsidRDefault="00203575" w:rsidP="00203575">
      <w:pPr>
        <w:pStyle w:val="Frspaiere1"/>
        <w:numPr>
          <w:ilvl w:val="0"/>
          <w:numId w:val="32"/>
        </w:numPr>
        <w:tabs>
          <w:tab w:val="left" w:pos="270"/>
        </w:tabs>
        <w:ind w:left="567" w:right="-306" w:firstLine="0"/>
        <w:jc w:val="both"/>
        <w:rPr>
          <w:rFonts w:ascii="Montserrat Light" w:hAnsi="Montserrat Light"/>
          <w:b/>
          <w:noProof/>
          <w:lang w:val="ro-RO"/>
        </w:rPr>
      </w:pPr>
      <w:r w:rsidRPr="008A1CEF">
        <w:rPr>
          <w:rFonts w:ascii="Montserrat Light" w:hAnsi="Montserrat Light"/>
          <w:b/>
          <w:noProof/>
          <w:lang w:val="ro-RO"/>
        </w:rPr>
        <w:t>Viziunea generală a autorității publice tutelare cu privire la misiunea și obiectivele întreprinderii publice, desprisă din strategia locală din domeniul de activitate în care operează întreprinderea publică</w:t>
      </w:r>
    </w:p>
    <w:p w14:paraId="7D804991" w14:textId="77777777" w:rsidR="00203575" w:rsidRPr="008A1CEF" w:rsidRDefault="00203575" w:rsidP="00203575">
      <w:pPr>
        <w:pStyle w:val="Frspaiere1"/>
        <w:ind w:left="567" w:right="-306" w:firstLine="153"/>
        <w:jc w:val="both"/>
        <w:rPr>
          <w:rFonts w:ascii="Montserrat Light" w:hAnsi="Montserrat Light"/>
          <w:noProof/>
          <w:shd w:val="clear" w:color="auto" w:fill="FFFFFF"/>
          <w:lang w:val="ro-RO"/>
        </w:rPr>
      </w:pPr>
      <w:r w:rsidRPr="008A1CEF">
        <w:rPr>
          <w:rFonts w:ascii="Montserrat Light" w:hAnsi="Montserrat Light"/>
          <w:noProof/>
          <w:shd w:val="clear" w:color="auto" w:fill="FFFFFF"/>
          <w:lang w:val="ro-RO"/>
        </w:rPr>
        <w:t>Societatea Pază și Protecție Cluj SRL este o societate reglementată de </w:t>
      </w:r>
      <w:r w:rsidRPr="008A1CEF">
        <w:rPr>
          <w:rFonts w:ascii="Montserrat Light" w:hAnsi="Montserrat Light"/>
          <w:noProof/>
          <w:bdr w:val="none" w:sz="0" w:space="0" w:color="auto" w:frame="1"/>
          <w:shd w:val="clear" w:color="auto" w:fill="FFFFFF"/>
          <w:lang w:val="ro-RO"/>
        </w:rPr>
        <w:t>Legea nr. 31/1990 privind societățile,</w:t>
      </w:r>
      <w:r w:rsidRPr="008A1CEF">
        <w:rPr>
          <w:rFonts w:ascii="Montserrat Light" w:hAnsi="Montserrat Light"/>
          <w:noProof/>
          <w:shd w:val="clear" w:color="auto" w:fill="FFFFFF"/>
          <w:lang w:val="ro-RO"/>
        </w:rPr>
        <w:t xml:space="preserve"> republicată, cu modificările și completările ulterioare, care este constituită și funcționează potrivit legislației comerciale și potrivit prevederilor Legii nr. 333/2003 </w:t>
      </w:r>
      <w:r w:rsidRPr="008A1CEF">
        <w:rPr>
          <w:rFonts w:ascii="Montserrat Light" w:hAnsi="Montserrat Light"/>
          <w:bCs/>
          <w:noProof/>
          <w:shd w:val="clear" w:color="auto" w:fill="FFFFFF"/>
          <w:lang w:val="ro-RO"/>
        </w:rPr>
        <w:t>privind paza obiectivelor, bunurilor, valorilor și protecția persoanelor</w:t>
      </w:r>
      <w:r w:rsidRPr="008A1CEF">
        <w:rPr>
          <w:rFonts w:ascii="Montserrat Light" w:hAnsi="Montserrat Light"/>
          <w:noProof/>
          <w:shd w:val="clear" w:color="auto" w:fill="FFFFFF"/>
          <w:lang w:val="ro-RO"/>
        </w:rPr>
        <w:t xml:space="preserve"> și a Hotărârii Guvernului nr. 301/2012 privind Normele de aplicare a Legii nr. 333/2003.</w:t>
      </w:r>
    </w:p>
    <w:p w14:paraId="3D932D85" w14:textId="77777777" w:rsidR="00203575" w:rsidRPr="008A1CEF" w:rsidRDefault="00203575" w:rsidP="00203575">
      <w:pPr>
        <w:pStyle w:val="Frspaiere1"/>
        <w:ind w:left="567" w:right="-306"/>
        <w:jc w:val="both"/>
        <w:rPr>
          <w:rFonts w:ascii="Montserrat Light" w:hAnsi="Montserrat Light"/>
          <w:noProof/>
          <w:lang w:val="ro-RO"/>
        </w:rPr>
      </w:pPr>
      <w:r w:rsidRPr="008A1CEF">
        <w:rPr>
          <w:rFonts w:ascii="Montserrat Light" w:hAnsi="Montserrat Light"/>
          <w:noProof/>
          <w:shd w:val="clear" w:color="auto" w:fill="FFFFFF"/>
          <w:lang w:val="ro-RO"/>
        </w:rPr>
        <w:t xml:space="preserve">A luat ființă prin </w:t>
      </w:r>
      <w:r w:rsidRPr="008A1CEF">
        <w:rPr>
          <w:rFonts w:ascii="Montserrat Light" w:hAnsi="Montserrat Light"/>
          <w:noProof/>
          <w:lang w:val="ro-RO"/>
        </w:rPr>
        <w:t xml:space="preserve"> reorganizarea Direcției Județene de Pază și Ordine Cluj (fostul Corp Județean al Gardienilor Publici Cluj) conform Hotarârii Consiliului Județean Cluj nr. 195/16.08.2010.  Societatea are ca asociat unic Județul Cluj, prin Consiliului Județean Cluj. </w:t>
      </w:r>
    </w:p>
    <w:p w14:paraId="52462C3E" w14:textId="77777777" w:rsidR="00203575" w:rsidRPr="008A1CEF" w:rsidRDefault="00203575" w:rsidP="00203575">
      <w:pPr>
        <w:pStyle w:val="Frspaiere1"/>
        <w:ind w:left="567" w:right="-306"/>
        <w:jc w:val="both"/>
        <w:rPr>
          <w:rFonts w:ascii="Montserrat Light" w:hAnsi="Montserrat Light"/>
          <w:noProof/>
          <w:shd w:val="clear" w:color="auto" w:fill="FFFFFF"/>
          <w:lang w:val="ro-RO"/>
        </w:rPr>
      </w:pPr>
      <w:r w:rsidRPr="008A1CEF">
        <w:rPr>
          <w:rFonts w:ascii="Montserrat Light" w:hAnsi="Montserrat Light"/>
          <w:noProof/>
          <w:shd w:val="clear" w:color="auto" w:fill="FFFFFF"/>
          <w:lang w:val="ro-RO"/>
        </w:rPr>
        <w:t xml:space="preserve">Societatea are ca obiect principal de activitate </w:t>
      </w:r>
      <w:r w:rsidRPr="008A1CEF">
        <w:rPr>
          <w:rFonts w:ascii="Montserrat Light" w:hAnsi="Montserrat Light"/>
          <w:i/>
          <w:noProof/>
          <w:shd w:val="clear" w:color="auto" w:fill="FFFFFF"/>
          <w:lang w:val="ro-RO"/>
        </w:rPr>
        <w:t>Activități de protecție și gardă</w:t>
      </w:r>
      <w:r w:rsidRPr="008A1CEF">
        <w:rPr>
          <w:rFonts w:ascii="Montserrat Light" w:hAnsi="Montserrat Light"/>
          <w:iCs/>
          <w:noProof/>
          <w:shd w:val="clear" w:color="auto" w:fill="FFFFFF"/>
          <w:lang w:val="ro-RO"/>
        </w:rPr>
        <w:t>,</w:t>
      </w:r>
      <w:r w:rsidRPr="008A1CEF">
        <w:rPr>
          <w:rFonts w:ascii="Montserrat Light" w:hAnsi="Montserrat Light"/>
          <w:noProof/>
          <w:shd w:val="clear" w:color="auto" w:fill="FFFFFF"/>
          <w:lang w:val="ro-RO"/>
        </w:rPr>
        <w:t xml:space="preserve"> conform codului CAEN 8010 iar ca obiect secundar activități aparținând altor coduri CAEN dintre care: depozitări (activități de depozitare arme și muniții), activități de închiriere și leasing cu alte mașini, echipamente și bunuri tangibile, activități de servicii privind sistemele de securizare, activități de ordine publică și de protecție civilă, alte forme de învățământ (programe de formare profesională).</w:t>
      </w:r>
    </w:p>
    <w:p w14:paraId="691C3A10" w14:textId="77777777" w:rsidR="00203575" w:rsidRPr="008A1CEF" w:rsidRDefault="00203575" w:rsidP="00203575">
      <w:pPr>
        <w:pStyle w:val="NoSpacing1"/>
        <w:ind w:left="567" w:right="-306"/>
        <w:jc w:val="both"/>
        <w:rPr>
          <w:rFonts w:ascii="Montserrat Light" w:hAnsi="Montserrat Light"/>
          <w:noProof/>
          <w:sz w:val="22"/>
          <w:szCs w:val="22"/>
          <w:shd w:val="clear" w:color="auto" w:fill="FFFFFF"/>
          <w:lang w:val="ro-RO"/>
        </w:rPr>
      </w:pPr>
      <w:r w:rsidRPr="008A1CEF">
        <w:rPr>
          <w:rFonts w:ascii="Montserrat Light" w:hAnsi="Montserrat Light"/>
          <w:noProof/>
          <w:sz w:val="22"/>
          <w:szCs w:val="22"/>
          <w:shd w:val="clear" w:color="auto" w:fill="FFFFFF"/>
          <w:lang w:val="ro-RO"/>
        </w:rPr>
        <w:t xml:space="preserve">Sediu societății este înregistrat și autorizat pentru organizarea administrativă și coordonarea operativă a personalului angajat. </w:t>
      </w:r>
      <w:r w:rsidRPr="008A1CEF">
        <w:rPr>
          <w:rFonts w:ascii="Montserrat Light" w:hAnsi="Montserrat Light" w:cs="Arial"/>
          <w:noProof/>
          <w:sz w:val="22"/>
          <w:szCs w:val="22"/>
          <w:shd w:val="clear" w:color="auto" w:fill="FFFFFF"/>
          <w:lang w:val="ro-RO"/>
        </w:rPr>
        <w:t>Societatea, specializată în servicii de pază şi protecţie, funcţionează în baza licenţei eliberate de Inspectoratul General al Poliţiei Române, cu avizul prealabil al Serviciului Român de Informaţii.</w:t>
      </w:r>
      <w:r w:rsidRPr="008A1CEF">
        <w:rPr>
          <w:rFonts w:ascii="Montserrat Light" w:hAnsi="Montserrat Light"/>
          <w:noProof/>
          <w:sz w:val="22"/>
          <w:szCs w:val="22"/>
          <w:shd w:val="clear" w:color="auto" w:fill="FFFFFF"/>
          <w:lang w:val="ro-RO"/>
        </w:rPr>
        <w:t xml:space="preserve"> Conform art. 20 alin. (9) din Legea nr. 333/2002,</w:t>
      </w:r>
      <w:r w:rsidRPr="008A1CEF">
        <w:rPr>
          <w:rFonts w:ascii="Montserrat Light" w:hAnsi="Montserrat Light" w:cs="Arial"/>
          <w:noProof/>
          <w:sz w:val="22"/>
          <w:szCs w:val="22"/>
          <w:shd w:val="clear" w:color="auto" w:fill="FFFFFF"/>
          <w:lang w:val="ro-RO"/>
        </w:rPr>
        <w:t xml:space="preserve"> conducătorul societăţii specializate de pază şi protecţie trebuie să obţină avizul inspectoratului de poliţie judeţean. Acesta se acordă de către unitatea de poliţie competentă dacă persoana îndeplinește următoarele condiții: are cetăţenie română şi domiciliul în ţară, a împlinit vârsta de 21 de ani, posedă pregătire corespunzătoare atribuţiilor ce îi revin, este cunoscută ca având o bună conduită cetăţenească şi nu a suferit condamnări pentru infracţiuni săvârşite cu intenţie.</w:t>
      </w:r>
    </w:p>
    <w:p w14:paraId="7AEC5518" w14:textId="77777777" w:rsidR="00203575" w:rsidRPr="008A1CEF" w:rsidRDefault="00203575" w:rsidP="00203575">
      <w:pPr>
        <w:pStyle w:val="Frspaiere1"/>
        <w:ind w:left="567" w:right="-306"/>
        <w:jc w:val="both"/>
        <w:rPr>
          <w:rFonts w:ascii="Montserrat Light" w:hAnsi="Montserrat Light"/>
          <w:noProof/>
          <w:shd w:val="clear" w:color="auto" w:fill="FFFFFF"/>
          <w:lang w:val="ro-RO"/>
        </w:rPr>
      </w:pPr>
      <w:r w:rsidRPr="008A1CEF">
        <w:rPr>
          <w:rFonts w:ascii="Montserrat Light" w:hAnsi="Montserrat Light"/>
          <w:noProof/>
          <w:shd w:val="clear" w:color="auto" w:fill="FFFFFF"/>
          <w:lang w:val="ro-RO"/>
        </w:rPr>
        <w:t>De asemenea, pentru a putea funcționa, societatea trebuie să dețină personal calificat și atestat profesional pentru activitățile specifice.</w:t>
      </w:r>
    </w:p>
    <w:p w14:paraId="57897F64" w14:textId="77777777" w:rsidR="00203575" w:rsidRPr="008A1CEF" w:rsidRDefault="00203575" w:rsidP="00203575">
      <w:pPr>
        <w:pStyle w:val="Frspaiere1"/>
        <w:ind w:left="567" w:right="-306"/>
        <w:jc w:val="both"/>
        <w:rPr>
          <w:rFonts w:ascii="Montserrat Light" w:hAnsi="Montserrat Light"/>
          <w:noProof/>
          <w:shd w:val="clear" w:color="auto" w:fill="FFFFFF"/>
          <w:lang w:val="ro-RO"/>
        </w:rPr>
      </w:pPr>
      <w:r w:rsidRPr="008A1CEF">
        <w:rPr>
          <w:rFonts w:ascii="Montserrat Light" w:hAnsi="Montserrat Light"/>
          <w:noProof/>
          <w:shd w:val="clear" w:color="auto" w:fill="FFFFFF"/>
          <w:lang w:val="ro-RO"/>
        </w:rPr>
        <w:t>Activitatea de pază se desfășoară pe baza unui Plan de pază care trebuie să fie avizat de către unitatea de Poliție competentă teritorial.</w:t>
      </w:r>
    </w:p>
    <w:p w14:paraId="50E8FAF7" w14:textId="77777777" w:rsidR="00203575" w:rsidRPr="008A1CEF" w:rsidRDefault="00203575" w:rsidP="00203575">
      <w:pPr>
        <w:pStyle w:val="NoSpacing1"/>
        <w:tabs>
          <w:tab w:val="left" w:pos="450"/>
          <w:tab w:val="left" w:pos="630"/>
          <w:tab w:val="left" w:pos="720"/>
        </w:tabs>
        <w:ind w:left="567" w:right="-306"/>
        <w:jc w:val="both"/>
        <w:rPr>
          <w:rFonts w:ascii="Montserrat Light" w:hAnsi="Montserrat Light"/>
          <w:noProof/>
          <w:sz w:val="22"/>
          <w:szCs w:val="22"/>
          <w:lang w:val="ro-RO"/>
        </w:rPr>
      </w:pPr>
      <w:r w:rsidRPr="008A1CEF">
        <w:rPr>
          <w:rFonts w:ascii="Montserrat Light" w:hAnsi="Montserrat Light"/>
          <w:noProof/>
          <w:sz w:val="22"/>
          <w:szCs w:val="22"/>
          <w:lang w:val="ro-RO"/>
        </w:rPr>
        <w:t xml:space="preserve">Sediul central este în Cluj - Napoca și are puncte de lucru în municipiile Gherla, Dej, Câmpia Turzii, Turda, orașul Huedin și unele comune arondate acestora. </w:t>
      </w:r>
    </w:p>
    <w:p w14:paraId="14F0B531" w14:textId="77777777" w:rsidR="00203575" w:rsidRPr="008A1CEF" w:rsidRDefault="00203575" w:rsidP="00203575">
      <w:pPr>
        <w:pStyle w:val="NoSpacing1"/>
        <w:ind w:left="567" w:right="-306" w:firstLine="153"/>
        <w:jc w:val="both"/>
        <w:rPr>
          <w:rFonts w:ascii="Montserrat Light" w:hAnsi="Montserrat Light"/>
          <w:noProof/>
          <w:sz w:val="22"/>
          <w:szCs w:val="22"/>
          <w:lang w:val="ro-RO"/>
        </w:rPr>
      </w:pPr>
      <w:r w:rsidRPr="008A1CEF">
        <w:rPr>
          <w:rFonts w:ascii="Montserrat Light" w:hAnsi="Montserrat Light"/>
          <w:noProof/>
          <w:sz w:val="22"/>
          <w:szCs w:val="22"/>
          <w:lang w:val="ro-RO"/>
        </w:rPr>
        <w:t>Societatea este încadrată cu următoarele categorii de personal:</w:t>
      </w:r>
    </w:p>
    <w:p w14:paraId="7163DC02" w14:textId="77777777" w:rsidR="00203575" w:rsidRPr="008A1CEF" w:rsidRDefault="00203575" w:rsidP="00203575">
      <w:pPr>
        <w:pStyle w:val="NoSpacing1"/>
        <w:ind w:left="851" w:right="-306"/>
        <w:jc w:val="both"/>
        <w:rPr>
          <w:rFonts w:ascii="Montserrat Light" w:hAnsi="Montserrat Light"/>
          <w:noProof/>
          <w:sz w:val="22"/>
          <w:szCs w:val="22"/>
          <w:lang w:val="ro-RO"/>
        </w:rPr>
      </w:pPr>
      <w:r w:rsidRPr="008A1CEF">
        <w:rPr>
          <w:rFonts w:ascii="Montserrat Light" w:hAnsi="Montserrat Light"/>
          <w:noProof/>
          <w:sz w:val="22"/>
          <w:szCs w:val="22"/>
          <w:lang w:val="ro-RO"/>
        </w:rPr>
        <w:t>- personal de conducere ( a unității și a compartimentelor funcționale);</w:t>
      </w:r>
    </w:p>
    <w:p w14:paraId="1EFC364F" w14:textId="77777777" w:rsidR="00203575" w:rsidRPr="008A1CEF" w:rsidRDefault="00203575" w:rsidP="00203575">
      <w:pPr>
        <w:pStyle w:val="NoSpacing1"/>
        <w:ind w:left="851" w:right="-306"/>
        <w:jc w:val="both"/>
        <w:rPr>
          <w:rFonts w:ascii="Montserrat Light" w:hAnsi="Montserrat Light"/>
          <w:noProof/>
          <w:sz w:val="22"/>
          <w:szCs w:val="22"/>
          <w:lang w:val="ro-RO"/>
        </w:rPr>
      </w:pPr>
      <w:r w:rsidRPr="008A1CEF">
        <w:rPr>
          <w:rFonts w:ascii="Montserrat Light" w:hAnsi="Montserrat Light"/>
          <w:noProof/>
          <w:sz w:val="22"/>
          <w:szCs w:val="22"/>
          <w:lang w:val="ro-RO"/>
        </w:rPr>
        <w:t>- personal de instruire ( instructori profesionali și instructori SSM, MM, PSI, SU);</w:t>
      </w:r>
    </w:p>
    <w:p w14:paraId="4CBC38A9" w14:textId="77777777" w:rsidR="00203575" w:rsidRPr="008A1CEF" w:rsidRDefault="00203575" w:rsidP="00203575">
      <w:pPr>
        <w:pStyle w:val="NoSpacing1"/>
        <w:ind w:left="851" w:right="-306"/>
        <w:jc w:val="both"/>
        <w:rPr>
          <w:rFonts w:ascii="Montserrat Light" w:hAnsi="Montserrat Light"/>
          <w:noProof/>
          <w:sz w:val="22"/>
          <w:szCs w:val="22"/>
          <w:lang w:val="ro-RO"/>
        </w:rPr>
      </w:pPr>
      <w:r w:rsidRPr="008A1CEF">
        <w:rPr>
          <w:rFonts w:ascii="Montserrat Light" w:hAnsi="Montserrat Light"/>
          <w:noProof/>
          <w:sz w:val="22"/>
          <w:szCs w:val="22"/>
          <w:lang w:val="ro-RO"/>
        </w:rPr>
        <w:lastRenderedPageBreak/>
        <w:t>- personal de pază și protecție ( agenți de securitate);</w:t>
      </w:r>
    </w:p>
    <w:p w14:paraId="6BD67B91" w14:textId="77777777" w:rsidR="00203575" w:rsidRPr="008A1CEF" w:rsidRDefault="00203575" w:rsidP="00203575">
      <w:pPr>
        <w:pStyle w:val="NoSpacing1"/>
        <w:ind w:left="851" w:right="-306"/>
        <w:jc w:val="both"/>
        <w:rPr>
          <w:rFonts w:ascii="Montserrat Light" w:hAnsi="Montserrat Light"/>
          <w:noProof/>
          <w:sz w:val="22"/>
          <w:szCs w:val="22"/>
          <w:lang w:val="ro-RO"/>
        </w:rPr>
      </w:pPr>
      <w:r w:rsidRPr="008A1CEF">
        <w:rPr>
          <w:rFonts w:ascii="Montserrat Light" w:hAnsi="Montserrat Light"/>
          <w:noProof/>
          <w:sz w:val="22"/>
          <w:szCs w:val="22"/>
          <w:lang w:val="ro-RO"/>
        </w:rPr>
        <w:t>- personal de execuție pe funcții economice, juridice și administrative.</w:t>
      </w:r>
    </w:p>
    <w:p w14:paraId="73646088" w14:textId="77777777" w:rsidR="00203575" w:rsidRPr="008A1CEF" w:rsidRDefault="00203575" w:rsidP="00203575">
      <w:pPr>
        <w:pStyle w:val="NoSpacing1"/>
        <w:ind w:left="567" w:right="-306"/>
        <w:jc w:val="both"/>
        <w:rPr>
          <w:rFonts w:ascii="Montserrat Light" w:hAnsi="Montserrat Light"/>
          <w:sz w:val="22"/>
          <w:szCs w:val="22"/>
          <w:lang w:val="ro-RO"/>
        </w:rPr>
      </w:pPr>
      <w:r w:rsidRPr="008A1CEF">
        <w:rPr>
          <w:rFonts w:ascii="Montserrat Light" w:hAnsi="Montserrat Light"/>
          <w:sz w:val="22"/>
          <w:szCs w:val="22"/>
          <w:lang w:val="ro-RO"/>
        </w:rPr>
        <w:t xml:space="preserve">Misiunea </w:t>
      </w:r>
      <w:bookmarkStart w:id="1" w:name="_Hlk483548464"/>
      <w:r w:rsidRPr="008A1CEF">
        <w:rPr>
          <w:rFonts w:ascii="Montserrat Light" w:hAnsi="Montserrat Light"/>
          <w:sz w:val="22"/>
          <w:szCs w:val="22"/>
          <w:lang w:val="ro-RO"/>
        </w:rPr>
        <w:t>societății Pază și Protecție Cluj S.R.L</w:t>
      </w:r>
      <w:bookmarkEnd w:id="1"/>
      <w:r w:rsidRPr="008A1CEF">
        <w:rPr>
          <w:rFonts w:ascii="Montserrat Light" w:hAnsi="Montserrat Light"/>
          <w:sz w:val="22"/>
          <w:szCs w:val="22"/>
          <w:lang w:val="ro-RO"/>
        </w:rPr>
        <w:t>. este aceea de a asigura serviciile de pază la standarde de calitate și prețuri competitive, diversificarea  serviciilor de  pază,  instruirea  permanentă  a  personalului,  monitorizarea  continuă  a  modului  cum  sunt  îndeplinite  obligațiile contractuale, intervenția oportună și calificată în gestionarea evenimentelor.</w:t>
      </w:r>
    </w:p>
    <w:p w14:paraId="76CC1BF8" w14:textId="34C136E9" w:rsidR="00203575" w:rsidRPr="008A1CEF" w:rsidRDefault="00203575" w:rsidP="00203575">
      <w:pPr>
        <w:pStyle w:val="NoSpacing1"/>
        <w:ind w:left="567" w:right="-306"/>
        <w:jc w:val="both"/>
        <w:rPr>
          <w:rFonts w:ascii="Montserrat Light" w:hAnsi="Montserrat Light"/>
          <w:sz w:val="22"/>
          <w:szCs w:val="22"/>
          <w:lang w:val="ro-RO"/>
        </w:rPr>
      </w:pPr>
      <w:r w:rsidRPr="008A1CEF">
        <w:rPr>
          <w:rFonts w:ascii="Montserrat Light" w:hAnsi="Montserrat Light"/>
          <w:sz w:val="22"/>
          <w:szCs w:val="22"/>
          <w:lang w:val="ro-RO"/>
        </w:rPr>
        <w:t>Obiectivele societății Pază și Protecție Cluj sunt:</w:t>
      </w:r>
    </w:p>
    <w:p w14:paraId="0F59F6D4" w14:textId="77777777" w:rsidR="00203575" w:rsidRPr="008A1CEF" w:rsidRDefault="00203575" w:rsidP="00203575">
      <w:pPr>
        <w:pStyle w:val="NoSpacing1"/>
        <w:ind w:left="1276" w:right="-306"/>
        <w:jc w:val="both"/>
        <w:rPr>
          <w:rFonts w:ascii="Montserrat Light" w:hAnsi="Montserrat Light"/>
          <w:sz w:val="22"/>
          <w:szCs w:val="22"/>
          <w:lang w:val="ro-RO"/>
        </w:rPr>
      </w:pPr>
      <w:r w:rsidRPr="008A1CEF">
        <w:rPr>
          <w:rFonts w:ascii="Montserrat Light" w:hAnsi="Montserrat Light"/>
          <w:sz w:val="22"/>
          <w:szCs w:val="22"/>
          <w:lang w:val="ro-RO"/>
        </w:rPr>
        <w:t>-    dezvoltarea portofoliului de servicii oferite;</w:t>
      </w:r>
    </w:p>
    <w:p w14:paraId="095EDA17" w14:textId="77777777" w:rsidR="00203575" w:rsidRPr="008A1CEF" w:rsidRDefault="00203575" w:rsidP="00203575">
      <w:pPr>
        <w:pStyle w:val="NoSpacing1"/>
        <w:ind w:left="1276" w:right="-306"/>
        <w:jc w:val="both"/>
        <w:rPr>
          <w:rFonts w:ascii="Montserrat Light" w:hAnsi="Montserrat Light"/>
          <w:sz w:val="22"/>
          <w:szCs w:val="22"/>
          <w:lang w:val="ro-RO"/>
        </w:rPr>
      </w:pPr>
      <w:r w:rsidRPr="008A1CEF">
        <w:rPr>
          <w:rFonts w:ascii="Montserrat Light" w:hAnsi="Montserrat Light"/>
          <w:sz w:val="22"/>
          <w:szCs w:val="22"/>
          <w:lang w:val="ro-RO"/>
        </w:rPr>
        <w:t>-    creșterea numărului de obiective deservite;</w:t>
      </w:r>
    </w:p>
    <w:p w14:paraId="16E16B3E" w14:textId="77777777" w:rsidR="00203575" w:rsidRPr="008A1CEF" w:rsidRDefault="00203575" w:rsidP="00203575">
      <w:pPr>
        <w:pStyle w:val="NoSpacing1"/>
        <w:ind w:left="1276" w:right="-306"/>
        <w:jc w:val="both"/>
        <w:rPr>
          <w:rFonts w:ascii="Montserrat Light" w:hAnsi="Montserrat Light"/>
          <w:sz w:val="22"/>
          <w:szCs w:val="22"/>
          <w:lang w:val="ro-RO"/>
        </w:rPr>
      </w:pPr>
      <w:r w:rsidRPr="008A1CEF">
        <w:rPr>
          <w:rFonts w:ascii="Montserrat Light" w:hAnsi="Montserrat Light"/>
          <w:sz w:val="22"/>
          <w:szCs w:val="22"/>
          <w:lang w:val="ro-RO"/>
        </w:rPr>
        <w:t>-    creșterea gradului de satisfacție al clienților;</w:t>
      </w:r>
    </w:p>
    <w:p w14:paraId="60DBD68E" w14:textId="77777777" w:rsidR="00203575" w:rsidRPr="008A1CEF" w:rsidRDefault="00203575" w:rsidP="00203575">
      <w:pPr>
        <w:pStyle w:val="NoSpacing1"/>
        <w:ind w:left="1560" w:right="-306" w:hanging="284"/>
        <w:jc w:val="both"/>
        <w:rPr>
          <w:rFonts w:ascii="Montserrat Light" w:hAnsi="Montserrat Light"/>
          <w:sz w:val="22"/>
          <w:szCs w:val="22"/>
          <w:lang w:val="ro-RO"/>
        </w:rPr>
      </w:pPr>
      <w:r w:rsidRPr="008A1CEF">
        <w:rPr>
          <w:rFonts w:ascii="Montserrat Light" w:hAnsi="Montserrat Light"/>
          <w:sz w:val="22"/>
          <w:szCs w:val="22"/>
          <w:lang w:val="ro-RO"/>
        </w:rPr>
        <w:t>-  creșterea nivelului general de competență al angajaților prin formare, mentoring, coaching și evaluare permanente;</w:t>
      </w:r>
    </w:p>
    <w:p w14:paraId="0BF67F48" w14:textId="77777777" w:rsidR="00203575" w:rsidRPr="008A1CEF" w:rsidRDefault="00203575" w:rsidP="00203575">
      <w:pPr>
        <w:pStyle w:val="NoSpacing1"/>
        <w:ind w:left="567" w:right="-306"/>
        <w:jc w:val="both"/>
        <w:rPr>
          <w:rFonts w:ascii="Montserrat Light" w:hAnsi="Montserrat Light"/>
          <w:noProof/>
          <w:sz w:val="22"/>
          <w:szCs w:val="22"/>
          <w:lang w:val="ro-RO"/>
        </w:rPr>
      </w:pPr>
      <w:r w:rsidRPr="008A1CEF">
        <w:rPr>
          <w:rFonts w:ascii="Montserrat Light" w:hAnsi="Montserrat Light"/>
          <w:noProof/>
          <w:sz w:val="22"/>
          <w:szCs w:val="22"/>
          <w:lang w:val="ro-RO"/>
        </w:rPr>
        <w:t>Așteptările asociatului unic în raport cu obiectivele societății sunt:</w:t>
      </w:r>
    </w:p>
    <w:p w14:paraId="0A7D9B3E" w14:textId="77777777" w:rsidR="00203575" w:rsidRPr="008A1CEF" w:rsidRDefault="00203575" w:rsidP="00203575">
      <w:pPr>
        <w:pStyle w:val="NoSpacing1"/>
        <w:numPr>
          <w:ilvl w:val="0"/>
          <w:numId w:val="39"/>
        </w:numPr>
        <w:ind w:left="567"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 elaborarea și implementarea unui plan de marketing, care să cuprindă poziționarea strategică a societății în raport cu concurența directă și indirectă;</w:t>
      </w:r>
    </w:p>
    <w:p w14:paraId="0FB941D7" w14:textId="77777777" w:rsidR="00203575" w:rsidRPr="008A1CEF" w:rsidRDefault="00203575" w:rsidP="00203575">
      <w:pPr>
        <w:pStyle w:val="NoSpacing1"/>
        <w:numPr>
          <w:ilvl w:val="0"/>
          <w:numId w:val="39"/>
        </w:numPr>
        <w:ind w:left="567"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 segmentarea pieței și identificarea segmentelor și nișelor de piață cu potențial ridicat, identificarea nevoilor acestor segmente și nișe țintă precum și  serviciile noi pe care societatea le poate oferi pentru satisfacerea acestor nevoi;</w:t>
      </w:r>
    </w:p>
    <w:p w14:paraId="511F7DF1" w14:textId="77777777" w:rsidR="00203575" w:rsidRPr="008A1CEF" w:rsidRDefault="00203575" w:rsidP="00203575">
      <w:pPr>
        <w:pStyle w:val="NoSpacing1"/>
        <w:numPr>
          <w:ilvl w:val="0"/>
          <w:numId w:val="39"/>
        </w:numPr>
        <w:ind w:left="567"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 implementarea în continuare a  procesului de dezvoltare comercială, care să asigure prospectarea permanentă a pieței, identificarea potențialilor clienți, elaborarea ofertelor unice pe canal/segment de clienți, menținerea și dezvoltarea clienților existenți;</w:t>
      </w:r>
    </w:p>
    <w:p w14:paraId="402F602A" w14:textId="77777777" w:rsidR="00203575" w:rsidRPr="008A1CEF" w:rsidRDefault="00203575" w:rsidP="00203575">
      <w:pPr>
        <w:pStyle w:val="NoSpacing1"/>
        <w:numPr>
          <w:ilvl w:val="0"/>
          <w:numId w:val="39"/>
        </w:numPr>
        <w:ind w:left="567"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 Măsurarea periodică a nivelului de satisfacție al clienților și luarea măsurilor corective de îndată ce acestea se impun;</w:t>
      </w:r>
    </w:p>
    <w:p w14:paraId="74890E63" w14:textId="77777777" w:rsidR="00203575" w:rsidRPr="008A1CEF" w:rsidRDefault="00203575" w:rsidP="00203575">
      <w:pPr>
        <w:pStyle w:val="NoSpacing1"/>
        <w:numPr>
          <w:ilvl w:val="0"/>
          <w:numId w:val="39"/>
        </w:numPr>
        <w:ind w:left="567"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 Elaborarea și implementarea unui sistem de evaluare periodică a performanței angajaților, care să permită monitorizarea periodică a nivelului lor de competență și de motivație;</w:t>
      </w:r>
    </w:p>
    <w:p w14:paraId="48F9D1B8" w14:textId="77777777" w:rsidR="00203575" w:rsidRPr="008A1CEF" w:rsidRDefault="00203575" w:rsidP="00203575">
      <w:pPr>
        <w:pStyle w:val="NoSpacing1"/>
        <w:numPr>
          <w:ilvl w:val="0"/>
          <w:numId w:val="39"/>
        </w:numPr>
        <w:ind w:left="567"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 Elaborarea și implementarea unui plan de dezvoltare a angajaților care să cuprindă, pentru fiecare categorie ocupațională, acțiuni de formare profesională, de întărire a spiritului de echipă, de mentoring, de coaching;</w:t>
      </w:r>
    </w:p>
    <w:p w14:paraId="216D75FA" w14:textId="77777777" w:rsidR="00203575" w:rsidRPr="008A1CEF" w:rsidRDefault="00203575" w:rsidP="00203575">
      <w:pPr>
        <w:pStyle w:val="NoSpacing1"/>
        <w:ind w:left="567" w:right="-306"/>
        <w:jc w:val="both"/>
        <w:rPr>
          <w:rFonts w:ascii="Montserrat Light" w:hAnsi="Montserrat Light"/>
          <w:sz w:val="22"/>
          <w:szCs w:val="22"/>
          <w:lang w:val="ro-RO"/>
        </w:rPr>
      </w:pPr>
      <w:r w:rsidRPr="008A1CEF">
        <w:rPr>
          <w:rFonts w:ascii="Montserrat Light" w:hAnsi="Montserrat Light"/>
          <w:sz w:val="22"/>
          <w:szCs w:val="22"/>
          <w:lang w:val="ro-RO"/>
        </w:rPr>
        <w:t xml:space="preserve">Alături de obiectivele și așteptările prezentate mai sus, societatea trebuie să îndeplinească următoarele criterii de performanță, după cum urmează: </w:t>
      </w:r>
    </w:p>
    <w:p w14:paraId="7F53ACA4" w14:textId="77777777" w:rsidR="00203575" w:rsidRPr="008A1CEF" w:rsidRDefault="00203575" w:rsidP="00203575">
      <w:pPr>
        <w:pStyle w:val="NoSpacing1"/>
        <w:numPr>
          <w:ilvl w:val="0"/>
          <w:numId w:val="40"/>
        </w:numPr>
        <w:ind w:left="1134"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Creșterea cifrei de afaceri: &gt;4.000.000 lei; </w:t>
      </w:r>
    </w:p>
    <w:p w14:paraId="481311F4" w14:textId="77777777" w:rsidR="00203575" w:rsidRPr="008A1CEF" w:rsidRDefault="00203575" w:rsidP="00203575">
      <w:pPr>
        <w:pStyle w:val="NoSpacing1"/>
        <w:numPr>
          <w:ilvl w:val="0"/>
          <w:numId w:val="40"/>
        </w:numPr>
        <w:ind w:left="1134"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Creșterea productivității muncii: &gt;35.000 lei/sal/an; </w:t>
      </w:r>
    </w:p>
    <w:p w14:paraId="1EA49994" w14:textId="77777777" w:rsidR="00203575" w:rsidRPr="008A1CEF" w:rsidRDefault="00203575" w:rsidP="00203575">
      <w:pPr>
        <w:pStyle w:val="NoSpacing1"/>
        <w:numPr>
          <w:ilvl w:val="0"/>
          <w:numId w:val="40"/>
        </w:numPr>
        <w:ind w:left="1134"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Creșterea ratei profitului net: &gt;5% ; </w:t>
      </w:r>
    </w:p>
    <w:p w14:paraId="2BA497BC" w14:textId="77777777" w:rsidR="00203575" w:rsidRPr="008A1CEF" w:rsidRDefault="00203575" w:rsidP="00203575">
      <w:pPr>
        <w:pStyle w:val="NoSpacing1"/>
        <w:numPr>
          <w:ilvl w:val="0"/>
          <w:numId w:val="40"/>
        </w:numPr>
        <w:ind w:left="1418" w:right="-306" w:hanging="284"/>
        <w:jc w:val="both"/>
        <w:rPr>
          <w:rFonts w:ascii="Montserrat Light" w:hAnsi="Montserrat Light"/>
          <w:sz w:val="22"/>
          <w:szCs w:val="22"/>
          <w:lang w:val="ro-RO"/>
        </w:rPr>
      </w:pPr>
      <w:r w:rsidRPr="008A1CEF">
        <w:rPr>
          <w:rFonts w:ascii="Montserrat Light" w:hAnsi="Montserrat Light"/>
          <w:sz w:val="22"/>
          <w:szCs w:val="22"/>
          <w:lang w:val="ro-RO"/>
        </w:rPr>
        <w:t xml:space="preserve">Reducerea perioadei de rambursare a datoriilor restante față de indicatorul aprobat:  &lt; 90 zile; </w:t>
      </w:r>
    </w:p>
    <w:p w14:paraId="645DE062" w14:textId="77777777" w:rsidR="00203575" w:rsidRPr="008A1CEF" w:rsidRDefault="00203575" w:rsidP="00203575">
      <w:pPr>
        <w:pStyle w:val="NoSpacing1"/>
        <w:numPr>
          <w:ilvl w:val="0"/>
          <w:numId w:val="40"/>
        </w:numPr>
        <w:ind w:left="1134"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Reducerea perioadei de recuperare a creanțelor: &lt; 45 zile; </w:t>
      </w:r>
    </w:p>
    <w:p w14:paraId="00760EAF" w14:textId="77777777" w:rsidR="00203575" w:rsidRPr="008A1CEF" w:rsidRDefault="00203575" w:rsidP="00203575">
      <w:pPr>
        <w:pStyle w:val="NoSpacing1"/>
        <w:numPr>
          <w:ilvl w:val="0"/>
          <w:numId w:val="40"/>
        </w:numPr>
        <w:ind w:left="1134" w:right="-306" w:firstLine="0"/>
        <w:jc w:val="both"/>
        <w:rPr>
          <w:rFonts w:ascii="Montserrat Light" w:hAnsi="Montserrat Light"/>
          <w:sz w:val="22"/>
          <w:szCs w:val="22"/>
          <w:lang w:val="ro-RO"/>
        </w:rPr>
      </w:pPr>
      <w:r w:rsidRPr="008A1CEF">
        <w:rPr>
          <w:rFonts w:ascii="Montserrat Light" w:hAnsi="Montserrat Light"/>
          <w:sz w:val="22"/>
          <w:szCs w:val="22"/>
          <w:lang w:val="ro-RO"/>
        </w:rPr>
        <w:t xml:space="preserve">Lichiditatea  generală:  &gt;1 și </w:t>
      </w:r>
      <w:r w:rsidRPr="008A1CEF">
        <w:rPr>
          <w:rFonts w:ascii="Montserrat Light" w:hAnsi="Montserrat Light"/>
          <w:sz w:val="22"/>
          <w:szCs w:val="22"/>
          <w:lang w:val="en-GB"/>
        </w:rPr>
        <w:t>&lt;2</w:t>
      </w:r>
      <w:r w:rsidRPr="008A1CEF">
        <w:rPr>
          <w:rFonts w:ascii="Montserrat Light" w:hAnsi="Montserrat Light"/>
          <w:sz w:val="22"/>
          <w:szCs w:val="22"/>
          <w:lang w:val="ro-RO"/>
        </w:rPr>
        <w:t xml:space="preserve"> </w:t>
      </w:r>
    </w:p>
    <w:p w14:paraId="4C1E0572" w14:textId="77777777" w:rsidR="00203575" w:rsidRPr="008A1CEF" w:rsidRDefault="00203575" w:rsidP="00203575">
      <w:pPr>
        <w:pStyle w:val="NoSpacing1"/>
        <w:ind w:left="567" w:right="-306"/>
        <w:jc w:val="both"/>
        <w:rPr>
          <w:rFonts w:ascii="Montserrat Light" w:hAnsi="Montserrat Light"/>
          <w:noProof/>
          <w:sz w:val="22"/>
          <w:szCs w:val="22"/>
          <w:lang w:val="ro-RO"/>
        </w:rPr>
      </w:pPr>
    </w:p>
    <w:p w14:paraId="36C3D742" w14:textId="77777777" w:rsidR="00203575" w:rsidRPr="008A1CEF" w:rsidRDefault="00203575" w:rsidP="00203575">
      <w:pPr>
        <w:pStyle w:val="NoSpacing1"/>
        <w:ind w:left="567" w:right="-306"/>
        <w:jc w:val="both"/>
        <w:rPr>
          <w:rFonts w:ascii="Montserrat Light" w:hAnsi="Montserrat Light"/>
          <w:b/>
          <w:bCs/>
          <w:noProof/>
          <w:sz w:val="22"/>
          <w:szCs w:val="22"/>
          <w:lang w:val="ro-RO"/>
        </w:rPr>
      </w:pPr>
      <w:r w:rsidRPr="008A1CEF">
        <w:rPr>
          <w:rFonts w:ascii="Montserrat Light" w:hAnsi="Montserrat Light"/>
          <w:b/>
          <w:bCs/>
          <w:noProof/>
          <w:sz w:val="22"/>
          <w:szCs w:val="22"/>
          <w:lang w:val="ro-RO"/>
        </w:rPr>
        <w:t>2. Mențiunea privind încadrarea întreprinderii publice în una dintre următoarele categorii de scopuri ale întreprinderii publice, respectiv comercial, de monopol reglementat sau serviciu public</w:t>
      </w:r>
    </w:p>
    <w:p w14:paraId="1225D30D" w14:textId="77777777" w:rsidR="00203575" w:rsidRPr="008A1CEF" w:rsidRDefault="00203575" w:rsidP="00203575">
      <w:pPr>
        <w:pStyle w:val="NoSpacing1"/>
        <w:ind w:left="567" w:right="-306"/>
        <w:jc w:val="both"/>
        <w:rPr>
          <w:rFonts w:ascii="Montserrat Light" w:hAnsi="Montserrat Light" w:cs="Arial"/>
          <w:noProof/>
          <w:sz w:val="22"/>
          <w:szCs w:val="22"/>
          <w:lang w:val="ro-RO"/>
        </w:rPr>
      </w:pPr>
      <w:r w:rsidRPr="008A1CEF">
        <w:rPr>
          <w:rFonts w:ascii="Montserrat Light" w:hAnsi="Montserrat Light" w:cs="Arial"/>
          <w:noProof/>
          <w:sz w:val="22"/>
          <w:szCs w:val="22"/>
          <w:lang w:val="ro-RO"/>
        </w:rPr>
        <w:t>Societatea Pază și Protecție Cluj S.R.L se încadrează în categoria societăților care acționează cu scop comercial și urmăresc să creeze valoare economică. Își desfășoară activitatea într-o piață concurențială, ceea ce presupune adoptarea de către administrator a unui plan de administrare care să urmăreasă creșterea competitivității, a profitabilității,  îmbunătățirea calității activelor și a indicatorilor de risc.</w:t>
      </w:r>
    </w:p>
    <w:p w14:paraId="501E458E" w14:textId="77777777" w:rsidR="00203575" w:rsidRPr="008A1CEF" w:rsidRDefault="00203575" w:rsidP="00203575">
      <w:pPr>
        <w:pStyle w:val="NoSpacing1"/>
        <w:ind w:left="567" w:right="-306"/>
        <w:jc w:val="both"/>
        <w:rPr>
          <w:rFonts w:ascii="Montserrat Light" w:hAnsi="Montserrat Light" w:cs="Arial"/>
          <w:noProof/>
          <w:sz w:val="22"/>
          <w:szCs w:val="22"/>
          <w:lang w:val="ro-RO"/>
        </w:rPr>
      </w:pPr>
    </w:p>
    <w:p w14:paraId="345F3C64" w14:textId="77777777" w:rsidR="00203575" w:rsidRPr="008A1CEF" w:rsidRDefault="00203575" w:rsidP="00203575">
      <w:pPr>
        <w:pStyle w:val="NoSpacing1"/>
        <w:tabs>
          <w:tab w:val="left" w:pos="180"/>
          <w:tab w:val="left" w:pos="270"/>
        </w:tabs>
        <w:ind w:left="567" w:right="-306"/>
        <w:jc w:val="both"/>
        <w:rPr>
          <w:rFonts w:ascii="Montserrat Light" w:hAnsi="Montserrat Light" w:cs="Arial"/>
          <w:noProof/>
          <w:sz w:val="22"/>
          <w:szCs w:val="22"/>
          <w:lang w:val="ro-RO"/>
        </w:rPr>
      </w:pPr>
      <w:r w:rsidRPr="008A1CEF">
        <w:rPr>
          <w:rFonts w:ascii="Montserrat Light" w:hAnsi="Montserrat Light" w:cs="Arial"/>
          <w:b/>
          <w:noProof/>
          <w:sz w:val="22"/>
          <w:szCs w:val="22"/>
          <w:lang w:val="ro-RO"/>
        </w:rPr>
        <w:t>3. Așteptări în ceea ce privește politica de dividende/vărsăminte din profitul net aplicabilă întreprinderii publice</w:t>
      </w:r>
    </w:p>
    <w:p w14:paraId="449CA012" w14:textId="77777777" w:rsidR="00203575" w:rsidRPr="008A1CEF" w:rsidRDefault="00203575" w:rsidP="00203575">
      <w:pPr>
        <w:spacing w:line="240" w:lineRule="auto"/>
        <w:ind w:left="567" w:right="-306"/>
        <w:jc w:val="both"/>
        <w:rPr>
          <w:rFonts w:ascii="Montserrat Light" w:eastAsia="Times New Roman" w:hAnsi="Montserrat Light"/>
          <w:noProof/>
          <w:lang w:val="ro-RO"/>
        </w:rPr>
      </w:pPr>
      <w:r w:rsidRPr="008A1CEF">
        <w:rPr>
          <w:rFonts w:ascii="Montserrat Light" w:eastAsia="Times New Roman" w:hAnsi="Montserrat Light"/>
          <w:noProof/>
          <w:lang w:val="ro-RO"/>
        </w:rPr>
        <w:t xml:space="preserve">Potrivit O. G. nr. 64/30.08.2001 </w:t>
      </w:r>
      <w:r w:rsidRPr="008A1CEF">
        <w:rPr>
          <w:rFonts w:ascii="Montserrat Light" w:eastAsia="Times New Roman" w:hAnsi="Montserrat Light"/>
          <w:i/>
          <w:noProof/>
          <w:lang w:val="ro-RO"/>
        </w:rPr>
        <w:t>privind repartizarea profitului la societățile naționale, companiile naționale și societățile comerciale cu capital integral sau majoritar de stat, precum și regiile autonome</w:t>
      </w:r>
      <w:r w:rsidRPr="008A1CEF">
        <w:rPr>
          <w:rFonts w:ascii="Montserrat Light" w:eastAsia="Times New Roman" w:hAnsi="Montserrat Light"/>
          <w:noProof/>
          <w:lang w:val="ro-RO"/>
        </w:rPr>
        <w:t>, cu modificările și completările ulterioare, destinațiile repartizării profitului sunt:</w:t>
      </w:r>
    </w:p>
    <w:p w14:paraId="47B5A0EA" w14:textId="77777777" w:rsidR="00203575" w:rsidRPr="008A1CEF" w:rsidRDefault="00203575" w:rsidP="00203575">
      <w:pPr>
        <w:pStyle w:val="ListParagraph1"/>
        <w:numPr>
          <w:ilvl w:val="0"/>
          <w:numId w:val="33"/>
        </w:numPr>
        <w:autoSpaceDE w:val="0"/>
        <w:autoSpaceDN w:val="0"/>
        <w:adjustRightInd w:val="0"/>
        <w:spacing w:after="0" w:line="240" w:lineRule="auto"/>
        <w:ind w:left="1134" w:right="-306" w:firstLine="0"/>
        <w:jc w:val="both"/>
        <w:rPr>
          <w:rFonts w:ascii="Montserrat Light" w:hAnsi="Montserrat Light" w:cs="Arial"/>
          <w:iCs/>
          <w:noProof/>
        </w:rPr>
      </w:pPr>
      <w:r w:rsidRPr="008A1CEF">
        <w:rPr>
          <w:rFonts w:ascii="Montserrat Light" w:hAnsi="Montserrat Light" w:cs="Arial"/>
          <w:iCs/>
          <w:noProof/>
        </w:rPr>
        <w:t>rezerve legale;</w:t>
      </w:r>
    </w:p>
    <w:p w14:paraId="1DEB0AB3" w14:textId="77777777" w:rsidR="00203575" w:rsidRPr="008A1CEF" w:rsidRDefault="00203575" w:rsidP="00203575">
      <w:pPr>
        <w:pStyle w:val="ListParagraph1"/>
        <w:numPr>
          <w:ilvl w:val="0"/>
          <w:numId w:val="33"/>
        </w:numPr>
        <w:autoSpaceDE w:val="0"/>
        <w:autoSpaceDN w:val="0"/>
        <w:adjustRightInd w:val="0"/>
        <w:spacing w:after="0" w:line="240" w:lineRule="auto"/>
        <w:ind w:left="1134" w:right="-306" w:firstLine="0"/>
        <w:jc w:val="both"/>
        <w:rPr>
          <w:rFonts w:ascii="Montserrat Light" w:hAnsi="Montserrat Light" w:cs="Arial"/>
          <w:iCs/>
          <w:noProof/>
        </w:rPr>
      </w:pPr>
      <w:r w:rsidRPr="008A1CEF">
        <w:rPr>
          <w:rFonts w:ascii="Montserrat Light" w:hAnsi="Montserrat Light" w:cs="Arial"/>
          <w:iCs/>
          <w:noProof/>
        </w:rPr>
        <w:lastRenderedPageBreak/>
        <w:t>alte rezerve reprezentând facilități fiscale prevăzute de lege;</w:t>
      </w:r>
    </w:p>
    <w:p w14:paraId="5D0638C3" w14:textId="77777777" w:rsidR="00203575" w:rsidRPr="008A1CEF" w:rsidRDefault="00203575" w:rsidP="00203575">
      <w:pPr>
        <w:pStyle w:val="ListParagraph1"/>
        <w:numPr>
          <w:ilvl w:val="0"/>
          <w:numId w:val="33"/>
        </w:numPr>
        <w:autoSpaceDE w:val="0"/>
        <w:autoSpaceDN w:val="0"/>
        <w:adjustRightInd w:val="0"/>
        <w:spacing w:after="0" w:line="240" w:lineRule="auto"/>
        <w:ind w:left="1134" w:right="-306" w:firstLine="0"/>
        <w:jc w:val="both"/>
        <w:rPr>
          <w:rFonts w:ascii="Montserrat Light" w:hAnsi="Montserrat Light" w:cs="Arial"/>
          <w:iCs/>
          <w:noProof/>
        </w:rPr>
      </w:pPr>
      <w:r w:rsidRPr="008A1CEF">
        <w:rPr>
          <w:rFonts w:ascii="Montserrat Light" w:hAnsi="Montserrat Light" w:cs="Arial"/>
          <w:iCs/>
          <w:noProof/>
        </w:rPr>
        <w:t>acoperirea pierderilor contabile din anii precedenți, cu excepția pierderii contabile reportate provenite din ajustările cerute de aplicarea IAS 29 "Raportarea financiară în economiile hiperinflationiste", potrivit Reglementărilor contabile conforme cu Standardele internaționale de raportare financiară și Reglementărilor contabile armonizate cu Directiva 86/635/CEE și cu Standardele Internaționale de Contabilitate aplicabile instituțiilor de credit;</w:t>
      </w:r>
    </w:p>
    <w:p w14:paraId="52BC7278" w14:textId="77777777" w:rsidR="00203575" w:rsidRPr="008A1CEF" w:rsidRDefault="00203575" w:rsidP="00203575">
      <w:pPr>
        <w:pStyle w:val="ListParagraph1"/>
        <w:autoSpaceDE w:val="0"/>
        <w:autoSpaceDN w:val="0"/>
        <w:adjustRightInd w:val="0"/>
        <w:spacing w:after="0" w:line="240" w:lineRule="auto"/>
        <w:ind w:left="1134" w:right="-306"/>
        <w:jc w:val="both"/>
        <w:rPr>
          <w:rFonts w:ascii="Montserrat Light" w:hAnsi="Montserrat Light" w:cs="Arial"/>
          <w:iCs/>
          <w:noProof/>
        </w:rPr>
      </w:pPr>
      <w:r w:rsidRPr="008A1CEF">
        <w:rPr>
          <w:rFonts w:ascii="Montserrat Light" w:hAnsi="Montserrat Light" w:cs="Arial"/>
          <w:iCs/>
          <w:noProof/>
        </w:rPr>
        <w:t>c^1) constituirea surselor proprii de finanțare pentru proiectele cofinanțate din împrumuturi externe, precum și pentru constituirea surselor necesare rambursării ratelor de capital, plății dobânzilor, comisioanelor și a altor costuri aferente acestor împrumuturi externe;</w:t>
      </w:r>
    </w:p>
    <w:p w14:paraId="2280596F" w14:textId="77777777" w:rsidR="00203575" w:rsidRPr="008A1CEF" w:rsidRDefault="00203575" w:rsidP="00203575">
      <w:pPr>
        <w:pStyle w:val="ListParagraph1"/>
        <w:numPr>
          <w:ilvl w:val="0"/>
          <w:numId w:val="33"/>
        </w:numPr>
        <w:autoSpaceDE w:val="0"/>
        <w:autoSpaceDN w:val="0"/>
        <w:adjustRightInd w:val="0"/>
        <w:spacing w:after="0" w:line="240" w:lineRule="auto"/>
        <w:ind w:left="1134" w:right="-306" w:firstLine="0"/>
        <w:jc w:val="both"/>
        <w:rPr>
          <w:rFonts w:ascii="Montserrat Light" w:hAnsi="Montserrat Light" w:cs="Arial"/>
          <w:iCs/>
          <w:noProof/>
        </w:rPr>
      </w:pPr>
      <w:r w:rsidRPr="008A1CEF">
        <w:rPr>
          <w:rFonts w:ascii="Montserrat Light" w:hAnsi="Montserrat Light" w:cs="Arial"/>
          <w:iCs/>
          <w:noProof/>
        </w:rPr>
        <w:t>alte repartizări prevazute de lege;</w:t>
      </w:r>
    </w:p>
    <w:p w14:paraId="30F3CA1F" w14:textId="77777777" w:rsidR="00203575" w:rsidRPr="008A1CEF" w:rsidRDefault="00203575" w:rsidP="00203575">
      <w:pPr>
        <w:pStyle w:val="ListParagraph1"/>
        <w:numPr>
          <w:ilvl w:val="0"/>
          <w:numId w:val="33"/>
        </w:numPr>
        <w:autoSpaceDE w:val="0"/>
        <w:autoSpaceDN w:val="0"/>
        <w:adjustRightInd w:val="0"/>
        <w:spacing w:after="0" w:line="240" w:lineRule="auto"/>
        <w:ind w:left="1134" w:right="-306" w:firstLine="0"/>
        <w:jc w:val="both"/>
        <w:rPr>
          <w:rFonts w:ascii="Montserrat Light" w:hAnsi="Montserrat Light" w:cs="Arial"/>
          <w:iCs/>
          <w:noProof/>
        </w:rPr>
      </w:pPr>
      <w:r w:rsidRPr="008A1CEF">
        <w:rPr>
          <w:rFonts w:ascii="Montserrat Light" w:hAnsi="Montserrat Light" w:cs="Arial"/>
          <w:iCs/>
          <w:noProof/>
        </w:rPr>
        <w:t>participarea salariaților la profit: societățile naționale, companiile naționale și societățile comerciale cu capital integral sau majoritar de stat, precum și regiile autonome care s-au angajat și au stabilit prin bugetele de venituri și cheltuieli obligația de participare la profit, ca urmare a serviciilor angajaților lor în relație cu acestea, pot acorda aceste drepturi în limita a 10% din profitul net, dar nu mai mult de nivelul unui salariu de bază mediu lunar realizat la nivelul agentului economic, în exercițiul financiar de referință;</w:t>
      </w:r>
    </w:p>
    <w:p w14:paraId="139DD617" w14:textId="77777777" w:rsidR="00203575" w:rsidRPr="008A1CEF" w:rsidRDefault="00203575" w:rsidP="00203575">
      <w:pPr>
        <w:pStyle w:val="ListParagraph1"/>
        <w:numPr>
          <w:ilvl w:val="0"/>
          <w:numId w:val="33"/>
        </w:numPr>
        <w:autoSpaceDE w:val="0"/>
        <w:autoSpaceDN w:val="0"/>
        <w:adjustRightInd w:val="0"/>
        <w:spacing w:after="0" w:line="240" w:lineRule="auto"/>
        <w:ind w:left="1134" w:right="-306" w:firstLine="0"/>
        <w:jc w:val="both"/>
        <w:rPr>
          <w:rFonts w:ascii="Montserrat Light" w:hAnsi="Montserrat Light" w:cs="Arial"/>
          <w:iCs/>
          <w:noProof/>
        </w:rPr>
      </w:pPr>
      <w:r w:rsidRPr="008A1CEF">
        <w:rPr>
          <w:rFonts w:ascii="Montserrat Light" w:hAnsi="Montserrat Light" w:cs="Arial"/>
          <w:iCs/>
          <w:noProof/>
        </w:rPr>
        <w:t>minimum 50% vărsăminte la bugetul de stat sau local, în cazul regiilor autonome, ori dividende, în cazul societăților naționale, companiilor naționale și societăților comerciale cu capital integral sau majoritar de stat;</w:t>
      </w:r>
    </w:p>
    <w:p w14:paraId="292AE721" w14:textId="77777777" w:rsidR="00203575" w:rsidRPr="008A1CEF" w:rsidRDefault="00203575" w:rsidP="00203575">
      <w:pPr>
        <w:pStyle w:val="ListParagraph1"/>
        <w:numPr>
          <w:ilvl w:val="0"/>
          <w:numId w:val="33"/>
        </w:numPr>
        <w:autoSpaceDE w:val="0"/>
        <w:autoSpaceDN w:val="0"/>
        <w:adjustRightInd w:val="0"/>
        <w:spacing w:after="0" w:line="240" w:lineRule="auto"/>
        <w:ind w:left="1134" w:right="-306" w:firstLine="0"/>
        <w:jc w:val="both"/>
        <w:rPr>
          <w:rFonts w:ascii="Montserrat Light" w:hAnsi="Montserrat Light" w:cs="Arial"/>
          <w:iCs/>
          <w:noProof/>
        </w:rPr>
      </w:pPr>
      <w:r w:rsidRPr="008A1CEF">
        <w:rPr>
          <w:rFonts w:ascii="Montserrat Light" w:hAnsi="Montserrat Light" w:cs="Arial"/>
          <w:iCs/>
          <w:noProof/>
        </w:rPr>
        <w:t>profitul nerepartizat pe destinațiile prevazute la lit. a) - f) se repartizează la alte rezerve și constituie sursă proprie de finanțare, putând fi redistribuit ulterior sub formă de dividende sau vărsăminte la bugetul de stat sau local în cazul regiilor autonome.</w:t>
      </w:r>
    </w:p>
    <w:p w14:paraId="6DF1AE5C" w14:textId="77777777" w:rsidR="00203575" w:rsidRPr="008A1CEF" w:rsidRDefault="00203575" w:rsidP="00203575">
      <w:pPr>
        <w:pStyle w:val="ListParagraph1"/>
        <w:autoSpaceDE w:val="0"/>
        <w:autoSpaceDN w:val="0"/>
        <w:adjustRightInd w:val="0"/>
        <w:spacing w:after="0" w:line="240" w:lineRule="auto"/>
        <w:ind w:left="567" w:right="-306"/>
        <w:jc w:val="both"/>
        <w:rPr>
          <w:rFonts w:ascii="Montserrat Light" w:hAnsi="Montserrat Light" w:cs="Arial"/>
          <w:noProof/>
        </w:rPr>
      </w:pPr>
      <w:r w:rsidRPr="008A1CEF">
        <w:rPr>
          <w:rFonts w:ascii="Montserrat Light" w:hAnsi="Montserrat Light" w:cs="Arial"/>
          <w:iCs/>
          <w:noProof/>
        </w:rPr>
        <w:t>Se așteaptă ca societatea</w:t>
      </w:r>
      <w:r w:rsidRPr="008A1CEF">
        <w:rPr>
          <w:rFonts w:ascii="Montserrat Light" w:hAnsi="Montserrat Light" w:cs="Arial"/>
          <w:noProof/>
        </w:rPr>
        <w:t xml:space="preserve"> Paza și Protecție Cluj S.R.L. să respecte aceste prevederi legale.</w:t>
      </w:r>
    </w:p>
    <w:p w14:paraId="6BBAE34D" w14:textId="77777777" w:rsidR="00203575" w:rsidRPr="008A1CEF" w:rsidRDefault="00203575" w:rsidP="00203575">
      <w:pPr>
        <w:pStyle w:val="ListParagraph1"/>
        <w:autoSpaceDE w:val="0"/>
        <w:autoSpaceDN w:val="0"/>
        <w:adjustRightInd w:val="0"/>
        <w:spacing w:after="0" w:line="240" w:lineRule="auto"/>
        <w:ind w:left="567" w:right="-306"/>
        <w:jc w:val="both"/>
        <w:rPr>
          <w:rFonts w:ascii="Montserrat Light" w:hAnsi="Montserrat Light" w:cs="Arial"/>
          <w:noProof/>
        </w:rPr>
      </w:pPr>
    </w:p>
    <w:p w14:paraId="7BAEDFC1" w14:textId="77777777" w:rsidR="00203575" w:rsidRPr="008A1CEF" w:rsidRDefault="00203575" w:rsidP="00203575">
      <w:pPr>
        <w:pStyle w:val="ListParagraph1"/>
        <w:autoSpaceDE w:val="0"/>
        <w:autoSpaceDN w:val="0"/>
        <w:adjustRightInd w:val="0"/>
        <w:spacing w:after="0" w:line="240" w:lineRule="auto"/>
        <w:ind w:left="567" w:right="-306"/>
        <w:jc w:val="both"/>
        <w:rPr>
          <w:rFonts w:ascii="Montserrat Light" w:hAnsi="Montserrat Light" w:cs="Arial"/>
          <w:b/>
          <w:iCs/>
          <w:noProof/>
        </w:rPr>
      </w:pPr>
      <w:r w:rsidRPr="008A1CEF">
        <w:rPr>
          <w:rFonts w:ascii="Montserrat Light" w:hAnsi="Montserrat Light" w:cs="Arial"/>
          <w:b/>
          <w:iCs/>
          <w:noProof/>
        </w:rPr>
        <w:t>4. Așteptări privind politica de investiții aplicabilă întreprinderii publice</w:t>
      </w:r>
    </w:p>
    <w:p w14:paraId="7ECAE6C5" w14:textId="77777777" w:rsidR="00203575" w:rsidRPr="008A1CEF" w:rsidRDefault="00203575" w:rsidP="00203575">
      <w:pPr>
        <w:pStyle w:val="Listparagraf"/>
        <w:ind w:left="567" w:right="-306" w:firstLine="153"/>
        <w:jc w:val="both"/>
        <w:rPr>
          <w:rFonts w:ascii="Montserrat Light" w:eastAsia="Times New Roman" w:hAnsi="Montserrat Light"/>
          <w:noProof/>
          <w:sz w:val="22"/>
          <w:szCs w:val="22"/>
        </w:rPr>
      </w:pPr>
      <w:r w:rsidRPr="008A1CEF">
        <w:rPr>
          <w:rFonts w:ascii="Montserrat Light" w:eastAsia="Times New Roman" w:hAnsi="Montserrat Light"/>
          <w:noProof/>
          <w:sz w:val="22"/>
          <w:szCs w:val="22"/>
        </w:rPr>
        <w:t>Așteptările autorității publice tutelare cu privire la politica de investiții aplicabilă întreprinderii publice este:</w:t>
      </w:r>
    </w:p>
    <w:p w14:paraId="490416EA" w14:textId="77777777" w:rsidR="00203575" w:rsidRPr="008A1CEF" w:rsidRDefault="00203575" w:rsidP="00203575">
      <w:pPr>
        <w:pStyle w:val="ListParagraph1"/>
        <w:numPr>
          <w:ilvl w:val="0"/>
          <w:numId w:val="34"/>
        </w:numPr>
        <w:tabs>
          <w:tab w:val="left" w:pos="993"/>
        </w:tabs>
        <w:spacing w:after="0" w:line="240" w:lineRule="auto"/>
        <w:ind w:left="851" w:right="-306" w:firstLine="0"/>
        <w:jc w:val="both"/>
        <w:rPr>
          <w:rFonts w:ascii="Montserrat Light" w:hAnsi="Montserrat Light"/>
          <w:noProof/>
        </w:rPr>
      </w:pPr>
      <w:r w:rsidRPr="008A1CEF">
        <w:rPr>
          <w:rFonts w:ascii="Montserrat Light" w:hAnsi="Montserrat Light"/>
          <w:noProof/>
        </w:rPr>
        <w:t xml:space="preserve">Aplicarea în continuare a măsurilor necesare pentru achitarea, cu prioritate, a obligațiilor la bugetul de stat, local, la bugetul asigurărilor sociale de stat, a măsurilor pentru prevenirea înregistrării de plăți restante către furnizori și, implicit, înregistrarea de cheltuieli suplimentare - majorări penalități de întârziere, dobânzi, etc. Societatea aplică la achitarea datoriilor restante acumulate de-a lungul anilor, pe care le are față de ANAF, prin plata eșalonată a acestora. În prezent, societatea are aprobată o a treia cerere de eșalonare. </w:t>
      </w:r>
    </w:p>
    <w:p w14:paraId="3CEFF8E2" w14:textId="77777777" w:rsidR="00203575" w:rsidRPr="008A1CEF" w:rsidRDefault="00203575" w:rsidP="00203575">
      <w:pPr>
        <w:pStyle w:val="ListParagraph1"/>
        <w:numPr>
          <w:ilvl w:val="0"/>
          <w:numId w:val="34"/>
        </w:numPr>
        <w:tabs>
          <w:tab w:val="left" w:pos="993"/>
        </w:tabs>
        <w:spacing w:after="0" w:line="240" w:lineRule="auto"/>
        <w:ind w:left="851" w:right="-306" w:firstLine="0"/>
        <w:jc w:val="both"/>
        <w:rPr>
          <w:rFonts w:ascii="Montserrat Light" w:hAnsi="Montserrat Light"/>
          <w:noProof/>
        </w:rPr>
      </w:pPr>
      <w:r w:rsidRPr="008A1CEF">
        <w:rPr>
          <w:rFonts w:ascii="Montserrat Light" w:hAnsi="Montserrat Light"/>
          <w:noProof/>
        </w:rPr>
        <w:t>Implementarea metodelor corespunzătoare pentru creșterea gradului de satisfacere a exigențelor clienților, pentru îmbunătățirea permanentă a calității serviciilor furnizate;</w:t>
      </w:r>
    </w:p>
    <w:p w14:paraId="5D2BC2D4" w14:textId="77777777" w:rsidR="00203575" w:rsidRPr="008A1CEF" w:rsidRDefault="00203575" w:rsidP="00203575">
      <w:pPr>
        <w:pStyle w:val="ListParagraph1"/>
        <w:numPr>
          <w:ilvl w:val="0"/>
          <w:numId w:val="34"/>
        </w:numPr>
        <w:tabs>
          <w:tab w:val="left" w:pos="993"/>
        </w:tabs>
        <w:spacing w:after="0" w:line="240" w:lineRule="auto"/>
        <w:ind w:left="851" w:right="-306" w:firstLine="0"/>
        <w:jc w:val="both"/>
        <w:rPr>
          <w:rFonts w:ascii="Montserrat Light" w:hAnsi="Montserrat Light"/>
          <w:noProof/>
        </w:rPr>
      </w:pPr>
      <w:r w:rsidRPr="008A1CEF">
        <w:rPr>
          <w:rFonts w:ascii="Montserrat Light" w:hAnsi="Montserrat Light"/>
          <w:noProof/>
        </w:rPr>
        <w:t>Implementarea măsurilor pentru creșterea productivității muncii și creșterea performanțelor societății;</w:t>
      </w:r>
    </w:p>
    <w:p w14:paraId="72DE18DA" w14:textId="77777777" w:rsidR="00203575" w:rsidRPr="008A1CEF" w:rsidRDefault="00203575" w:rsidP="00203575">
      <w:pPr>
        <w:pStyle w:val="ListParagraph1"/>
        <w:numPr>
          <w:ilvl w:val="0"/>
          <w:numId w:val="34"/>
        </w:numPr>
        <w:tabs>
          <w:tab w:val="left" w:pos="993"/>
        </w:tabs>
        <w:spacing w:after="0" w:line="240" w:lineRule="auto"/>
        <w:ind w:left="851" w:right="-306" w:firstLine="0"/>
        <w:jc w:val="both"/>
        <w:rPr>
          <w:rFonts w:ascii="Montserrat Light" w:hAnsi="Montserrat Light"/>
          <w:noProof/>
        </w:rPr>
      </w:pPr>
      <w:r w:rsidRPr="008A1CEF">
        <w:rPr>
          <w:rFonts w:ascii="Montserrat Light" w:hAnsi="Montserrat Light"/>
          <w:noProof/>
        </w:rPr>
        <w:t>Măsuri de administrare optime a infrastructurii.</w:t>
      </w:r>
    </w:p>
    <w:p w14:paraId="4D6C5B3B" w14:textId="77777777" w:rsidR="00203575" w:rsidRPr="008A1CEF" w:rsidRDefault="00203575" w:rsidP="00203575">
      <w:pPr>
        <w:pStyle w:val="ListParagraph1"/>
        <w:tabs>
          <w:tab w:val="left" w:pos="450"/>
        </w:tabs>
        <w:spacing w:after="0" w:line="240" w:lineRule="auto"/>
        <w:ind w:left="851" w:right="-306"/>
        <w:jc w:val="both"/>
        <w:rPr>
          <w:rFonts w:ascii="Montserrat Light" w:hAnsi="Montserrat Light"/>
          <w:noProof/>
        </w:rPr>
      </w:pPr>
    </w:p>
    <w:p w14:paraId="50F4BFF9" w14:textId="77777777" w:rsidR="00203575" w:rsidRPr="008A1CEF" w:rsidRDefault="00203575" w:rsidP="00203575">
      <w:pPr>
        <w:pStyle w:val="Listparagraf"/>
        <w:tabs>
          <w:tab w:val="left" w:pos="284"/>
        </w:tabs>
        <w:ind w:left="567" w:right="-306"/>
        <w:jc w:val="both"/>
        <w:rPr>
          <w:rFonts w:ascii="Montserrat Light" w:hAnsi="Montserrat Light"/>
          <w:noProof/>
          <w:sz w:val="22"/>
          <w:szCs w:val="22"/>
        </w:rPr>
      </w:pPr>
      <w:r w:rsidRPr="008A1CEF">
        <w:rPr>
          <w:rFonts w:ascii="Montserrat Light" w:hAnsi="Montserrat Light"/>
          <w:b/>
          <w:noProof/>
          <w:sz w:val="22"/>
          <w:szCs w:val="22"/>
        </w:rPr>
        <w:t>5. Dezideratele autorității publice tutelare cu privire la comunicarea cu organele de administare și conducere ale întreprinderii publice</w:t>
      </w:r>
    </w:p>
    <w:p w14:paraId="58758F9E"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 xml:space="preserve">Comunicarea dintre autoritatea publică tutelară și întreprinderea publică se va face periodic, relația se impune a fi fundamentată pe principiul bunei-credințe, fapt ce va genera o colaborare și un sprijin reciproc, benefice pentru dezvoltarea durabilă a societății. </w:t>
      </w:r>
    </w:p>
    <w:p w14:paraId="31138A46"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 xml:space="preserve">Autoritatea Publică Tutelară așteaptă de la administratorul societății să îi fie furnizate informații specifice de interes general, perspective, evoluții, premise și strategii precum și informații complete și corecte cu privire la  situația financiară și rezultatele economice ale societății,  îndeplinirea obiectivelor și a indicatorilor de performanță. </w:t>
      </w:r>
    </w:p>
    <w:p w14:paraId="55AC6C28"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lastRenderedPageBreak/>
        <w:t>Administratorul are obligația să înștiințeze asociatul unic, în cazul în care se constată o deviere de la indicatorii de performanță stabiliți. Indicatorii de performanță se raportează trimestrial, stabilirea gradului de îndeplinire se face după aprobarea situațiilor financiare anuale.</w:t>
      </w:r>
    </w:p>
    <w:p w14:paraId="52BE145F"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În cazul imposibilității / abaterii de la îndeplinirea obiectivelor și a indicatorilor de performanță stabiliți în contractele de mandat, administratorul are obligația de a notifica în scris autoritatea publică tutelară, cu privire la cauzele care au determinat nerealizarea și impactul asupra obiectivelor și indicatorilor de performanță.</w:t>
      </w:r>
    </w:p>
    <w:p w14:paraId="6120522F"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Administratorul are obligația să întocmească și să înainteze asociatului unic informațiile din raportările prevăzute de Ordonanța de Urgență a  Guvernului  nr.  109/2011  privind  guvernanță  corporativă  a  întreprinderilor  publice,  cu modificările și completările ulterioare.</w:t>
      </w:r>
    </w:p>
    <w:p w14:paraId="2FFDAE77"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p>
    <w:p w14:paraId="321AD975" w14:textId="77777777" w:rsidR="00203575" w:rsidRPr="008A1CEF" w:rsidRDefault="00203575" w:rsidP="00203575">
      <w:pPr>
        <w:pStyle w:val="Listparagraf"/>
        <w:tabs>
          <w:tab w:val="left" w:pos="360"/>
        </w:tabs>
        <w:ind w:left="567" w:right="-306"/>
        <w:jc w:val="both"/>
        <w:rPr>
          <w:rFonts w:ascii="Montserrat Light" w:hAnsi="Montserrat Light"/>
          <w:b/>
          <w:noProof/>
          <w:sz w:val="22"/>
          <w:szCs w:val="22"/>
        </w:rPr>
      </w:pPr>
      <w:r w:rsidRPr="008A1CEF">
        <w:rPr>
          <w:rFonts w:ascii="Montserrat Light" w:hAnsi="Montserrat Light"/>
          <w:b/>
          <w:noProof/>
          <w:sz w:val="22"/>
          <w:szCs w:val="22"/>
        </w:rPr>
        <w:t>6. Așteptări privind calitatea și siguranța produselor și serviciilor prestate de întreprinderea publică</w:t>
      </w:r>
    </w:p>
    <w:p w14:paraId="4B152942" w14:textId="77777777" w:rsidR="00203575" w:rsidRPr="008A1CEF" w:rsidRDefault="00203575" w:rsidP="00203575">
      <w:pPr>
        <w:tabs>
          <w:tab w:val="left" w:pos="360"/>
        </w:tabs>
        <w:spacing w:line="240" w:lineRule="auto"/>
        <w:ind w:left="567" w:right="-306"/>
        <w:jc w:val="both"/>
        <w:rPr>
          <w:rFonts w:ascii="Montserrat Light" w:hAnsi="Montserrat Light"/>
          <w:bCs/>
          <w:noProof/>
        </w:rPr>
      </w:pPr>
      <w:r w:rsidRPr="008A1CEF">
        <w:rPr>
          <w:rFonts w:ascii="Montserrat Light" w:hAnsi="Montserrat Light"/>
          <w:bCs/>
          <w:noProof/>
        </w:rPr>
        <w:t>Asociatul unic al societății așteaptă ca administratorul societății împreună cu personalul abilitat, să continue să implementeze sistemul de management al calității adoptat astfel încât procesele și activitățile desfășurate să fie planificate, controlate și îmbunătățite continuu astfel încât să permită menținerea unui nivel constant ridicat al calității serviciilor oferite și implicit un nivel ridicat de siguranță.</w:t>
      </w:r>
    </w:p>
    <w:p w14:paraId="05DC94F5" w14:textId="77777777" w:rsidR="00203575" w:rsidRPr="008A1CEF" w:rsidRDefault="00203575" w:rsidP="00203575">
      <w:pPr>
        <w:pStyle w:val="Default"/>
        <w:ind w:left="567" w:right="-306"/>
        <w:jc w:val="both"/>
        <w:rPr>
          <w:rFonts w:ascii="Montserrat Light" w:hAnsi="Montserrat Light" w:cs="Arial"/>
          <w:noProof/>
          <w:color w:val="auto"/>
          <w:sz w:val="22"/>
          <w:szCs w:val="22"/>
        </w:rPr>
      </w:pPr>
      <w:r w:rsidRPr="008A1CEF">
        <w:rPr>
          <w:rFonts w:ascii="Montserrat Light" w:hAnsi="Montserrat Light" w:cs="Arial"/>
          <w:noProof/>
          <w:color w:val="auto"/>
          <w:sz w:val="22"/>
          <w:szCs w:val="22"/>
        </w:rPr>
        <w:t xml:space="preserve">Funcțiile managementului calității pe care autoritatea publică se așteaptă ca societatea Pază și Protecție Cluj S.R.L. să și le asume,  sunt: </w:t>
      </w:r>
    </w:p>
    <w:p w14:paraId="7A4B3585" w14:textId="3FB8AB14" w:rsidR="00203575" w:rsidRPr="008A1CEF" w:rsidRDefault="00203575" w:rsidP="00203575">
      <w:pPr>
        <w:pStyle w:val="Default"/>
        <w:numPr>
          <w:ilvl w:val="0"/>
          <w:numId w:val="42"/>
        </w:numPr>
        <w:tabs>
          <w:tab w:val="left" w:pos="284"/>
        </w:tabs>
        <w:ind w:right="-306"/>
        <w:jc w:val="both"/>
        <w:rPr>
          <w:rFonts w:ascii="Montserrat Light" w:hAnsi="Montserrat Light"/>
          <w:b/>
          <w:iCs/>
          <w:noProof/>
          <w:color w:val="auto"/>
          <w:sz w:val="22"/>
          <w:szCs w:val="22"/>
        </w:rPr>
      </w:pPr>
      <w:r w:rsidRPr="008A1CEF">
        <w:rPr>
          <w:rFonts w:ascii="Montserrat Light" w:hAnsi="Montserrat Light"/>
          <w:b/>
          <w:iCs/>
          <w:noProof/>
          <w:color w:val="auto"/>
          <w:sz w:val="22"/>
          <w:szCs w:val="22"/>
        </w:rPr>
        <w:t xml:space="preserve">Planificarea calității </w:t>
      </w:r>
    </w:p>
    <w:p w14:paraId="32512A33" w14:textId="77777777" w:rsidR="00203575" w:rsidRPr="008A1CEF" w:rsidRDefault="00203575" w:rsidP="00203575">
      <w:pPr>
        <w:pStyle w:val="Listparagraf"/>
        <w:ind w:left="567" w:right="-306"/>
        <w:jc w:val="both"/>
        <w:rPr>
          <w:rFonts w:ascii="Montserrat Light" w:hAnsi="Montserrat Light"/>
          <w:noProof/>
          <w:sz w:val="22"/>
          <w:szCs w:val="22"/>
        </w:rPr>
      </w:pPr>
      <w:r w:rsidRPr="008A1CEF">
        <w:rPr>
          <w:rFonts w:ascii="Montserrat Light" w:hAnsi="Montserrat Light"/>
          <w:noProof/>
          <w:sz w:val="22"/>
          <w:szCs w:val="22"/>
        </w:rPr>
        <w:t xml:space="preserve">Funcția de planificare se constituie din procesele care definesc principalele obiective ale societății în domeniul calității, resursele și mijloacele necesare realizării acestora. Planificarea obiectivelor și acțiunilor ce vor fi întreprinse pe linia calității poate fi, în funcție de nivelul la care sunt stabilite obiectivele, strategică și operativă. Prin planificarea strategică sunt formulate principiile de bază, orientările generale ale societății în domeniul calității, care se vor regăsi în politica de calitate pe care o adoptă conducerea superioară, iar concretizarea acestora se realizează la nivel operativ prin planificarea operațională. Tot la acest nivel se desfășoară planificarea internă și cea externă a calității societății. Planificarea internă urmărește stabilirea caracteristicilor produselor la nivelul cerințelor utilizatorilor și dezvoltarea proceselor care să facă posibilă realizarea acestor caracteristici. Prin planificarea externă se identifică clienții și se stabilesc cerințele. Informațiile necesare se obțin din studiile de marketing. </w:t>
      </w:r>
    </w:p>
    <w:p w14:paraId="6ECCBC2B" w14:textId="77777777" w:rsidR="00203575" w:rsidRPr="008A1CEF" w:rsidRDefault="00203575" w:rsidP="00203575">
      <w:pPr>
        <w:pStyle w:val="Listparagraf"/>
        <w:ind w:left="567" w:right="-306"/>
        <w:jc w:val="both"/>
        <w:rPr>
          <w:rFonts w:ascii="Montserrat Light" w:hAnsi="Montserrat Light"/>
          <w:noProof/>
          <w:sz w:val="22"/>
          <w:szCs w:val="22"/>
        </w:rPr>
      </w:pPr>
    </w:p>
    <w:p w14:paraId="3F5BAF10" w14:textId="77777777" w:rsidR="00203575" w:rsidRPr="008A1CEF" w:rsidRDefault="00203575" w:rsidP="00203575">
      <w:pPr>
        <w:pStyle w:val="Default"/>
        <w:ind w:left="567" w:right="-306"/>
        <w:jc w:val="both"/>
        <w:rPr>
          <w:rFonts w:ascii="Montserrat Light" w:hAnsi="Montserrat Light"/>
          <w:b/>
          <w:noProof/>
          <w:color w:val="auto"/>
          <w:sz w:val="22"/>
          <w:szCs w:val="22"/>
        </w:rPr>
      </w:pPr>
      <w:r w:rsidRPr="008A1CEF">
        <w:rPr>
          <w:rFonts w:ascii="Montserrat Light" w:hAnsi="Montserrat Light"/>
          <w:b/>
          <w:iCs/>
          <w:noProof/>
          <w:color w:val="auto"/>
          <w:sz w:val="22"/>
          <w:szCs w:val="22"/>
        </w:rPr>
        <w:t xml:space="preserve">b) Organizarea activităților care asigură calitatea </w:t>
      </w:r>
    </w:p>
    <w:p w14:paraId="3B57D2F4" w14:textId="77777777" w:rsidR="00203575" w:rsidRPr="008A1CEF" w:rsidRDefault="00203575" w:rsidP="00203575">
      <w:pPr>
        <w:pStyle w:val="Default"/>
        <w:ind w:left="567" w:right="-306"/>
        <w:jc w:val="both"/>
        <w:rPr>
          <w:rFonts w:ascii="Montserrat Light" w:hAnsi="Montserrat Light"/>
          <w:noProof/>
          <w:color w:val="auto"/>
          <w:sz w:val="22"/>
          <w:szCs w:val="22"/>
        </w:rPr>
      </w:pPr>
      <w:r w:rsidRPr="008A1CEF">
        <w:rPr>
          <w:rFonts w:ascii="Montserrat Light" w:hAnsi="Montserrat Light"/>
          <w:noProof/>
          <w:color w:val="auto"/>
          <w:sz w:val="22"/>
          <w:szCs w:val="22"/>
        </w:rPr>
        <w:t xml:space="preserve">Se realizează prin ansamblul activităților desfășurate în cadrul societății pentru îndeplinirea obiectivelor stabilite în domeniul calității. </w:t>
      </w:r>
    </w:p>
    <w:p w14:paraId="3344A1D3" w14:textId="77777777" w:rsidR="00203575" w:rsidRPr="008A1CEF" w:rsidRDefault="00203575" w:rsidP="00203575">
      <w:pPr>
        <w:pStyle w:val="Default"/>
        <w:ind w:left="567" w:right="-306"/>
        <w:jc w:val="both"/>
        <w:rPr>
          <w:rFonts w:ascii="Montserrat Light" w:hAnsi="Montserrat Light"/>
          <w:noProof/>
          <w:color w:val="auto"/>
          <w:sz w:val="22"/>
          <w:szCs w:val="22"/>
          <w:shd w:val="clear" w:color="auto" w:fill="FFFFFF"/>
        </w:rPr>
      </w:pPr>
      <w:r w:rsidRPr="008A1CEF">
        <w:rPr>
          <w:rFonts w:ascii="Montserrat Light" w:hAnsi="Montserrat Light"/>
          <w:noProof/>
          <w:color w:val="auto"/>
          <w:sz w:val="22"/>
          <w:szCs w:val="22"/>
          <w:shd w:val="clear" w:color="auto" w:fill="FFFFFF"/>
        </w:rPr>
        <w:t>Societatea Pază și Protecție Cluj S.R.L. pune la dispoziție logistică și agenți de securitate pentru pază umană, control acces, pază obiective în post fix sau mobil, indiferent dacă aceste posturi sunt localizate la sedii de instituții private sau de stat, terenuri agricole sau exploatări miniere, parcuri, instituții de învățământ, centre comerciale, baze sportive, depozite pentru materiale de construcții, etc.</w:t>
      </w:r>
    </w:p>
    <w:p w14:paraId="6B00E48E" w14:textId="77777777" w:rsidR="00203575" w:rsidRPr="008A1CEF" w:rsidRDefault="00203575" w:rsidP="00203575">
      <w:pPr>
        <w:pStyle w:val="Default"/>
        <w:ind w:left="567" w:right="-306"/>
        <w:jc w:val="both"/>
        <w:rPr>
          <w:rFonts w:ascii="Montserrat Light" w:hAnsi="Montserrat Light"/>
          <w:b/>
          <w:noProof/>
          <w:color w:val="auto"/>
          <w:sz w:val="22"/>
          <w:szCs w:val="22"/>
        </w:rPr>
      </w:pPr>
      <w:r w:rsidRPr="008A1CEF">
        <w:rPr>
          <w:rFonts w:ascii="Montserrat Light" w:hAnsi="Montserrat Light"/>
          <w:b/>
          <w:bCs/>
          <w:iCs/>
          <w:noProof/>
          <w:color w:val="auto"/>
          <w:sz w:val="22"/>
          <w:szCs w:val="22"/>
        </w:rPr>
        <w:t>c</w:t>
      </w:r>
      <w:r w:rsidRPr="008A1CEF">
        <w:rPr>
          <w:rFonts w:ascii="Montserrat Light" w:hAnsi="Montserrat Light"/>
          <w:b/>
          <w:iCs/>
          <w:noProof/>
          <w:color w:val="auto"/>
          <w:sz w:val="22"/>
          <w:szCs w:val="22"/>
        </w:rPr>
        <w:t xml:space="preserve">) Coordonarea activităților prin care se asigură calitatea </w:t>
      </w:r>
    </w:p>
    <w:p w14:paraId="1C4D11AD" w14:textId="77777777" w:rsidR="00203575" w:rsidRPr="008A1CEF" w:rsidRDefault="00203575" w:rsidP="00203575">
      <w:pPr>
        <w:pStyle w:val="Default"/>
        <w:ind w:left="567" w:right="-306"/>
        <w:jc w:val="both"/>
        <w:rPr>
          <w:rFonts w:ascii="Montserrat Light" w:hAnsi="Montserrat Light"/>
          <w:noProof/>
          <w:color w:val="auto"/>
          <w:sz w:val="22"/>
          <w:szCs w:val="22"/>
        </w:rPr>
      </w:pPr>
      <w:r w:rsidRPr="008A1CEF">
        <w:rPr>
          <w:rFonts w:ascii="Montserrat Light" w:hAnsi="Montserrat Light"/>
          <w:noProof/>
          <w:color w:val="auto"/>
          <w:sz w:val="22"/>
          <w:szCs w:val="22"/>
        </w:rPr>
        <w:t xml:space="preserve">Funcția este determinată de procesele prin care se armonizează deciziile și acțiunile societății în scopul realizării obiectivelor definite prin sistemul calității. Asigurarea unei coordonări eficiente este condiționată de existența unei comunicări bilaterale și multilaterale adecvate în toate procesele care vizează managementul calității serviciilor. </w:t>
      </w:r>
    </w:p>
    <w:p w14:paraId="53ABD783" w14:textId="77777777" w:rsidR="00203575" w:rsidRPr="008A1CEF" w:rsidRDefault="00203575" w:rsidP="00203575">
      <w:pPr>
        <w:pStyle w:val="Default"/>
        <w:ind w:left="567" w:right="-306"/>
        <w:jc w:val="both"/>
        <w:rPr>
          <w:rFonts w:ascii="Montserrat Light" w:hAnsi="Montserrat Light"/>
          <w:b/>
          <w:noProof/>
          <w:color w:val="auto"/>
          <w:sz w:val="22"/>
          <w:szCs w:val="22"/>
        </w:rPr>
      </w:pPr>
      <w:r w:rsidRPr="008A1CEF">
        <w:rPr>
          <w:rFonts w:ascii="Montserrat Light" w:hAnsi="Montserrat Light"/>
          <w:b/>
          <w:iCs/>
          <w:noProof/>
          <w:color w:val="auto"/>
          <w:sz w:val="22"/>
          <w:szCs w:val="22"/>
        </w:rPr>
        <w:t xml:space="preserve">d) Antrenarea personalului pentru realizarea obiectivelor calității </w:t>
      </w:r>
    </w:p>
    <w:p w14:paraId="0277A93D" w14:textId="77777777" w:rsidR="00203575" w:rsidRPr="008A1CEF" w:rsidRDefault="00203575" w:rsidP="00203575">
      <w:pPr>
        <w:pStyle w:val="Default"/>
        <w:ind w:left="567" w:right="-306"/>
        <w:jc w:val="both"/>
        <w:rPr>
          <w:rFonts w:ascii="Montserrat Light" w:hAnsi="Montserrat Light"/>
          <w:bCs/>
          <w:iCs/>
          <w:noProof/>
          <w:color w:val="auto"/>
          <w:sz w:val="22"/>
          <w:szCs w:val="22"/>
        </w:rPr>
      </w:pPr>
      <w:r w:rsidRPr="008A1CEF">
        <w:rPr>
          <w:rFonts w:ascii="Montserrat Light" w:hAnsi="Montserrat Light"/>
          <w:bCs/>
          <w:iCs/>
          <w:noProof/>
          <w:color w:val="auto"/>
          <w:sz w:val="22"/>
          <w:szCs w:val="22"/>
        </w:rPr>
        <w:t>Antrenarea personalului pentru realizarea obiectivelor calității - se referă la totalitatea proceselor prin care conducerea societății atrage și determină  personalul întreprinderii  să participe la realizarea obiectivelor planificate în domeniul calității.</w:t>
      </w:r>
    </w:p>
    <w:p w14:paraId="43A44B2C" w14:textId="77777777" w:rsidR="00203575" w:rsidRPr="008A1CEF" w:rsidRDefault="00203575" w:rsidP="00203575">
      <w:pPr>
        <w:pStyle w:val="Default"/>
        <w:ind w:left="567" w:right="-306"/>
        <w:jc w:val="both"/>
        <w:rPr>
          <w:rFonts w:ascii="Montserrat Light" w:hAnsi="Montserrat Light"/>
          <w:bCs/>
          <w:iCs/>
          <w:noProof/>
          <w:color w:val="auto"/>
          <w:sz w:val="22"/>
          <w:szCs w:val="22"/>
        </w:rPr>
      </w:pPr>
      <w:r w:rsidRPr="008A1CEF">
        <w:rPr>
          <w:rFonts w:ascii="Montserrat Light" w:hAnsi="Montserrat Light"/>
          <w:bCs/>
          <w:iCs/>
          <w:noProof/>
          <w:color w:val="auto"/>
          <w:sz w:val="22"/>
          <w:szCs w:val="22"/>
        </w:rPr>
        <w:t xml:space="preserve">În acest scop conducerea societății inițiază o serie de acțiuni prin care mobilizează întregul personal. </w:t>
      </w:r>
    </w:p>
    <w:p w14:paraId="10E4B1CE" w14:textId="77777777" w:rsidR="00203575" w:rsidRPr="008A1CEF" w:rsidRDefault="00203575" w:rsidP="00203575">
      <w:pPr>
        <w:pStyle w:val="Default"/>
        <w:ind w:left="567" w:right="-306"/>
        <w:jc w:val="both"/>
        <w:rPr>
          <w:rFonts w:ascii="Montserrat Light" w:hAnsi="Montserrat Light"/>
          <w:bCs/>
          <w:iCs/>
          <w:noProof/>
          <w:color w:val="auto"/>
          <w:sz w:val="22"/>
          <w:szCs w:val="22"/>
        </w:rPr>
      </w:pPr>
      <w:r w:rsidRPr="008A1CEF">
        <w:rPr>
          <w:rFonts w:ascii="Montserrat Light" w:hAnsi="Montserrat Light"/>
          <w:bCs/>
          <w:iCs/>
          <w:noProof/>
          <w:color w:val="auto"/>
          <w:sz w:val="22"/>
          <w:szCs w:val="22"/>
        </w:rPr>
        <w:lastRenderedPageBreak/>
        <w:t>Dat fiind rolul hotărâtor al acestei funcții în realizarea celorlalte funcții ale managementului calității, specialiștii apreciază că este indicat să se opteze pentru tehnicile de motivare pozitivă a salariaților.</w:t>
      </w:r>
    </w:p>
    <w:p w14:paraId="3085D5A6" w14:textId="77777777" w:rsidR="00203575" w:rsidRPr="008A1CEF" w:rsidRDefault="00203575" w:rsidP="00203575">
      <w:pPr>
        <w:pStyle w:val="Default"/>
        <w:ind w:left="567" w:right="-306"/>
        <w:jc w:val="both"/>
        <w:rPr>
          <w:rFonts w:ascii="Montserrat Light" w:hAnsi="Montserrat Light"/>
          <w:b/>
          <w:noProof/>
          <w:color w:val="auto"/>
          <w:sz w:val="22"/>
          <w:szCs w:val="22"/>
        </w:rPr>
      </w:pPr>
      <w:r w:rsidRPr="008A1CEF">
        <w:rPr>
          <w:rFonts w:ascii="Montserrat Light" w:hAnsi="Montserrat Light"/>
          <w:b/>
          <w:iCs/>
          <w:noProof/>
          <w:color w:val="auto"/>
          <w:sz w:val="22"/>
          <w:szCs w:val="22"/>
        </w:rPr>
        <w:t xml:space="preserve">e) Ținerea sub control a calității </w:t>
      </w:r>
    </w:p>
    <w:p w14:paraId="1962026C"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 xml:space="preserve">Este asigurată prin activitățile de supraveghere a desfășurării serviciului de pază. În ceea ce privește evaluarea calității,  standardul ISO 9000 precizează că este activitatea de examinare sistematică efectuată pentru a cunoaște în ce măsură societatea Pază și Protecție Cluj S.R.L. este capabilă să satisfacă cerințele specificate. Standardul definește și activitățile specifice de ținere sub control a calității entităților. Astfel, prin supravegherea calității se înțelege monitorizarea și verificarea continuă a societății pentru a constata modul în care cerințele specificate sunt satisfăcute. </w:t>
      </w:r>
    </w:p>
    <w:p w14:paraId="600396CA"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Societatea își poate clădi un viitor mai sigur pe baza sistemului de management al calității - acea parte a sistemului de management al societății, orientată către obținerea rezultatelor în raport cu obiectivele calității. </w:t>
      </w:r>
    </w:p>
    <w:p w14:paraId="04BCAE02" w14:textId="77777777" w:rsidR="00203575" w:rsidRPr="008A1CEF" w:rsidRDefault="00203575" w:rsidP="00203575">
      <w:pPr>
        <w:pStyle w:val="Default"/>
        <w:ind w:left="567" w:right="-306"/>
        <w:jc w:val="both"/>
        <w:rPr>
          <w:rFonts w:ascii="Montserrat Light" w:hAnsi="Montserrat Light"/>
          <w:b/>
          <w:noProof/>
          <w:color w:val="auto"/>
          <w:sz w:val="22"/>
          <w:szCs w:val="22"/>
        </w:rPr>
      </w:pPr>
      <w:r w:rsidRPr="008A1CEF">
        <w:rPr>
          <w:rFonts w:ascii="Montserrat Light" w:hAnsi="Montserrat Light"/>
          <w:b/>
          <w:iCs/>
          <w:noProof/>
          <w:color w:val="auto"/>
          <w:sz w:val="22"/>
          <w:szCs w:val="22"/>
        </w:rPr>
        <w:t xml:space="preserve">f) Asigurarea calității </w:t>
      </w:r>
    </w:p>
    <w:p w14:paraId="556C4869" w14:textId="77777777" w:rsidR="00203575" w:rsidRPr="008A1CEF" w:rsidRDefault="00203575" w:rsidP="00203575">
      <w:pPr>
        <w:pStyle w:val="Default"/>
        <w:ind w:left="567" w:right="-306"/>
        <w:jc w:val="both"/>
        <w:rPr>
          <w:rFonts w:ascii="Montserrat Light" w:hAnsi="Montserrat Light"/>
          <w:b/>
          <w:iCs/>
          <w:noProof/>
          <w:color w:val="auto"/>
          <w:sz w:val="22"/>
          <w:szCs w:val="22"/>
        </w:rPr>
      </w:pPr>
      <w:r w:rsidRPr="008A1CEF">
        <w:rPr>
          <w:rFonts w:ascii="Montserrat Light" w:hAnsi="Montserrat Light"/>
          <w:noProof/>
          <w:color w:val="auto"/>
          <w:sz w:val="22"/>
          <w:szCs w:val="22"/>
        </w:rPr>
        <w:t>Funcția de asigurare a calității se referă la implementarea sistemului calității și, atunci când este necesar, la dovedirea (demonstrarea) tuturor activităților planificate și sistematice pentru a oferi încredere în îndeplinirea cerințelor de calitate. Scopul este de a asigura corectitudinea și eficiența activităților de planificare, organizare, coordonare și control pentru a se asigura că rezultatele sunt atinse la nivelul de calitate dorit. Asigurarea internă a calității este suma activităților menite să convingă conducerea acestora să atingă calitatea așteptată. Asigurarea externă a calității presupune  o serie de activități menite să dea încredere beneficiarilor serviciilor că societatea Pază și Protectie Cluj S.R.L. furnizează servicii de securitate care îndeplinesc condițiile de calitate cerute.</w:t>
      </w:r>
    </w:p>
    <w:p w14:paraId="3622BB23" w14:textId="77777777" w:rsidR="00203575" w:rsidRPr="008A1CEF" w:rsidRDefault="00203575" w:rsidP="00203575">
      <w:pPr>
        <w:pStyle w:val="Default"/>
        <w:ind w:left="567" w:right="-306"/>
        <w:jc w:val="both"/>
        <w:rPr>
          <w:rFonts w:ascii="Montserrat Light" w:hAnsi="Montserrat Light"/>
          <w:b/>
          <w:noProof/>
          <w:color w:val="auto"/>
          <w:sz w:val="22"/>
          <w:szCs w:val="22"/>
        </w:rPr>
      </w:pPr>
      <w:r w:rsidRPr="008A1CEF">
        <w:rPr>
          <w:rFonts w:ascii="Montserrat Light" w:hAnsi="Montserrat Light"/>
          <w:b/>
          <w:iCs/>
          <w:noProof/>
          <w:color w:val="auto"/>
          <w:sz w:val="22"/>
          <w:szCs w:val="22"/>
        </w:rPr>
        <w:t xml:space="preserve">g) Imbunătățirea calității </w:t>
      </w:r>
    </w:p>
    <w:p w14:paraId="6D720321" w14:textId="77777777" w:rsidR="00203575" w:rsidRPr="008A1CEF" w:rsidRDefault="00203575" w:rsidP="00203575">
      <w:pPr>
        <w:pStyle w:val="Default"/>
        <w:ind w:left="567" w:right="-306"/>
        <w:jc w:val="both"/>
        <w:rPr>
          <w:rFonts w:ascii="Montserrat Light" w:hAnsi="Montserrat Light"/>
          <w:noProof/>
          <w:color w:val="auto"/>
          <w:sz w:val="22"/>
          <w:szCs w:val="22"/>
        </w:rPr>
      </w:pPr>
      <w:r w:rsidRPr="008A1CEF">
        <w:rPr>
          <w:rFonts w:ascii="Montserrat Light" w:hAnsi="Montserrat Light"/>
          <w:noProof/>
          <w:color w:val="auto"/>
          <w:sz w:val="22"/>
          <w:szCs w:val="22"/>
        </w:rPr>
        <w:t xml:space="preserve">Scopul acestei funcții este obținerea unui nivel al calității superior celui planificat. Aceasta funcție este considerată cea mai importantă pentru managementul calității. Tocmai de aceea standardele ISO 9000 pun un accent mare pe îmbunătățirea calității. Implementarea unui asemenea sistem de calitate favorizează îmbunătățirea continuă a proceselor și rezultatelor acestora. </w:t>
      </w:r>
    </w:p>
    <w:p w14:paraId="49EF0BE3" w14:textId="77777777" w:rsidR="00203575" w:rsidRPr="008A1CEF" w:rsidRDefault="00203575" w:rsidP="00203575">
      <w:pPr>
        <w:pStyle w:val="Default"/>
        <w:ind w:left="567" w:right="-306" w:firstLine="153"/>
        <w:jc w:val="both"/>
        <w:rPr>
          <w:rFonts w:ascii="Montserrat Light" w:eastAsia="Times New Roman" w:hAnsi="Montserrat Light"/>
          <w:noProof/>
          <w:color w:val="auto"/>
          <w:sz w:val="22"/>
          <w:szCs w:val="22"/>
        </w:rPr>
      </w:pPr>
      <w:r w:rsidRPr="008A1CEF">
        <w:rPr>
          <w:rFonts w:ascii="Montserrat Light" w:eastAsia="Times New Roman" w:hAnsi="Montserrat Light"/>
          <w:noProof/>
          <w:color w:val="auto"/>
          <w:sz w:val="22"/>
          <w:szCs w:val="22"/>
        </w:rPr>
        <w:t>La fel de importante ca funcțiile managementului calității sunt principiile managementului calității, principii care, într-o societate condusă de un management performant, inspiră în activitate toți angajații:</w:t>
      </w:r>
    </w:p>
    <w:p w14:paraId="72A7E9E4" w14:textId="77777777" w:rsidR="00203575" w:rsidRPr="008A1CEF" w:rsidRDefault="00203575" w:rsidP="00203575">
      <w:pPr>
        <w:numPr>
          <w:ilvl w:val="0"/>
          <w:numId w:val="37"/>
        </w:numPr>
        <w:spacing w:line="240" w:lineRule="auto"/>
        <w:ind w:left="567" w:right="-306" w:firstLine="0"/>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orientarea către clienți;</w:t>
      </w:r>
    </w:p>
    <w:p w14:paraId="2EC4B548" w14:textId="77777777" w:rsidR="00203575" w:rsidRPr="008A1CEF" w:rsidRDefault="00203575" w:rsidP="00203575">
      <w:pPr>
        <w:numPr>
          <w:ilvl w:val="0"/>
          <w:numId w:val="35"/>
        </w:numPr>
        <w:spacing w:line="240" w:lineRule="auto"/>
        <w:ind w:left="567" w:right="-306" w:firstLine="0"/>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leadership;</w:t>
      </w:r>
    </w:p>
    <w:p w14:paraId="4B6B62E6" w14:textId="77777777" w:rsidR="00203575" w:rsidRPr="008A1CEF" w:rsidRDefault="00203575" w:rsidP="00203575">
      <w:pPr>
        <w:numPr>
          <w:ilvl w:val="0"/>
          <w:numId w:val="35"/>
        </w:numPr>
        <w:spacing w:line="240" w:lineRule="auto"/>
        <w:ind w:left="567" w:right="-306" w:firstLine="0"/>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implicarea personalului;</w:t>
      </w:r>
    </w:p>
    <w:p w14:paraId="71BDDFED" w14:textId="77777777" w:rsidR="00203575" w:rsidRPr="008A1CEF" w:rsidRDefault="00203575" w:rsidP="00203575">
      <w:pPr>
        <w:numPr>
          <w:ilvl w:val="0"/>
          <w:numId w:val="35"/>
        </w:numPr>
        <w:spacing w:line="240" w:lineRule="auto"/>
        <w:ind w:left="567" w:right="-306" w:firstLine="0"/>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abordarea procesuală;</w:t>
      </w:r>
    </w:p>
    <w:p w14:paraId="1C448727" w14:textId="77777777" w:rsidR="00203575" w:rsidRPr="008A1CEF" w:rsidRDefault="00203575" w:rsidP="00203575">
      <w:pPr>
        <w:numPr>
          <w:ilvl w:val="0"/>
          <w:numId w:val="35"/>
        </w:numPr>
        <w:spacing w:line="240" w:lineRule="auto"/>
        <w:ind w:left="567" w:right="-306" w:firstLine="0"/>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abordarea managementului ca sistem;</w:t>
      </w:r>
    </w:p>
    <w:p w14:paraId="0C01A6FB" w14:textId="77777777" w:rsidR="00203575" w:rsidRPr="008A1CEF" w:rsidRDefault="00203575" w:rsidP="00203575">
      <w:pPr>
        <w:numPr>
          <w:ilvl w:val="0"/>
          <w:numId w:val="35"/>
        </w:numPr>
        <w:spacing w:line="240" w:lineRule="auto"/>
        <w:ind w:left="567" w:right="-306" w:firstLine="0"/>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îmbunătățirea continuă;</w:t>
      </w:r>
    </w:p>
    <w:p w14:paraId="366FAD6C" w14:textId="77777777" w:rsidR="00203575" w:rsidRPr="008A1CEF" w:rsidRDefault="00203575" w:rsidP="00203575">
      <w:pPr>
        <w:numPr>
          <w:ilvl w:val="0"/>
          <w:numId w:val="35"/>
        </w:numPr>
        <w:spacing w:line="240" w:lineRule="auto"/>
        <w:ind w:left="567" w:right="-306" w:firstLine="0"/>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managementul pe bază de fapte;</w:t>
      </w:r>
    </w:p>
    <w:p w14:paraId="755CD196" w14:textId="77777777" w:rsidR="00203575" w:rsidRPr="008A1CEF" w:rsidRDefault="00203575" w:rsidP="00203575">
      <w:pPr>
        <w:numPr>
          <w:ilvl w:val="0"/>
          <w:numId w:val="35"/>
        </w:numPr>
        <w:spacing w:line="240" w:lineRule="auto"/>
        <w:ind w:left="567" w:right="-306" w:firstLine="0"/>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relații cu furnizorii reciproc avantajoase.</w:t>
      </w:r>
    </w:p>
    <w:p w14:paraId="04E16108" w14:textId="77777777" w:rsidR="00203575" w:rsidRPr="008A1CEF" w:rsidRDefault="00203575" w:rsidP="00203575">
      <w:pPr>
        <w:pStyle w:val="NormalWeb"/>
        <w:shd w:val="clear" w:color="auto" w:fill="FFFFFF"/>
        <w:spacing w:after="0"/>
        <w:ind w:left="567" w:right="-306"/>
        <w:jc w:val="both"/>
        <w:rPr>
          <w:rFonts w:ascii="Montserrat Light" w:hAnsi="Montserrat Light"/>
          <w:sz w:val="22"/>
          <w:szCs w:val="22"/>
        </w:rPr>
      </w:pPr>
      <w:r w:rsidRPr="008A1CEF">
        <w:rPr>
          <w:rFonts w:ascii="Montserrat Light" w:hAnsi="Montserrat Light"/>
          <w:sz w:val="22"/>
          <w:szCs w:val="22"/>
        </w:rPr>
        <w:t xml:space="preserve">Societatea trebuie să continue să implementeze, să menţină şi să îmbunătăţească permanent sistemul de management al calităţii, inclusiv procesele necesare şi interacţiunile lor, în conformitate cu cerințele standardului internaţional. </w:t>
      </w:r>
    </w:p>
    <w:p w14:paraId="555414FF" w14:textId="77777777" w:rsidR="00203575" w:rsidRPr="008A1CEF" w:rsidRDefault="00203575" w:rsidP="00203575">
      <w:pPr>
        <w:spacing w:line="240" w:lineRule="auto"/>
        <w:ind w:left="567" w:right="-306"/>
        <w:jc w:val="both"/>
        <w:rPr>
          <w:rFonts w:ascii="Montserrat Light" w:eastAsia="Times New Roman" w:hAnsi="Montserrat Light"/>
          <w:noProof/>
          <w:lang w:val="ro-RO"/>
        </w:rPr>
      </w:pPr>
      <w:r w:rsidRPr="008A1CEF">
        <w:rPr>
          <w:rFonts w:ascii="Montserrat Light" w:eastAsia="Times New Roman" w:hAnsi="Montserrat Light"/>
          <w:noProof/>
          <w:lang w:val="ro-RO"/>
        </w:rPr>
        <w:t>Se așteaptă ca în viitorul mandat administratorul societății Pază și Protecție Cluj S.R.L. să facă demersurile necesare implementării celor mai sus mentionate, prin:</w:t>
      </w:r>
    </w:p>
    <w:p w14:paraId="15B6511B" w14:textId="77777777" w:rsidR="00203575" w:rsidRPr="008A1CEF" w:rsidRDefault="00203575" w:rsidP="00203575">
      <w:pPr>
        <w:pStyle w:val="Listparagraf"/>
        <w:numPr>
          <w:ilvl w:val="0"/>
          <w:numId w:val="36"/>
        </w:numPr>
        <w:ind w:left="567" w:right="-306" w:firstLine="0"/>
        <w:jc w:val="both"/>
        <w:rPr>
          <w:rFonts w:ascii="Montserrat Light" w:hAnsi="Montserrat Light"/>
          <w:noProof/>
          <w:sz w:val="22"/>
          <w:szCs w:val="22"/>
        </w:rPr>
      </w:pPr>
      <w:r w:rsidRPr="008A1CEF">
        <w:rPr>
          <w:rFonts w:ascii="Montserrat Light" w:hAnsi="Montserrat Light"/>
          <w:noProof/>
          <w:sz w:val="22"/>
          <w:szCs w:val="22"/>
        </w:rPr>
        <w:t>setarea unor obiective concrete de calitate;</w:t>
      </w:r>
    </w:p>
    <w:p w14:paraId="0E5243D1" w14:textId="77777777" w:rsidR="00203575" w:rsidRPr="008A1CEF" w:rsidRDefault="00203575" w:rsidP="00203575">
      <w:pPr>
        <w:pStyle w:val="Listparagraf"/>
        <w:numPr>
          <w:ilvl w:val="0"/>
          <w:numId w:val="36"/>
        </w:numPr>
        <w:ind w:left="567" w:right="-306" w:firstLine="0"/>
        <w:jc w:val="both"/>
        <w:rPr>
          <w:rFonts w:ascii="Montserrat Light" w:hAnsi="Montserrat Light"/>
          <w:noProof/>
          <w:sz w:val="22"/>
          <w:szCs w:val="22"/>
        </w:rPr>
      </w:pPr>
      <w:r w:rsidRPr="008A1CEF">
        <w:rPr>
          <w:rFonts w:ascii="Montserrat Light" w:hAnsi="Montserrat Light"/>
          <w:noProof/>
          <w:sz w:val="22"/>
          <w:szCs w:val="22"/>
        </w:rPr>
        <w:t>urmărirea activă a atingerii acestor obiective;</w:t>
      </w:r>
    </w:p>
    <w:p w14:paraId="05005596" w14:textId="77777777" w:rsidR="00203575" w:rsidRPr="008A1CEF" w:rsidRDefault="00203575" w:rsidP="00203575">
      <w:pPr>
        <w:pStyle w:val="Listparagraf"/>
        <w:numPr>
          <w:ilvl w:val="0"/>
          <w:numId w:val="36"/>
        </w:numPr>
        <w:ind w:left="567" w:right="-306" w:firstLine="0"/>
        <w:jc w:val="both"/>
        <w:rPr>
          <w:rFonts w:ascii="Montserrat Light" w:hAnsi="Montserrat Light"/>
          <w:noProof/>
          <w:sz w:val="22"/>
          <w:szCs w:val="22"/>
        </w:rPr>
      </w:pPr>
      <w:r w:rsidRPr="008A1CEF">
        <w:rPr>
          <w:rFonts w:ascii="Montserrat Light" w:hAnsi="Montserrat Light"/>
          <w:noProof/>
          <w:sz w:val="22"/>
          <w:szCs w:val="22"/>
        </w:rPr>
        <w:t>revizuirea tuturor procedurilor operaționale pentru a se asigura integrarea acestor principii;</w:t>
      </w:r>
    </w:p>
    <w:p w14:paraId="78E018DB" w14:textId="77777777" w:rsidR="00203575" w:rsidRPr="008A1CEF" w:rsidRDefault="00203575" w:rsidP="00203575">
      <w:pPr>
        <w:pStyle w:val="Listparagraf"/>
        <w:numPr>
          <w:ilvl w:val="0"/>
          <w:numId w:val="36"/>
        </w:numPr>
        <w:ind w:left="567" w:right="-306" w:firstLine="0"/>
        <w:jc w:val="both"/>
        <w:rPr>
          <w:rFonts w:ascii="Montserrat Light" w:hAnsi="Montserrat Light"/>
          <w:noProof/>
          <w:sz w:val="22"/>
          <w:szCs w:val="22"/>
        </w:rPr>
      </w:pPr>
      <w:r w:rsidRPr="008A1CEF">
        <w:rPr>
          <w:rFonts w:ascii="Montserrat Light" w:hAnsi="Montserrat Light"/>
          <w:noProof/>
          <w:sz w:val="22"/>
          <w:szCs w:val="22"/>
        </w:rPr>
        <w:t>diversificarea obiectului de activitate și identificarea de noi oportunități de dezvoltare cu rol de rectificare a dezechilibrelor.</w:t>
      </w:r>
    </w:p>
    <w:p w14:paraId="482680B2" w14:textId="77777777" w:rsidR="00203575" w:rsidRPr="008A1CEF" w:rsidRDefault="00203575" w:rsidP="00203575">
      <w:pPr>
        <w:pStyle w:val="Listparagraf"/>
        <w:tabs>
          <w:tab w:val="left" w:pos="270"/>
        </w:tabs>
        <w:ind w:left="567" w:right="-306"/>
        <w:jc w:val="both"/>
        <w:rPr>
          <w:rFonts w:ascii="Montserrat Light" w:hAnsi="Montserrat Light"/>
          <w:b/>
          <w:noProof/>
          <w:sz w:val="22"/>
          <w:szCs w:val="22"/>
        </w:rPr>
      </w:pPr>
    </w:p>
    <w:p w14:paraId="0823FF50" w14:textId="0EFE4005" w:rsidR="00203575" w:rsidRPr="008A1CEF" w:rsidRDefault="00203575" w:rsidP="00203575">
      <w:pPr>
        <w:pStyle w:val="Listparagraf"/>
        <w:tabs>
          <w:tab w:val="left" w:pos="270"/>
        </w:tabs>
        <w:ind w:left="567" w:right="-306"/>
        <w:jc w:val="both"/>
        <w:rPr>
          <w:rFonts w:ascii="Montserrat Light" w:hAnsi="Montserrat Light"/>
          <w:b/>
          <w:noProof/>
          <w:sz w:val="22"/>
          <w:szCs w:val="22"/>
        </w:rPr>
      </w:pPr>
      <w:r w:rsidRPr="008A1CEF">
        <w:rPr>
          <w:rFonts w:ascii="Montserrat Light" w:hAnsi="Montserrat Light"/>
          <w:b/>
          <w:noProof/>
          <w:sz w:val="22"/>
          <w:szCs w:val="22"/>
        </w:rPr>
        <w:t>7.</w:t>
      </w:r>
      <w:r w:rsidR="00BB6168" w:rsidRPr="008A1CEF">
        <w:rPr>
          <w:rFonts w:ascii="Montserrat Light" w:hAnsi="Montserrat Light"/>
          <w:b/>
          <w:noProof/>
          <w:sz w:val="22"/>
          <w:szCs w:val="22"/>
        </w:rPr>
        <w:t xml:space="preserve"> </w:t>
      </w:r>
      <w:r w:rsidRPr="008A1CEF">
        <w:rPr>
          <w:rFonts w:ascii="Montserrat Light" w:hAnsi="Montserrat Light"/>
          <w:b/>
          <w:noProof/>
          <w:sz w:val="22"/>
          <w:szCs w:val="22"/>
        </w:rPr>
        <w:t>Aștepări în domeniul eticii, integrității și guvernanței corporative</w:t>
      </w:r>
    </w:p>
    <w:p w14:paraId="680660F3" w14:textId="77777777" w:rsidR="00203575" w:rsidRPr="008A1CEF" w:rsidRDefault="00203575" w:rsidP="00203575">
      <w:pPr>
        <w:spacing w:line="240" w:lineRule="auto"/>
        <w:ind w:left="567" w:right="-306"/>
        <w:jc w:val="both"/>
        <w:rPr>
          <w:rFonts w:ascii="Montserrat Light" w:eastAsia="Times New Roman" w:hAnsi="Montserrat Light"/>
          <w:noProof/>
          <w:lang w:val="ro-RO"/>
        </w:rPr>
      </w:pPr>
      <w:r w:rsidRPr="008A1CEF">
        <w:rPr>
          <w:rFonts w:ascii="Montserrat Light" w:eastAsia="Times New Roman" w:hAnsi="Montserrat Light"/>
          <w:noProof/>
          <w:lang w:val="ro-RO"/>
        </w:rPr>
        <w:t xml:space="preserve">Atribuțiile administratorului societății sunt cele prevăzute de </w:t>
      </w:r>
      <w:r w:rsidRPr="008A1CEF">
        <w:rPr>
          <w:rFonts w:ascii="Montserrat Light" w:eastAsia="Times New Roman" w:hAnsi="Montserrat Light"/>
          <w:i/>
          <w:noProof/>
          <w:lang w:val="ro-RO"/>
        </w:rPr>
        <w:t>Legea societăților</w:t>
      </w:r>
      <w:r w:rsidRPr="008A1CEF">
        <w:rPr>
          <w:rFonts w:ascii="Montserrat Light" w:eastAsia="Times New Roman" w:hAnsi="Montserrat Light"/>
          <w:noProof/>
          <w:lang w:val="ro-RO"/>
        </w:rPr>
        <w:t xml:space="preserve"> nr. 31/1990</w:t>
      </w:r>
      <w:r w:rsidRPr="008A1CEF">
        <w:rPr>
          <w:rFonts w:ascii="Montserrat Light" w:hAnsi="Montserrat Light"/>
          <w:noProof/>
        </w:rPr>
        <w:t xml:space="preserve"> cu modificările și completările ulterioare</w:t>
      </w:r>
      <w:r w:rsidRPr="008A1CEF">
        <w:rPr>
          <w:rFonts w:ascii="Montserrat Light" w:eastAsia="Times New Roman" w:hAnsi="Montserrat Light"/>
          <w:noProof/>
          <w:lang w:val="ro-RO"/>
        </w:rPr>
        <w:t>, O.U.G. nr. 109/2011</w:t>
      </w:r>
      <w:r w:rsidRPr="008A1CEF">
        <w:rPr>
          <w:rFonts w:ascii="Montserrat Light" w:hAnsi="Montserrat Light"/>
          <w:noProof/>
        </w:rPr>
        <w:t xml:space="preserve"> privind guvernanța corporativă a întreprinderilor publice, cu modificările și completările ulterioare,</w:t>
      </w:r>
      <w:r w:rsidRPr="008A1CEF">
        <w:rPr>
          <w:rFonts w:ascii="Montserrat Light" w:eastAsia="Times New Roman" w:hAnsi="Montserrat Light"/>
          <w:noProof/>
          <w:lang w:val="ro-RO"/>
        </w:rPr>
        <w:t xml:space="preserve"> Actul </w:t>
      </w:r>
      <w:r w:rsidRPr="008A1CEF">
        <w:rPr>
          <w:rFonts w:ascii="Montserrat Light" w:eastAsia="Times New Roman" w:hAnsi="Montserrat Light"/>
          <w:noProof/>
          <w:lang w:val="ro-RO"/>
        </w:rPr>
        <w:lastRenderedPageBreak/>
        <w:t>constitutiv al societății, contractul de mandat și legislația specifică domeniului de activitate al societății.</w:t>
      </w:r>
    </w:p>
    <w:p w14:paraId="57C22FA7" w14:textId="77777777" w:rsidR="00203575" w:rsidRPr="008A1CEF" w:rsidRDefault="00203575" w:rsidP="00203575">
      <w:pPr>
        <w:spacing w:line="240" w:lineRule="auto"/>
        <w:ind w:left="567" w:right="-306"/>
        <w:jc w:val="both"/>
        <w:rPr>
          <w:rFonts w:ascii="Montserrat Light" w:eastAsia="Times New Roman" w:hAnsi="Montserrat Light"/>
          <w:noProof/>
          <w:lang w:val="ro-RO"/>
        </w:rPr>
      </w:pPr>
      <w:r w:rsidRPr="008A1CEF">
        <w:rPr>
          <w:rFonts w:ascii="Montserrat Light" w:eastAsia="Times New Roman" w:hAnsi="Montserrat Light"/>
          <w:noProof/>
          <w:lang w:val="ro-RO"/>
        </w:rPr>
        <w:t>Așteptările autorității publice tutelare în domeniul eticii, integrității și guvernanței corporative au drept fundament câteva valori și principii care trebuie să guverneze comportamentul etic și profesional al administratorului societății:</w:t>
      </w:r>
    </w:p>
    <w:p w14:paraId="4FAB10A7" w14:textId="77777777" w:rsidR="00203575" w:rsidRPr="008A1CEF" w:rsidRDefault="00203575" w:rsidP="00203575">
      <w:pPr>
        <w:spacing w:line="240" w:lineRule="auto"/>
        <w:ind w:left="567" w:right="-306"/>
        <w:jc w:val="both"/>
        <w:rPr>
          <w:rFonts w:ascii="Montserrat Light" w:eastAsia="Times New Roman" w:hAnsi="Montserrat Light" w:cs="Times New Roman"/>
          <w:bCs/>
          <w:noProof/>
          <w:lang w:val="ro-RO"/>
        </w:rPr>
      </w:pPr>
      <w:r w:rsidRPr="008A1CEF">
        <w:rPr>
          <w:rFonts w:ascii="Montserrat Light" w:eastAsia="Times New Roman" w:hAnsi="Montserrat Light" w:cs="Times New Roman"/>
          <w:b/>
          <w:bCs/>
          <w:noProof/>
          <w:lang w:val="ro-RO"/>
        </w:rPr>
        <w:t xml:space="preserve">a) Etica managerială: </w:t>
      </w:r>
    </w:p>
    <w:p w14:paraId="70AAC197"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 xml:space="preserve">Codul de Etică definește idealurile, valorile și principiile pe care angajații le respectă și le aplică în activitatea desfașurată în cadrul societății. Codul de etică urmărește promovarea valorilor și principiilor etice în vederea creșterii calității serviciilor oferite și a protejării reputației și are un rol educativ, de reglementare și de impunere a valorilor promovate. </w:t>
      </w:r>
    </w:p>
    <w:p w14:paraId="61D19F69" w14:textId="77777777" w:rsidR="00203575" w:rsidRPr="008A1CEF" w:rsidRDefault="00203575" w:rsidP="00203575">
      <w:pPr>
        <w:spacing w:line="240" w:lineRule="auto"/>
        <w:ind w:left="567" w:right="-306" w:firstLine="153"/>
        <w:jc w:val="both"/>
        <w:rPr>
          <w:rFonts w:ascii="Montserrat Light" w:eastAsia="Times New Roman" w:hAnsi="Montserrat Light" w:cs="Times New Roman"/>
          <w:bCs/>
          <w:noProof/>
          <w:lang w:val="ro-RO"/>
        </w:rPr>
      </w:pPr>
      <w:r w:rsidRPr="008A1CEF">
        <w:rPr>
          <w:rFonts w:ascii="Montserrat Light" w:eastAsia="Times New Roman" w:hAnsi="Montserrat Light" w:cs="Times New Roman"/>
          <w:bCs/>
          <w:noProof/>
          <w:lang w:val="ro-RO"/>
        </w:rPr>
        <w:t>Administratorul respectă Codul de Etică și aplică decizii care au impact asupra angajaților, ținând cont de recompensarea identică pentru contribuție identică, un principiu universal de etică managerială. În plus, administratorul acționează întotdeauna în favoarea intereselor societății.</w:t>
      </w:r>
    </w:p>
    <w:p w14:paraId="41DD6C2A" w14:textId="5C8F1694" w:rsidR="00203575" w:rsidRPr="008A1CEF" w:rsidRDefault="00203575" w:rsidP="00203575">
      <w:pPr>
        <w:pStyle w:val="Listparagraf"/>
        <w:numPr>
          <w:ilvl w:val="0"/>
          <w:numId w:val="42"/>
        </w:numPr>
        <w:ind w:right="-306"/>
        <w:jc w:val="both"/>
        <w:rPr>
          <w:rFonts w:ascii="Montserrat Light" w:eastAsia="Times New Roman" w:hAnsi="Montserrat Light" w:cs="Times New Roman"/>
          <w:b/>
          <w:bCs/>
          <w:noProof/>
          <w:lang w:val="ro-RO"/>
        </w:rPr>
      </w:pPr>
      <w:r w:rsidRPr="008A1CEF">
        <w:rPr>
          <w:rFonts w:ascii="Montserrat Light" w:eastAsia="Times New Roman" w:hAnsi="Montserrat Light" w:cs="Times New Roman"/>
          <w:b/>
          <w:bCs/>
          <w:noProof/>
          <w:lang w:val="ro-RO"/>
        </w:rPr>
        <w:t xml:space="preserve">Profesionalismul: </w:t>
      </w:r>
    </w:p>
    <w:p w14:paraId="668B6C1C"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Toate atribuțiile de serviciu care revin administratorului societății sunt îndeplinite cu maximum de eficiență și eficacitate, la nivelul de competență necesar și în cunoștință de cauză în ceea ce privește reglementările legale; administratorul depune toate diligențele necesare pentru creșterea continuă a nivelului de competență personală și pentru creșterea nivelului de competență al angajaților;</w:t>
      </w:r>
    </w:p>
    <w:p w14:paraId="0DBF5ABF" w14:textId="3867AF76" w:rsidR="00203575" w:rsidRPr="008A1CEF" w:rsidRDefault="00203575" w:rsidP="00203575">
      <w:pPr>
        <w:pStyle w:val="Listparagraf"/>
        <w:numPr>
          <w:ilvl w:val="0"/>
          <w:numId w:val="42"/>
        </w:numPr>
        <w:ind w:right="-306"/>
        <w:jc w:val="both"/>
        <w:rPr>
          <w:rFonts w:ascii="Montserrat Light" w:eastAsia="Times New Roman" w:hAnsi="Montserrat Light" w:cs="Times New Roman"/>
          <w:b/>
          <w:bCs/>
          <w:noProof/>
          <w:lang w:val="ro-RO"/>
        </w:rPr>
      </w:pPr>
      <w:r w:rsidRPr="008A1CEF">
        <w:rPr>
          <w:rFonts w:ascii="Montserrat Light" w:eastAsia="Times New Roman" w:hAnsi="Montserrat Light" w:cs="Times New Roman"/>
          <w:b/>
          <w:bCs/>
          <w:noProof/>
          <w:lang w:val="ro-RO"/>
        </w:rPr>
        <w:t xml:space="preserve">Imparțialitatea și nediscriminarea: </w:t>
      </w:r>
    </w:p>
    <w:p w14:paraId="01090C6F"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Principiu conform căruia administratorul este obligat să aibă o atitudine obiectivă, neutră față de orice interes politic, economic, religios sau de altă natură, în exercitarea atribuțiilor funcției; administratorului îi este interzis să solicite sau să accepte, direct ori indirect, vreun avantaj ori beneficiu moral sau material, sau să abuzeze de funcția pe care o deține;</w:t>
      </w:r>
    </w:p>
    <w:p w14:paraId="532EB6E5"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b/>
          <w:bCs/>
          <w:noProof/>
          <w:lang w:val="ro-RO"/>
        </w:rPr>
        <w:t>d) Libertatea de gândire și de exprimare</w:t>
      </w:r>
      <w:r w:rsidRPr="008A1CEF">
        <w:rPr>
          <w:rFonts w:ascii="Montserrat Light" w:eastAsia="Times New Roman" w:hAnsi="Montserrat Light" w:cs="Times New Roman"/>
          <w:noProof/>
          <w:lang w:val="ro-RO"/>
        </w:rPr>
        <w:t>: principiu conform căruia administratorul poate să-și exprime și să-și fundamenteze opiniile, cu respectarea ordinii de drept și a bunelor moravuri;</w:t>
      </w:r>
    </w:p>
    <w:p w14:paraId="422B4E5A"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b/>
          <w:bCs/>
          <w:noProof/>
          <w:lang w:val="ro-RO"/>
        </w:rPr>
        <w:t>e) Onestitatea, cinstea și corectitudinea:</w:t>
      </w:r>
      <w:r w:rsidRPr="008A1CEF">
        <w:rPr>
          <w:rFonts w:ascii="Montserrat Light" w:eastAsia="Times New Roman" w:hAnsi="Montserrat Light" w:cs="Times New Roman"/>
          <w:noProof/>
          <w:lang w:val="ro-RO"/>
        </w:rPr>
        <w:t xml:space="preserve"> principiu conform căruia administratorul în exercitarea mandatului respectă, cu maximă seriozitate , legislația în vigoare;</w:t>
      </w:r>
    </w:p>
    <w:p w14:paraId="1269ABDD"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b/>
          <w:bCs/>
          <w:noProof/>
          <w:lang w:val="ro-RO"/>
        </w:rPr>
        <w:t>f) Deschiderea și transparența:</w:t>
      </w:r>
      <w:r w:rsidRPr="008A1CEF">
        <w:rPr>
          <w:rFonts w:ascii="Montserrat Light" w:eastAsia="Times New Roman" w:hAnsi="Montserrat Light" w:cs="Times New Roman"/>
          <w:noProof/>
          <w:lang w:val="ro-RO"/>
        </w:rPr>
        <w:t xml:space="preserve"> principiu conform căruia activitățile administratorilor, în exercitarea funcțiilor lor sunt publice și pot fi supuse monitorizării cetățenilor;</w:t>
      </w:r>
    </w:p>
    <w:p w14:paraId="7AF2F69A" w14:textId="77777777" w:rsidR="00203575" w:rsidRPr="008A1CEF" w:rsidRDefault="00203575" w:rsidP="00203575">
      <w:pPr>
        <w:tabs>
          <w:tab w:val="left" w:pos="0"/>
          <w:tab w:val="left" w:pos="270"/>
        </w:tabs>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b/>
          <w:bCs/>
          <w:noProof/>
          <w:lang w:val="ro-RO"/>
        </w:rPr>
        <w:t xml:space="preserve">g) Confidentialitatea: </w:t>
      </w:r>
      <w:r w:rsidRPr="008A1CEF">
        <w:rPr>
          <w:rFonts w:ascii="Montserrat Light" w:eastAsia="Times New Roman" w:hAnsi="Montserrat Light" w:cs="Times New Roman"/>
          <w:noProof/>
          <w:lang w:val="ro-RO"/>
        </w:rPr>
        <w:t>principiu conform căruia administratorul garantează confidențialitatea informațiilor care se află în posesia sa.</w:t>
      </w:r>
    </w:p>
    <w:p w14:paraId="55EB706C" w14:textId="77777777" w:rsidR="00203575" w:rsidRPr="008A1CEF" w:rsidRDefault="00203575" w:rsidP="00203575">
      <w:pPr>
        <w:spacing w:line="240" w:lineRule="auto"/>
        <w:ind w:left="567" w:right="-306"/>
        <w:jc w:val="both"/>
        <w:rPr>
          <w:rFonts w:ascii="Montserrat Light" w:eastAsia="Times New Roman" w:hAnsi="Montserrat Light" w:cs="Times New Roman"/>
          <w:b/>
          <w:bCs/>
          <w:noProof/>
          <w:lang w:val="ro-RO"/>
        </w:rPr>
      </w:pPr>
      <w:r w:rsidRPr="008A1CEF">
        <w:rPr>
          <w:rFonts w:ascii="Montserrat Light" w:eastAsia="Times New Roman" w:hAnsi="Montserrat Light" w:cs="Times New Roman"/>
          <w:b/>
          <w:bCs/>
          <w:noProof/>
          <w:lang w:val="ro-RO"/>
        </w:rPr>
        <w:t xml:space="preserve">h) Guvernanța corporativă </w:t>
      </w:r>
    </w:p>
    <w:p w14:paraId="4444D073"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hAnsi="Montserrat Light"/>
          <w:noProof/>
        </w:rPr>
        <w:t>În conformitate cu prevederile O.U.G. nr. 109/2011 privind guvernanța corporativă a întreprinderilor publice, cu modificările și completările ulterioare, activitatea organelor de conducere trebuie să fie transparentă și accesibilă, garantând o bună comunicare.</w:t>
      </w:r>
    </w:p>
    <w:p w14:paraId="1EFDB73A"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 xml:space="preserve">Administratorul  societății  este  responsabil   pentru  stabilirea  și  revizuirea principiilor cadrului de administrare a activității și a valorilor corporative ale instituției, inclusiv a celor stabilite prin intermediul Codului de etică. </w:t>
      </w:r>
    </w:p>
    <w:p w14:paraId="066AF1AF"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În vederea asigurării unui sistem de guvernanță adecvat, a promovării valorilor și principiilor care asigură o bună conduită în relație cu toate părțile interesate și păstrarea unei bune reputații pe piață, administratorul va trebui să asigure îndeplinirea permanentă a următoarelor cerințe:</w:t>
      </w:r>
    </w:p>
    <w:p w14:paraId="4FC6703C" w14:textId="77777777" w:rsidR="00203575" w:rsidRPr="008A1CEF" w:rsidRDefault="00203575" w:rsidP="00203575">
      <w:pPr>
        <w:pStyle w:val="Listparagraf"/>
        <w:numPr>
          <w:ilvl w:val="0"/>
          <w:numId w:val="41"/>
        </w:numPr>
        <w:ind w:left="567" w:right="-306" w:firstLine="0"/>
        <w:jc w:val="both"/>
        <w:rPr>
          <w:rFonts w:ascii="Montserrat Light" w:hAnsi="Montserrat Light"/>
          <w:noProof/>
          <w:sz w:val="22"/>
          <w:szCs w:val="22"/>
        </w:rPr>
      </w:pPr>
      <w:r w:rsidRPr="008A1CEF">
        <w:rPr>
          <w:rFonts w:ascii="Montserrat Light" w:hAnsi="Montserrat Light"/>
          <w:noProof/>
          <w:sz w:val="22"/>
          <w:szCs w:val="22"/>
        </w:rPr>
        <w:t>deținerea de competențe și experiență profesională, precum și o bună reputație și integritate pe tot parcursul deținerii funcției;</w:t>
      </w:r>
    </w:p>
    <w:p w14:paraId="0ACC8757"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t>asigurarea unei structuri organizatorice transparente şi adecvate;</w:t>
      </w:r>
    </w:p>
    <w:p w14:paraId="6370CA67"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t xml:space="preserve">asigurarea cerințelor guvernanței corporative: alocarea adecvată şi separarea corespunzătoare a responsabilităţilor; </w:t>
      </w:r>
    </w:p>
    <w:p w14:paraId="7911BB4A"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t>administrarea riscurilor/managementul riscurilor, adecvarea politicilor și strategiilor, precum și a mecanismelor de control intern, asigurarea unui sistem eficient de comunicare și de transmitere a informațiilor, aplicarea unor proceduri operaționale solide care să împiedice divulgarea informațiilor confidențiale;</w:t>
      </w:r>
    </w:p>
    <w:p w14:paraId="384AF8F9"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lastRenderedPageBreak/>
        <w:t>menținerea standardelor etice și profesionale pentru a asigura un comportament profesional și responsabil la nivelul entității reglementate în vederea prevenirii apariției conflictelor de interese (Cod de Etică, Politica privind administrarea conflictelor de interese);</w:t>
      </w:r>
    </w:p>
    <w:p w14:paraId="2F3E424C"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t>menținerea nivelului de competență relevat în matricea de competente a Administratorului la momentul nominalizării, relevat în evaluarea anuală a nivelului de competență individuală a membrilor consiliului de administrație;</w:t>
      </w:r>
    </w:p>
    <w:p w14:paraId="02822F49"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t>aplicarea unor proceduri operaţionale solide care să împiedice divulgarea informaţiilor confidenţiale;</w:t>
      </w:r>
    </w:p>
    <w:p w14:paraId="575CB68B"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t xml:space="preserve">asigurarea unui sistem eficient de comunicare şi de transmitere a informaţiilor; </w:t>
      </w:r>
    </w:p>
    <w:p w14:paraId="1AD3E717"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t>cunoașterea, respectarea și aplicarea cu profesionalism a legislației specifice societății, strategia și politicile societății, Codul de etică, normele, procedurile, acordurile și convențiile care reglementează activitatea;</w:t>
      </w:r>
    </w:p>
    <w:p w14:paraId="4E5519BF" w14:textId="77777777" w:rsidR="00203575" w:rsidRPr="008A1CEF" w:rsidRDefault="00203575" w:rsidP="00203575">
      <w:pPr>
        <w:pStyle w:val="Listparagraf"/>
        <w:numPr>
          <w:ilvl w:val="0"/>
          <w:numId w:val="38"/>
        </w:numPr>
        <w:ind w:left="567" w:right="-306" w:firstLine="0"/>
        <w:jc w:val="both"/>
        <w:rPr>
          <w:rFonts w:ascii="Montserrat Light" w:hAnsi="Montserrat Light"/>
          <w:noProof/>
          <w:sz w:val="22"/>
          <w:szCs w:val="22"/>
        </w:rPr>
      </w:pPr>
      <w:r w:rsidRPr="008A1CEF">
        <w:rPr>
          <w:rFonts w:ascii="Montserrat Light" w:hAnsi="Montserrat Light"/>
          <w:noProof/>
          <w:sz w:val="22"/>
          <w:szCs w:val="22"/>
        </w:rPr>
        <w:t>evitarea conflictelor de interese (să se asigure în permanență că interesele lor personale sau profesionale - directe sau indirecte - nu sunt în conflict cu interesele societății și să se asigure ca procedurile și controalele implementate la nivelul societății sunt adecvate pentru identificarea, raportarea și gestionarea corespunzătoare a conflictelor de interese actuale și potențiale);</w:t>
      </w:r>
    </w:p>
    <w:p w14:paraId="31C99DAA" w14:textId="77777777" w:rsidR="00203575" w:rsidRPr="008A1CEF" w:rsidRDefault="00203575" w:rsidP="00203575">
      <w:pPr>
        <w:spacing w:line="240" w:lineRule="auto"/>
        <w:ind w:left="567" w:right="-306"/>
        <w:jc w:val="both"/>
        <w:rPr>
          <w:rFonts w:ascii="Montserrat Light" w:hAnsi="Montserrat Light"/>
          <w:b/>
          <w:bCs/>
          <w:noProof/>
        </w:rPr>
      </w:pPr>
      <w:r w:rsidRPr="008A1CEF">
        <w:rPr>
          <w:rFonts w:ascii="Montserrat Light" w:hAnsi="Montserrat Light"/>
          <w:b/>
          <w:bCs/>
          <w:noProof/>
        </w:rPr>
        <w:t>i)  Managementul riscurilor</w:t>
      </w:r>
    </w:p>
    <w:p w14:paraId="1EB23E1A"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Într-un mediu volatil, imprevizibil, complex și ambiguu, riscurile sunt la fiecare pas. Societatea se poate confrunta cu riscuri provenind din zone variate și domenii diferite: de la securitate cibernetică, pierderea clienților, riscul financiar, riscul de preț până la capital uman, sănătate, siguranță și amenințări asupra reputației.</w:t>
      </w:r>
    </w:p>
    <w:p w14:paraId="37053FE4"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Astfel, Managementul Riscului trebuie să devină o componentă esențială și indispensabilă a societății în fiecare proiect, prin identificarea şi tratarea pierderilor potenţiale înainte ca evenimentele generatoare să aibă loc, pregătirea în avans a soluţiilor tehnice, operaţionale şi financiare specifice pentru a contracara eventualele pierderi şi pentru reducerea riscurilor la un nivel acceptabil, cu scăderea valorii totale a riscului actual și încadrarea în toleranța la risc.</w:t>
      </w:r>
    </w:p>
    <w:p w14:paraId="5F70DC80"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Asociatul unic consideră că abordarea sistematică, structurată și actualizată a managementului riscurilor contribuie la eficientizarea proceselor,  evitându-se impactul negativ al riscurilor asupra activității societății și asupra rezultatelor sale economico-financiare.</w:t>
      </w:r>
    </w:p>
    <w:p w14:paraId="07C81011" w14:textId="77777777" w:rsidR="00203575" w:rsidRPr="008A1CEF" w:rsidRDefault="00203575" w:rsidP="00203575">
      <w:pPr>
        <w:spacing w:line="240" w:lineRule="auto"/>
        <w:ind w:left="567" w:right="-229"/>
        <w:jc w:val="both"/>
        <w:rPr>
          <w:rFonts w:ascii="Montserrat Light" w:hAnsi="Montserrat Light"/>
          <w:noProof/>
        </w:rPr>
      </w:pPr>
      <w:r w:rsidRPr="008A1CEF">
        <w:rPr>
          <w:rFonts w:ascii="Montserrat Light" w:hAnsi="Montserrat Light"/>
          <w:noProof/>
        </w:rPr>
        <w:t xml:space="preserve">Autoritatea publică tutelară așteaptă ca administratorii societății să acționeze în consens cu cerințele Sistemului de Control Intern Managerial, ale Strategiei Naționale Anticorupție, precum și ale Codului Etic, și să respecte prevederile legale din domeniul Integrității și Guvernanței Corporative, în spiritul responsabilității și practicilor transparente de afaceri. </w:t>
      </w:r>
    </w:p>
    <w:p w14:paraId="211D0F6E" w14:textId="77777777" w:rsidR="00203575" w:rsidRPr="008A1CEF" w:rsidRDefault="00203575" w:rsidP="00203575">
      <w:pPr>
        <w:spacing w:line="240" w:lineRule="auto"/>
        <w:ind w:left="567" w:right="-229"/>
        <w:jc w:val="both"/>
        <w:rPr>
          <w:rFonts w:ascii="Montserrat Light" w:eastAsia="Times New Roman" w:hAnsi="Montserrat Light"/>
          <w:lang w:eastAsia="en-GB"/>
        </w:rPr>
      </w:pPr>
      <w:r w:rsidRPr="008A1CEF">
        <w:rPr>
          <w:rFonts w:ascii="Montserrat Light" w:hAnsi="Montserrat Light"/>
          <w:noProof/>
        </w:rPr>
        <w:t xml:space="preserve">Autoritatea publică tutelară așteaptă ca administratorii societății să implementeze principiile de guvernanță corporativă cu privire la etică, elaborate de Organizația pentru Dezvoltare și Cooperare Economică (OECD), să aplice principiile, obiectivele, și măsurile  mecanismului de monitorizare al Strategiei Naționale Anticorupție prevăzute în anexa nr. 5 din H.G. 583/2016. </w:t>
      </w:r>
    </w:p>
    <w:p w14:paraId="72E5ABBA" w14:textId="77777777" w:rsidR="00203575" w:rsidRPr="008A1CEF" w:rsidRDefault="00203575" w:rsidP="00203575">
      <w:pPr>
        <w:spacing w:line="240" w:lineRule="auto"/>
        <w:ind w:left="567" w:right="-229"/>
        <w:jc w:val="both"/>
        <w:rPr>
          <w:rFonts w:ascii="Montserrat Light" w:hAnsi="Montserrat Light"/>
          <w:noProof/>
        </w:rPr>
      </w:pPr>
      <w:r w:rsidRPr="008A1CEF">
        <w:rPr>
          <w:rFonts w:ascii="Montserrat Light" w:hAnsi="Montserrat Light"/>
          <w:noProof/>
        </w:rPr>
        <w:t>Printr-o abordare corectă a Sistemului de Management al Riscurilor de către societate, autoritatea publică tutelară se așteaptă la o creștere a performanțelor proceselor organizației, pentru atingerea obiectivelor, în condițiile folosirii judicioase a fondurilor,</w:t>
      </w:r>
      <w:bookmarkStart w:id="2" w:name="_Hlk90026334"/>
      <w:r w:rsidRPr="008A1CEF">
        <w:rPr>
          <w:rFonts w:ascii="Montserrat Light" w:hAnsi="Montserrat Light"/>
          <w:noProof/>
        </w:rPr>
        <w:t xml:space="preserve"> asigurarea resurselor necesare menținerii și îmbunătățirii continue a eficacității,  gestionarea elementelor care stabilesc condițiile și instrumentele necesare întăririi controlului managerial intern.</w:t>
      </w:r>
    </w:p>
    <w:bookmarkEnd w:id="2"/>
    <w:p w14:paraId="6FF9E452" w14:textId="77777777" w:rsidR="00203575" w:rsidRPr="008A1CEF" w:rsidRDefault="00203575" w:rsidP="00203575">
      <w:pPr>
        <w:spacing w:line="240" w:lineRule="auto"/>
        <w:ind w:left="567" w:right="-306"/>
        <w:jc w:val="both"/>
        <w:rPr>
          <w:rFonts w:ascii="Montserrat Light" w:hAnsi="Montserrat Light"/>
          <w:noProof/>
          <w:lang w:val="ro-RO"/>
        </w:rPr>
      </w:pPr>
      <w:r w:rsidRPr="008A1CEF">
        <w:rPr>
          <w:rFonts w:ascii="Montserrat Light" w:hAnsi="Montserrat Light"/>
          <w:noProof/>
          <w:lang w:val="ro-RO"/>
        </w:rPr>
        <w:t xml:space="preserve">Prin urmare, societatea va stabili un sistem de control intern adecvat pentru procesul de management al riscului, incluzând analiza și evaluarea independentă și regulată a eficacității sistemului, pentru a se asigura că deficiențele constatate sunt remediate. </w:t>
      </w:r>
    </w:p>
    <w:p w14:paraId="60B91167"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 xml:space="preserve">Controlul  intern  este  un proces  la care participă tot personalul societății, inclusiv  Administratorul, conceput să furnizeze o asigurare rezonabilă privind realizarea următoarelor obiective: </w:t>
      </w:r>
    </w:p>
    <w:p w14:paraId="36DD80BF"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 xml:space="preserve">a) desfășurarea activității în condiții de eficiență și rentabilitate; </w:t>
      </w:r>
    </w:p>
    <w:p w14:paraId="6AA1018A"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 xml:space="preserve">b) controlul adecvat al riscurilor care pot afecta atingerea obiectivelor societății; </w:t>
      </w:r>
    </w:p>
    <w:p w14:paraId="3DC50963"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lastRenderedPageBreak/>
        <w:t xml:space="preserve">c) furnizarea unor informații corecte, relevante, complete și oportune structurilor implicate în luarea deciziilor în cadrul societăților și utilizatorilor externi ai informațiilor; </w:t>
      </w:r>
    </w:p>
    <w:p w14:paraId="4B05F747"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 xml:space="preserve">d) protejarea patrimoniului; </w:t>
      </w:r>
    </w:p>
    <w:p w14:paraId="3EEC303E" w14:textId="77777777" w:rsidR="00203575" w:rsidRPr="008A1CEF" w:rsidRDefault="00203575" w:rsidP="00203575">
      <w:pPr>
        <w:spacing w:line="240" w:lineRule="auto"/>
        <w:ind w:left="567" w:right="-306"/>
        <w:jc w:val="both"/>
        <w:rPr>
          <w:rFonts w:ascii="Montserrat Light" w:hAnsi="Montserrat Light"/>
          <w:noProof/>
        </w:rPr>
      </w:pPr>
      <w:r w:rsidRPr="008A1CEF">
        <w:rPr>
          <w:rFonts w:ascii="Montserrat Light" w:hAnsi="Montserrat Light"/>
          <w:noProof/>
        </w:rPr>
        <w:t xml:space="preserve">e) conformitatea activității societății cu reglementările legale în vigoare, politica și procedurile Societății. </w:t>
      </w:r>
    </w:p>
    <w:p w14:paraId="06037F03" w14:textId="77777777" w:rsidR="00203575" w:rsidRPr="008A1CEF" w:rsidRDefault="00203575" w:rsidP="00203575">
      <w:pPr>
        <w:spacing w:line="240" w:lineRule="auto"/>
        <w:ind w:left="567" w:right="-306"/>
        <w:jc w:val="both"/>
        <w:rPr>
          <w:rFonts w:ascii="Montserrat Light" w:hAnsi="Montserrat Light" w:cs="Courier New"/>
          <w:noProof/>
        </w:rPr>
      </w:pPr>
      <w:r w:rsidRPr="008A1CEF">
        <w:rPr>
          <w:rFonts w:ascii="Montserrat Light" w:hAnsi="Montserrat Light" w:cs="Courier New"/>
          <w:noProof/>
        </w:rPr>
        <w:t>f) realizarea, la un nivel corespunzător de calitate, a atribuțiilor, stabilite în concordanță cu propria ei misiune, în condiții de regularitate, eficacitate, economicitate și eficiență;</w:t>
      </w:r>
    </w:p>
    <w:p w14:paraId="4F2C4A50" w14:textId="77777777" w:rsidR="00203575" w:rsidRPr="008A1CEF" w:rsidRDefault="00203575" w:rsidP="00203575">
      <w:pPr>
        <w:spacing w:line="240" w:lineRule="auto"/>
        <w:ind w:left="567" w:right="-306"/>
        <w:jc w:val="both"/>
        <w:rPr>
          <w:rFonts w:ascii="Montserrat Light" w:hAnsi="Montserrat Light" w:cs="Courier New"/>
          <w:noProof/>
        </w:rPr>
      </w:pPr>
      <w:r w:rsidRPr="008A1CEF">
        <w:rPr>
          <w:rFonts w:ascii="Montserrat Light" w:hAnsi="Montserrat Light" w:cs="Calibri"/>
          <w:noProof/>
        </w:rPr>
        <w:t xml:space="preserve">h) </w:t>
      </w:r>
      <w:r w:rsidRPr="008A1CEF">
        <w:rPr>
          <w:rFonts w:ascii="Montserrat Light" w:hAnsi="Montserrat Light" w:cs="Courier New"/>
          <w:noProof/>
        </w:rPr>
        <w:t>respectarea legii, a reglementărilor și deciziilor conducerii;</w:t>
      </w:r>
    </w:p>
    <w:p w14:paraId="712BD00D" w14:textId="77777777" w:rsidR="00203575" w:rsidRPr="008A1CEF" w:rsidRDefault="00203575" w:rsidP="00203575">
      <w:pPr>
        <w:spacing w:line="240" w:lineRule="auto"/>
        <w:ind w:left="567" w:right="-306"/>
        <w:jc w:val="both"/>
        <w:rPr>
          <w:rFonts w:ascii="Montserrat Light" w:hAnsi="Montserrat Light" w:cs="Courier New"/>
          <w:noProof/>
        </w:rPr>
      </w:pPr>
      <w:r w:rsidRPr="008A1CEF">
        <w:rPr>
          <w:rFonts w:ascii="Montserrat Light" w:hAnsi="Montserrat Light" w:cs="Calibri"/>
          <w:noProof/>
        </w:rPr>
        <w:t xml:space="preserve">i) </w:t>
      </w:r>
      <w:r w:rsidRPr="008A1CEF">
        <w:rPr>
          <w:rFonts w:ascii="Montserrat Light" w:hAnsi="Montserrat Light" w:cs="Courier New"/>
          <w:noProof/>
        </w:rPr>
        <w:t>dezvoltarea și întreținerea unor sisteme de colectare, stocare, prelucrare, actualizare și difuzare a datelor și informațiilor financiare și de conducere, precum și a unor sisteme și proceduri de informare publică adecvată prin rapoarte periodice.</w:t>
      </w:r>
    </w:p>
    <w:p w14:paraId="38D97FA1" w14:textId="77777777" w:rsidR="00203575" w:rsidRPr="008A1CEF" w:rsidRDefault="00203575" w:rsidP="00203575">
      <w:pPr>
        <w:pStyle w:val="Listparagraf"/>
        <w:tabs>
          <w:tab w:val="left" w:pos="360"/>
        </w:tabs>
        <w:ind w:left="567" w:right="-306"/>
        <w:jc w:val="both"/>
        <w:rPr>
          <w:rFonts w:ascii="Montserrat Light" w:hAnsi="Montserrat Light"/>
          <w:bCs/>
          <w:noProof/>
          <w:sz w:val="22"/>
          <w:szCs w:val="22"/>
        </w:rPr>
      </w:pPr>
      <w:r w:rsidRPr="008A1CEF">
        <w:rPr>
          <w:rFonts w:ascii="Montserrat Light" w:eastAsia="Times New Roman" w:hAnsi="Montserrat Light"/>
          <w:noProof/>
          <w:sz w:val="22"/>
          <w:szCs w:val="22"/>
        </w:rPr>
        <w:t>Administratorul trebuie să-și exercite responsabilitățile cu onestitate, integritate și obiectivitate și</w:t>
      </w:r>
      <w:r w:rsidRPr="008A1CEF">
        <w:rPr>
          <w:rFonts w:ascii="Montserrat Light" w:hAnsi="Montserrat Light"/>
          <w:bCs/>
          <w:noProof/>
          <w:sz w:val="22"/>
          <w:szCs w:val="22"/>
        </w:rPr>
        <w:t xml:space="preserve"> să continue să acorde o atenție deosebită promovării unei imagini pozitive a societății. </w:t>
      </w:r>
    </w:p>
    <w:p w14:paraId="0B02158A" w14:textId="77777777" w:rsidR="00203575" w:rsidRPr="008A1CEF" w:rsidRDefault="00203575" w:rsidP="00203575">
      <w:pPr>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Totodată, administratorul asigură un cadru adecvat și eficace aferent controlului  intern care să includă funcțiile de administrare, de conformitate și de audit intern, precum și un cadru corespunzător privind raportarea financiară și contabilitatea.</w:t>
      </w:r>
    </w:p>
    <w:p w14:paraId="6A00FEA3" w14:textId="77777777" w:rsidR="00203575" w:rsidRPr="008A1CEF" w:rsidRDefault="00203575" w:rsidP="00203575">
      <w:pPr>
        <w:autoSpaceDE w:val="0"/>
        <w:autoSpaceDN w:val="0"/>
        <w:adjustRightInd w:val="0"/>
        <w:spacing w:line="240" w:lineRule="auto"/>
        <w:ind w:left="567" w:right="-306"/>
        <w:jc w:val="both"/>
        <w:rPr>
          <w:rFonts w:ascii="Montserrat Light" w:eastAsia="Times New Roman" w:hAnsi="Montserrat Light" w:cs="Times New Roman"/>
          <w:noProof/>
          <w:lang w:val="ro-RO"/>
        </w:rPr>
      </w:pPr>
      <w:r w:rsidRPr="008A1CEF">
        <w:rPr>
          <w:rFonts w:ascii="Montserrat Light" w:eastAsia="Times New Roman" w:hAnsi="Montserrat Light" w:cs="Times New Roman"/>
          <w:noProof/>
          <w:lang w:val="ro-RO"/>
        </w:rPr>
        <w:t>Administratorul este solidar răspunzător cu predecesorul lui imediat dacă, având cunoştinţă de neregulile săvârşite de aceştia, nu le comunică auditorilor interni şi auditorului financiar şi nici autorităţii publice tutelare.</w:t>
      </w:r>
    </w:p>
    <w:p w14:paraId="43359333" w14:textId="77777777" w:rsidR="00203575" w:rsidRPr="008A1CEF" w:rsidRDefault="00203575" w:rsidP="00203575">
      <w:pPr>
        <w:pStyle w:val="Listparagraf"/>
        <w:tabs>
          <w:tab w:val="left" w:pos="360"/>
        </w:tabs>
        <w:ind w:left="567" w:right="-306"/>
        <w:jc w:val="both"/>
        <w:rPr>
          <w:rFonts w:ascii="Montserrat Light" w:hAnsi="Montserrat Light"/>
          <w:bCs/>
          <w:noProof/>
          <w:sz w:val="22"/>
          <w:szCs w:val="22"/>
        </w:rPr>
      </w:pPr>
      <w:r w:rsidRPr="008A1CEF">
        <w:rPr>
          <w:rFonts w:ascii="Montserrat Light" w:hAnsi="Montserrat Light"/>
          <w:bCs/>
          <w:noProof/>
          <w:sz w:val="22"/>
          <w:szCs w:val="22"/>
        </w:rPr>
        <w:t xml:space="preserve">Autoritatea publică tutelară trebuie notificată dacă se constată devieri de la indicatorii de performanță stabiliți, în cel mai scurt timp posibil, de către organele de administrare și conducere ale întreprinderii publice.  </w:t>
      </w:r>
    </w:p>
    <w:p w14:paraId="628EEEDC" w14:textId="77777777" w:rsidR="001F0785" w:rsidRPr="008A1CEF" w:rsidRDefault="001F0785" w:rsidP="00FC1518">
      <w:pPr>
        <w:tabs>
          <w:tab w:val="left" w:pos="708"/>
          <w:tab w:val="left" w:pos="1416"/>
          <w:tab w:val="left" w:pos="2124"/>
          <w:tab w:val="left" w:pos="2832"/>
          <w:tab w:val="left" w:pos="10320"/>
        </w:tabs>
        <w:spacing w:line="240" w:lineRule="auto"/>
        <w:rPr>
          <w:rFonts w:ascii="Montserrat Light" w:hAnsi="Montserrat Light"/>
          <w:b/>
          <w:lang w:val="fr-FR" w:eastAsia="ro-RO"/>
        </w:rPr>
      </w:pPr>
    </w:p>
    <w:p w14:paraId="04681229" w14:textId="337D2205" w:rsidR="001B6977" w:rsidRPr="008A1CEF" w:rsidRDefault="0073001E"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8A1CEF">
        <w:rPr>
          <w:rFonts w:ascii="Montserrat Light" w:hAnsi="Montserrat Light"/>
          <w:b/>
          <w:lang w:val="fr-FR" w:eastAsia="ro-RO"/>
        </w:rPr>
        <w:t xml:space="preserve">                                </w:t>
      </w:r>
      <w:r w:rsidR="001B6977" w:rsidRPr="008A1CEF">
        <w:rPr>
          <w:rFonts w:ascii="Montserrat Light" w:hAnsi="Montserrat Light"/>
          <w:b/>
          <w:lang w:val="fr-FR" w:eastAsia="ro-RO"/>
        </w:rPr>
        <w:t xml:space="preserve">                 </w:t>
      </w:r>
    </w:p>
    <w:p w14:paraId="28B2BDEB" w14:textId="634C22CB" w:rsidR="0073001E" w:rsidRPr="008A1CEF" w:rsidRDefault="001B6977"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8A1CEF">
        <w:rPr>
          <w:rFonts w:ascii="Montserrat" w:hAnsi="Montserrat"/>
          <w:b/>
          <w:lang w:val="fr-FR" w:eastAsia="ro-RO"/>
        </w:rPr>
        <w:t xml:space="preserve">                                                                                                 </w:t>
      </w:r>
      <w:proofErr w:type="spellStart"/>
      <w:proofErr w:type="gramStart"/>
      <w:r w:rsidR="0073001E" w:rsidRPr="008A1CEF">
        <w:rPr>
          <w:rFonts w:ascii="Montserrat" w:hAnsi="Montserrat"/>
          <w:b/>
          <w:lang w:val="fr-FR" w:eastAsia="ro-RO"/>
        </w:rPr>
        <w:t>Contrasemnează</w:t>
      </w:r>
      <w:proofErr w:type="spellEnd"/>
      <w:r w:rsidR="0073001E" w:rsidRPr="008A1CEF">
        <w:rPr>
          <w:rFonts w:ascii="Montserrat" w:hAnsi="Montserrat"/>
          <w:b/>
          <w:lang w:val="fr-FR" w:eastAsia="ro-RO"/>
        </w:rPr>
        <w:t>:</w:t>
      </w:r>
      <w:proofErr w:type="gramEnd"/>
      <w:r w:rsidR="0073001E" w:rsidRPr="008A1CEF">
        <w:rPr>
          <w:rFonts w:ascii="Montserrat" w:hAnsi="Montserrat"/>
          <w:b/>
          <w:lang w:val="fr-FR" w:eastAsia="ro-RO"/>
        </w:rPr>
        <w:t xml:space="preserve"> </w:t>
      </w:r>
    </w:p>
    <w:p w14:paraId="6C2C9891" w14:textId="5947E84C" w:rsidR="0073001E" w:rsidRPr="008A1CEF"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8A1CEF">
        <w:rPr>
          <w:rFonts w:ascii="Montserrat" w:hAnsi="Montserrat"/>
          <w:b/>
          <w:lang w:val="fr-FR" w:eastAsia="ro-RO"/>
        </w:rPr>
        <w:tab/>
        <w:t xml:space="preserve">       </w:t>
      </w:r>
      <w:r w:rsidR="00950F4C" w:rsidRPr="008A1CEF">
        <w:rPr>
          <w:rFonts w:ascii="Montserrat" w:hAnsi="Montserrat"/>
          <w:b/>
          <w:lang w:val="fr-FR" w:eastAsia="ro-RO"/>
        </w:rPr>
        <w:t xml:space="preserve"> </w:t>
      </w:r>
      <w:r w:rsidRPr="008A1CEF">
        <w:rPr>
          <w:rFonts w:ascii="Montserrat" w:hAnsi="Montserrat"/>
          <w:b/>
          <w:lang w:val="fr-FR" w:eastAsia="ro-RO"/>
        </w:rPr>
        <w:t xml:space="preserve">  </w:t>
      </w:r>
      <w:proofErr w:type="gramStart"/>
      <w:r w:rsidRPr="008A1CEF">
        <w:rPr>
          <w:rFonts w:ascii="Montserrat" w:hAnsi="Montserrat"/>
          <w:b/>
          <w:lang w:val="fr-FR" w:eastAsia="ro-RO"/>
        </w:rPr>
        <w:t xml:space="preserve">PREŞEDINTE, </w:t>
      </w:r>
      <w:r w:rsidRPr="008A1CEF">
        <w:rPr>
          <w:rFonts w:ascii="Montserrat" w:hAnsi="Montserrat"/>
          <w:lang w:val="fr-FR" w:eastAsia="ro-RO"/>
        </w:rPr>
        <w:t xml:space="preserve">  </w:t>
      </w:r>
      <w:proofErr w:type="gramEnd"/>
      <w:r w:rsidRPr="008A1CEF">
        <w:rPr>
          <w:rFonts w:ascii="Montserrat" w:hAnsi="Montserrat"/>
          <w:lang w:val="fr-FR" w:eastAsia="ro-RO"/>
        </w:rPr>
        <w:t xml:space="preserve">                              </w:t>
      </w:r>
      <w:r w:rsidRPr="008A1CEF">
        <w:rPr>
          <w:rFonts w:ascii="Montserrat" w:hAnsi="Montserrat"/>
          <w:b/>
          <w:lang w:val="fr-FR" w:eastAsia="ro-RO"/>
        </w:rPr>
        <w:t>SECRETAR GENERAL AL JUDEŢULUI</w:t>
      </w:r>
      <w:r w:rsidRPr="008A1CEF">
        <w:rPr>
          <w:rFonts w:ascii="Montserrat" w:hAnsi="Montserrat"/>
          <w:lang w:val="fr-FR" w:eastAsia="ro-RO"/>
        </w:rPr>
        <w:t xml:space="preserve">                                                     </w:t>
      </w:r>
    </w:p>
    <w:p w14:paraId="5D36E670" w14:textId="49EEF9E5" w:rsidR="0073001E" w:rsidRPr="008A1CEF" w:rsidRDefault="0073001E" w:rsidP="00FC1518">
      <w:pPr>
        <w:spacing w:line="240" w:lineRule="auto"/>
        <w:ind w:left="1440"/>
        <w:rPr>
          <w:rFonts w:ascii="Montserrat" w:hAnsi="Montserrat"/>
          <w:b/>
          <w:noProof/>
          <w:lang w:val="ro-RO"/>
        </w:rPr>
      </w:pPr>
      <w:r w:rsidRPr="008A1CEF">
        <w:rPr>
          <w:rFonts w:ascii="Montserrat" w:hAnsi="Montserrat"/>
          <w:b/>
          <w:lang w:val="ro-RO" w:eastAsia="ro-RO"/>
        </w:rPr>
        <w:t xml:space="preserve">   Alin TIȘE</w:t>
      </w:r>
      <w:r w:rsidRPr="008A1CEF">
        <w:rPr>
          <w:rFonts w:ascii="Montserrat" w:hAnsi="Montserrat"/>
          <w:b/>
          <w:lang w:val="fr-FR" w:eastAsia="ro-RO"/>
        </w:rPr>
        <w:tab/>
      </w:r>
      <w:r w:rsidR="001B6977" w:rsidRPr="008A1CEF">
        <w:rPr>
          <w:rFonts w:ascii="Montserrat" w:hAnsi="Montserrat"/>
          <w:b/>
          <w:lang w:val="fr-FR" w:eastAsia="ro-RO"/>
        </w:rPr>
        <w:t xml:space="preserve">                                             </w:t>
      </w:r>
      <w:r w:rsidRPr="008A1CEF">
        <w:rPr>
          <w:rFonts w:ascii="Montserrat" w:hAnsi="Montserrat"/>
          <w:b/>
          <w:lang w:val="fr-FR" w:eastAsia="ro-RO"/>
        </w:rPr>
        <w:t xml:space="preserve">         Simona GACI</w:t>
      </w:r>
      <w:r w:rsidRPr="008A1CEF">
        <w:rPr>
          <w:rFonts w:ascii="Montserrat" w:hAnsi="Montserrat"/>
          <w:lang w:val="fr-FR" w:eastAsia="ro-RO"/>
        </w:rPr>
        <w:t xml:space="preserve">                                             </w:t>
      </w:r>
      <w:r w:rsidRPr="008A1CEF">
        <w:rPr>
          <w:rFonts w:ascii="Montserrat" w:hAnsi="Montserrat"/>
          <w:b/>
          <w:noProof/>
          <w:lang w:val="ro-RO"/>
        </w:rPr>
        <w:tab/>
        <w:t xml:space="preserve"> </w:t>
      </w:r>
    </w:p>
    <w:p w14:paraId="24A44328" w14:textId="1E33437C" w:rsidR="0092662B" w:rsidRPr="008A1CEF" w:rsidRDefault="0092662B" w:rsidP="00FC1518">
      <w:pPr>
        <w:autoSpaceDE w:val="0"/>
        <w:autoSpaceDN w:val="0"/>
        <w:adjustRightInd w:val="0"/>
        <w:spacing w:line="240" w:lineRule="auto"/>
        <w:jc w:val="both"/>
        <w:rPr>
          <w:rFonts w:ascii="Montserrat Light" w:hAnsi="Montserrat Light"/>
          <w:b/>
          <w:lang w:val="fr-FR"/>
        </w:rPr>
      </w:pPr>
    </w:p>
    <w:bookmarkEnd w:id="0"/>
    <w:sectPr w:rsidR="0092662B" w:rsidRPr="008A1CEF" w:rsidSect="00390858">
      <w:footerReference w:type="default" r:id="rId8"/>
      <w:headerReference w:type="first" r:id="rId9"/>
      <w:footerReference w:type="first" r:id="rId10"/>
      <w:pgSz w:w="11909" w:h="16834"/>
      <w:pgMar w:top="547" w:right="839" w:bottom="72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97B7"/>
    <w:multiLevelType w:val="multilevel"/>
    <w:tmpl w:val="D1D46692"/>
    <w:lvl w:ilvl="0">
      <w:start w:val="1"/>
      <w:numFmt w:val="bullet"/>
      <w:lvlText w:val=""/>
      <w:lvlJc w:val="left"/>
      <w:pPr>
        <w:tabs>
          <w:tab w:val="num" w:pos="644"/>
        </w:tabs>
        <w:ind w:left="644" w:hanging="360"/>
      </w:pPr>
      <w:rPr>
        <w:rFonts w:ascii="Symbol" w:hAnsi="Symbol" w:hint="default"/>
        <w:sz w:val="26"/>
        <w:szCs w:val="26"/>
      </w:rPr>
    </w:lvl>
    <w:lvl w:ilvl="1">
      <w:start w:val="1"/>
      <w:numFmt w:val="lowerLetter"/>
      <w:lvlText w:val="%2."/>
      <w:lvlJc w:val="left"/>
      <w:pPr>
        <w:tabs>
          <w:tab w:val="num" w:pos="1724"/>
        </w:tabs>
        <w:ind w:left="1724" w:hanging="360"/>
      </w:pPr>
      <w:rPr>
        <w:rFonts w:ascii="Times New Roman" w:hAnsi="Times New Roman" w:cs="Times New Roman"/>
        <w:sz w:val="24"/>
        <w:szCs w:val="24"/>
      </w:rPr>
    </w:lvl>
    <w:lvl w:ilvl="2">
      <w:start w:val="1"/>
      <w:numFmt w:val="lowerRoman"/>
      <w:lvlText w:val="%3."/>
      <w:lvlJc w:val="right"/>
      <w:pPr>
        <w:tabs>
          <w:tab w:val="num" w:pos="2444"/>
        </w:tabs>
        <w:ind w:left="2444" w:hanging="180"/>
      </w:pPr>
      <w:rPr>
        <w:rFonts w:ascii="Times New Roman" w:hAnsi="Times New Roman" w:cs="Times New Roman"/>
        <w:sz w:val="24"/>
        <w:szCs w:val="24"/>
      </w:rPr>
    </w:lvl>
    <w:lvl w:ilvl="3">
      <w:start w:val="1"/>
      <w:numFmt w:val="decimal"/>
      <w:lvlText w:val="%4."/>
      <w:lvlJc w:val="left"/>
      <w:pPr>
        <w:tabs>
          <w:tab w:val="num" w:pos="3164"/>
        </w:tabs>
        <w:ind w:left="3164" w:hanging="360"/>
      </w:pPr>
      <w:rPr>
        <w:rFonts w:ascii="Times New Roman" w:hAnsi="Times New Roman" w:cs="Times New Roman"/>
        <w:sz w:val="24"/>
        <w:szCs w:val="24"/>
      </w:rPr>
    </w:lvl>
    <w:lvl w:ilvl="4">
      <w:start w:val="1"/>
      <w:numFmt w:val="lowerLetter"/>
      <w:lvlText w:val="%5."/>
      <w:lvlJc w:val="left"/>
      <w:pPr>
        <w:tabs>
          <w:tab w:val="num" w:pos="3884"/>
        </w:tabs>
        <w:ind w:left="3884" w:hanging="360"/>
      </w:pPr>
      <w:rPr>
        <w:rFonts w:ascii="Times New Roman" w:hAnsi="Times New Roman" w:cs="Times New Roman"/>
        <w:sz w:val="24"/>
        <w:szCs w:val="24"/>
      </w:rPr>
    </w:lvl>
    <w:lvl w:ilvl="5">
      <w:start w:val="1"/>
      <w:numFmt w:val="lowerRoman"/>
      <w:lvlText w:val="%6."/>
      <w:lvlJc w:val="right"/>
      <w:pPr>
        <w:tabs>
          <w:tab w:val="num" w:pos="4604"/>
        </w:tabs>
        <w:ind w:left="4604" w:hanging="180"/>
      </w:pPr>
      <w:rPr>
        <w:rFonts w:ascii="Times New Roman" w:hAnsi="Times New Roman" w:cs="Times New Roman"/>
        <w:sz w:val="24"/>
        <w:szCs w:val="24"/>
      </w:rPr>
    </w:lvl>
    <w:lvl w:ilvl="6">
      <w:start w:val="1"/>
      <w:numFmt w:val="decimal"/>
      <w:lvlText w:val="%7."/>
      <w:lvlJc w:val="left"/>
      <w:pPr>
        <w:tabs>
          <w:tab w:val="num" w:pos="5324"/>
        </w:tabs>
        <w:ind w:left="5324" w:hanging="360"/>
      </w:pPr>
      <w:rPr>
        <w:rFonts w:ascii="Times New Roman" w:hAnsi="Times New Roman" w:cs="Times New Roman"/>
        <w:sz w:val="24"/>
        <w:szCs w:val="24"/>
      </w:rPr>
    </w:lvl>
    <w:lvl w:ilvl="7">
      <w:start w:val="1"/>
      <w:numFmt w:val="lowerLetter"/>
      <w:lvlText w:val="%8."/>
      <w:lvlJc w:val="left"/>
      <w:pPr>
        <w:tabs>
          <w:tab w:val="num" w:pos="6044"/>
        </w:tabs>
        <w:ind w:left="6044" w:hanging="360"/>
      </w:pPr>
      <w:rPr>
        <w:rFonts w:ascii="Times New Roman" w:hAnsi="Times New Roman" w:cs="Times New Roman"/>
        <w:sz w:val="24"/>
        <w:szCs w:val="24"/>
      </w:rPr>
    </w:lvl>
    <w:lvl w:ilvl="8">
      <w:start w:val="1"/>
      <w:numFmt w:val="lowerRoman"/>
      <w:lvlText w:val="%9."/>
      <w:lvlJc w:val="right"/>
      <w:pPr>
        <w:tabs>
          <w:tab w:val="num" w:pos="6764"/>
        </w:tabs>
        <w:ind w:left="6764" w:hanging="180"/>
      </w:pPr>
      <w:rPr>
        <w:rFonts w:ascii="Times New Roman" w:hAnsi="Times New Roman" w:cs="Times New Roman"/>
        <w:sz w:val="24"/>
        <w:szCs w:val="24"/>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1C70C8"/>
    <w:multiLevelType w:val="multilevel"/>
    <w:tmpl w:val="071C7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1B52FB"/>
    <w:multiLevelType w:val="hybridMultilevel"/>
    <w:tmpl w:val="B64622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BD76DA5"/>
    <w:multiLevelType w:val="hybridMultilevel"/>
    <w:tmpl w:val="5DD897C6"/>
    <w:lvl w:ilvl="0" w:tplc="8084B90A">
      <w:start w:val="3"/>
      <w:numFmt w:val="bullet"/>
      <w:lvlText w:val="-"/>
      <w:lvlJc w:val="left"/>
      <w:pPr>
        <w:ind w:left="720" w:hanging="360"/>
      </w:pPr>
      <w:rPr>
        <w:rFonts w:ascii="Arial" w:eastAsia="Calibri"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2D2727"/>
    <w:multiLevelType w:val="hybridMultilevel"/>
    <w:tmpl w:val="A00A4AD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A4862C9"/>
    <w:multiLevelType w:val="hybridMultilevel"/>
    <w:tmpl w:val="F8D825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E5963"/>
    <w:multiLevelType w:val="hybridMultilevel"/>
    <w:tmpl w:val="07A8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32529"/>
    <w:multiLevelType w:val="hybridMultilevel"/>
    <w:tmpl w:val="A13019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0F1045"/>
    <w:multiLevelType w:val="hybridMultilevel"/>
    <w:tmpl w:val="8DA09B38"/>
    <w:lvl w:ilvl="0" w:tplc="1D465D5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4C02B4D"/>
    <w:multiLevelType w:val="multilevel"/>
    <w:tmpl w:val="2C1034A8"/>
    <w:lvl w:ilvl="0">
      <w:numFmt w:val="bullet"/>
      <w:lvlText w:val="·"/>
      <w:lvlJc w:val="left"/>
      <w:pPr>
        <w:tabs>
          <w:tab w:val="num" w:pos="345"/>
        </w:tabs>
        <w:ind w:left="345" w:hanging="360"/>
      </w:pPr>
      <w:rPr>
        <w:rFonts w:ascii="Symbol" w:hAnsi="Symbol" w:cs="Symbol"/>
        <w:sz w:val="26"/>
        <w:szCs w:val="26"/>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2A873A15"/>
    <w:multiLevelType w:val="hybridMultilevel"/>
    <w:tmpl w:val="5768AC12"/>
    <w:lvl w:ilvl="0" w:tplc="993286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1AC182"/>
    <w:multiLevelType w:val="multilevel"/>
    <w:tmpl w:val="49884519"/>
    <w:lvl w:ilvl="0">
      <w:start w:val="1"/>
      <w:numFmt w:val="lowerLetter"/>
      <w:lvlText w:val="%1)"/>
      <w:lvlJc w:val="left"/>
      <w:pPr>
        <w:tabs>
          <w:tab w:val="num" w:pos="720"/>
        </w:tabs>
        <w:ind w:left="720" w:hanging="360"/>
      </w:pPr>
      <w:rPr>
        <w:rFonts w:ascii="Times New Roman" w:hAnsi="Times New Roman" w:cs="Times New Roman"/>
        <w:sz w:val="26"/>
        <w:szCs w:val="26"/>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FD12395"/>
    <w:multiLevelType w:val="hybridMultilevel"/>
    <w:tmpl w:val="8384EF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DB7167"/>
    <w:multiLevelType w:val="hybridMultilevel"/>
    <w:tmpl w:val="0AAE2A6C"/>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6" w15:restartNumberingAfterBreak="0">
    <w:nsid w:val="39192098"/>
    <w:multiLevelType w:val="multilevel"/>
    <w:tmpl w:val="C7849F04"/>
    <w:lvl w:ilvl="0">
      <w:start w:val="1"/>
      <w:numFmt w:val="bullet"/>
      <w:lvlText w:val="o"/>
      <w:lvlJc w:val="left"/>
      <w:pPr>
        <w:tabs>
          <w:tab w:val="num" w:pos="720"/>
        </w:tabs>
        <w:ind w:left="720" w:hanging="360"/>
      </w:pPr>
      <w:rPr>
        <w:rFonts w:ascii="Courier New" w:hAnsi="Courier New" w:cs="Courier New"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C18FB"/>
    <w:multiLevelType w:val="hybridMultilevel"/>
    <w:tmpl w:val="2620F16E"/>
    <w:lvl w:ilvl="0" w:tplc="205822C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BD35A53"/>
    <w:multiLevelType w:val="hybridMultilevel"/>
    <w:tmpl w:val="FC46B2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EDC4DB6"/>
    <w:multiLevelType w:val="hybridMultilevel"/>
    <w:tmpl w:val="EC38C3BA"/>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0CD3082"/>
    <w:multiLevelType w:val="hybridMultilevel"/>
    <w:tmpl w:val="4386ED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47BA6C40"/>
    <w:multiLevelType w:val="hybridMultilevel"/>
    <w:tmpl w:val="255A6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56A36151"/>
    <w:multiLevelType w:val="hybridMultilevel"/>
    <w:tmpl w:val="5608F1C8"/>
    <w:lvl w:ilvl="0" w:tplc="08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824CCF"/>
    <w:multiLevelType w:val="multilevel"/>
    <w:tmpl w:val="57824CCF"/>
    <w:lvl w:ilvl="0">
      <w:start w:val="1"/>
      <w:numFmt w:val="lowerLetter"/>
      <w:lvlText w:val="%1)"/>
      <w:lvlJc w:val="left"/>
      <w:pPr>
        <w:ind w:left="946" w:hanging="360"/>
      </w:pPr>
    </w:lvl>
    <w:lvl w:ilvl="1">
      <w:start w:val="1"/>
      <w:numFmt w:val="lowerLetter"/>
      <w:lvlText w:val="%2."/>
      <w:lvlJc w:val="left"/>
      <w:pPr>
        <w:ind w:left="1666" w:hanging="360"/>
      </w:pPr>
    </w:lvl>
    <w:lvl w:ilvl="2">
      <w:start w:val="1"/>
      <w:numFmt w:val="lowerRoman"/>
      <w:lvlText w:val="%3."/>
      <w:lvlJc w:val="right"/>
      <w:pPr>
        <w:ind w:left="2386" w:hanging="180"/>
      </w:pPr>
    </w:lvl>
    <w:lvl w:ilvl="3">
      <w:start w:val="1"/>
      <w:numFmt w:val="decimal"/>
      <w:lvlText w:val="%4."/>
      <w:lvlJc w:val="left"/>
      <w:pPr>
        <w:ind w:left="3106" w:hanging="360"/>
      </w:pPr>
    </w:lvl>
    <w:lvl w:ilvl="4">
      <w:start w:val="1"/>
      <w:numFmt w:val="lowerLetter"/>
      <w:lvlText w:val="%5."/>
      <w:lvlJc w:val="left"/>
      <w:pPr>
        <w:ind w:left="3826" w:hanging="360"/>
      </w:pPr>
    </w:lvl>
    <w:lvl w:ilvl="5">
      <w:start w:val="1"/>
      <w:numFmt w:val="lowerRoman"/>
      <w:lvlText w:val="%6."/>
      <w:lvlJc w:val="right"/>
      <w:pPr>
        <w:ind w:left="4546" w:hanging="180"/>
      </w:pPr>
    </w:lvl>
    <w:lvl w:ilvl="6">
      <w:start w:val="1"/>
      <w:numFmt w:val="decimal"/>
      <w:lvlText w:val="%7."/>
      <w:lvlJc w:val="left"/>
      <w:pPr>
        <w:ind w:left="5266" w:hanging="360"/>
      </w:pPr>
    </w:lvl>
    <w:lvl w:ilvl="7">
      <w:start w:val="1"/>
      <w:numFmt w:val="lowerLetter"/>
      <w:lvlText w:val="%8."/>
      <w:lvlJc w:val="left"/>
      <w:pPr>
        <w:ind w:left="5986" w:hanging="360"/>
      </w:pPr>
    </w:lvl>
    <w:lvl w:ilvl="8">
      <w:start w:val="1"/>
      <w:numFmt w:val="lowerRoman"/>
      <w:lvlText w:val="%9."/>
      <w:lvlJc w:val="right"/>
      <w:pPr>
        <w:ind w:left="6706" w:hanging="180"/>
      </w:pPr>
    </w:lvl>
  </w:abstractNum>
  <w:abstractNum w:abstractNumId="28" w15:restartNumberingAfterBreak="0">
    <w:nsid w:val="5DCB7A05"/>
    <w:multiLevelType w:val="hybridMultilevel"/>
    <w:tmpl w:val="E72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E9B1FF3"/>
    <w:multiLevelType w:val="hybridMultilevel"/>
    <w:tmpl w:val="D1DC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7752B"/>
    <w:multiLevelType w:val="hybridMultilevel"/>
    <w:tmpl w:val="FB2C8CAC"/>
    <w:lvl w:ilvl="0" w:tplc="0809000B">
      <w:start w:val="1"/>
      <w:numFmt w:val="bullet"/>
      <w:lvlText w:val=""/>
      <w:lvlJc w:val="left"/>
      <w:pPr>
        <w:ind w:left="1346" w:hanging="360"/>
      </w:pPr>
      <w:rPr>
        <w:rFonts w:ascii="Wingdings" w:hAnsi="Wingdings"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32" w15:restartNumberingAfterBreak="0">
    <w:nsid w:val="6338352D"/>
    <w:multiLevelType w:val="hybridMultilevel"/>
    <w:tmpl w:val="DE6EB63A"/>
    <w:lvl w:ilvl="0" w:tplc="08090001">
      <w:start w:val="1"/>
      <w:numFmt w:val="bullet"/>
      <w:lvlText w:val=""/>
      <w:lvlJc w:val="left"/>
      <w:pPr>
        <w:ind w:left="1070" w:hanging="360"/>
      </w:pPr>
      <w:rPr>
        <w:rFonts w:ascii="Symbol" w:hAnsi="Symbol" w:hint="default"/>
      </w:rPr>
    </w:lvl>
    <w:lvl w:ilvl="1" w:tplc="04180003">
      <w:start w:val="1"/>
      <w:numFmt w:val="bullet"/>
      <w:lvlText w:val="o"/>
      <w:lvlJc w:val="left"/>
      <w:pPr>
        <w:ind w:left="994"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33" w15:restartNumberingAfterBreak="0">
    <w:nsid w:val="6739351E"/>
    <w:multiLevelType w:val="hybridMultilevel"/>
    <w:tmpl w:val="221AA632"/>
    <w:lvl w:ilvl="0" w:tplc="451469CE">
      <w:start w:val="1"/>
      <w:numFmt w:val="low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190C0A"/>
    <w:multiLevelType w:val="hybridMultilevel"/>
    <w:tmpl w:val="14F8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A4704"/>
    <w:multiLevelType w:val="hybridMultilevel"/>
    <w:tmpl w:val="EAF6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445FC"/>
    <w:multiLevelType w:val="hybridMultilevel"/>
    <w:tmpl w:val="32706A68"/>
    <w:lvl w:ilvl="0" w:tplc="08090003">
      <w:start w:val="1"/>
      <w:numFmt w:val="bullet"/>
      <w:lvlText w:val="o"/>
      <w:lvlJc w:val="left"/>
      <w:pPr>
        <w:ind w:left="1208" w:hanging="360"/>
      </w:pPr>
      <w:rPr>
        <w:rFonts w:ascii="Courier New" w:hAnsi="Courier New" w:cs="Courier New"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37" w15:restartNumberingAfterBreak="0">
    <w:nsid w:val="6DF63D33"/>
    <w:multiLevelType w:val="hybridMultilevel"/>
    <w:tmpl w:val="14FEC4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9" w15:restartNumberingAfterBreak="0">
    <w:nsid w:val="72FD23E7"/>
    <w:multiLevelType w:val="multilevel"/>
    <w:tmpl w:val="70DE00C7"/>
    <w:lvl w:ilvl="0">
      <w:numFmt w:val="bullet"/>
      <w:lvlText w:val="·"/>
      <w:lvlJc w:val="left"/>
      <w:pPr>
        <w:tabs>
          <w:tab w:val="num" w:pos="1440"/>
        </w:tabs>
        <w:ind w:left="1440" w:hanging="360"/>
      </w:pPr>
      <w:rPr>
        <w:rFonts w:ascii="Symbol" w:hAnsi="Symbol" w:cs="Symbol"/>
        <w:sz w:val="26"/>
        <w:szCs w:val="26"/>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0" w15:restartNumberingAfterBreak="0">
    <w:nsid w:val="7367797C"/>
    <w:multiLevelType w:val="hybridMultilevel"/>
    <w:tmpl w:val="B288A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84612F"/>
    <w:multiLevelType w:val="hybridMultilevel"/>
    <w:tmpl w:val="2C088F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2"/>
  </w:num>
  <w:num w:numId="2">
    <w:abstractNumId w:val="13"/>
  </w:num>
  <w:num w:numId="3">
    <w:abstractNumId w:val="25"/>
  </w:num>
  <w:num w:numId="4">
    <w:abstractNumId w:val="24"/>
  </w:num>
  <w:num w:numId="5">
    <w:abstractNumId w:val="29"/>
  </w:num>
  <w:num w:numId="6">
    <w:abstractNumId w:val="21"/>
  </w:num>
  <w:num w:numId="7">
    <w:abstractNumId w:val="38"/>
  </w:num>
  <w:num w:numId="8">
    <w:abstractNumId w:val="1"/>
  </w:num>
  <w:num w:numId="9">
    <w:abstractNumId w:val="12"/>
  </w:num>
  <w:num w:numId="10">
    <w:abstractNumId w:val="39"/>
  </w:num>
  <w:num w:numId="11">
    <w:abstractNumId w:val="0"/>
  </w:num>
  <w:num w:numId="12">
    <w:abstractNumId w:val="10"/>
  </w:num>
  <w:num w:numId="13">
    <w:abstractNumId w:val="37"/>
  </w:num>
  <w:num w:numId="14">
    <w:abstractNumId w:val="5"/>
  </w:num>
  <w:num w:numId="15">
    <w:abstractNumId w:val="18"/>
  </w:num>
  <w:num w:numId="16">
    <w:abstractNumId w:val="20"/>
  </w:num>
  <w:num w:numId="17">
    <w:abstractNumId w:val="41"/>
  </w:num>
  <w:num w:numId="18">
    <w:abstractNumId w:val="14"/>
  </w:num>
  <w:num w:numId="19">
    <w:abstractNumId w:val="35"/>
  </w:num>
  <w:num w:numId="20">
    <w:abstractNumId w:val="15"/>
  </w:num>
  <w:num w:numId="21">
    <w:abstractNumId w:val="34"/>
  </w:num>
  <w:num w:numId="22">
    <w:abstractNumId w:val="30"/>
  </w:num>
  <w:num w:numId="23">
    <w:abstractNumId w:val="23"/>
  </w:num>
  <w:num w:numId="24">
    <w:abstractNumId w:val="7"/>
  </w:num>
  <w:num w:numId="25">
    <w:abstractNumId w:val="26"/>
  </w:num>
  <w:num w:numId="26">
    <w:abstractNumId w:val="32"/>
  </w:num>
  <w:num w:numId="27">
    <w:abstractNumId w:val="28"/>
  </w:num>
  <w:num w:numId="28">
    <w:abstractNumId w:val="33"/>
  </w:num>
  <w:num w:numId="29">
    <w:abstractNumId w:val="8"/>
  </w:num>
  <w:num w:numId="30">
    <w:abstractNumId w:val="3"/>
  </w:num>
  <w:num w:numId="31">
    <w:abstractNumId w:val="17"/>
  </w:num>
  <w:num w:numId="32">
    <w:abstractNumId w:val="9"/>
  </w:num>
  <w:num w:numId="33">
    <w:abstractNumId w:val="27"/>
  </w:num>
  <w:num w:numId="34">
    <w:abstractNumId w:val="2"/>
  </w:num>
  <w:num w:numId="35">
    <w:abstractNumId w:val="16"/>
  </w:num>
  <w:num w:numId="36">
    <w:abstractNumId w:val="4"/>
  </w:num>
  <w:num w:numId="37">
    <w:abstractNumId w:val="6"/>
  </w:num>
  <w:num w:numId="38">
    <w:abstractNumId w:val="19"/>
  </w:num>
  <w:num w:numId="39">
    <w:abstractNumId w:val="36"/>
  </w:num>
  <w:num w:numId="40">
    <w:abstractNumId w:val="31"/>
  </w:num>
  <w:num w:numId="41">
    <w:abstractNumId w:val="40"/>
  </w:num>
  <w:num w:numId="4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0051"/>
    <w:rsid w:val="0016159F"/>
    <w:rsid w:val="0017481D"/>
    <w:rsid w:val="00190B22"/>
    <w:rsid w:val="001A7FFB"/>
    <w:rsid w:val="001B6977"/>
    <w:rsid w:val="001C6EA8"/>
    <w:rsid w:val="001F0785"/>
    <w:rsid w:val="00200432"/>
    <w:rsid w:val="00203575"/>
    <w:rsid w:val="00220C76"/>
    <w:rsid w:val="00236295"/>
    <w:rsid w:val="0024014C"/>
    <w:rsid w:val="00240CF7"/>
    <w:rsid w:val="0027330D"/>
    <w:rsid w:val="00282CEB"/>
    <w:rsid w:val="002C2E6A"/>
    <w:rsid w:val="002E4788"/>
    <w:rsid w:val="00334943"/>
    <w:rsid w:val="00354EE3"/>
    <w:rsid w:val="0037039F"/>
    <w:rsid w:val="00390858"/>
    <w:rsid w:val="00394ED8"/>
    <w:rsid w:val="003B7F00"/>
    <w:rsid w:val="00407BA0"/>
    <w:rsid w:val="0049679C"/>
    <w:rsid w:val="004A15AF"/>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D534B"/>
    <w:rsid w:val="006E51BE"/>
    <w:rsid w:val="006E578E"/>
    <w:rsid w:val="00722FD7"/>
    <w:rsid w:val="007247AC"/>
    <w:rsid w:val="0073001E"/>
    <w:rsid w:val="00757A7B"/>
    <w:rsid w:val="007633BA"/>
    <w:rsid w:val="00773497"/>
    <w:rsid w:val="00782603"/>
    <w:rsid w:val="007938C9"/>
    <w:rsid w:val="007B25D1"/>
    <w:rsid w:val="008310E7"/>
    <w:rsid w:val="00865D75"/>
    <w:rsid w:val="00880EBF"/>
    <w:rsid w:val="0088460E"/>
    <w:rsid w:val="0089492E"/>
    <w:rsid w:val="0089695C"/>
    <w:rsid w:val="008A1CEF"/>
    <w:rsid w:val="008B6128"/>
    <w:rsid w:val="008C3AFD"/>
    <w:rsid w:val="008C7EAF"/>
    <w:rsid w:val="008E4834"/>
    <w:rsid w:val="008E685F"/>
    <w:rsid w:val="00912C86"/>
    <w:rsid w:val="0092662B"/>
    <w:rsid w:val="00943D46"/>
    <w:rsid w:val="00950F4C"/>
    <w:rsid w:val="009629C2"/>
    <w:rsid w:val="009C550C"/>
    <w:rsid w:val="009D508F"/>
    <w:rsid w:val="00A07EF5"/>
    <w:rsid w:val="00A24E16"/>
    <w:rsid w:val="00A50F7B"/>
    <w:rsid w:val="00A61410"/>
    <w:rsid w:val="00AA3A99"/>
    <w:rsid w:val="00AD6725"/>
    <w:rsid w:val="00AE20E2"/>
    <w:rsid w:val="00AF3F85"/>
    <w:rsid w:val="00AF43EA"/>
    <w:rsid w:val="00B00BA2"/>
    <w:rsid w:val="00B02F29"/>
    <w:rsid w:val="00B11299"/>
    <w:rsid w:val="00B15FCA"/>
    <w:rsid w:val="00B262AE"/>
    <w:rsid w:val="00B31938"/>
    <w:rsid w:val="00B72BDA"/>
    <w:rsid w:val="00BB6168"/>
    <w:rsid w:val="00BC1422"/>
    <w:rsid w:val="00BD3F84"/>
    <w:rsid w:val="00BF7F2E"/>
    <w:rsid w:val="00C37559"/>
    <w:rsid w:val="00C42F25"/>
    <w:rsid w:val="00C4405C"/>
    <w:rsid w:val="00C45A6A"/>
    <w:rsid w:val="00C55970"/>
    <w:rsid w:val="00CC2B57"/>
    <w:rsid w:val="00D07C56"/>
    <w:rsid w:val="00D209A1"/>
    <w:rsid w:val="00D54B6D"/>
    <w:rsid w:val="00D82EBD"/>
    <w:rsid w:val="00D86FB9"/>
    <w:rsid w:val="00D95DFF"/>
    <w:rsid w:val="00DA6FB1"/>
    <w:rsid w:val="00DE0043"/>
    <w:rsid w:val="00DE0C1D"/>
    <w:rsid w:val="00DF383D"/>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4368</Words>
  <Characters>25339</Characters>
  <Application>Microsoft Office Word</Application>
  <DocSecurity>0</DocSecurity>
  <Lines>211</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41</cp:revision>
  <cp:lastPrinted>2021-10-26T05:04:00Z</cp:lastPrinted>
  <dcterms:created xsi:type="dcterms:W3CDTF">2021-03-31T17:01:00Z</dcterms:created>
  <dcterms:modified xsi:type="dcterms:W3CDTF">2021-12-22T08:33:00Z</dcterms:modified>
</cp:coreProperties>
</file>