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5ACFD" w14:textId="77777777" w:rsidR="00484367" w:rsidRPr="002E5F2F" w:rsidRDefault="00484367" w:rsidP="002E5F2F">
      <w:pPr>
        <w:spacing w:line="240" w:lineRule="auto"/>
        <w:rPr>
          <w:rFonts w:ascii="Montserrat" w:hAnsi="Montserrat"/>
          <w:b/>
          <w:bCs/>
        </w:rPr>
      </w:pPr>
    </w:p>
    <w:p w14:paraId="301E1BA0" w14:textId="70D5DB82" w:rsidR="005B6B7A" w:rsidRDefault="005B6B7A" w:rsidP="002E5F2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5752F500" w14:textId="77777777" w:rsidR="005B6B7A" w:rsidRDefault="005B6B7A" w:rsidP="002E5F2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03CFB4EF" w14:textId="4B3E4D08" w:rsidR="004E343B" w:rsidRPr="002E5F2F" w:rsidRDefault="004E343B" w:rsidP="002E5F2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2E5F2F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AF59340" w14:textId="5B219007" w:rsidR="002E5F2F" w:rsidRPr="002E5F2F" w:rsidRDefault="002E5F2F" w:rsidP="002E5F2F">
      <w:pPr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2E5F2F">
        <w:rPr>
          <w:rFonts w:ascii="Montserrat" w:eastAsia="Times New Roman" w:hAnsi="Montserrat" w:cs="Times New Roman"/>
          <w:b/>
          <w:bCs/>
          <w:lang w:val="ro-RO" w:eastAsia="ro-RO"/>
        </w:rPr>
        <w:t xml:space="preserve">privind modificarea </w:t>
      </w:r>
      <w:r w:rsidRPr="002E5F2F">
        <w:rPr>
          <w:rFonts w:ascii="Montserrat" w:eastAsia="Times New Roman" w:hAnsi="Montserrat" w:cs="Times New Roman"/>
          <w:b/>
          <w:lang w:val="ro-RO" w:eastAsia="ro-RO"/>
        </w:rPr>
        <w:t>Hotărârii Consiliului Judeţean Cluj nr. 328/2012 pentru aprobarea Programului de transport public de persoane prin curse regulate în trafic judeţean pe anii 2014-2021, cu modificările şi completările ulterioare</w:t>
      </w:r>
    </w:p>
    <w:p w14:paraId="33FB271E" w14:textId="0E169C4C" w:rsidR="002E5F2F" w:rsidRDefault="002E5F2F" w:rsidP="002E5F2F">
      <w:pPr>
        <w:spacing w:line="240" w:lineRule="auto"/>
        <w:ind w:right="-99"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476DAEA" w14:textId="77777777" w:rsidR="005B6B7A" w:rsidRPr="002E5F2F" w:rsidRDefault="005B6B7A" w:rsidP="002E5F2F">
      <w:pPr>
        <w:spacing w:line="240" w:lineRule="auto"/>
        <w:ind w:right="-99"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B49680D" w14:textId="1E435F54" w:rsidR="002E5F2F" w:rsidRPr="002E5F2F" w:rsidRDefault="002E5F2F" w:rsidP="002E5F2F">
      <w:pPr>
        <w:spacing w:line="240" w:lineRule="auto"/>
        <w:ind w:right="-99" w:firstLine="72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E5F2F">
        <w:rPr>
          <w:rFonts w:ascii="Montserrat Light" w:eastAsia="Times New Roman" w:hAnsi="Montserrat Light" w:cs="Times New Roman"/>
          <w:lang w:val="ro-RO" w:eastAsia="ro-RO"/>
        </w:rPr>
        <w:t>Consiliul Judeţean Cluj întrunit în şedinţă ordinară;</w:t>
      </w:r>
    </w:p>
    <w:p w14:paraId="7A29BA19" w14:textId="53F19E8E" w:rsidR="002E5F2F" w:rsidRPr="007367C7" w:rsidRDefault="002E5F2F" w:rsidP="002E5F2F">
      <w:pPr>
        <w:spacing w:line="240" w:lineRule="auto"/>
        <w:ind w:firstLine="720"/>
        <w:jc w:val="both"/>
        <w:rPr>
          <w:rFonts w:ascii="Montserrat Light" w:eastAsia="Calibri" w:hAnsi="Montserrat Light" w:cs="Times New Roman"/>
          <w:lang w:val="ro-RO" w:eastAsia="ro-RO"/>
        </w:rPr>
      </w:pPr>
      <w:r w:rsidRPr="002E5F2F">
        <w:rPr>
          <w:rFonts w:ascii="Montserrat Light" w:eastAsia="Calibri" w:hAnsi="Montserrat Light" w:cs="Times New Roman"/>
          <w:lang w:val="ro-RO" w:eastAsia="ro-RO"/>
        </w:rPr>
        <w:t xml:space="preserve">Având în vedere Proiectul de hotărâre înregistrat cu nr. </w:t>
      </w:r>
      <w:bookmarkStart w:id="2" w:name="_Hlk57361537"/>
      <w:r>
        <w:rPr>
          <w:rFonts w:ascii="Montserrat Light" w:eastAsia="Calibri" w:hAnsi="Montserrat Light" w:cs="Times New Roman"/>
          <w:lang w:val="ro-RO" w:eastAsia="ro-RO"/>
        </w:rPr>
        <w:t>25 din 16.02.2021</w:t>
      </w:r>
      <w:r w:rsidRPr="002E5F2F">
        <w:rPr>
          <w:rFonts w:ascii="Montserrat Light" w:eastAsia="Calibri" w:hAnsi="Montserrat Light" w:cs="Times New Roman"/>
          <w:lang w:val="ro-RO" w:eastAsia="ro-RO"/>
        </w:rPr>
        <w:t xml:space="preserve">  </w:t>
      </w:r>
      <w:bookmarkEnd w:id="2"/>
      <w:r w:rsidRPr="002E5F2F">
        <w:rPr>
          <w:rFonts w:ascii="Montserrat Light" w:eastAsia="Times New Roman" w:hAnsi="Montserrat Light" w:cs="Times New Roman"/>
          <w:bCs/>
          <w:lang w:val="ro-RO" w:eastAsia="ro-RO"/>
        </w:rPr>
        <w:t>privind</w:t>
      </w:r>
      <w:r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2E5F2F">
        <w:rPr>
          <w:rFonts w:ascii="Montserrat Light" w:eastAsia="Times New Roman" w:hAnsi="Montserrat Light" w:cs="Times New Roman"/>
          <w:bCs/>
          <w:lang w:val="ro-RO" w:eastAsia="ro-RO"/>
        </w:rPr>
        <w:t xml:space="preserve">modificarea </w:t>
      </w:r>
      <w:r w:rsidRPr="002E5F2F">
        <w:rPr>
          <w:rFonts w:ascii="Montserrat Light" w:eastAsia="Times New Roman" w:hAnsi="Montserrat Light" w:cs="Times New Roman"/>
          <w:lang w:val="ro-RO" w:eastAsia="ro-RO"/>
        </w:rPr>
        <w:t xml:space="preserve">Hotărârii Consiliului Judeţean Cluj nr. 328/2012 pentru aprobarea Programului de transport public de persoane prin curse regulate în trafic </w:t>
      </w:r>
      <w:proofErr w:type="spellStart"/>
      <w:r w:rsidRPr="002E5F2F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2E5F2F">
        <w:rPr>
          <w:rFonts w:ascii="Montserrat Light" w:eastAsia="Times New Roman" w:hAnsi="Montserrat Light" w:cs="Times New Roman"/>
          <w:lang w:val="ro-RO" w:eastAsia="ro-RO"/>
        </w:rPr>
        <w:t xml:space="preserve">  pe anii 2014-2021, cu modificările </w:t>
      </w:r>
      <w:proofErr w:type="spellStart"/>
      <w:r w:rsidRPr="002E5F2F">
        <w:rPr>
          <w:rFonts w:ascii="Montserrat Light" w:eastAsia="Times New Roman" w:hAnsi="Montserrat Light" w:cs="Times New Roman"/>
          <w:lang w:val="ro-RO" w:eastAsia="ro-RO"/>
        </w:rPr>
        <w:t>şi</w:t>
      </w:r>
      <w:proofErr w:type="spellEnd"/>
      <w:r w:rsidRPr="002E5F2F">
        <w:rPr>
          <w:rFonts w:ascii="Montserrat Light" w:eastAsia="Times New Roman" w:hAnsi="Montserrat Light" w:cs="Times New Roman"/>
          <w:lang w:val="ro-RO" w:eastAsia="ro-RO"/>
        </w:rPr>
        <w:t xml:space="preserve"> completările ulterioare, </w:t>
      </w:r>
      <w:r w:rsidRPr="002E5F2F">
        <w:rPr>
          <w:rFonts w:ascii="Montserrat Light" w:eastAsia="Calibri" w:hAnsi="Montserrat Light" w:cs="Times New Roman"/>
          <w:lang w:val="ro-RO" w:eastAsia="ro-RO"/>
        </w:rPr>
        <w:t xml:space="preserve">propus de </w:t>
      </w:r>
      <w:r w:rsidRPr="00DD5C9C">
        <w:rPr>
          <w:rFonts w:ascii="Montserrat Light" w:eastAsia="Calibri" w:hAnsi="Montserrat Light" w:cs="Times New Roman"/>
          <w:noProof/>
          <w:lang w:val="fr-FR" w:eastAsia="ro-RO"/>
        </w:rPr>
        <w:t>Preşedintele Consiliului Judeţean Cluj, domnul Alin Tişe</w:t>
      </w:r>
      <w:r w:rsidRPr="002E5F2F">
        <w:rPr>
          <w:rFonts w:ascii="Montserrat Light" w:eastAsia="Calibri" w:hAnsi="Montserrat Light" w:cs="Times New Roman"/>
          <w:lang w:val="ro-RO" w:eastAsia="ro-RO"/>
        </w:rPr>
        <w:t xml:space="preserve">, care este </w:t>
      </w:r>
      <w:proofErr w:type="spellStart"/>
      <w:r w:rsidRPr="002E5F2F">
        <w:rPr>
          <w:rFonts w:ascii="Montserrat Light" w:eastAsia="Calibri" w:hAnsi="Montserrat Light" w:cs="Times New Roman"/>
          <w:lang w:val="ro-RO" w:eastAsia="ro-RO"/>
        </w:rPr>
        <w:t>însoţit</w:t>
      </w:r>
      <w:proofErr w:type="spellEnd"/>
      <w:r w:rsidRPr="002E5F2F">
        <w:rPr>
          <w:rFonts w:ascii="Montserrat Light" w:eastAsia="Calibri" w:hAnsi="Montserrat Light" w:cs="Times New Roman"/>
          <w:lang w:val="ro-RO" w:eastAsia="ro-RO"/>
        </w:rPr>
        <w:t xml:space="preserve"> de Referatul de aprobare cu nr. 2457</w:t>
      </w:r>
      <w:r>
        <w:rPr>
          <w:rFonts w:ascii="Montserrat Light" w:eastAsia="Calibri" w:hAnsi="Montserrat Light" w:cs="Times New Roman"/>
          <w:lang w:val="ro-RO" w:eastAsia="ro-RO"/>
        </w:rPr>
        <w:t>/</w:t>
      </w:r>
      <w:r w:rsidRPr="002E5F2F">
        <w:rPr>
          <w:rFonts w:ascii="Montserrat Light" w:eastAsia="Calibri" w:hAnsi="Montserrat Light" w:cs="Times New Roman"/>
          <w:lang w:val="ro-RO" w:eastAsia="ro-RO"/>
        </w:rPr>
        <w:t xml:space="preserve">2021; Raportul de specialitate întocmit de compartimentul de resort din cadrul </w:t>
      </w:r>
      <w:r w:rsidRPr="007367C7">
        <w:rPr>
          <w:rFonts w:ascii="Montserrat Light" w:eastAsia="Calibri" w:hAnsi="Montserrat Light" w:cs="Times New Roman"/>
          <w:lang w:val="ro-RO" w:eastAsia="ro-RO"/>
        </w:rPr>
        <w:t xml:space="preserve">aparatului de specialitate al Consiliului Judeţean Cluj cu nr. 2457/2021 şi Avizul cu nr. 2457 din </w:t>
      </w:r>
      <w:r w:rsidR="007367C7" w:rsidRPr="007367C7">
        <w:rPr>
          <w:rFonts w:ascii="Montserrat Light" w:eastAsia="Calibri" w:hAnsi="Montserrat Light" w:cs="Times New Roman"/>
          <w:lang w:val="ro-RO" w:eastAsia="ro-RO"/>
        </w:rPr>
        <w:t>23</w:t>
      </w:r>
      <w:r w:rsidRPr="007367C7">
        <w:rPr>
          <w:rFonts w:ascii="Montserrat Light" w:eastAsia="Calibri" w:hAnsi="Montserrat Light" w:cs="Times New Roman"/>
          <w:lang w:val="ro-RO" w:eastAsia="ro-RO"/>
        </w:rPr>
        <w:t xml:space="preserve">.03.2021 adoptat de Comisia de specialitate nr. 1, în conformitate cu art. 182 alin. (4) coroborat cu art. 136 din Ordonanța de urgență a Guvernului nr. 57/2019 privind Codul administrativ, cu  modificările și completările ulterioare; </w:t>
      </w:r>
    </w:p>
    <w:p w14:paraId="7D442289" w14:textId="77777777" w:rsidR="003A6391" w:rsidRDefault="002E5F2F" w:rsidP="002E5F2F">
      <w:pPr>
        <w:spacing w:line="240" w:lineRule="auto"/>
        <w:ind w:firstLine="708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7367C7">
        <w:rPr>
          <w:rFonts w:ascii="Montserrat Light" w:eastAsia="Times New Roman" w:hAnsi="Montserrat Light" w:cs="Times New Roman"/>
          <w:noProof/>
          <w:lang w:val="ro-RO" w:eastAsia="ro-RO"/>
        </w:rPr>
        <w:t>Ţinând cont de</w:t>
      </w:r>
      <w:r w:rsidR="003A6391">
        <w:rPr>
          <w:rFonts w:ascii="Montserrat Light" w:eastAsia="Times New Roman" w:hAnsi="Montserrat Light" w:cs="Times New Roman"/>
          <w:noProof/>
          <w:lang w:val="ro-RO" w:eastAsia="ro-RO"/>
        </w:rPr>
        <w:t>:</w:t>
      </w:r>
    </w:p>
    <w:p w14:paraId="2DD54932" w14:textId="3183F0B0" w:rsidR="002E5F2F" w:rsidRPr="003A6391" w:rsidRDefault="002E5F2F" w:rsidP="003A6391">
      <w:pPr>
        <w:pStyle w:val="ListParagraph"/>
        <w:numPr>
          <w:ilvl w:val="0"/>
          <w:numId w:val="3"/>
        </w:numPr>
        <w:ind w:left="108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3" w:name="_Hlk57361978"/>
      <w:r w:rsidRPr="003A6391">
        <w:rPr>
          <w:rFonts w:ascii="Montserrat Light" w:eastAsia="Calibri" w:hAnsi="Montserrat Light" w:cs="Times New Roman"/>
          <w:lang w:val="ro-RO" w:eastAsia="ro-RO"/>
        </w:rPr>
        <w:t>solicitarea</w:t>
      </w:r>
      <w:bookmarkEnd w:id="3"/>
      <w:r w:rsidRPr="003A6391">
        <w:rPr>
          <w:rFonts w:ascii="Montserrat Light" w:eastAsia="Calibri" w:hAnsi="Montserrat Light" w:cs="Times New Roman"/>
          <w:lang w:val="ro-RO" w:eastAsia="ro-RO"/>
        </w:rPr>
        <w:t xml:space="preserve"> Asociației Metropolitane de Transport Public Cluj, înregistrată la Consiliul Județean Cluj sub nr. 2457/21.01.2021;</w:t>
      </w:r>
    </w:p>
    <w:p w14:paraId="7EAB5809" w14:textId="77777777" w:rsidR="003A6391" w:rsidRPr="003A6391" w:rsidRDefault="003A6391" w:rsidP="003A6391">
      <w:pPr>
        <w:pStyle w:val="Standard"/>
        <w:numPr>
          <w:ilvl w:val="0"/>
          <w:numId w:val="3"/>
        </w:numPr>
        <w:autoSpaceDN w:val="0"/>
        <w:spacing w:after="0" w:line="240" w:lineRule="auto"/>
        <w:ind w:left="1080"/>
        <w:contextualSpacing/>
        <w:jc w:val="both"/>
        <w:textAlignment w:val="baseline"/>
        <w:rPr>
          <w:rFonts w:ascii="Montserrat Light" w:hAnsi="Montserrat Light"/>
        </w:rPr>
      </w:pPr>
      <w:r w:rsidRPr="003A6391">
        <w:rPr>
          <w:rFonts w:ascii="Montserrat Light" w:eastAsia="Times New Roman" w:hAnsi="Montserrat Light" w:cs="Times New Roman"/>
          <w:lang w:val="ro-RO" w:eastAsia="ro-RO"/>
        </w:rPr>
        <w:t xml:space="preserve">procedura derulată în conformitate cu dispozițiile Legii nr. 52/2003 privind </w:t>
      </w:r>
      <w:proofErr w:type="spellStart"/>
      <w:r w:rsidRPr="003A6391">
        <w:rPr>
          <w:rFonts w:ascii="Montserrat Light" w:eastAsia="Times New Roman" w:hAnsi="Montserrat Light" w:cs="Times New Roman"/>
          <w:lang w:val="ro-RO" w:eastAsia="ro-RO"/>
        </w:rPr>
        <w:t>transparenţa</w:t>
      </w:r>
      <w:proofErr w:type="spellEnd"/>
      <w:r w:rsidRPr="003A6391">
        <w:rPr>
          <w:rFonts w:ascii="Montserrat Light" w:eastAsia="Times New Roman" w:hAnsi="Montserrat Light" w:cs="Times New Roman"/>
          <w:lang w:val="ro-RO" w:eastAsia="ro-RO"/>
        </w:rPr>
        <w:t xml:space="preserve"> decizională în </w:t>
      </w:r>
      <w:proofErr w:type="spellStart"/>
      <w:r w:rsidRPr="003A6391">
        <w:rPr>
          <w:rFonts w:ascii="Montserrat Light" w:eastAsia="Times New Roman" w:hAnsi="Montserrat Light" w:cs="Times New Roman"/>
          <w:lang w:val="ro-RO" w:eastAsia="ro-RO"/>
        </w:rPr>
        <w:t>administraţia</w:t>
      </w:r>
      <w:proofErr w:type="spellEnd"/>
      <w:r w:rsidRPr="003A6391">
        <w:rPr>
          <w:rFonts w:ascii="Montserrat Light" w:eastAsia="Times New Roman" w:hAnsi="Montserrat Light" w:cs="Times New Roman"/>
          <w:lang w:val="ro-RO" w:eastAsia="ro-RO"/>
        </w:rPr>
        <w:t xml:space="preserve"> publică, republicată.</w:t>
      </w:r>
    </w:p>
    <w:p w14:paraId="6A65BD3B" w14:textId="77777777" w:rsidR="002E5F2F" w:rsidRPr="002E5F2F" w:rsidRDefault="002E5F2F" w:rsidP="002E5F2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Times New Roman"/>
        </w:rPr>
      </w:pPr>
      <w:proofErr w:type="spellStart"/>
      <w:r w:rsidRPr="002E5F2F">
        <w:rPr>
          <w:rFonts w:ascii="Montserrat Light" w:hAnsi="Montserrat Light" w:cs="Times New Roman"/>
        </w:rPr>
        <w:t>Luând</w:t>
      </w:r>
      <w:proofErr w:type="spellEnd"/>
      <w:r w:rsidRPr="002E5F2F">
        <w:rPr>
          <w:rFonts w:ascii="Montserrat Light" w:hAnsi="Montserrat Light" w:cs="Times New Roman"/>
        </w:rPr>
        <w:t xml:space="preserve"> </w:t>
      </w:r>
      <w:proofErr w:type="spellStart"/>
      <w:r w:rsidRPr="002E5F2F">
        <w:rPr>
          <w:rFonts w:ascii="Montserrat Light" w:hAnsi="Montserrat Light" w:cs="Times New Roman"/>
        </w:rPr>
        <w:t>în</w:t>
      </w:r>
      <w:proofErr w:type="spellEnd"/>
      <w:r w:rsidRPr="002E5F2F">
        <w:rPr>
          <w:rFonts w:ascii="Montserrat Light" w:hAnsi="Montserrat Light" w:cs="Times New Roman"/>
        </w:rPr>
        <w:t xml:space="preserve"> </w:t>
      </w:r>
      <w:proofErr w:type="spellStart"/>
      <w:r w:rsidRPr="002E5F2F">
        <w:rPr>
          <w:rFonts w:ascii="Montserrat Light" w:hAnsi="Montserrat Light" w:cs="Times New Roman"/>
        </w:rPr>
        <w:t>considerare</w:t>
      </w:r>
      <w:proofErr w:type="spellEnd"/>
      <w:r w:rsidRPr="002E5F2F">
        <w:rPr>
          <w:rFonts w:ascii="Montserrat Light" w:hAnsi="Montserrat Light" w:cs="Times New Roman"/>
        </w:rPr>
        <w:t xml:space="preserve"> </w:t>
      </w:r>
      <w:proofErr w:type="spellStart"/>
      <w:r w:rsidRPr="002E5F2F">
        <w:rPr>
          <w:rFonts w:ascii="Montserrat Light" w:hAnsi="Montserrat Light" w:cs="Times New Roman"/>
        </w:rPr>
        <w:t>prevederile</w:t>
      </w:r>
      <w:proofErr w:type="spellEnd"/>
      <w:r w:rsidRPr="002E5F2F">
        <w:rPr>
          <w:rFonts w:ascii="Montserrat Light" w:hAnsi="Montserrat Light" w:cs="Times New Roman"/>
        </w:rPr>
        <w:t>:</w:t>
      </w:r>
      <w:bookmarkStart w:id="4" w:name="_Hlk53670636"/>
      <w:bookmarkStart w:id="5" w:name="_Hlk508022111"/>
    </w:p>
    <w:p w14:paraId="5C1977DE" w14:textId="77777777" w:rsidR="002E5F2F" w:rsidRPr="002E5F2F" w:rsidRDefault="002E5F2F" w:rsidP="003A639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ontserrat Light" w:hAnsi="Montserrat Light" w:cs="Times New Roman"/>
          <w:sz w:val="22"/>
          <w:szCs w:val="22"/>
        </w:rPr>
      </w:pPr>
      <w:r w:rsidRPr="002E5F2F">
        <w:rPr>
          <w:rFonts w:ascii="Montserrat Light" w:hAnsi="Montserrat Light" w:cs="Times New Roman"/>
          <w:color w:val="000000"/>
          <w:sz w:val="22"/>
          <w:szCs w:val="22"/>
          <w:lang w:val="ro-RO" w:eastAsia="ro-RO"/>
        </w:rPr>
        <w:t xml:space="preserve">art. 2, </w:t>
      </w:r>
      <w:r w:rsidRPr="002E5F2F">
        <w:rPr>
          <w:rFonts w:ascii="Montserrat Light" w:hAnsi="Montserrat Light" w:cs="Times New Roman"/>
          <w:sz w:val="22"/>
          <w:szCs w:val="22"/>
          <w:lang w:val="ro-RO"/>
        </w:rPr>
        <w:t xml:space="preserve">ale art. </w:t>
      </w:r>
      <w:r w:rsidRPr="002E5F2F">
        <w:rPr>
          <w:rFonts w:ascii="Montserrat Light" w:hAnsi="Montserrat Light" w:cs="Times New Roman"/>
          <w:color w:val="000000"/>
          <w:sz w:val="22"/>
          <w:szCs w:val="22"/>
          <w:lang w:val="ro-RO" w:eastAsia="ro-RO"/>
        </w:rPr>
        <w:t xml:space="preserve">58 alin. (1) și (3), ale art. 59 </w:t>
      </w:r>
      <w:r w:rsidRPr="002E5F2F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și ale art. 61 - 62 </w:t>
      </w:r>
      <w:r w:rsidRPr="002E5F2F">
        <w:rPr>
          <w:rFonts w:ascii="Montserrat Light" w:hAnsi="Montserrat Light" w:cs="Times New Roman"/>
          <w:color w:val="000000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58186E04" w14:textId="56FD4D8B" w:rsidR="002E5F2F" w:rsidRPr="002E5F2F" w:rsidRDefault="002E5F2F" w:rsidP="003A639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ontserrat Light" w:hAnsi="Montserrat Light" w:cs="Times New Roman"/>
          <w:sz w:val="22"/>
          <w:szCs w:val="22"/>
        </w:rPr>
      </w:pPr>
      <w:r w:rsidRPr="002E5F2F">
        <w:rPr>
          <w:rFonts w:ascii="Montserrat Light" w:hAnsi="Montserrat Light" w:cs="Times New Roman"/>
          <w:sz w:val="22"/>
          <w:szCs w:val="22"/>
          <w:lang w:val="ro-RO" w:eastAsia="ro-RO"/>
        </w:rPr>
        <w:t xml:space="preserve">art. 123 – 140, ale art. 142 -156, art. 215 - 216 și ale art. 218 din Regulamentul de organizare şi funcţionare a Consiliului Judeţean Cluj, aprobat prin Hotărârea </w:t>
      </w:r>
      <w:r w:rsidRPr="002E5F2F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Consiliului Judeţean Cluj</w:t>
      </w:r>
      <w:r w:rsidRPr="002E5F2F">
        <w:rPr>
          <w:rFonts w:ascii="Montserrat Light" w:hAnsi="Montserrat Light" w:cs="Times New Roman"/>
          <w:sz w:val="22"/>
          <w:szCs w:val="22"/>
          <w:lang w:val="ro-RO" w:eastAsia="ro-RO"/>
        </w:rPr>
        <w:t xml:space="preserve"> nr. 170/2020;</w:t>
      </w:r>
    </w:p>
    <w:bookmarkEnd w:id="4"/>
    <w:bookmarkEnd w:id="5"/>
    <w:p w14:paraId="3C417EA6" w14:textId="77777777" w:rsidR="002E5F2F" w:rsidRPr="002E5F2F" w:rsidRDefault="002E5F2F" w:rsidP="002E5F2F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E5F2F">
        <w:rPr>
          <w:rFonts w:ascii="Montserrat Light" w:eastAsia="Calibri" w:hAnsi="Montserrat Light" w:cs="Times New Roman"/>
          <w:lang w:val="ro-RO" w:eastAsia="ro-RO"/>
        </w:rPr>
        <w:tab/>
      </w:r>
      <w:r w:rsidRPr="002E5F2F">
        <w:rPr>
          <w:rFonts w:ascii="Montserrat Light" w:eastAsia="Times New Roman" w:hAnsi="Montserrat Light" w:cs="Times New Roman"/>
          <w:lang w:val="ro-RO" w:eastAsia="ro-RO"/>
        </w:rPr>
        <w:t>În conformitate cu prevederile:</w:t>
      </w:r>
      <w:bookmarkStart w:id="6" w:name="_Hlk13557324"/>
    </w:p>
    <w:p w14:paraId="37A46F10" w14:textId="77777777" w:rsidR="002E5F2F" w:rsidRPr="002E5F2F" w:rsidRDefault="002E5F2F" w:rsidP="003A639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sz w:val="22"/>
          <w:szCs w:val="22"/>
          <w:lang w:val="x-none"/>
        </w:rPr>
      </w:pPr>
      <w:r w:rsidRPr="002E5F2F">
        <w:rPr>
          <w:rFonts w:ascii="Montserrat Light" w:eastAsia="Calibri" w:hAnsi="Montserrat Light"/>
          <w:sz w:val="22"/>
          <w:szCs w:val="22"/>
          <w:lang w:val="x-none"/>
        </w:rPr>
        <w:t xml:space="preserve">art. 173 </w:t>
      </w:r>
      <w:bookmarkStart w:id="7" w:name="_Hlk57898019"/>
      <w:proofErr w:type="spellStart"/>
      <w:r w:rsidRPr="002E5F2F">
        <w:rPr>
          <w:rFonts w:ascii="Montserrat Light" w:eastAsia="Calibri" w:hAnsi="Montserrat Light"/>
          <w:sz w:val="22"/>
          <w:szCs w:val="22"/>
          <w:lang w:val="x-none"/>
        </w:rPr>
        <w:t>alin</w:t>
      </w:r>
      <w:proofErr w:type="spellEnd"/>
      <w:r w:rsidRPr="002E5F2F">
        <w:rPr>
          <w:rFonts w:ascii="Montserrat Light" w:eastAsia="Calibri" w:hAnsi="Montserrat Light"/>
          <w:sz w:val="22"/>
          <w:szCs w:val="22"/>
          <w:lang w:val="x-none"/>
        </w:rPr>
        <w:t>. (</w:t>
      </w:r>
      <w:r w:rsidRPr="002E5F2F">
        <w:rPr>
          <w:rFonts w:ascii="Montserrat Light" w:eastAsia="Calibri" w:hAnsi="Montserrat Light"/>
          <w:sz w:val="22"/>
          <w:szCs w:val="22"/>
          <w:lang w:val="ro-RO"/>
        </w:rPr>
        <w:t>1</w:t>
      </w:r>
      <w:r w:rsidRPr="002E5F2F">
        <w:rPr>
          <w:rFonts w:ascii="Montserrat Light" w:eastAsia="Calibri" w:hAnsi="Montserrat Light"/>
          <w:sz w:val="22"/>
          <w:szCs w:val="22"/>
          <w:lang w:val="x-none"/>
        </w:rPr>
        <w:t>) lit.</w:t>
      </w:r>
      <w:r w:rsidRPr="002E5F2F">
        <w:rPr>
          <w:rFonts w:ascii="Montserrat Light" w:eastAsia="Calibri" w:hAnsi="Montserrat Light"/>
          <w:sz w:val="22"/>
          <w:szCs w:val="22"/>
          <w:lang w:val="ro-RO"/>
        </w:rPr>
        <w:t xml:space="preserve"> d</w:t>
      </w:r>
      <w:bookmarkEnd w:id="7"/>
      <w:r w:rsidRPr="002E5F2F">
        <w:rPr>
          <w:rFonts w:ascii="Montserrat Light" w:eastAsia="Calibri" w:hAnsi="Montserrat Light"/>
          <w:sz w:val="22"/>
          <w:szCs w:val="22"/>
          <w:lang w:val="x-none"/>
        </w:rPr>
        <w:t>)</w:t>
      </w:r>
      <w:r w:rsidRPr="002E5F2F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eastAsia="Calibri" w:hAnsi="Montserrat Light"/>
          <w:sz w:val="22"/>
          <w:szCs w:val="22"/>
        </w:rPr>
        <w:t>și</w:t>
      </w:r>
      <w:proofErr w:type="spellEnd"/>
      <w:r w:rsidRPr="002E5F2F">
        <w:rPr>
          <w:rFonts w:ascii="Montserrat Light" w:eastAsia="Calibri" w:hAnsi="Montserrat Light"/>
          <w:sz w:val="22"/>
          <w:szCs w:val="22"/>
        </w:rPr>
        <w:t xml:space="preserve"> ale </w:t>
      </w:r>
      <w:proofErr w:type="spellStart"/>
      <w:r w:rsidRPr="002E5F2F">
        <w:rPr>
          <w:rFonts w:ascii="Montserrat Light" w:eastAsia="Calibri" w:hAnsi="Montserrat Light"/>
          <w:sz w:val="22"/>
          <w:szCs w:val="22"/>
          <w:lang w:val="x-none"/>
        </w:rPr>
        <w:t>alin</w:t>
      </w:r>
      <w:proofErr w:type="spellEnd"/>
      <w:r w:rsidRPr="002E5F2F">
        <w:rPr>
          <w:rFonts w:ascii="Montserrat Light" w:eastAsia="Calibri" w:hAnsi="Montserrat Light"/>
          <w:sz w:val="22"/>
          <w:szCs w:val="22"/>
          <w:lang w:val="x-none"/>
        </w:rPr>
        <w:t>. (</w:t>
      </w:r>
      <w:r w:rsidRPr="002E5F2F">
        <w:rPr>
          <w:rFonts w:ascii="Montserrat Light" w:eastAsia="Calibri" w:hAnsi="Montserrat Light"/>
          <w:sz w:val="22"/>
          <w:szCs w:val="22"/>
          <w:lang w:val="ro-RO"/>
        </w:rPr>
        <w:t>5</w:t>
      </w:r>
      <w:r w:rsidRPr="002E5F2F">
        <w:rPr>
          <w:rFonts w:ascii="Montserrat Light" w:eastAsia="Calibri" w:hAnsi="Montserrat Light"/>
          <w:sz w:val="22"/>
          <w:szCs w:val="22"/>
          <w:lang w:val="x-none"/>
        </w:rPr>
        <w:t>) lit.</w:t>
      </w:r>
      <w:r w:rsidRPr="002E5F2F">
        <w:rPr>
          <w:rFonts w:ascii="Montserrat Light" w:eastAsia="Calibri" w:hAnsi="Montserrat Light"/>
          <w:sz w:val="22"/>
          <w:szCs w:val="22"/>
          <w:lang w:val="ro-RO"/>
        </w:rPr>
        <w:t xml:space="preserve"> m)</w:t>
      </w:r>
      <w:r w:rsidRPr="002E5F2F">
        <w:rPr>
          <w:rFonts w:ascii="Montserrat Light" w:eastAsia="Calibri" w:hAnsi="Montserrat Light"/>
          <w:sz w:val="22"/>
          <w:szCs w:val="22"/>
          <w:lang w:val="x-none"/>
        </w:rPr>
        <w:t xml:space="preserve"> din </w:t>
      </w:r>
      <w:proofErr w:type="spellStart"/>
      <w:r w:rsidRPr="002E5F2F">
        <w:rPr>
          <w:rFonts w:ascii="Montserrat Light" w:eastAsia="Calibri" w:hAnsi="Montserrat Light"/>
          <w:sz w:val="22"/>
          <w:szCs w:val="22"/>
          <w:lang w:val="x-none"/>
        </w:rPr>
        <w:t>Ordonanța</w:t>
      </w:r>
      <w:proofErr w:type="spellEnd"/>
      <w:r w:rsidRPr="002E5F2F">
        <w:rPr>
          <w:rFonts w:ascii="Montserrat Light" w:eastAsia="Calibri" w:hAnsi="Montserrat Light"/>
          <w:sz w:val="22"/>
          <w:szCs w:val="22"/>
          <w:lang w:val="x-none"/>
        </w:rPr>
        <w:t xml:space="preserve"> de </w:t>
      </w:r>
      <w:proofErr w:type="spellStart"/>
      <w:r w:rsidRPr="002E5F2F">
        <w:rPr>
          <w:rFonts w:ascii="Montserrat Light" w:eastAsia="Calibri" w:hAnsi="Montserrat Light"/>
          <w:sz w:val="22"/>
          <w:szCs w:val="22"/>
          <w:lang w:val="x-none"/>
        </w:rPr>
        <w:t>urgență</w:t>
      </w:r>
      <w:proofErr w:type="spellEnd"/>
      <w:r w:rsidRPr="002E5F2F">
        <w:rPr>
          <w:rFonts w:ascii="Montserrat Light" w:eastAsia="Calibri" w:hAnsi="Montserrat Light"/>
          <w:sz w:val="22"/>
          <w:szCs w:val="22"/>
          <w:lang w:val="x-none"/>
        </w:rPr>
        <w:t xml:space="preserve"> a </w:t>
      </w:r>
      <w:proofErr w:type="spellStart"/>
      <w:r w:rsidRPr="002E5F2F">
        <w:rPr>
          <w:rFonts w:ascii="Montserrat Light" w:eastAsia="Calibri" w:hAnsi="Montserrat Light"/>
          <w:sz w:val="22"/>
          <w:szCs w:val="22"/>
          <w:lang w:val="x-none"/>
        </w:rPr>
        <w:t>Guvernului</w:t>
      </w:r>
      <w:proofErr w:type="spellEnd"/>
      <w:r w:rsidRPr="002E5F2F">
        <w:rPr>
          <w:rFonts w:ascii="Montserrat Light" w:eastAsia="Calibri" w:hAnsi="Montserrat Light"/>
          <w:sz w:val="22"/>
          <w:szCs w:val="22"/>
          <w:lang w:val="x-none"/>
        </w:rPr>
        <w:t xml:space="preserve"> nr. 57/2019 </w:t>
      </w:r>
      <w:proofErr w:type="spellStart"/>
      <w:r w:rsidRPr="002E5F2F">
        <w:rPr>
          <w:rFonts w:ascii="Montserrat Light" w:eastAsia="Calibri" w:hAnsi="Montserrat Light"/>
          <w:sz w:val="22"/>
          <w:szCs w:val="22"/>
          <w:lang w:val="x-none"/>
        </w:rPr>
        <w:t>privind</w:t>
      </w:r>
      <w:proofErr w:type="spellEnd"/>
      <w:r w:rsidRPr="002E5F2F">
        <w:rPr>
          <w:rFonts w:ascii="Montserrat Light" w:eastAsia="Calibri" w:hAnsi="Montserrat Light"/>
          <w:sz w:val="22"/>
          <w:szCs w:val="22"/>
          <w:lang w:val="x-none"/>
        </w:rPr>
        <w:t xml:space="preserve"> </w:t>
      </w:r>
      <w:proofErr w:type="spellStart"/>
      <w:r w:rsidRPr="002E5F2F">
        <w:rPr>
          <w:rFonts w:ascii="Montserrat Light" w:eastAsia="Calibri" w:hAnsi="Montserrat Light"/>
          <w:sz w:val="22"/>
          <w:szCs w:val="22"/>
          <w:lang w:val="x-none"/>
        </w:rPr>
        <w:t>Codul</w:t>
      </w:r>
      <w:proofErr w:type="spellEnd"/>
      <w:r w:rsidRPr="002E5F2F">
        <w:rPr>
          <w:rFonts w:ascii="Montserrat Light" w:eastAsia="Calibri" w:hAnsi="Montserrat Light"/>
          <w:sz w:val="22"/>
          <w:szCs w:val="22"/>
          <w:lang w:val="x-none"/>
        </w:rPr>
        <w:t xml:space="preserve"> </w:t>
      </w:r>
      <w:proofErr w:type="spellStart"/>
      <w:r w:rsidRPr="002E5F2F">
        <w:rPr>
          <w:rFonts w:ascii="Montserrat Light" w:eastAsia="Calibri" w:hAnsi="Montserrat Light"/>
          <w:sz w:val="22"/>
          <w:szCs w:val="22"/>
          <w:lang w:val="x-none"/>
        </w:rPr>
        <w:t>administrativ</w:t>
      </w:r>
      <w:proofErr w:type="spellEnd"/>
      <w:r w:rsidRPr="002E5F2F">
        <w:rPr>
          <w:rFonts w:ascii="Montserrat Light" w:eastAsia="Calibri" w:hAnsi="Montserrat Light"/>
          <w:sz w:val="22"/>
          <w:szCs w:val="22"/>
        </w:rPr>
        <w:t xml:space="preserve">, cu </w:t>
      </w:r>
      <w:proofErr w:type="spellStart"/>
      <w:r w:rsidRPr="002E5F2F">
        <w:rPr>
          <w:rFonts w:ascii="Montserrat Light" w:eastAsia="Calibri" w:hAnsi="Montserrat Light"/>
          <w:sz w:val="22"/>
          <w:szCs w:val="22"/>
        </w:rPr>
        <w:t>modificările</w:t>
      </w:r>
      <w:proofErr w:type="spellEnd"/>
      <w:r w:rsidRPr="002E5F2F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eastAsia="Calibri" w:hAnsi="Montserrat Light"/>
          <w:sz w:val="22"/>
          <w:szCs w:val="22"/>
        </w:rPr>
        <w:t>și</w:t>
      </w:r>
      <w:proofErr w:type="spellEnd"/>
      <w:r w:rsidRPr="002E5F2F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eastAsia="Calibri" w:hAnsi="Montserrat Light"/>
          <w:sz w:val="22"/>
          <w:szCs w:val="22"/>
        </w:rPr>
        <w:t>completările</w:t>
      </w:r>
      <w:proofErr w:type="spellEnd"/>
      <w:r w:rsidRPr="002E5F2F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eastAsia="Calibri" w:hAnsi="Montserrat Light"/>
          <w:sz w:val="22"/>
          <w:szCs w:val="22"/>
        </w:rPr>
        <w:t>ulterioare</w:t>
      </w:r>
      <w:proofErr w:type="spellEnd"/>
      <w:r w:rsidRPr="002E5F2F">
        <w:rPr>
          <w:rFonts w:ascii="Montserrat Light" w:eastAsia="Calibri" w:hAnsi="Montserrat Light"/>
          <w:sz w:val="22"/>
          <w:szCs w:val="22"/>
          <w:lang w:val="x-none"/>
        </w:rPr>
        <w:t>;</w:t>
      </w:r>
    </w:p>
    <w:p w14:paraId="3A457A9A" w14:textId="0F21EB53" w:rsidR="002E5F2F" w:rsidRPr="00037DE7" w:rsidRDefault="002E5F2F" w:rsidP="003A6391">
      <w:pPr>
        <w:pStyle w:val="ListParagraph"/>
        <w:numPr>
          <w:ilvl w:val="0"/>
          <w:numId w:val="2"/>
        </w:numPr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2E5F2F">
        <w:rPr>
          <w:rFonts w:ascii="Montserrat Light" w:hAnsi="Montserrat Light"/>
          <w:sz w:val="22"/>
          <w:szCs w:val="22"/>
        </w:rPr>
        <w:t xml:space="preserve">art. 17 </w:t>
      </w:r>
      <w:proofErr w:type="spellStart"/>
      <w:r w:rsidRPr="002E5F2F">
        <w:rPr>
          <w:rFonts w:ascii="Montserrat Light" w:hAnsi="Montserrat Light"/>
          <w:sz w:val="22"/>
          <w:szCs w:val="22"/>
        </w:rPr>
        <w:t>alin</w:t>
      </w:r>
      <w:proofErr w:type="spellEnd"/>
      <w:r w:rsidRPr="002E5F2F">
        <w:rPr>
          <w:rFonts w:ascii="Montserrat Light" w:hAnsi="Montserrat Light"/>
          <w:sz w:val="22"/>
          <w:szCs w:val="22"/>
        </w:rPr>
        <w:t xml:space="preserve">. (1) lit. c) din </w:t>
      </w:r>
      <w:proofErr w:type="spellStart"/>
      <w:r w:rsidRPr="002E5F2F">
        <w:rPr>
          <w:rFonts w:ascii="Montserrat Light" w:hAnsi="Montserrat Light"/>
          <w:sz w:val="22"/>
          <w:szCs w:val="22"/>
        </w:rPr>
        <w:t>Legea</w:t>
      </w:r>
      <w:proofErr w:type="spellEnd"/>
      <w:r w:rsidRPr="002E5F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eastAsia="Calibri" w:hAnsi="Montserrat Light"/>
          <w:sz w:val="22"/>
          <w:szCs w:val="22"/>
        </w:rPr>
        <w:t>serviciilor</w:t>
      </w:r>
      <w:proofErr w:type="spellEnd"/>
      <w:r w:rsidRPr="002E5F2F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eastAsia="Calibri" w:hAnsi="Montserrat Light"/>
          <w:sz w:val="22"/>
          <w:szCs w:val="22"/>
        </w:rPr>
        <w:t>publice</w:t>
      </w:r>
      <w:proofErr w:type="spellEnd"/>
      <w:r w:rsidRPr="002E5F2F">
        <w:rPr>
          <w:rFonts w:ascii="Montserrat Light" w:eastAsia="Calibri" w:hAnsi="Montserrat Light"/>
          <w:sz w:val="22"/>
          <w:szCs w:val="22"/>
        </w:rPr>
        <w:t xml:space="preserve"> de transport </w:t>
      </w:r>
      <w:proofErr w:type="spellStart"/>
      <w:r w:rsidRPr="002E5F2F">
        <w:rPr>
          <w:rFonts w:ascii="Montserrat Light" w:eastAsia="Calibri" w:hAnsi="Montserrat Light"/>
          <w:sz w:val="22"/>
          <w:szCs w:val="22"/>
        </w:rPr>
        <w:t>persoane</w:t>
      </w:r>
      <w:proofErr w:type="spellEnd"/>
      <w:r w:rsidRPr="002E5F2F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eastAsia="Calibri" w:hAnsi="Montserrat Light"/>
          <w:sz w:val="22"/>
          <w:szCs w:val="22"/>
        </w:rPr>
        <w:t>în</w:t>
      </w:r>
      <w:proofErr w:type="spellEnd"/>
      <w:r w:rsidRPr="002E5F2F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eastAsia="Calibri" w:hAnsi="Montserrat Light"/>
          <w:sz w:val="22"/>
          <w:szCs w:val="22"/>
        </w:rPr>
        <w:t>unitățile</w:t>
      </w:r>
      <w:proofErr w:type="spellEnd"/>
      <w:r w:rsidRPr="002E5F2F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eastAsia="Calibri" w:hAnsi="Montserrat Light"/>
          <w:sz w:val="22"/>
          <w:szCs w:val="22"/>
        </w:rPr>
        <w:t>administrativ-teritoriale</w:t>
      </w:r>
      <w:proofErr w:type="spellEnd"/>
      <w:r w:rsidRPr="002E5F2F">
        <w:rPr>
          <w:rFonts w:ascii="Montserrat Light" w:eastAsia="Calibri" w:hAnsi="Montserrat Light"/>
          <w:sz w:val="22"/>
          <w:szCs w:val="22"/>
        </w:rPr>
        <w:t xml:space="preserve"> nr. 92/2007</w:t>
      </w:r>
      <w:r>
        <w:rPr>
          <w:rFonts w:ascii="Montserrat Light" w:eastAsia="Calibri" w:hAnsi="Montserrat Light"/>
          <w:sz w:val="22"/>
          <w:szCs w:val="22"/>
        </w:rPr>
        <w:t xml:space="preserve">, </w:t>
      </w:r>
      <w:r w:rsidRPr="002E5F2F">
        <w:rPr>
          <w:rFonts w:ascii="Montserrat Light" w:hAnsi="Montserrat Light"/>
          <w:sz w:val="22"/>
          <w:szCs w:val="22"/>
        </w:rPr>
        <w:t xml:space="preserve">cu </w:t>
      </w:r>
      <w:proofErr w:type="spellStart"/>
      <w:r w:rsidRPr="002E5F2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2E5F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hAnsi="Montserrat Light"/>
          <w:sz w:val="22"/>
          <w:szCs w:val="22"/>
        </w:rPr>
        <w:t>şi</w:t>
      </w:r>
      <w:proofErr w:type="spellEnd"/>
      <w:r w:rsidRPr="002E5F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2E5F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E5F2F">
        <w:rPr>
          <w:rFonts w:ascii="Montserrat Light" w:hAnsi="Montserrat Light"/>
          <w:sz w:val="22"/>
          <w:szCs w:val="22"/>
        </w:rPr>
        <w:t>ulterioare</w:t>
      </w:r>
      <w:proofErr w:type="spellEnd"/>
      <w:r w:rsidRPr="002E5F2F">
        <w:rPr>
          <w:rFonts w:ascii="Montserrat Light" w:hAnsi="Montserrat Light"/>
          <w:sz w:val="22"/>
          <w:szCs w:val="22"/>
        </w:rPr>
        <w:t>;</w:t>
      </w:r>
    </w:p>
    <w:p w14:paraId="167D2BDB" w14:textId="22D466AC" w:rsidR="002E5F2F" w:rsidRPr="00DD5C9C" w:rsidRDefault="002E5F2F" w:rsidP="003A639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DD5C9C">
        <w:rPr>
          <w:rFonts w:ascii="Montserrat Light" w:hAnsi="Montserrat Light"/>
          <w:sz w:val="22"/>
          <w:szCs w:val="22"/>
          <w:lang w:val="ro-RO"/>
        </w:rPr>
        <w:t xml:space="preserve">art. 15 alin. (1) lit. h) din </w:t>
      </w:r>
      <w:hyperlink w:history="1">
        <w:proofErr w:type="spellStart"/>
        <w:r w:rsidRPr="00DD5C9C">
          <w:rPr>
            <w:rFonts w:ascii="Montserrat Light" w:hAnsi="Montserrat Light"/>
            <w:sz w:val="22"/>
            <w:szCs w:val="22"/>
            <w:lang w:val="ro-RO"/>
          </w:rPr>
          <w:t>Ordinul</w:t>
        </w:r>
        <w:hyperlink w:history="1">
          <w:r w:rsidRPr="00DD5C9C">
            <w:rPr>
              <w:rFonts w:ascii="Montserrat Light" w:hAnsi="Montserrat Light"/>
              <w:sz w:val="22"/>
              <w:szCs w:val="22"/>
              <w:lang w:val="ro-RO"/>
            </w:rPr>
            <w:t xml:space="preserve"> </w:t>
          </w:r>
          <w:r w:rsidRPr="00DD5C9C">
            <w:rPr>
              <w:rFonts w:ascii="Montserrat Light" w:hAnsi="Montserrat Light"/>
              <w:color w:val="000000"/>
              <w:sz w:val="22"/>
              <w:szCs w:val="22"/>
              <w:shd w:val="clear" w:color="auto" w:fill="FFFFFF"/>
              <w:lang w:val="ro-RO"/>
            </w:rPr>
            <w:t xml:space="preserve">Ministrului Transporturilor Și Al Ministrului Dezvoltării Regionale și Administraţiei Publice </w:t>
          </w:r>
        </w:hyperlink>
        <w:r w:rsidRPr="00DD5C9C">
          <w:rPr>
            <w:rFonts w:ascii="Montserrat Light" w:hAnsi="Montserrat Light"/>
            <w:sz w:val="22"/>
            <w:szCs w:val="22"/>
            <w:lang w:val="ro-RO"/>
          </w:rPr>
          <w:t>nr</w:t>
        </w:r>
        <w:proofErr w:type="spellEnd"/>
        <w:r w:rsidRPr="00DD5C9C">
          <w:rPr>
            <w:rFonts w:ascii="Montserrat Light" w:hAnsi="Montserrat Light"/>
            <w:sz w:val="22"/>
            <w:szCs w:val="22"/>
            <w:lang w:val="ro-RO"/>
          </w:rPr>
          <w:t>. 1.158/2.336/2019</w:t>
        </w:r>
      </w:hyperlink>
      <w:r w:rsidRPr="00DD5C9C">
        <w:rPr>
          <w:rFonts w:ascii="Montserrat Light" w:hAnsi="Montserrat Light"/>
          <w:sz w:val="22"/>
          <w:szCs w:val="22"/>
          <w:lang w:val="ro-RO"/>
        </w:rPr>
        <w:t xml:space="preserve"> pentru aprobarea Normelor metodologice privind aplicarea prevederilor referitoare la organizarea </w:t>
      </w:r>
      <w:proofErr w:type="spellStart"/>
      <w:r w:rsidRPr="00DD5C9C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DD5C9C">
        <w:rPr>
          <w:rFonts w:ascii="Montserrat Light" w:hAnsi="Montserrat Light"/>
          <w:sz w:val="22"/>
          <w:szCs w:val="22"/>
          <w:lang w:val="ro-RO"/>
        </w:rPr>
        <w:t xml:space="preserve"> efectuarea transportului rutier contra cost de persoane prin servicii regulate la nivel </w:t>
      </w:r>
      <w:proofErr w:type="spellStart"/>
      <w:r w:rsidRPr="00DD5C9C">
        <w:rPr>
          <w:rFonts w:ascii="Montserrat Light" w:hAnsi="Montserrat Light"/>
          <w:sz w:val="22"/>
          <w:szCs w:val="22"/>
          <w:lang w:val="ro-RO"/>
        </w:rPr>
        <w:t>judeţean</w:t>
      </w:r>
      <w:proofErr w:type="spellEnd"/>
      <w:r w:rsidRPr="00DD5C9C">
        <w:rPr>
          <w:rFonts w:ascii="Montserrat Light" w:hAnsi="Montserrat Light"/>
          <w:sz w:val="22"/>
          <w:szCs w:val="22"/>
          <w:lang w:val="ro-RO"/>
        </w:rPr>
        <w:t>;</w:t>
      </w:r>
    </w:p>
    <w:p w14:paraId="650FFFC6" w14:textId="2BA26A43" w:rsidR="002E5F2F" w:rsidRPr="002E5F2F" w:rsidRDefault="002E5F2F" w:rsidP="002E5F2F">
      <w:pPr>
        <w:autoSpaceDE w:val="0"/>
        <w:autoSpaceDN w:val="0"/>
        <w:adjustRightInd w:val="0"/>
        <w:spacing w:line="240" w:lineRule="auto"/>
        <w:ind w:right="-9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D5C9C">
        <w:rPr>
          <w:rFonts w:ascii="Montserrat Light" w:eastAsia="Times New Roman" w:hAnsi="Montserrat Light"/>
          <w:color w:val="000000"/>
          <w:spacing w:val="5"/>
          <w:shd w:val="clear" w:color="auto" w:fill="FFFFFF"/>
          <w:lang w:val="ro-RO"/>
        </w:rPr>
        <w:tab/>
      </w:r>
      <w:r w:rsidRPr="002E5F2F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1D42C97" w14:textId="77777777" w:rsidR="002E5F2F" w:rsidRPr="002E5F2F" w:rsidRDefault="002E5F2F" w:rsidP="002E5F2F">
      <w:pPr>
        <w:spacing w:line="240" w:lineRule="auto"/>
        <w:ind w:right="-99" w:firstLine="720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bookmarkEnd w:id="6"/>
    <w:p w14:paraId="33BF78A5" w14:textId="77777777" w:rsidR="002E5F2F" w:rsidRPr="002E5F2F" w:rsidRDefault="002E5F2F" w:rsidP="002E5F2F">
      <w:pPr>
        <w:spacing w:line="240" w:lineRule="auto"/>
        <w:ind w:right="-99"/>
        <w:contextualSpacing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E5F2F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538418F9" w14:textId="77777777" w:rsidR="002E5F2F" w:rsidRPr="002E5F2F" w:rsidRDefault="002E5F2F" w:rsidP="002E5F2F">
      <w:pPr>
        <w:spacing w:line="240" w:lineRule="auto"/>
        <w:ind w:right="-99"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DBEE9CB" w14:textId="77777777" w:rsidR="002E5F2F" w:rsidRPr="00DD5C9C" w:rsidRDefault="002E5F2F" w:rsidP="002E5F2F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color w:val="000000"/>
          <w:lang w:val="ro-RO"/>
        </w:rPr>
      </w:pPr>
      <w:r w:rsidRPr="00DD5C9C">
        <w:rPr>
          <w:rFonts w:ascii="Montserrat Light" w:hAnsi="Montserrat Light"/>
          <w:b/>
          <w:color w:val="000000"/>
          <w:lang w:val="ro-RO"/>
        </w:rPr>
        <w:t>Art. I.</w:t>
      </w:r>
      <w:r w:rsidRPr="00DD5C9C">
        <w:rPr>
          <w:rFonts w:ascii="Montserrat Light" w:hAnsi="Montserrat Light"/>
          <w:color w:val="000000"/>
          <w:lang w:val="ro-RO"/>
        </w:rPr>
        <w:t xml:space="preserve"> </w:t>
      </w:r>
      <w:bookmarkStart w:id="8" w:name="_Hlk48032727"/>
      <w:r w:rsidRPr="00DD5C9C">
        <w:rPr>
          <w:rFonts w:ascii="Montserrat Light" w:hAnsi="Montserrat Light"/>
          <w:color w:val="000000"/>
          <w:lang w:val="ro-RO"/>
        </w:rPr>
        <w:t xml:space="preserve">Hotărârea Consiliului </w:t>
      </w:r>
      <w:proofErr w:type="spellStart"/>
      <w:r w:rsidRPr="00DD5C9C">
        <w:rPr>
          <w:rFonts w:ascii="Montserrat Light" w:hAnsi="Montserrat Light"/>
          <w:color w:val="000000"/>
          <w:lang w:val="ro-RO"/>
        </w:rPr>
        <w:t>Judeţean</w:t>
      </w:r>
      <w:proofErr w:type="spellEnd"/>
      <w:r w:rsidRPr="00DD5C9C">
        <w:rPr>
          <w:rFonts w:ascii="Montserrat Light" w:hAnsi="Montserrat Light"/>
          <w:color w:val="000000"/>
          <w:lang w:val="ro-RO"/>
        </w:rPr>
        <w:t xml:space="preserve"> Cluj nr. </w:t>
      </w:r>
      <w:bookmarkStart w:id="9" w:name="_Hlk47951410"/>
      <w:r w:rsidRPr="00DD5C9C">
        <w:rPr>
          <w:rFonts w:ascii="Montserrat Light" w:hAnsi="Montserrat Light"/>
          <w:color w:val="000000"/>
          <w:lang w:val="ro-RO"/>
        </w:rPr>
        <w:t xml:space="preserve">328/2012 </w:t>
      </w:r>
      <w:bookmarkEnd w:id="9"/>
      <w:r w:rsidRPr="00DD5C9C">
        <w:rPr>
          <w:rFonts w:ascii="Montserrat Light" w:hAnsi="Montserrat Light"/>
          <w:color w:val="000000"/>
          <w:lang w:val="ro-RO"/>
        </w:rPr>
        <w:t xml:space="preserve">privind aprobarea Programului de transport public de persoane prin curse regulate în trafic </w:t>
      </w:r>
      <w:proofErr w:type="spellStart"/>
      <w:r w:rsidRPr="00DD5C9C">
        <w:rPr>
          <w:rFonts w:ascii="Montserrat Light" w:hAnsi="Montserrat Light"/>
          <w:color w:val="000000"/>
          <w:lang w:val="ro-RO"/>
        </w:rPr>
        <w:t>judeţean</w:t>
      </w:r>
      <w:proofErr w:type="spellEnd"/>
      <w:r w:rsidRPr="00DD5C9C">
        <w:rPr>
          <w:rFonts w:ascii="Montserrat Light" w:hAnsi="Montserrat Light"/>
          <w:color w:val="000000"/>
          <w:lang w:val="ro-RO"/>
        </w:rPr>
        <w:t xml:space="preserve"> pe anii </w:t>
      </w:r>
      <w:r w:rsidRPr="00DD5C9C">
        <w:rPr>
          <w:rFonts w:ascii="Montserrat Light" w:hAnsi="Montserrat Light"/>
          <w:lang w:val="ro-RO"/>
        </w:rPr>
        <w:t>2014-20</w:t>
      </w:r>
      <w:bookmarkEnd w:id="8"/>
      <w:r w:rsidRPr="00DD5C9C">
        <w:rPr>
          <w:rFonts w:ascii="Montserrat Light" w:hAnsi="Montserrat Light"/>
          <w:lang w:val="ro-RO"/>
        </w:rPr>
        <w:t>21</w:t>
      </w:r>
      <w:r w:rsidRPr="00DD5C9C">
        <w:rPr>
          <w:rFonts w:ascii="Montserrat Light" w:hAnsi="Montserrat Light"/>
          <w:color w:val="000000"/>
          <w:lang w:val="ro-RO"/>
        </w:rPr>
        <w:t>,</w:t>
      </w:r>
      <w:r w:rsidRPr="00DD5C9C">
        <w:rPr>
          <w:rFonts w:ascii="Montserrat Light" w:hAnsi="Montserrat Light"/>
          <w:b/>
          <w:lang w:val="ro-RO"/>
        </w:rPr>
        <w:t xml:space="preserve"> </w:t>
      </w:r>
      <w:r w:rsidRPr="00DD5C9C">
        <w:rPr>
          <w:rFonts w:ascii="Montserrat Light" w:hAnsi="Montserrat Light"/>
          <w:lang w:val="ro-RO"/>
        </w:rPr>
        <w:t xml:space="preserve">cu modificările </w:t>
      </w:r>
      <w:proofErr w:type="spellStart"/>
      <w:r w:rsidRPr="00DD5C9C">
        <w:rPr>
          <w:rFonts w:ascii="Montserrat Light" w:hAnsi="Montserrat Light"/>
          <w:lang w:val="ro-RO"/>
        </w:rPr>
        <w:t>şi</w:t>
      </w:r>
      <w:proofErr w:type="spellEnd"/>
      <w:r w:rsidRPr="00DD5C9C">
        <w:rPr>
          <w:rFonts w:ascii="Montserrat Light" w:hAnsi="Montserrat Light"/>
          <w:lang w:val="ro-RO"/>
        </w:rPr>
        <w:t xml:space="preserve"> completările ulterioare</w:t>
      </w:r>
      <w:r w:rsidRPr="00DD5C9C">
        <w:rPr>
          <w:rFonts w:ascii="Montserrat Light" w:hAnsi="Montserrat Light"/>
          <w:color w:val="000000"/>
          <w:lang w:val="ro-RO"/>
        </w:rPr>
        <w:t>, se modifică după cum urmează:</w:t>
      </w:r>
    </w:p>
    <w:p w14:paraId="73FBB39C" w14:textId="10D35D6A" w:rsidR="002E5F2F" w:rsidRPr="00351919" w:rsidRDefault="002E5F2F" w:rsidP="002E5F2F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color w:val="000000"/>
          <w:lang w:val="fr-FR"/>
        </w:rPr>
      </w:pPr>
      <w:r w:rsidRPr="00351919">
        <w:rPr>
          <w:rFonts w:ascii="Montserrat Light" w:hAnsi="Montserrat Light"/>
          <w:color w:val="000000"/>
          <w:lang w:val="fr-FR"/>
        </w:rPr>
        <w:t xml:space="preserve">1. 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Anexa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 xml:space="preserve"> ”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Programul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 xml:space="preserve"> de transport public de 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persoane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prin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curse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regulate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în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 xml:space="preserve"> trafic 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judeţean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pe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 xml:space="preserve"> anii 2014 – 2021” se 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modifică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după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 xml:space="preserve"> cum </w:t>
      </w:r>
      <w:proofErr w:type="spellStart"/>
      <w:r w:rsidRPr="00351919">
        <w:rPr>
          <w:rFonts w:ascii="Montserrat Light" w:hAnsi="Montserrat Light"/>
          <w:color w:val="000000"/>
          <w:lang w:val="fr-FR"/>
        </w:rPr>
        <w:t>urmează</w:t>
      </w:r>
      <w:proofErr w:type="spellEnd"/>
      <w:r w:rsidRPr="00351919">
        <w:rPr>
          <w:rFonts w:ascii="Montserrat Light" w:hAnsi="Montserrat Light"/>
          <w:color w:val="000000"/>
          <w:lang w:val="fr-FR"/>
        </w:rPr>
        <w:t>:</w:t>
      </w:r>
    </w:p>
    <w:p w14:paraId="4C8EA397" w14:textId="3AA2C18A" w:rsidR="002E5F2F" w:rsidRPr="00DD5C9C" w:rsidRDefault="002E5F2F" w:rsidP="002E5F2F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color w:val="000000"/>
          <w:lang w:val="fr-FR"/>
        </w:rPr>
      </w:pPr>
      <w:r w:rsidRPr="00DD5C9C">
        <w:rPr>
          <w:rFonts w:ascii="Montserrat Light" w:hAnsi="Montserrat Light"/>
          <w:color w:val="000000"/>
          <w:lang w:val="fr-FR"/>
        </w:rPr>
        <w:lastRenderedPageBreak/>
        <w:t xml:space="preserve">a)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Poziţiile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având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codul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traseu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T42 / Cluj-Napoca –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Florești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-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Gilău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și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T44 / Cluj-Napoca –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Gilău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–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Someșu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Rece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se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elimină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>.</w:t>
      </w:r>
    </w:p>
    <w:p w14:paraId="0BFC8062" w14:textId="77777777" w:rsidR="005B6B7A" w:rsidRDefault="005B6B7A" w:rsidP="002E5F2F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b/>
          <w:color w:val="000000"/>
          <w:lang w:val="fr-FR"/>
        </w:rPr>
      </w:pPr>
    </w:p>
    <w:p w14:paraId="427EAB35" w14:textId="2EB90B8A" w:rsidR="002E5F2F" w:rsidRPr="00DD5C9C" w:rsidRDefault="002E5F2F" w:rsidP="002E5F2F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lang w:val="fr-FR"/>
        </w:rPr>
      </w:pPr>
      <w:r w:rsidRPr="00DD5C9C">
        <w:rPr>
          <w:rFonts w:ascii="Montserrat Light" w:hAnsi="Montserrat Light"/>
          <w:b/>
          <w:color w:val="000000"/>
          <w:lang w:val="fr-FR"/>
        </w:rPr>
        <w:t>Art. II.</w:t>
      </w:r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Prezenta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hotărâre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se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comunică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Direcției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Juridice-Compartimentul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Autoritatea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Judeţeană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de Transport,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precum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și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Prefectului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color w:val="000000"/>
          <w:lang w:val="fr-FR"/>
        </w:rPr>
        <w:t>Judeţului</w:t>
      </w:r>
      <w:proofErr w:type="spellEnd"/>
      <w:r w:rsidRPr="00DD5C9C">
        <w:rPr>
          <w:rFonts w:ascii="Montserrat Light" w:hAnsi="Montserrat Light"/>
          <w:color w:val="000000"/>
          <w:lang w:val="fr-FR"/>
        </w:rPr>
        <w:t xml:space="preserve"> Cluj</w:t>
      </w:r>
      <w:r w:rsidRPr="00DD5C9C">
        <w:rPr>
          <w:rFonts w:ascii="Montserrat Light" w:hAnsi="Montserrat Light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lang w:val="fr-FR"/>
        </w:rPr>
        <w:t>şi</w:t>
      </w:r>
      <w:proofErr w:type="spellEnd"/>
      <w:r w:rsidRPr="00DD5C9C">
        <w:rPr>
          <w:rFonts w:ascii="Montserrat Light" w:hAnsi="Montserrat Light"/>
          <w:lang w:val="fr-FR"/>
        </w:rPr>
        <w:t xml:space="preserve"> se </w:t>
      </w:r>
      <w:proofErr w:type="spellStart"/>
      <w:r w:rsidRPr="00DD5C9C">
        <w:rPr>
          <w:rFonts w:ascii="Montserrat Light" w:hAnsi="Montserrat Light"/>
          <w:lang w:val="fr-FR"/>
        </w:rPr>
        <w:t>aduce</w:t>
      </w:r>
      <w:proofErr w:type="spellEnd"/>
      <w:r w:rsidRPr="00DD5C9C">
        <w:rPr>
          <w:rFonts w:ascii="Montserrat Light" w:hAnsi="Montserrat Light"/>
          <w:lang w:val="fr-FR"/>
        </w:rPr>
        <w:t xml:space="preserve"> la </w:t>
      </w:r>
      <w:proofErr w:type="spellStart"/>
      <w:r w:rsidRPr="00DD5C9C">
        <w:rPr>
          <w:rFonts w:ascii="Montserrat Light" w:hAnsi="Montserrat Light"/>
          <w:lang w:val="fr-FR"/>
        </w:rPr>
        <w:t>cunoştinţă</w:t>
      </w:r>
      <w:proofErr w:type="spellEnd"/>
      <w:r w:rsidRPr="00DD5C9C">
        <w:rPr>
          <w:rFonts w:ascii="Montserrat Light" w:hAnsi="Montserrat Light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lang w:val="fr-FR"/>
        </w:rPr>
        <w:t>publică</w:t>
      </w:r>
      <w:proofErr w:type="spellEnd"/>
      <w:r w:rsidRPr="00DD5C9C">
        <w:rPr>
          <w:rFonts w:ascii="Montserrat Light" w:hAnsi="Montserrat Light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lang w:val="fr-FR"/>
        </w:rPr>
        <w:t>prin</w:t>
      </w:r>
      <w:proofErr w:type="spellEnd"/>
      <w:r w:rsidRPr="00DD5C9C">
        <w:rPr>
          <w:rFonts w:ascii="Montserrat Light" w:hAnsi="Montserrat Light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lang w:val="fr-FR"/>
        </w:rPr>
        <w:t>afișare</w:t>
      </w:r>
      <w:proofErr w:type="spellEnd"/>
      <w:r w:rsidRPr="00DD5C9C">
        <w:rPr>
          <w:rFonts w:ascii="Montserrat Light" w:hAnsi="Montserrat Light"/>
          <w:lang w:val="fr-FR"/>
        </w:rPr>
        <w:t xml:space="preserve"> la </w:t>
      </w:r>
      <w:proofErr w:type="spellStart"/>
      <w:r w:rsidRPr="00DD5C9C">
        <w:rPr>
          <w:rFonts w:ascii="Montserrat Light" w:hAnsi="Montserrat Light"/>
          <w:lang w:val="fr-FR"/>
        </w:rPr>
        <w:t>sediul</w:t>
      </w:r>
      <w:proofErr w:type="spellEnd"/>
      <w:r w:rsidRPr="00DD5C9C">
        <w:rPr>
          <w:rFonts w:ascii="Montserrat Light" w:hAnsi="Montserrat Light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lang w:val="fr-FR"/>
        </w:rPr>
        <w:t>Consiliului</w:t>
      </w:r>
      <w:proofErr w:type="spellEnd"/>
      <w:r w:rsidRPr="00DD5C9C">
        <w:rPr>
          <w:rFonts w:ascii="Montserrat Light" w:hAnsi="Montserrat Light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lang w:val="fr-FR"/>
        </w:rPr>
        <w:t>Județean</w:t>
      </w:r>
      <w:proofErr w:type="spellEnd"/>
      <w:r w:rsidRPr="00DD5C9C">
        <w:rPr>
          <w:rFonts w:ascii="Montserrat Light" w:hAnsi="Montserrat Light"/>
          <w:lang w:val="fr-FR"/>
        </w:rPr>
        <w:t xml:space="preserve"> Cluj </w:t>
      </w:r>
      <w:proofErr w:type="spellStart"/>
      <w:r w:rsidRPr="00DD5C9C">
        <w:rPr>
          <w:rFonts w:ascii="Montserrat Light" w:hAnsi="Montserrat Light"/>
          <w:lang w:val="fr-FR"/>
        </w:rPr>
        <w:t>şi</w:t>
      </w:r>
      <w:proofErr w:type="spellEnd"/>
      <w:r w:rsidRPr="00DD5C9C">
        <w:rPr>
          <w:rFonts w:ascii="Montserrat Light" w:hAnsi="Montserrat Light"/>
          <w:lang w:val="fr-FR"/>
        </w:rPr>
        <w:t xml:space="preserve"> </w:t>
      </w:r>
      <w:proofErr w:type="spellStart"/>
      <w:r w:rsidRPr="00DD5C9C">
        <w:rPr>
          <w:rFonts w:ascii="Montserrat Light" w:hAnsi="Montserrat Light"/>
          <w:lang w:val="fr-FR"/>
        </w:rPr>
        <w:t>pe</w:t>
      </w:r>
      <w:proofErr w:type="spellEnd"/>
      <w:r w:rsidRPr="00DD5C9C">
        <w:rPr>
          <w:rFonts w:ascii="Montserrat Light" w:hAnsi="Montserrat Light"/>
          <w:lang w:val="fr-FR"/>
        </w:rPr>
        <w:t xml:space="preserve"> pagina de internet „www.cjcluj.ro".</w:t>
      </w:r>
    </w:p>
    <w:p w14:paraId="18A053E9" w14:textId="77777777" w:rsidR="00200432" w:rsidRPr="00484367" w:rsidRDefault="00200432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484367" w:rsidRDefault="004E343B" w:rsidP="0048436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84367">
        <w:rPr>
          <w:rFonts w:ascii="Montserrat" w:hAnsi="Montserrat"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484367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84367" w:rsidRDefault="004E343B" w:rsidP="0048436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484367">
        <w:rPr>
          <w:rFonts w:ascii="Montserrat" w:hAnsi="Montserrat"/>
          <w:lang w:val="ro-RO" w:eastAsia="ro-RO"/>
        </w:rPr>
        <w:t xml:space="preserve">       </w:t>
      </w:r>
      <w:r w:rsidRPr="00484367">
        <w:rPr>
          <w:rFonts w:ascii="Montserrat" w:hAnsi="Montserrat"/>
          <w:b/>
          <w:lang w:val="ro-RO" w:eastAsia="ro-RO"/>
        </w:rPr>
        <w:t>PREŞEDINTE,</w:t>
      </w:r>
      <w:r w:rsidRPr="00484367">
        <w:rPr>
          <w:rFonts w:ascii="Montserrat" w:hAnsi="Montserrat"/>
          <w:b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</w:r>
      <w:r w:rsidRPr="00484367">
        <w:rPr>
          <w:rFonts w:ascii="Montserrat" w:hAnsi="Montserrat"/>
          <w:lang w:val="ro-RO" w:eastAsia="ro-RO"/>
        </w:rPr>
        <w:tab/>
        <w:t xml:space="preserve">      </w:t>
      </w:r>
      <w:r w:rsidRPr="0048436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D056CEE" w:rsidR="004E343B" w:rsidRPr="00484367" w:rsidRDefault="004E343B" w:rsidP="0048436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84367">
        <w:rPr>
          <w:rFonts w:ascii="Montserrat" w:hAnsi="Montserrat"/>
          <w:b/>
          <w:lang w:val="ro-RO" w:eastAsia="ro-RO"/>
        </w:rPr>
        <w:t xml:space="preserve">       </w:t>
      </w:r>
      <w:r w:rsidR="00407BA0" w:rsidRPr="00484367">
        <w:rPr>
          <w:rFonts w:ascii="Montserrat" w:hAnsi="Montserrat"/>
          <w:b/>
          <w:lang w:val="ro-RO" w:eastAsia="ro-RO"/>
        </w:rPr>
        <w:t xml:space="preserve"> </w:t>
      </w:r>
      <w:r w:rsidRPr="00484367">
        <w:rPr>
          <w:rFonts w:ascii="Montserrat" w:hAnsi="Montserrat"/>
          <w:b/>
          <w:lang w:val="ro-RO" w:eastAsia="ro-RO"/>
        </w:rPr>
        <w:t xml:space="preserve">   Alin Tișe                                                      </w:t>
      </w:r>
      <w:r w:rsidR="00DD5C9C">
        <w:rPr>
          <w:rFonts w:ascii="Montserrat" w:hAnsi="Montserrat"/>
          <w:b/>
          <w:lang w:val="ro-RO" w:eastAsia="ro-RO"/>
        </w:rPr>
        <w:t xml:space="preserve">       </w:t>
      </w:r>
      <w:r w:rsidRPr="00484367">
        <w:rPr>
          <w:rFonts w:ascii="Montserrat" w:hAnsi="Montserrat"/>
          <w:b/>
          <w:lang w:val="ro-RO" w:eastAsia="ro-RO"/>
        </w:rPr>
        <w:t xml:space="preserve">  </w:t>
      </w:r>
      <w:r w:rsidR="00200432" w:rsidRPr="00484367">
        <w:rPr>
          <w:rFonts w:ascii="Montserrat" w:hAnsi="Montserrat"/>
          <w:b/>
          <w:lang w:val="ro-RO" w:eastAsia="ro-RO"/>
        </w:rPr>
        <w:t xml:space="preserve"> </w:t>
      </w:r>
      <w:r w:rsidRPr="00484367">
        <w:rPr>
          <w:rFonts w:ascii="Montserrat" w:hAnsi="Montserrat"/>
          <w:b/>
          <w:lang w:val="ro-RO" w:eastAsia="ro-RO"/>
        </w:rPr>
        <w:t xml:space="preserve">    Simona Gaci</w:t>
      </w:r>
    </w:p>
    <w:bookmarkEnd w:id="1"/>
    <w:bookmarkEnd w:id="10"/>
    <w:p w14:paraId="0A4BBE4F" w14:textId="52FDED04" w:rsidR="00DD5C9C" w:rsidRDefault="00DD5C9C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27A858C" w14:textId="6162368E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FD3D89B" w14:textId="4D295ED1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7274DB8" w14:textId="49DD64DC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D731DAB" w14:textId="5446097A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1DE67DCA" w14:textId="2E747A83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58CBC0C" w14:textId="4316E4A3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604E179B" w14:textId="2EEC7FB5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1EC19E5" w14:textId="19AA498D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34D45428" w14:textId="50AD4345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1FA8583" w14:textId="22E0A518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1F2A4D88" w14:textId="34ED1CA5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770AF4D" w14:textId="0901C9C9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4A6C8F6" w14:textId="2D784DE6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B5143CC" w14:textId="77A2E1BE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3EBB20F2" w14:textId="2BEBC58C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F065957" w14:textId="019E0B0B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71A4D76" w14:textId="371A5EA4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9AD9675" w14:textId="6371AC44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1AEA9B86" w14:textId="355D2FF5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5305A065" w14:textId="19E72D18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54B9A27F" w14:textId="709BC57D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2F44712" w14:textId="10573E5B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DFFE11A" w14:textId="5C6B9D8D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78814D9" w14:textId="2A948E84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02C34F2" w14:textId="5AF7FD55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6BE826A" w14:textId="059E02DD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19E0908F" w14:textId="5716813C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1568B8FC" w14:textId="6D8D5B62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62F7B583" w14:textId="53FB469E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69D1080B" w14:textId="132E7660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87FF552" w14:textId="5FF350AF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146B3A32" w14:textId="70A443DD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68CC5BDC" w14:textId="02ECFA64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584E7E48" w14:textId="564F7396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11233C2" w14:textId="72587363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64F9BF8" w14:textId="771F4E6F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710F442" w14:textId="30774C3D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6BB485D7" w14:textId="077F8677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256325C" w14:textId="7FD6D6EC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0002453" w14:textId="507E8973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063333C" w14:textId="28B1660E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38A4F83C" w14:textId="2BD3E4C6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AFC44A3" w14:textId="3AE210B5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DA7D463" w14:textId="77777777" w:rsidR="002563A4" w:rsidRDefault="002563A4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D606041" w14:textId="7430AC37" w:rsidR="00B11299" w:rsidRPr="00DD5C9C" w:rsidRDefault="00B11299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D5C9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27401" w:rsidRPr="00DD5C9C">
        <w:rPr>
          <w:rFonts w:ascii="Montserrat" w:hAnsi="Montserrat"/>
          <w:b/>
          <w:bCs/>
          <w:noProof/>
          <w:lang w:val="ro-RO" w:eastAsia="ro-RO"/>
        </w:rPr>
        <w:t>2</w:t>
      </w:r>
      <w:r w:rsidR="002E5F2F" w:rsidRPr="00DD5C9C">
        <w:rPr>
          <w:rFonts w:ascii="Montserrat" w:hAnsi="Montserrat"/>
          <w:b/>
          <w:bCs/>
          <w:noProof/>
          <w:lang w:val="ro-RO" w:eastAsia="ro-RO"/>
        </w:rPr>
        <w:t>4</w:t>
      </w:r>
      <w:r w:rsidRPr="00DD5C9C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7D7910" w:rsidRPr="00DD5C9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367C7" w:rsidRPr="00DD5C9C">
        <w:rPr>
          <w:rFonts w:ascii="Montserrat" w:hAnsi="Montserrat"/>
          <w:b/>
          <w:bCs/>
          <w:noProof/>
          <w:lang w:val="ro-RO" w:eastAsia="ro-RO"/>
        </w:rPr>
        <w:t xml:space="preserve">31 </w:t>
      </w:r>
      <w:r w:rsidR="007D7910" w:rsidRPr="00DD5C9C">
        <w:rPr>
          <w:rFonts w:ascii="Montserrat" w:hAnsi="Montserrat"/>
          <w:b/>
          <w:bCs/>
          <w:noProof/>
          <w:lang w:val="ro-RO" w:eastAsia="ro-RO"/>
        </w:rPr>
        <w:t>martie</w:t>
      </w:r>
      <w:r w:rsidR="00AE20E2" w:rsidRPr="00DD5C9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D5C9C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DD5C9C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57C42D82" w:rsidR="00C37559" w:rsidRPr="00DD5C9C" w:rsidRDefault="00B11299" w:rsidP="004843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DD5C9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DD5C9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52B7A" w:rsidRPr="00DD5C9C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DD5C9C" w:rsidRPr="00DD5C9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4 </w:t>
      </w:r>
      <w:r w:rsidR="00200432" w:rsidRPr="00DD5C9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DD5C9C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48436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8436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DD5C9C" w:rsidSect="00DD5C9C">
      <w:headerReference w:type="first" r:id="rId8"/>
      <w:pgSz w:w="11909" w:h="16834"/>
      <w:pgMar w:top="540" w:right="659" w:bottom="18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7276A" w14:textId="77777777" w:rsidR="00175AF7" w:rsidRDefault="00175AF7">
      <w:pPr>
        <w:spacing w:line="240" w:lineRule="auto"/>
      </w:pPr>
      <w:r>
        <w:separator/>
      </w:r>
    </w:p>
  </w:endnote>
  <w:endnote w:type="continuationSeparator" w:id="0">
    <w:p w14:paraId="7AA7D5F5" w14:textId="77777777" w:rsidR="00175AF7" w:rsidRDefault="00175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2604A" w14:textId="77777777" w:rsidR="00175AF7" w:rsidRDefault="00175AF7">
      <w:pPr>
        <w:spacing w:line="240" w:lineRule="auto"/>
      </w:pPr>
      <w:r>
        <w:separator/>
      </w:r>
    </w:p>
  </w:footnote>
  <w:footnote w:type="continuationSeparator" w:id="0">
    <w:p w14:paraId="7C024C7B" w14:textId="77777777" w:rsidR="00175AF7" w:rsidRDefault="00175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70349"/>
    <w:multiLevelType w:val="hybridMultilevel"/>
    <w:tmpl w:val="4C70C4A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8A27FE"/>
    <w:multiLevelType w:val="hybridMultilevel"/>
    <w:tmpl w:val="C51C78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DE7"/>
    <w:rsid w:val="00052B7A"/>
    <w:rsid w:val="0017481D"/>
    <w:rsid w:val="00175AF7"/>
    <w:rsid w:val="001C6EA8"/>
    <w:rsid w:val="00200432"/>
    <w:rsid w:val="00220C76"/>
    <w:rsid w:val="00236295"/>
    <w:rsid w:val="0024014C"/>
    <w:rsid w:val="00240CF7"/>
    <w:rsid w:val="002563A4"/>
    <w:rsid w:val="0027330D"/>
    <w:rsid w:val="00282CEB"/>
    <w:rsid w:val="002E4788"/>
    <w:rsid w:val="002E5F2F"/>
    <w:rsid w:val="00334943"/>
    <w:rsid w:val="00351919"/>
    <w:rsid w:val="00354EE3"/>
    <w:rsid w:val="003745D1"/>
    <w:rsid w:val="003A6391"/>
    <w:rsid w:val="00407BA0"/>
    <w:rsid w:val="00423711"/>
    <w:rsid w:val="00484367"/>
    <w:rsid w:val="0049679C"/>
    <w:rsid w:val="004E343B"/>
    <w:rsid w:val="004F5FE6"/>
    <w:rsid w:val="00505E23"/>
    <w:rsid w:val="00534029"/>
    <w:rsid w:val="005733B3"/>
    <w:rsid w:val="00577FD2"/>
    <w:rsid w:val="005930CD"/>
    <w:rsid w:val="005A0AF6"/>
    <w:rsid w:val="005B6B7A"/>
    <w:rsid w:val="005C27ED"/>
    <w:rsid w:val="005C4339"/>
    <w:rsid w:val="005F2AB7"/>
    <w:rsid w:val="00621DE5"/>
    <w:rsid w:val="006A29CC"/>
    <w:rsid w:val="006B68E8"/>
    <w:rsid w:val="006E578E"/>
    <w:rsid w:val="00722FD7"/>
    <w:rsid w:val="007367C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7401"/>
    <w:rsid w:val="00943D46"/>
    <w:rsid w:val="009629C2"/>
    <w:rsid w:val="009B3427"/>
    <w:rsid w:val="009C550C"/>
    <w:rsid w:val="00A07EF5"/>
    <w:rsid w:val="00A24E16"/>
    <w:rsid w:val="00AA3A99"/>
    <w:rsid w:val="00AE20E2"/>
    <w:rsid w:val="00AF3F85"/>
    <w:rsid w:val="00AF43EA"/>
    <w:rsid w:val="00B11299"/>
    <w:rsid w:val="00BC1422"/>
    <w:rsid w:val="00BF7F2E"/>
    <w:rsid w:val="00C37559"/>
    <w:rsid w:val="00C4405C"/>
    <w:rsid w:val="00C55970"/>
    <w:rsid w:val="00CC2B57"/>
    <w:rsid w:val="00D54B6D"/>
    <w:rsid w:val="00D84C30"/>
    <w:rsid w:val="00DD5C9C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</cp:revision>
  <cp:lastPrinted>2021-04-01T05:56:00Z</cp:lastPrinted>
  <dcterms:created xsi:type="dcterms:W3CDTF">2021-03-31T16:29:00Z</dcterms:created>
  <dcterms:modified xsi:type="dcterms:W3CDTF">2021-04-01T09:19:00Z</dcterms:modified>
</cp:coreProperties>
</file>