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E06B7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E06B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0E06B7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0E06B7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0E06B7">
        <w:rPr>
          <w:rFonts w:ascii="Montserrat" w:hAnsi="Montserrat"/>
          <w:b/>
          <w:lang w:val="ro-RO"/>
        </w:rPr>
        <w:t>H O T Ă R Â R E</w:t>
      </w:r>
    </w:p>
    <w:p w14:paraId="7BD5B644" w14:textId="77777777" w:rsidR="00190A92" w:rsidRPr="000E06B7" w:rsidRDefault="00190A92" w:rsidP="00190A9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0E06B7">
        <w:rPr>
          <w:rFonts w:ascii="Montserrat" w:hAnsi="Montserrat"/>
          <w:b/>
          <w:bCs/>
          <w:lang w:val="ro-RO"/>
        </w:rPr>
        <w:t>privind aprobarea indicatorilor tehnico-economici ai obiectivului de investiții</w:t>
      </w:r>
    </w:p>
    <w:p w14:paraId="50BE4EFB" w14:textId="6945B10C" w:rsidR="00190A92" w:rsidRPr="000E06B7" w:rsidRDefault="00190A92" w:rsidP="00190A9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0E06B7">
        <w:rPr>
          <w:rFonts w:ascii="Montserrat" w:hAnsi="Montserrat"/>
          <w:b/>
          <w:bCs/>
          <w:lang w:val="ro-RO"/>
        </w:rPr>
        <w:t xml:space="preserve">Construire instalație de tratare prin dezintegrare moleculară pentru valorificarea energetică a deșeurilor municipale din </w:t>
      </w:r>
      <w:r w:rsidR="006573A6" w:rsidRPr="000E06B7">
        <w:rPr>
          <w:rFonts w:ascii="Montserrat" w:hAnsi="Montserrat"/>
          <w:b/>
          <w:bCs/>
          <w:lang w:val="ro-RO"/>
        </w:rPr>
        <w:t>J</w:t>
      </w:r>
      <w:r w:rsidRPr="000E06B7">
        <w:rPr>
          <w:rFonts w:ascii="Montserrat" w:hAnsi="Montserrat"/>
          <w:b/>
          <w:bCs/>
          <w:lang w:val="ro-RO"/>
        </w:rPr>
        <w:t>udețul Cluj</w:t>
      </w:r>
    </w:p>
    <w:p w14:paraId="2FE8CBD3" w14:textId="77777777" w:rsidR="00190A92" w:rsidRPr="000E06B7" w:rsidRDefault="00190A92" w:rsidP="00190A9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EE5F444" w14:textId="77777777" w:rsidR="00190A92" w:rsidRPr="000E06B7" w:rsidRDefault="00190A92" w:rsidP="00190A9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10E032ED" w14:textId="5906EFEB" w:rsidR="00190A92" w:rsidRPr="000E06B7" w:rsidRDefault="00190A92" w:rsidP="00190A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E06B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46E77DB" w14:textId="77777777" w:rsidR="00190A92" w:rsidRPr="000E06B7" w:rsidRDefault="00190A92" w:rsidP="00190A9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40E5657" w14:textId="6D7BE557" w:rsidR="00190A92" w:rsidRPr="000E06B7" w:rsidRDefault="00190A92" w:rsidP="00190A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E06B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AE0848" w:rsidRPr="000E06B7">
        <w:rPr>
          <w:rFonts w:ascii="Montserrat Light" w:hAnsi="Montserrat Light"/>
          <w:noProof/>
          <w:lang w:val="ro-RO"/>
        </w:rPr>
        <w:t>175 di</w:t>
      </w:r>
      <w:r w:rsidR="004C070F" w:rsidRPr="000E06B7">
        <w:rPr>
          <w:rFonts w:ascii="Montserrat Light" w:hAnsi="Montserrat Light"/>
          <w:noProof/>
          <w:lang w:val="ro-RO"/>
        </w:rPr>
        <w:t xml:space="preserve">n 18.09.2023 </w:t>
      </w:r>
      <w:r w:rsidRPr="000E06B7">
        <w:rPr>
          <w:rFonts w:ascii="Montserrat Light" w:hAnsi="Montserrat Light"/>
          <w:noProof/>
          <w:lang w:val="ro-RO"/>
        </w:rPr>
        <w:t xml:space="preserve">privind aprobarea indicatorilor tehnico-economici ai obiectivului de investiții Construire instalație de tratare prin dezintegrare moleculară pentru valorificarea energetică a deșeurilor municipale din </w:t>
      </w:r>
      <w:r w:rsidR="004C070F" w:rsidRPr="000E06B7">
        <w:rPr>
          <w:rFonts w:ascii="Montserrat Light" w:hAnsi="Montserrat Light"/>
          <w:noProof/>
          <w:lang w:val="ro-RO"/>
        </w:rPr>
        <w:t>J</w:t>
      </w:r>
      <w:r w:rsidRPr="000E06B7">
        <w:rPr>
          <w:rFonts w:ascii="Montserrat Light" w:hAnsi="Montserrat Light"/>
          <w:noProof/>
          <w:lang w:val="ro-RO"/>
        </w:rPr>
        <w:t xml:space="preserve">udețul Cluj </w:t>
      </w:r>
      <w:r w:rsidRPr="000E06B7">
        <w:rPr>
          <w:rFonts w:ascii="Montserrat Light" w:hAnsi="Montserrat Light"/>
          <w:bCs/>
          <w:noProof/>
          <w:lang w:val="ro-RO"/>
        </w:rPr>
        <w:t>p</w:t>
      </w:r>
      <w:r w:rsidRPr="000E06B7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0E06B7">
        <w:rPr>
          <w:rFonts w:ascii="Montserrat Light" w:hAnsi="Montserrat Light"/>
          <w:bCs/>
          <w:noProof/>
          <w:lang w:val="ro-RO"/>
        </w:rPr>
        <w:t>R</w:t>
      </w:r>
      <w:r w:rsidRPr="000E06B7">
        <w:rPr>
          <w:rFonts w:ascii="Montserrat Light" w:hAnsi="Montserrat Light"/>
          <w:noProof/>
          <w:lang w:val="ro-RO"/>
        </w:rPr>
        <w:t xml:space="preserve">eferatul de aprobare cu nr. </w:t>
      </w:r>
      <w:r w:rsidRPr="000E06B7">
        <w:rPr>
          <w:rFonts w:ascii="Montserrat Light" w:hAnsi="Montserrat Light"/>
          <w:lang w:val="ro-RO"/>
        </w:rPr>
        <w:t>37054/15.09.2023</w:t>
      </w:r>
      <w:r w:rsidRPr="000E06B7">
        <w:rPr>
          <w:rFonts w:ascii="Montserrat Light" w:hAnsi="Montserrat Light"/>
          <w:noProof/>
          <w:lang w:val="ro-RO"/>
        </w:rPr>
        <w:t>; Rapoartele de specialitate întocmite de compartimentele de resort din cadrul aparatului de specialitate al Consiliului Judeţean Cluj cu nr. 37056/15.09.2023 şi nr. 37171/18.09.2023</w:t>
      </w:r>
      <w:r w:rsidR="004C070F" w:rsidRPr="000E06B7">
        <w:rPr>
          <w:rFonts w:ascii="Montserrat Light" w:hAnsi="Montserrat Light"/>
          <w:noProof/>
          <w:lang w:val="ro-RO"/>
        </w:rPr>
        <w:t xml:space="preserve"> și de </w:t>
      </w:r>
      <w:r w:rsidRPr="000E06B7">
        <w:rPr>
          <w:rFonts w:ascii="Montserrat Light" w:hAnsi="Montserrat Light"/>
          <w:noProof/>
          <w:lang w:val="ro-RO"/>
        </w:rPr>
        <w:t>Avizul cu nr</w:t>
      </w:r>
      <w:r w:rsidR="004C070F" w:rsidRPr="000E06B7">
        <w:rPr>
          <w:rFonts w:ascii="Montserrat Light" w:hAnsi="Montserrat Light"/>
          <w:noProof/>
          <w:lang w:val="ro-RO"/>
        </w:rPr>
        <w:t xml:space="preserve">. </w:t>
      </w:r>
      <w:r w:rsidR="004C070F" w:rsidRPr="000E06B7">
        <w:rPr>
          <w:rFonts w:ascii="Montserrat Light" w:hAnsi="Montserrat Light"/>
          <w:lang w:val="ro-RO"/>
        </w:rPr>
        <w:t xml:space="preserve">37054 din 21.09.2023 </w:t>
      </w:r>
      <w:r w:rsidRPr="000E06B7">
        <w:rPr>
          <w:rFonts w:ascii="Montserrat Light" w:hAnsi="Montserrat Light"/>
          <w:noProof/>
          <w:lang w:val="ro-RO"/>
        </w:rPr>
        <w:t>adoptat de Comisia de specialitate nr.</w:t>
      </w:r>
      <w:r w:rsidR="004C070F" w:rsidRPr="000E06B7">
        <w:rPr>
          <w:rFonts w:ascii="Montserrat Light" w:hAnsi="Montserrat Light"/>
          <w:noProof/>
          <w:lang w:val="ro-RO"/>
        </w:rPr>
        <w:t xml:space="preserve"> 2</w:t>
      </w:r>
      <w:r w:rsidRPr="000E06B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512E979" w14:textId="77777777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0821FD0F" w14:textId="33E5072A" w:rsidR="00190A92" w:rsidRPr="000E06B7" w:rsidRDefault="00190A92" w:rsidP="004C070F">
      <w:pPr>
        <w:spacing w:line="240" w:lineRule="auto"/>
        <w:jc w:val="both"/>
        <w:rPr>
          <w:rFonts w:ascii="Montserrat Light" w:hAnsi="Montserrat Light" w:cs="Cambria"/>
          <w:noProof/>
        </w:rPr>
      </w:pPr>
      <w:r w:rsidRPr="000E06B7">
        <w:rPr>
          <w:rFonts w:ascii="Montserrat Light" w:hAnsi="Montserrat Light" w:cs="Cambria"/>
          <w:noProof/>
        </w:rPr>
        <w:t>Luând în considerare dispozițiile</w:t>
      </w:r>
      <w:r w:rsidR="004C070F" w:rsidRPr="000E06B7">
        <w:rPr>
          <w:rFonts w:ascii="Montserrat Light" w:hAnsi="Montserrat Light" w:cs="Cambria"/>
          <w:noProof/>
        </w:rPr>
        <w:t xml:space="preserve"> </w:t>
      </w:r>
      <w:r w:rsidRPr="000E06B7">
        <w:rPr>
          <w:rFonts w:ascii="Montserrat Light" w:hAnsi="Montserrat Light" w:cs="Cambria"/>
          <w:noProof/>
        </w:rPr>
        <w:t>art. 123 – 140</w:t>
      </w:r>
      <w:r w:rsidR="004C070F" w:rsidRPr="000E06B7">
        <w:rPr>
          <w:rFonts w:ascii="Montserrat Light" w:hAnsi="Montserrat Light" w:cs="Cambria"/>
          <w:noProof/>
        </w:rPr>
        <w:t xml:space="preserve"> și </w:t>
      </w:r>
      <w:r w:rsidRPr="000E06B7">
        <w:rPr>
          <w:rFonts w:ascii="Montserrat Light" w:hAnsi="Montserrat Light" w:cs="Cambria"/>
          <w:noProof/>
        </w:rPr>
        <w:t>ale art. 142 - 156 din Regulamentul de organizare şi funcţionare a Consiliului Judeţean Cluj, aprobat prin Hotărârea Consiliului Judeţean Cluj nr. 170/2020, republicată;</w:t>
      </w:r>
    </w:p>
    <w:p w14:paraId="1AF5EB5D" w14:textId="77777777" w:rsidR="00190A92" w:rsidRPr="000E06B7" w:rsidRDefault="00190A92" w:rsidP="00190A92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67530A20" w14:textId="77777777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noProof/>
        </w:rPr>
      </w:pPr>
      <w:r w:rsidRPr="000E06B7">
        <w:rPr>
          <w:rFonts w:ascii="Montserrat Light" w:hAnsi="Montserrat Light"/>
          <w:noProof/>
        </w:rPr>
        <w:t>În conformitate cu prevederile:</w:t>
      </w:r>
    </w:p>
    <w:p w14:paraId="77B8686E" w14:textId="4CAFD450" w:rsidR="00190A92" w:rsidRPr="000E06B7" w:rsidRDefault="00190A92" w:rsidP="000E06B7">
      <w:pPr>
        <w:pStyle w:val="Listparagraf"/>
        <w:numPr>
          <w:ilvl w:val="0"/>
          <w:numId w:val="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E06B7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0E06B7">
        <w:rPr>
          <w:rFonts w:ascii="Montserrat Light" w:hAnsi="Montserrat Light"/>
          <w:sz w:val="22"/>
          <w:szCs w:val="22"/>
        </w:rPr>
        <w:t>alin</w:t>
      </w:r>
      <w:proofErr w:type="spellEnd"/>
      <w:r w:rsidRPr="000E06B7">
        <w:rPr>
          <w:rFonts w:ascii="Montserrat Light" w:hAnsi="Montserrat Light"/>
          <w:sz w:val="22"/>
          <w:szCs w:val="22"/>
        </w:rPr>
        <w:t>. (1) lit. b)</w:t>
      </w:r>
      <w:r w:rsidR="004C070F" w:rsidRPr="000E06B7">
        <w:rPr>
          <w:rFonts w:ascii="Montserrat Light" w:hAnsi="Montserrat Light"/>
          <w:sz w:val="22"/>
          <w:szCs w:val="22"/>
        </w:rPr>
        <w:t xml:space="preserve">, </w:t>
      </w:r>
      <w:r w:rsidRPr="000E06B7">
        <w:rPr>
          <w:rFonts w:ascii="Montserrat Light" w:hAnsi="Montserrat Light"/>
          <w:sz w:val="22"/>
          <w:szCs w:val="22"/>
        </w:rPr>
        <w:t>c)</w:t>
      </w:r>
      <w:r w:rsidR="004C070F" w:rsidRPr="000E06B7">
        <w:rPr>
          <w:rFonts w:ascii="Montserrat Light" w:hAnsi="Montserrat Light"/>
          <w:sz w:val="22"/>
          <w:szCs w:val="22"/>
        </w:rPr>
        <w:t>,</w:t>
      </w:r>
      <w:r w:rsidRPr="000E06B7">
        <w:rPr>
          <w:rFonts w:ascii="Montserrat Light" w:hAnsi="Montserrat Light"/>
          <w:sz w:val="22"/>
          <w:szCs w:val="22"/>
        </w:rPr>
        <w:t xml:space="preserve"> d) </w:t>
      </w:r>
      <w:proofErr w:type="spellStart"/>
      <w:r w:rsidRPr="000E06B7">
        <w:rPr>
          <w:rFonts w:ascii="Montserrat Light" w:hAnsi="Montserrat Light"/>
          <w:sz w:val="22"/>
          <w:szCs w:val="22"/>
        </w:rPr>
        <w:t>și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f)</w:t>
      </w:r>
      <w:r w:rsidR="004C070F" w:rsidRPr="000E06B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0E06B7">
        <w:rPr>
          <w:rFonts w:ascii="Montserrat Light" w:hAnsi="Montserrat Light"/>
          <w:sz w:val="22"/>
          <w:szCs w:val="22"/>
        </w:rPr>
        <w:t>alin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. (3) lit. f) </w:t>
      </w:r>
      <w:proofErr w:type="spellStart"/>
      <w:r w:rsidR="004C070F" w:rsidRPr="000E06B7">
        <w:rPr>
          <w:rFonts w:ascii="Montserrat Light" w:hAnsi="Montserrat Light"/>
          <w:sz w:val="22"/>
          <w:szCs w:val="22"/>
        </w:rPr>
        <w:t>și</w:t>
      </w:r>
      <w:proofErr w:type="spellEnd"/>
      <w:r w:rsidR="004C070F"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alin</w:t>
      </w:r>
      <w:proofErr w:type="spellEnd"/>
      <w:r w:rsidRPr="000E06B7">
        <w:rPr>
          <w:rFonts w:ascii="Montserrat Light" w:hAnsi="Montserrat Light"/>
          <w:sz w:val="22"/>
          <w:szCs w:val="22"/>
        </w:rPr>
        <w:t>. (5) lit. c)</w:t>
      </w:r>
      <w:r w:rsidR="004C070F" w:rsidRPr="000E06B7">
        <w:rPr>
          <w:rFonts w:ascii="Montserrat Light" w:hAnsi="Montserrat Light"/>
          <w:sz w:val="22"/>
          <w:szCs w:val="22"/>
        </w:rPr>
        <w:t>,</w:t>
      </w:r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) </w:t>
      </w:r>
      <w:proofErr w:type="spellStart"/>
      <w:r w:rsidR="004C070F" w:rsidRPr="000E06B7">
        <w:rPr>
          <w:rFonts w:ascii="Montserrat Light" w:hAnsi="Montserrat Light"/>
          <w:sz w:val="22"/>
          <w:szCs w:val="22"/>
        </w:rPr>
        <w:t>și</w:t>
      </w:r>
      <w:proofErr w:type="spellEnd"/>
      <w:r w:rsidR="004C070F" w:rsidRPr="000E06B7">
        <w:rPr>
          <w:rFonts w:ascii="Montserrat Light" w:hAnsi="Montserrat Light"/>
          <w:sz w:val="22"/>
          <w:szCs w:val="22"/>
        </w:rPr>
        <w:t xml:space="preserve"> </w:t>
      </w:r>
      <w:r w:rsidRPr="000E06B7">
        <w:rPr>
          <w:rFonts w:ascii="Montserrat Light" w:hAnsi="Montserrat Light"/>
          <w:sz w:val="22"/>
          <w:szCs w:val="22"/>
        </w:rPr>
        <w:t xml:space="preserve">m) din </w:t>
      </w:r>
      <w:proofErr w:type="spellStart"/>
      <w:r w:rsidRPr="000E06B7">
        <w:rPr>
          <w:rFonts w:ascii="Montserrat Light" w:hAnsi="Montserrat Light"/>
          <w:sz w:val="22"/>
          <w:szCs w:val="22"/>
        </w:rPr>
        <w:t>Ordonanța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06B7">
        <w:rPr>
          <w:rFonts w:ascii="Montserrat Light" w:hAnsi="Montserrat Light"/>
          <w:sz w:val="22"/>
          <w:szCs w:val="22"/>
        </w:rPr>
        <w:t>urgență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0E06B7">
        <w:rPr>
          <w:rFonts w:ascii="Montserrat Light" w:hAnsi="Montserrat Light"/>
          <w:sz w:val="22"/>
          <w:szCs w:val="22"/>
        </w:rPr>
        <w:t>Guvernului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0E06B7">
        <w:rPr>
          <w:rFonts w:ascii="Montserrat Light" w:hAnsi="Montserrat Light"/>
          <w:sz w:val="22"/>
          <w:szCs w:val="22"/>
        </w:rPr>
        <w:t>privind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Codul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0E06B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și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ulterioare</w:t>
      </w:r>
      <w:proofErr w:type="spellEnd"/>
      <w:r w:rsidRPr="000E06B7">
        <w:rPr>
          <w:rFonts w:ascii="Montserrat Light" w:hAnsi="Montserrat Light"/>
          <w:sz w:val="22"/>
          <w:szCs w:val="22"/>
        </w:rPr>
        <w:t>;</w:t>
      </w:r>
    </w:p>
    <w:p w14:paraId="788B38FF" w14:textId="35A84FD1" w:rsidR="00190A92" w:rsidRPr="000E06B7" w:rsidRDefault="00190A92" w:rsidP="000E06B7">
      <w:pPr>
        <w:pStyle w:val="Listparagraf"/>
        <w:numPr>
          <w:ilvl w:val="0"/>
          <w:numId w:val="2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0E06B7">
        <w:rPr>
          <w:rFonts w:ascii="Montserrat Light" w:hAnsi="Montserrat Light"/>
          <w:sz w:val="22"/>
          <w:szCs w:val="22"/>
        </w:rPr>
        <w:t>art. 41</w:t>
      </w:r>
      <w:r w:rsidR="001654AA" w:rsidRPr="000E06B7">
        <w:rPr>
          <w:rFonts w:ascii="Montserrat Light" w:hAnsi="Montserrat Light"/>
          <w:sz w:val="22"/>
          <w:szCs w:val="22"/>
        </w:rPr>
        <w:t xml:space="preserve"> - </w:t>
      </w:r>
      <w:r w:rsidRPr="000E06B7">
        <w:rPr>
          <w:rFonts w:ascii="Montserrat Light" w:hAnsi="Montserrat Light"/>
          <w:sz w:val="22"/>
          <w:szCs w:val="22"/>
        </w:rPr>
        <w:t xml:space="preserve">42 </w:t>
      </w:r>
      <w:proofErr w:type="spellStart"/>
      <w:r w:rsidRPr="000E06B7">
        <w:rPr>
          <w:rFonts w:ascii="Montserrat Light" w:hAnsi="Montserrat Light"/>
          <w:sz w:val="22"/>
          <w:szCs w:val="22"/>
        </w:rPr>
        <w:t>și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ale art. 44 - 45 din </w:t>
      </w:r>
      <w:proofErr w:type="spellStart"/>
      <w:r w:rsidRPr="000E06B7">
        <w:rPr>
          <w:rFonts w:ascii="Montserrat Light" w:hAnsi="Montserrat Light"/>
          <w:sz w:val="22"/>
          <w:szCs w:val="22"/>
        </w:rPr>
        <w:t>Legea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privind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finanţele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publice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locale nr. 273/2006, cu </w:t>
      </w:r>
      <w:proofErr w:type="spellStart"/>
      <w:r w:rsidRPr="000E06B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şi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0E06B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06B7">
        <w:rPr>
          <w:rFonts w:ascii="Montserrat Light" w:hAnsi="Montserrat Light"/>
          <w:sz w:val="22"/>
          <w:szCs w:val="22"/>
        </w:rPr>
        <w:t>ulterioare</w:t>
      </w:r>
      <w:proofErr w:type="spellEnd"/>
      <w:r w:rsidRPr="000E06B7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1016845A" w14:textId="77777777" w:rsidR="00190A92" w:rsidRPr="000E06B7" w:rsidRDefault="00190A92" w:rsidP="000E06B7">
      <w:pPr>
        <w:pStyle w:val="Listparagraf"/>
        <w:numPr>
          <w:ilvl w:val="0"/>
          <w:numId w:val="2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0E06B7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4AE031F5" w14:textId="77777777" w:rsidR="00190A92" w:rsidRPr="000E06B7" w:rsidRDefault="00190A92" w:rsidP="00190A92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5E965DD" w14:textId="77777777" w:rsidR="00190A92" w:rsidRPr="000E06B7" w:rsidRDefault="00190A92" w:rsidP="00190A92">
      <w:p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0E06B7">
        <w:rPr>
          <w:rFonts w:ascii="Montserrat Light" w:hAnsi="Montserrat Light"/>
        </w:rPr>
        <w:t>În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temeiul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competentelor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stabilite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prin</w:t>
      </w:r>
      <w:proofErr w:type="spellEnd"/>
      <w:r w:rsidRPr="000E06B7">
        <w:rPr>
          <w:rFonts w:ascii="Montserrat Light" w:hAnsi="Montserrat Light"/>
        </w:rPr>
        <w:t xml:space="preserve"> art. 182 </w:t>
      </w:r>
      <w:proofErr w:type="spellStart"/>
      <w:r w:rsidRPr="000E06B7">
        <w:rPr>
          <w:rFonts w:ascii="Montserrat Light" w:hAnsi="Montserrat Light"/>
        </w:rPr>
        <w:t>alin</w:t>
      </w:r>
      <w:proofErr w:type="spellEnd"/>
      <w:r w:rsidRPr="000E06B7">
        <w:rPr>
          <w:rFonts w:ascii="Montserrat Light" w:hAnsi="Montserrat Light"/>
        </w:rPr>
        <w:t xml:space="preserve">. (1) </w:t>
      </w:r>
      <w:proofErr w:type="spellStart"/>
      <w:r w:rsidRPr="000E06B7">
        <w:rPr>
          <w:rFonts w:ascii="Montserrat Light" w:hAnsi="Montserrat Light"/>
        </w:rPr>
        <w:t>și</w:t>
      </w:r>
      <w:proofErr w:type="spellEnd"/>
      <w:r w:rsidRPr="000E06B7">
        <w:rPr>
          <w:rFonts w:ascii="Montserrat Light" w:hAnsi="Montserrat Light"/>
        </w:rPr>
        <w:t xml:space="preserve"> art. 196 </w:t>
      </w:r>
      <w:proofErr w:type="spellStart"/>
      <w:r w:rsidRPr="000E06B7">
        <w:rPr>
          <w:rFonts w:ascii="Montserrat Light" w:hAnsi="Montserrat Light"/>
        </w:rPr>
        <w:t>alin</w:t>
      </w:r>
      <w:proofErr w:type="spellEnd"/>
      <w:r w:rsidRPr="000E06B7">
        <w:rPr>
          <w:rFonts w:ascii="Montserrat Light" w:hAnsi="Montserrat Light"/>
        </w:rPr>
        <w:t xml:space="preserve">. (1) lit. a) din </w:t>
      </w:r>
      <w:proofErr w:type="spellStart"/>
      <w:r w:rsidRPr="000E06B7">
        <w:rPr>
          <w:rFonts w:ascii="Montserrat Light" w:hAnsi="Montserrat Light"/>
        </w:rPr>
        <w:t>Ordonanța</w:t>
      </w:r>
      <w:proofErr w:type="spellEnd"/>
      <w:r w:rsidRPr="000E06B7">
        <w:rPr>
          <w:rFonts w:ascii="Montserrat Light" w:hAnsi="Montserrat Light"/>
        </w:rPr>
        <w:t xml:space="preserve"> de </w:t>
      </w:r>
      <w:proofErr w:type="spellStart"/>
      <w:r w:rsidRPr="000E06B7">
        <w:rPr>
          <w:rFonts w:ascii="Montserrat Light" w:hAnsi="Montserrat Light"/>
        </w:rPr>
        <w:t>urgență</w:t>
      </w:r>
      <w:proofErr w:type="spellEnd"/>
      <w:r w:rsidRPr="000E06B7">
        <w:rPr>
          <w:rFonts w:ascii="Montserrat Light" w:hAnsi="Montserrat Light"/>
        </w:rPr>
        <w:t xml:space="preserve"> a </w:t>
      </w:r>
      <w:proofErr w:type="spellStart"/>
      <w:r w:rsidRPr="000E06B7">
        <w:rPr>
          <w:rFonts w:ascii="Montserrat Light" w:hAnsi="Montserrat Light"/>
        </w:rPr>
        <w:t>Guvernului</w:t>
      </w:r>
      <w:proofErr w:type="spellEnd"/>
      <w:r w:rsidRPr="000E06B7">
        <w:rPr>
          <w:rFonts w:ascii="Montserrat Light" w:hAnsi="Montserrat Light"/>
        </w:rPr>
        <w:t xml:space="preserve"> nr. 57/2019 </w:t>
      </w:r>
      <w:proofErr w:type="spellStart"/>
      <w:r w:rsidRPr="000E06B7">
        <w:rPr>
          <w:rFonts w:ascii="Montserrat Light" w:hAnsi="Montserrat Light"/>
        </w:rPr>
        <w:t>privind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Codul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administrativ</w:t>
      </w:r>
      <w:proofErr w:type="spellEnd"/>
      <w:r w:rsidRPr="000E06B7">
        <w:rPr>
          <w:rFonts w:ascii="Montserrat Light" w:hAnsi="Montserrat Light"/>
        </w:rPr>
        <w:t xml:space="preserve">, cu </w:t>
      </w:r>
      <w:proofErr w:type="spellStart"/>
      <w:r w:rsidRPr="000E06B7">
        <w:rPr>
          <w:rFonts w:ascii="Montserrat Light" w:hAnsi="Montserrat Light"/>
        </w:rPr>
        <w:t>modificările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și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completările</w:t>
      </w:r>
      <w:proofErr w:type="spellEnd"/>
      <w:r w:rsidRPr="000E06B7">
        <w:rPr>
          <w:rFonts w:ascii="Montserrat Light" w:hAnsi="Montserrat Light"/>
        </w:rPr>
        <w:t xml:space="preserve"> </w:t>
      </w:r>
      <w:proofErr w:type="spellStart"/>
      <w:r w:rsidRPr="000E06B7">
        <w:rPr>
          <w:rFonts w:ascii="Montserrat Light" w:hAnsi="Montserrat Light"/>
        </w:rPr>
        <w:t>ulterioare</w:t>
      </w:r>
      <w:proofErr w:type="spellEnd"/>
      <w:r w:rsidRPr="000E06B7">
        <w:rPr>
          <w:rFonts w:ascii="Montserrat Light" w:hAnsi="Montserrat Light"/>
        </w:rPr>
        <w:t>;</w:t>
      </w:r>
    </w:p>
    <w:p w14:paraId="35F58B4E" w14:textId="77777777" w:rsidR="00190A92" w:rsidRPr="000E06B7" w:rsidRDefault="00190A92" w:rsidP="00190A92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0E06B7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27EDF5C5" w14:textId="77777777" w:rsidR="00190A92" w:rsidRPr="000E06B7" w:rsidRDefault="00190A92" w:rsidP="00190A9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EFA5683" w14:textId="4CF3D000" w:rsidR="00190A92" w:rsidRPr="000E06B7" w:rsidRDefault="00190A92" w:rsidP="00190A92">
      <w:pPr>
        <w:spacing w:line="240" w:lineRule="auto"/>
        <w:ind w:right="-1"/>
        <w:jc w:val="both"/>
        <w:rPr>
          <w:rFonts w:ascii="Montserrat Light" w:hAnsi="Montserrat Light"/>
          <w:iCs/>
          <w:lang w:val="ro-RO"/>
        </w:rPr>
      </w:pPr>
      <w:r w:rsidRPr="000E06B7">
        <w:rPr>
          <w:rFonts w:ascii="Montserrat Light" w:hAnsi="Montserrat Light"/>
          <w:b/>
          <w:bCs/>
          <w:iCs/>
          <w:lang w:val="ro-RO"/>
        </w:rPr>
        <w:t>Art. 1.</w:t>
      </w:r>
      <w:r w:rsidRPr="000E06B7">
        <w:rPr>
          <w:rFonts w:ascii="Montserrat Light" w:hAnsi="Montserrat Light"/>
          <w:iCs/>
          <w:lang w:val="ro-RO"/>
        </w:rPr>
        <w:t xml:space="preserve"> Se aprobă indicatorii tehnico-economici ai obiectivului de investiții</w:t>
      </w:r>
      <w:r w:rsidR="001654AA" w:rsidRPr="000E06B7">
        <w:rPr>
          <w:rFonts w:ascii="Montserrat Light" w:hAnsi="Montserrat Light"/>
          <w:iCs/>
          <w:lang w:val="ro-RO"/>
        </w:rPr>
        <w:t xml:space="preserve"> ”</w:t>
      </w:r>
      <w:r w:rsidRPr="000E06B7">
        <w:rPr>
          <w:rFonts w:ascii="Montserrat Light" w:hAnsi="Montserrat Light"/>
          <w:iCs/>
          <w:lang w:val="ro-RO"/>
        </w:rPr>
        <w:t xml:space="preserve">Construire instalație de tratare prin dezintegrare moleculară pentru valorificarea energetică a deșeurilor municipale din </w:t>
      </w:r>
      <w:r w:rsidR="001654AA" w:rsidRPr="000E06B7">
        <w:rPr>
          <w:rFonts w:ascii="Montserrat Light" w:hAnsi="Montserrat Light"/>
          <w:iCs/>
          <w:lang w:val="ro-RO"/>
        </w:rPr>
        <w:t>J</w:t>
      </w:r>
      <w:r w:rsidRPr="000E06B7">
        <w:rPr>
          <w:rFonts w:ascii="Montserrat Light" w:hAnsi="Montserrat Light"/>
          <w:iCs/>
          <w:lang w:val="ro-RO"/>
        </w:rPr>
        <w:t>udețul Cluj</w:t>
      </w:r>
      <w:r w:rsidR="001654AA" w:rsidRPr="000E06B7">
        <w:rPr>
          <w:rFonts w:ascii="Montserrat Light" w:hAnsi="Montserrat Light"/>
          <w:iCs/>
          <w:lang w:val="ro-RO"/>
        </w:rPr>
        <w:t xml:space="preserve"> </w:t>
      </w:r>
      <w:r w:rsidRPr="000E06B7">
        <w:rPr>
          <w:rFonts w:ascii="Montserrat Light" w:hAnsi="Montserrat Light"/>
          <w:iCs/>
          <w:lang w:val="ro-RO"/>
        </w:rPr>
        <w:t xml:space="preserve">prevăzuți în </w:t>
      </w:r>
      <w:r w:rsidRPr="000E06B7">
        <w:rPr>
          <w:rFonts w:ascii="Montserrat Light" w:hAnsi="Montserrat Light"/>
          <w:b/>
          <w:bCs/>
          <w:iCs/>
          <w:lang w:val="ro-RO"/>
        </w:rPr>
        <w:t>anexa</w:t>
      </w:r>
      <w:r w:rsidRPr="000E06B7">
        <w:rPr>
          <w:rFonts w:ascii="Montserrat Light" w:hAnsi="Montserrat Light"/>
          <w:iCs/>
          <w:lang w:val="ro-RO"/>
        </w:rPr>
        <w:t xml:space="preserve"> care face parte integrantă din prezenta hotărâre.</w:t>
      </w:r>
    </w:p>
    <w:p w14:paraId="14D5D887" w14:textId="77777777" w:rsidR="00190A92" w:rsidRPr="000E06B7" w:rsidRDefault="00190A92" w:rsidP="00190A92">
      <w:pPr>
        <w:spacing w:line="240" w:lineRule="auto"/>
        <w:ind w:right="-1"/>
        <w:jc w:val="both"/>
        <w:rPr>
          <w:rFonts w:ascii="Montserrat Light" w:hAnsi="Montserrat Light"/>
          <w:iCs/>
          <w:highlight w:val="yellow"/>
          <w:lang w:val="ro-RO"/>
        </w:rPr>
      </w:pPr>
    </w:p>
    <w:p w14:paraId="6AE06D1C" w14:textId="407F7E72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E06B7">
        <w:rPr>
          <w:rFonts w:ascii="Montserrat Light" w:hAnsi="Montserrat Light"/>
          <w:b/>
          <w:bCs/>
          <w:noProof/>
          <w:lang w:val="ro-RO" w:eastAsia="ro-RO"/>
        </w:rPr>
        <w:t>Art. 2</w:t>
      </w:r>
      <w:r w:rsidR="001654AA" w:rsidRPr="000E06B7">
        <w:rPr>
          <w:rFonts w:ascii="Montserrat Light" w:hAnsi="Montserrat Light"/>
          <w:b/>
          <w:bCs/>
          <w:noProof/>
          <w:lang w:val="ro-RO" w:eastAsia="ro-RO"/>
        </w:rPr>
        <w:t>.</w:t>
      </w:r>
      <w:r w:rsidRPr="000E06B7">
        <w:rPr>
          <w:rFonts w:ascii="Montserrat Light" w:hAnsi="Montserrat Light"/>
          <w:noProof/>
          <w:lang w:val="ro-RO" w:eastAsia="ro-RO"/>
        </w:rPr>
        <w:t xml:space="preserve"> Finanțarea obiectivului de investiții prevăzut la art. 1 se face de la bugetul Județului Cluj, în limita sumelor aprobate anual cu această destinație, precum și din alte surse legal constituite, conform programelor de investiții publice aprobate potrivit legii.</w:t>
      </w:r>
    </w:p>
    <w:p w14:paraId="3EC6C29C" w14:textId="77777777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noProof/>
          <w:highlight w:val="yellow"/>
          <w:lang w:val="ro-RO" w:eastAsia="ro-RO"/>
        </w:rPr>
      </w:pPr>
    </w:p>
    <w:p w14:paraId="6A24A2D3" w14:textId="13B77F09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0E06B7">
        <w:rPr>
          <w:rFonts w:ascii="Montserrat Light" w:hAnsi="Montserrat Light"/>
          <w:b/>
          <w:bCs/>
          <w:noProof/>
          <w:lang w:val="ro-RO" w:eastAsia="ro-RO"/>
        </w:rPr>
        <w:t xml:space="preserve">Art. 3. </w:t>
      </w:r>
      <w:r w:rsidRPr="000E06B7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1654AA" w:rsidRPr="000E06B7">
        <w:rPr>
          <w:rFonts w:ascii="Montserrat Light" w:hAnsi="Montserrat Light"/>
          <w:noProof/>
          <w:lang w:val="ro-RO" w:eastAsia="ro-RO"/>
        </w:rPr>
        <w:t>,</w:t>
      </w:r>
      <w:r w:rsidRPr="000E06B7">
        <w:rPr>
          <w:rFonts w:ascii="Montserrat Light" w:hAnsi="Montserrat Light"/>
          <w:noProof/>
          <w:lang w:val="ro-RO" w:eastAsia="ro-RO"/>
        </w:rPr>
        <w:t xml:space="preserve"> prin </w:t>
      </w:r>
      <w:r w:rsidRPr="000E06B7">
        <w:rPr>
          <w:rFonts w:ascii="Montserrat Light" w:hAnsi="Montserrat Light"/>
          <w:noProof/>
          <w:lang w:val="ro-RO"/>
        </w:rPr>
        <w:t>Direcţia Generală Buget-Finanțe, Resurse Umane</w:t>
      </w:r>
      <w:r w:rsidR="001654AA" w:rsidRPr="000E06B7">
        <w:rPr>
          <w:rFonts w:ascii="Montserrat Light" w:hAnsi="Montserrat Light"/>
          <w:noProof/>
          <w:lang w:val="ro-RO"/>
        </w:rPr>
        <w:t xml:space="preserve"> și </w:t>
      </w:r>
      <w:r w:rsidR="001654AA" w:rsidRPr="000E06B7">
        <w:rPr>
          <w:rFonts w:ascii="Montserrat Light" w:hAnsi="Montserrat Light"/>
          <w:lang w:val="ro-RO"/>
        </w:rPr>
        <w:t xml:space="preserve">Direcţia </w:t>
      </w:r>
      <w:r w:rsidR="001654AA" w:rsidRPr="000E06B7">
        <w:rPr>
          <w:rFonts w:ascii="Montserrat Light" w:hAnsi="Montserrat Light"/>
          <w:noProof/>
          <w:lang w:val="ro-RO"/>
        </w:rPr>
        <w:t>Dezvoltare şi Investiţii</w:t>
      </w:r>
      <w:r w:rsidRPr="000E06B7">
        <w:rPr>
          <w:rFonts w:ascii="Montserrat Light" w:hAnsi="Montserrat Light"/>
          <w:noProof/>
          <w:lang w:val="ro-RO"/>
        </w:rPr>
        <w:t>.</w:t>
      </w:r>
    </w:p>
    <w:p w14:paraId="1A8775C9" w14:textId="77777777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59BE6088" w14:textId="3BCC5A53" w:rsidR="00190A92" w:rsidRPr="000E06B7" w:rsidRDefault="00190A92" w:rsidP="00190A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E06B7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0E06B7">
        <w:rPr>
          <w:rFonts w:ascii="Montserrat Light" w:hAnsi="Montserrat Light"/>
          <w:noProof/>
          <w:lang w:val="ro-RO" w:eastAsia="ro-RO"/>
        </w:rPr>
        <w:t>Prezenta hotărâre se comunică</w:t>
      </w:r>
      <w:r w:rsidRPr="000E06B7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1654AA" w:rsidRPr="000E06B7">
        <w:rPr>
          <w:rFonts w:ascii="Montserrat Light" w:hAnsi="Montserrat Light"/>
          <w:noProof/>
          <w:lang w:val="ro-RO"/>
        </w:rPr>
        <w:t xml:space="preserve">; </w:t>
      </w:r>
      <w:r w:rsidR="001654AA" w:rsidRPr="000E06B7">
        <w:rPr>
          <w:rFonts w:ascii="Montserrat Light" w:hAnsi="Montserrat Light"/>
          <w:lang w:val="ro-RO"/>
        </w:rPr>
        <w:t xml:space="preserve">Direcţiei </w:t>
      </w:r>
      <w:r w:rsidR="001654AA" w:rsidRPr="000E06B7">
        <w:rPr>
          <w:rFonts w:ascii="Montserrat Light" w:hAnsi="Montserrat Light"/>
          <w:noProof/>
          <w:lang w:val="ro-RO"/>
        </w:rPr>
        <w:t xml:space="preserve">Dezvoltare şi Investiţii, </w:t>
      </w:r>
      <w:r w:rsidRPr="000E06B7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r w:rsidR="001654AA" w:rsidRPr="000E06B7">
        <w:rPr>
          <w:rFonts w:ascii="Montserrat Light" w:hAnsi="Montserrat Light"/>
          <w:lang w:val="ro-RO"/>
        </w:rPr>
        <w:t>”</w:t>
      </w:r>
      <w:hyperlink r:id="rId9" w:history="1">
        <w:r w:rsidR="001654AA" w:rsidRPr="000E06B7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1654AA" w:rsidRPr="000E06B7">
        <w:rPr>
          <w:rFonts w:ascii="Montserrat Light" w:hAnsi="Montserrat Light"/>
          <w:lang w:val="ro-RO"/>
        </w:rPr>
        <w:t>”</w:t>
      </w:r>
      <w:r w:rsidRPr="000E06B7">
        <w:rPr>
          <w:rFonts w:ascii="Montserrat Light" w:hAnsi="Montserrat Light"/>
          <w:lang w:val="ro-RO"/>
        </w:rPr>
        <w:t>.</w:t>
      </w:r>
    </w:p>
    <w:p w14:paraId="58A06BAA" w14:textId="77777777" w:rsidR="00354FD6" w:rsidRPr="000E06B7" w:rsidRDefault="00354FD6" w:rsidP="00190A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7ED9CF9" w14:textId="77777777" w:rsidR="004A44C6" w:rsidRPr="000E06B7" w:rsidRDefault="004A44C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99F03E4" w14:textId="77777777" w:rsidR="004A44C6" w:rsidRPr="000E06B7" w:rsidRDefault="004A44C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174B358" w14:textId="77777777" w:rsidR="00354FD6" w:rsidRPr="000E06B7" w:rsidRDefault="00354FD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0E06B7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E06B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0E06B7">
        <w:rPr>
          <w:rFonts w:ascii="Montserrat" w:hAnsi="Montserrat"/>
          <w:b/>
          <w:lang w:val="ro-RO" w:eastAsia="ro-RO"/>
        </w:rPr>
        <w:t>Contrasemnează:</w:t>
      </w:r>
    </w:p>
    <w:p w14:paraId="26FDE88F" w14:textId="69319112" w:rsidR="0089755C" w:rsidRPr="000E06B7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E06B7">
        <w:rPr>
          <w:rFonts w:ascii="Montserrat" w:hAnsi="Montserrat"/>
          <w:lang w:val="ro-RO" w:eastAsia="ro-RO"/>
        </w:rPr>
        <w:t xml:space="preserve">             </w:t>
      </w:r>
      <w:r w:rsidR="00140FF1" w:rsidRPr="000E06B7">
        <w:rPr>
          <w:rFonts w:ascii="Montserrat" w:hAnsi="Montserrat"/>
          <w:lang w:val="ro-RO" w:eastAsia="ro-RO"/>
        </w:rPr>
        <w:t xml:space="preserve"> </w:t>
      </w:r>
      <w:r w:rsidRPr="000E06B7">
        <w:rPr>
          <w:rFonts w:ascii="Montserrat" w:hAnsi="Montserrat"/>
          <w:lang w:val="ro-RO" w:eastAsia="ro-RO"/>
        </w:rPr>
        <w:t xml:space="preserve"> </w:t>
      </w:r>
      <w:r w:rsidRPr="000E06B7">
        <w:rPr>
          <w:rFonts w:ascii="Montserrat" w:hAnsi="Montserrat"/>
          <w:b/>
          <w:lang w:val="ro-RO" w:eastAsia="ro-RO"/>
        </w:rPr>
        <w:t>PREŞEDINTE,</w:t>
      </w:r>
      <w:r w:rsidRPr="000E06B7">
        <w:rPr>
          <w:rFonts w:ascii="Montserrat" w:hAnsi="Montserrat"/>
          <w:b/>
          <w:lang w:val="ro-RO" w:eastAsia="ro-RO"/>
        </w:rPr>
        <w:tab/>
      </w:r>
      <w:r w:rsidRPr="000E06B7">
        <w:rPr>
          <w:rFonts w:ascii="Montserrat" w:hAnsi="Montserrat"/>
          <w:lang w:val="ro-RO" w:eastAsia="ro-RO"/>
        </w:rPr>
        <w:tab/>
        <w:t xml:space="preserve">                  </w:t>
      </w:r>
      <w:r w:rsidRPr="000E06B7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0E06B7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E06B7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0E06B7">
        <w:rPr>
          <w:rFonts w:ascii="Montserrat" w:hAnsi="Montserrat"/>
          <w:b/>
          <w:lang w:val="ro-RO" w:eastAsia="ro-RO"/>
        </w:rPr>
        <w:t xml:space="preserve"> </w:t>
      </w:r>
      <w:r w:rsidRPr="000E06B7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0E06B7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111336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05231A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FE7B1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196743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B9EA04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0D3ADB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4A1AC0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1DDA7F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26AF2A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383E39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A55A6D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A9BF1A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02D38C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F4D83D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C072B4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D1D332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D56637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76F44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DD8DD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1D2842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CBC5C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301485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E651C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4ADF2B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397E5F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CC7573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4EC124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7764A9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7B893D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DF76D9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0BAA83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95CA9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2F4322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A9C56D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BCFBEE" w14:textId="77777777" w:rsidR="001654AA" w:rsidRPr="000E06B7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95DAD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6DD4D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0BE3DB" w14:textId="77777777" w:rsidR="004A44C6" w:rsidRPr="000E06B7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78E116" w14:textId="77777777" w:rsidR="00605EDE" w:rsidRPr="000E06B7" w:rsidRDefault="00605ED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104EA77" w:rsidR="00155018" w:rsidRPr="000E06B7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E06B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0E06B7">
        <w:rPr>
          <w:rFonts w:ascii="Montserrat" w:hAnsi="Montserrat"/>
          <w:b/>
          <w:bCs/>
          <w:noProof/>
          <w:lang w:val="ro-RO" w:eastAsia="ro-RO"/>
        </w:rPr>
        <w:t>1</w:t>
      </w:r>
      <w:r w:rsidR="004C0570" w:rsidRPr="000E06B7">
        <w:rPr>
          <w:rFonts w:ascii="Montserrat" w:hAnsi="Montserrat"/>
          <w:b/>
          <w:bCs/>
          <w:noProof/>
          <w:lang w:val="ro-RO" w:eastAsia="ro-RO"/>
        </w:rPr>
        <w:t>7</w:t>
      </w:r>
      <w:r w:rsidR="005C0BD2" w:rsidRPr="000E06B7">
        <w:rPr>
          <w:rFonts w:ascii="Montserrat" w:hAnsi="Montserrat"/>
          <w:b/>
          <w:bCs/>
          <w:noProof/>
          <w:lang w:val="ro-RO" w:eastAsia="ro-RO"/>
        </w:rPr>
        <w:t>9</w:t>
      </w:r>
      <w:r w:rsidRPr="000E06B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7DCA" w:rsidRPr="000E06B7">
        <w:rPr>
          <w:rFonts w:ascii="Montserrat" w:hAnsi="Montserrat"/>
          <w:b/>
          <w:bCs/>
          <w:noProof/>
          <w:lang w:val="ro-RO" w:eastAsia="ro-RO"/>
        </w:rPr>
        <w:t>28</w:t>
      </w:r>
      <w:r w:rsidR="004848A7" w:rsidRPr="000E06B7">
        <w:rPr>
          <w:rFonts w:ascii="Montserrat" w:hAnsi="Montserrat"/>
          <w:b/>
          <w:bCs/>
          <w:noProof/>
          <w:lang w:val="ro-RO" w:eastAsia="ro-RO"/>
        </w:rPr>
        <w:t xml:space="preserve"> septembri</w:t>
      </w:r>
      <w:r w:rsidR="00FA09EA" w:rsidRPr="000E06B7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0E06B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E06B7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559E9918" w:rsidR="00B97EA1" w:rsidRPr="000E06B7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76F25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="006C26C6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ED218C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6 ”abțineri”</w:t>
      </w:r>
      <w:r w:rsidR="000F12E5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D218C"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patru membri ai Consiliului județean nu au votat, </w:t>
      </w:r>
      <w:r w:rsidRPr="000E06B7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0E06B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E06B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B97EA1" w:rsidRPr="000E06B7" w:rsidSect="00BB042F">
      <w:footerReference w:type="default" r:id="rId10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B817C53"/>
    <w:multiLevelType w:val="hybridMultilevel"/>
    <w:tmpl w:val="8EA4B0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6103609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06B7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E085C"/>
    <w:rsid w:val="005E16F4"/>
    <w:rsid w:val="005E1774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6208"/>
    <w:rsid w:val="006573A6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6F2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218C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2</Pages>
  <Words>574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303</cp:revision>
  <cp:lastPrinted>2023-09-29T05:30:00Z</cp:lastPrinted>
  <dcterms:created xsi:type="dcterms:W3CDTF">2022-10-20T06:08:00Z</dcterms:created>
  <dcterms:modified xsi:type="dcterms:W3CDTF">2023-09-29T05:31:00Z</dcterms:modified>
</cp:coreProperties>
</file>