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9459F89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992A69">
        <w:rPr>
          <w:rFonts w:asciiTheme="majorHAnsi" w:hAnsiTheme="majorHAnsi"/>
          <w:b/>
          <w:bCs/>
          <w:sz w:val="24"/>
          <w:szCs w:val="24"/>
          <w:lang w:val="ro-RO"/>
        </w:rPr>
        <w:t>253</w:t>
      </w:r>
    </w:p>
    <w:p w14:paraId="18230DE1" w14:textId="2E26B781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992A69">
        <w:rPr>
          <w:rFonts w:asciiTheme="majorHAnsi" w:hAnsiTheme="majorHAnsi"/>
          <w:b/>
          <w:bCs/>
          <w:sz w:val="24"/>
          <w:szCs w:val="24"/>
          <w:lang w:val="ro-RO"/>
        </w:rPr>
        <w:t xml:space="preserve"> 8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11FB677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483B34">
        <w:rPr>
          <w:rFonts w:asciiTheme="majorHAnsi" w:hAnsiTheme="majorHAnsi"/>
          <w:b/>
          <w:sz w:val="24"/>
          <w:szCs w:val="24"/>
        </w:rPr>
        <w:t>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Cs w:val="0"/>
          <w:sz w:val="24"/>
          <w:szCs w:val="24"/>
        </w:rPr>
        <w:t>Jucan Andreea-Maria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948E1F8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41BDF">
        <w:rPr>
          <w:rFonts w:asciiTheme="majorHAnsi" w:hAnsiTheme="majorHAnsi"/>
          <w:sz w:val="24"/>
          <w:szCs w:val="24"/>
        </w:rPr>
        <w:t>12674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483B34">
        <w:rPr>
          <w:rFonts w:asciiTheme="majorHAnsi" w:hAnsiTheme="majorHAnsi"/>
          <w:sz w:val="24"/>
          <w:szCs w:val="24"/>
        </w:rPr>
        <w:t>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F5A7C28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șef birou gradul II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B84A23">
        <w:rPr>
          <w:rStyle w:val="Strong"/>
          <w:rFonts w:asciiTheme="majorHAnsi" w:hAnsiTheme="majorHAnsi" w:cs="Open Sans"/>
          <w:b w:val="0"/>
          <w:sz w:val="24"/>
          <w:szCs w:val="24"/>
        </w:rPr>
        <w:t>Biroului Instituții Publice, Guvernanță Corporativă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49498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A84CEC">
        <w:rPr>
          <w:rStyle w:val="Strong"/>
          <w:rFonts w:asciiTheme="majorHAnsi" w:hAnsiTheme="majorHAnsi" w:cs="Open Sans"/>
          <w:b w:val="0"/>
          <w:sz w:val="24"/>
          <w:szCs w:val="24"/>
        </w:rPr>
        <w:t>13.04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A84CEC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6D09A2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06E957E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483B34">
        <w:rPr>
          <w:rFonts w:asciiTheme="majorHAnsi" w:hAnsiTheme="majorHAnsi"/>
          <w:bCs/>
          <w:sz w:val="24"/>
          <w:szCs w:val="24"/>
        </w:rPr>
        <w:t>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483B34">
        <w:rPr>
          <w:rFonts w:asciiTheme="majorHAnsi" w:hAnsiTheme="majorHAnsi"/>
          <w:bCs/>
          <w:sz w:val="24"/>
          <w:szCs w:val="24"/>
        </w:rPr>
        <w:t>Jucan Andreea-Maria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F74915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483B34">
        <w:rPr>
          <w:rFonts w:asciiTheme="majorHAnsi" w:hAnsiTheme="majorHAnsi"/>
          <w:bCs/>
          <w:sz w:val="24"/>
          <w:szCs w:val="24"/>
        </w:rPr>
        <w:t>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CC1F81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483B34">
        <w:rPr>
          <w:rFonts w:asciiTheme="majorHAnsi" w:hAnsiTheme="majorHAnsi"/>
          <w:sz w:val="24"/>
          <w:szCs w:val="24"/>
        </w:rPr>
        <w:t>doamna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829605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483B34">
        <w:rPr>
          <w:rFonts w:asciiTheme="majorHAnsi" w:hAnsiTheme="majorHAnsi"/>
          <w:sz w:val="24"/>
          <w:szCs w:val="24"/>
          <w:lang w:val="ro-RO"/>
        </w:rPr>
        <w:t>doam</w:t>
      </w:r>
      <w:r w:rsidR="006D09A2">
        <w:rPr>
          <w:rFonts w:asciiTheme="majorHAnsi" w:hAnsiTheme="majorHAnsi"/>
          <w:sz w:val="24"/>
          <w:szCs w:val="24"/>
          <w:lang w:val="ro-RO"/>
        </w:rPr>
        <w:t>ne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i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BDF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08B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6C1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B34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4986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68AB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09A2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0A2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A69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6F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4CEC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2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8D4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74A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773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11</cp:revision>
  <cp:lastPrinted>2020-03-17T06:29:00Z</cp:lastPrinted>
  <dcterms:created xsi:type="dcterms:W3CDTF">2020-03-18T12:15:00Z</dcterms:created>
  <dcterms:modified xsi:type="dcterms:W3CDTF">2020-04-13T05:50:00Z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