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C1CE" w14:textId="77777777" w:rsidR="00F059EB" w:rsidRPr="00E06192" w:rsidRDefault="00F059EB" w:rsidP="002C5257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A92AF03" w14:textId="77777777" w:rsidR="00F059EB" w:rsidRPr="00E06192" w:rsidRDefault="00F059EB" w:rsidP="002C5257">
      <w:pPr>
        <w:jc w:val="center"/>
        <w:rPr>
          <w:rFonts w:ascii="Montserrat Light" w:hAnsi="Montserrat Light"/>
          <w:b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E06192">
        <w:rPr>
          <w:rFonts w:ascii="Montserrat Light" w:hAnsi="Montserrat Light"/>
          <w:b/>
          <w:noProof/>
          <w:sz w:val="20"/>
          <w:szCs w:val="20"/>
        </w:rPr>
        <w:t>doamnei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  <w:r w:rsidRPr="00E06192">
        <w:rPr>
          <w:rFonts w:ascii="Montserrat Light" w:hAnsi="Montserrat Light"/>
          <w:b/>
          <w:noProof/>
          <w:sz w:val="20"/>
          <w:szCs w:val="20"/>
        </w:rPr>
        <w:t>DEAC SIMONA-OCTAVIA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</w:p>
    <w:p w14:paraId="2850E241" w14:textId="77777777" w:rsidR="00F059EB" w:rsidRPr="00E06192" w:rsidRDefault="00F059EB" w:rsidP="009C1D91">
      <w:pPr>
        <w:jc w:val="center"/>
        <w:rPr>
          <w:rFonts w:ascii="Montserrat Light" w:hAnsi="Montserrat Light"/>
          <w:b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>cu data de 01.01.2024</w:t>
      </w:r>
    </w:p>
    <w:p w14:paraId="42049B20" w14:textId="77777777" w:rsidR="00F059EB" w:rsidRPr="00E06192" w:rsidRDefault="00F059EB" w:rsidP="002C5257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5BFE75A" w14:textId="6F4931D0" w:rsidR="00F059EB" w:rsidRPr="00E06192" w:rsidRDefault="00F059EB" w:rsidP="002C52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 xml:space="preserve">Având în vedere conținutul instrumentului de motivare și prezentare a dispoziției, respectiv Referatul de aprobare nr. </w:t>
      </w:r>
      <w:r w:rsidR="00DA00E7" w:rsidRPr="00E06192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51095/27.12.2023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E1B4188" w14:textId="77777777" w:rsidR="00F059EB" w:rsidRPr="00E06192" w:rsidRDefault="00F059EB" w:rsidP="002C525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E06192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E06192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6ADF671" w14:textId="427BA486" w:rsidR="00F059EB" w:rsidRPr="00E06192" w:rsidRDefault="00F059EB" w:rsidP="002C52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 xml:space="preserve">art. 196-199 coroborat cu art. 2 alin. (1) din Anexa nr. 1 din Ordonanța de </w:t>
      </w:r>
      <w:r w:rsidR="00DA00E7"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u</w:t>
      </w: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rgență a Guvernului nr. 57/2019 privind Codul administrativ, cu modificările și completările ulterioare;</w:t>
      </w:r>
    </w:p>
    <w:p w14:paraId="7AD42696" w14:textId="77777777" w:rsidR="00F059EB" w:rsidRPr="00E06192" w:rsidRDefault="00F059EB" w:rsidP="002C52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7D94B05" w14:textId="77777777" w:rsidR="00F059EB" w:rsidRPr="00E06192" w:rsidRDefault="00F059EB" w:rsidP="002C52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61FC27B" w14:textId="77777777" w:rsidR="00F059EB" w:rsidRPr="00E06192" w:rsidRDefault="00F059EB" w:rsidP="002C5257">
      <w:pPr>
        <w:pStyle w:val="NoSpacing"/>
        <w:rPr>
          <w:rFonts w:ascii="Montserrat Light" w:hAnsi="Montserrat Light"/>
          <w:b/>
          <w:noProof/>
          <w:lang w:val="ro-RO"/>
        </w:rPr>
      </w:pPr>
      <w:r w:rsidRPr="00E06192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B749CFC" w14:textId="77777777" w:rsidR="00F059EB" w:rsidRPr="00E06192" w:rsidRDefault="00F059EB" w:rsidP="002C525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3B74125" w14:textId="77777777" w:rsidR="00F059EB" w:rsidRPr="00E06192" w:rsidRDefault="00F059EB" w:rsidP="002C525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 xml:space="preserve">art. 11, art. 14 și art. 37 din Legea-cadru nr. 153/2017 privind salarizarea  personalului plătit din fonduri publice, cu modificările și completările ulterioare; </w:t>
      </w:r>
    </w:p>
    <w:p w14:paraId="184AFADE" w14:textId="3985E118" w:rsidR="00F059EB" w:rsidRPr="00E06192" w:rsidRDefault="00F059EB" w:rsidP="00F832FD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>art. II și art</w:t>
      </w:r>
      <w:r w:rsidR="00DA00E7" w:rsidRPr="00E06192">
        <w:rPr>
          <w:rFonts w:ascii="Montserrat Light" w:hAnsi="Montserrat Light"/>
          <w:sz w:val="20"/>
          <w:szCs w:val="20"/>
          <w:lang w:val="ro-RO"/>
        </w:rPr>
        <w:t>.</w:t>
      </w:r>
      <w:r w:rsidRPr="00E06192">
        <w:rPr>
          <w:rFonts w:ascii="Montserrat Light" w:hAnsi="Montserrat Light"/>
          <w:sz w:val="20"/>
          <w:szCs w:val="20"/>
          <w:lang w:val="ro-RO"/>
        </w:rPr>
        <w:t xml:space="preserve"> XXXVIII din Ordonanța de urgență a Guvernului nr. 115/2023 </w:t>
      </w:r>
      <w:r w:rsidRPr="00E06192">
        <w:rPr>
          <w:rFonts w:ascii="Montserrat Light" w:hAnsi="Montserrat Light"/>
          <w:sz w:val="20"/>
          <w:szCs w:val="20"/>
        </w:rPr>
        <w:t>privind unele măsuri fiscal-bugetare în domeniul cheltuielilor publice, pentru consolidare fiscală, combaterea evaziunii fiscale, pentru modificarea şi completarea unor acte normative, precum şi pentru prorogarea unor termene</w:t>
      </w:r>
      <w:r w:rsidRPr="00E06192">
        <w:rPr>
          <w:rFonts w:ascii="Montserrat Light" w:hAnsi="Montserrat Light"/>
          <w:sz w:val="20"/>
          <w:szCs w:val="20"/>
          <w:lang w:val="ro-RO"/>
        </w:rPr>
        <w:t>;</w:t>
      </w:r>
    </w:p>
    <w:p w14:paraId="0F86C2A2" w14:textId="77777777" w:rsidR="00F059EB" w:rsidRPr="00E06192" w:rsidRDefault="00F059EB" w:rsidP="002C525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E06192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E06192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E06192">
        <w:rPr>
          <w:rFonts w:ascii="Montserrat Light" w:hAnsi="Montserrat Light"/>
          <w:sz w:val="20"/>
          <w:szCs w:val="20"/>
          <w:lang w:val="ro-RO"/>
        </w:rPr>
        <w:t>;</w:t>
      </w:r>
    </w:p>
    <w:p w14:paraId="3FE58C3B" w14:textId="77777777" w:rsidR="00F059EB" w:rsidRPr="00E06192" w:rsidRDefault="00F059EB" w:rsidP="002C52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44182EE" w14:textId="77777777" w:rsidR="00F059EB" w:rsidRPr="00E06192" w:rsidRDefault="00F059EB" w:rsidP="002C525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048D9F3" w14:textId="77777777" w:rsidR="00F059EB" w:rsidRPr="00E06192" w:rsidRDefault="00F059EB" w:rsidP="002C5257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E06192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5DE11EC" w14:textId="3D16530B" w:rsidR="00F059EB" w:rsidRPr="00E06192" w:rsidRDefault="00F059EB" w:rsidP="00B263A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Art. 1. </w:t>
      </w:r>
      <w:r w:rsidRPr="00E06192">
        <w:rPr>
          <w:rFonts w:ascii="Montserrat Light" w:hAnsi="Montserrat Light"/>
          <w:bCs/>
          <w:sz w:val="20"/>
          <w:szCs w:val="20"/>
        </w:rPr>
        <w:t>Se stabilește,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  <w:r w:rsidRPr="00E06192">
        <w:rPr>
          <w:rFonts w:ascii="Montserrat Light" w:hAnsi="Montserrat Light"/>
          <w:bCs/>
          <w:sz w:val="20"/>
          <w:szCs w:val="20"/>
        </w:rPr>
        <w:t>cu d</w:t>
      </w:r>
      <w:r w:rsidRPr="00E06192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E06192">
        <w:rPr>
          <w:rFonts w:ascii="Montserrat Light" w:hAnsi="Montserrat Light"/>
          <w:noProof/>
          <w:sz w:val="20"/>
          <w:szCs w:val="20"/>
        </w:rPr>
        <w:t>doamnei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DEAC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SIMONA-OCTAVIA</w:t>
      </w:r>
      <w:r w:rsidRPr="00E06192">
        <w:rPr>
          <w:rFonts w:ascii="Montserrat Light" w:hAnsi="Montserrat Light"/>
          <w:bCs/>
          <w:sz w:val="20"/>
          <w:szCs w:val="20"/>
        </w:rPr>
        <w:t xml:space="preserve"> </w:t>
      </w:r>
      <w:r w:rsidRPr="00E06192">
        <w:rPr>
          <w:rFonts w:ascii="Montserrat Light" w:hAnsi="Montserrat Light"/>
          <w:sz w:val="20"/>
          <w:szCs w:val="20"/>
        </w:rPr>
        <w:t>având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E06192">
        <w:rPr>
          <w:rFonts w:ascii="Montserrat Light" w:hAnsi="Montserrat Light"/>
          <w:sz w:val="20"/>
          <w:szCs w:val="20"/>
        </w:rPr>
        <w:t xml:space="preserve"> de </w:t>
      </w:r>
      <w:r w:rsidRPr="00E06192">
        <w:rPr>
          <w:rFonts w:ascii="Montserrat Light" w:hAnsi="Montserrat Light"/>
          <w:noProof/>
          <w:sz w:val="20"/>
          <w:szCs w:val="20"/>
        </w:rPr>
        <w:t>Consilier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E06192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E06192">
        <w:rPr>
          <w:rFonts w:ascii="Montserrat Light" w:hAnsi="Montserrat Light"/>
          <w:sz w:val="20"/>
          <w:szCs w:val="20"/>
        </w:rPr>
        <w:t xml:space="preserve"> la </w:t>
      </w:r>
      <w:r w:rsidRPr="00E06192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Urbanism din cadrul Direcției Urbanism și Amenajarea Teritoriului</w:t>
      </w:r>
      <w:r w:rsidRPr="00E06192">
        <w:rPr>
          <w:rFonts w:ascii="Montserrat Light" w:hAnsi="Montserrat Light"/>
          <w:bCs/>
          <w:sz w:val="20"/>
          <w:szCs w:val="20"/>
        </w:rPr>
        <w:t xml:space="preserve">, </w:t>
      </w:r>
      <w:r w:rsidRPr="00E06192">
        <w:rPr>
          <w:rFonts w:ascii="Montserrat Light" w:hAnsi="Montserrat Light"/>
          <w:sz w:val="20"/>
          <w:szCs w:val="20"/>
        </w:rPr>
        <w:t xml:space="preserve">în cuantum de </w:t>
      </w:r>
      <w:r w:rsidR="003433F7">
        <w:rPr>
          <w:rFonts w:ascii="Montserrat Light" w:hAnsi="Montserrat Light"/>
          <w:noProof/>
          <w:sz w:val="20"/>
          <w:szCs w:val="20"/>
        </w:rPr>
        <w:t xml:space="preserve">_____ </w:t>
      </w:r>
      <w:r w:rsidRPr="00E06192">
        <w:rPr>
          <w:rFonts w:ascii="Montserrat Light" w:hAnsi="Montserrat Light"/>
          <w:sz w:val="20"/>
          <w:szCs w:val="20"/>
        </w:rPr>
        <w:t xml:space="preserve">lei, la care se adaugă indemnizația pentru titlul stiințific de doctor de </w:t>
      </w:r>
      <w:r w:rsidR="003433F7">
        <w:rPr>
          <w:rFonts w:ascii="Montserrat Light" w:hAnsi="Montserrat Light"/>
          <w:sz w:val="20"/>
          <w:szCs w:val="20"/>
        </w:rPr>
        <w:t>_____</w:t>
      </w:r>
      <w:r w:rsidRPr="00E06192">
        <w:rPr>
          <w:rFonts w:ascii="Montserrat Light" w:hAnsi="Montserrat Light"/>
          <w:sz w:val="20"/>
          <w:szCs w:val="20"/>
        </w:rPr>
        <w:t xml:space="preserve"> lei. </w:t>
      </w:r>
    </w:p>
    <w:p w14:paraId="736271FC" w14:textId="77777777" w:rsidR="00F059EB" w:rsidRPr="00E06192" w:rsidRDefault="00F059EB" w:rsidP="002C52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>Art. 2. (1)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2BBB5ED" w14:textId="77777777" w:rsidR="00F059EB" w:rsidRPr="00E06192" w:rsidRDefault="00F059EB" w:rsidP="002C5257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(2) </w:t>
      </w:r>
      <w:r w:rsidRPr="00E06192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63F15CC" w14:textId="77777777" w:rsidR="00F059EB" w:rsidRPr="00E06192" w:rsidRDefault="00F059EB" w:rsidP="00E07B69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Art. 3. </w:t>
      </w:r>
      <w:r w:rsidRPr="00E06192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D33FEA4" w14:textId="77777777" w:rsidR="00F059EB" w:rsidRPr="00E06192" w:rsidRDefault="00F059EB" w:rsidP="00E07B6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Art. 4. (1) </w:t>
      </w:r>
      <w:r w:rsidRPr="00E06192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EBC90A7" w14:textId="77777777" w:rsidR="00F059EB" w:rsidRPr="00E06192" w:rsidRDefault="00F059EB" w:rsidP="002C5257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E06192">
        <w:rPr>
          <w:rFonts w:ascii="Montserrat Light" w:hAnsi="Montserrat Light"/>
          <w:b/>
          <w:bCs/>
          <w:sz w:val="20"/>
          <w:szCs w:val="20"/>
        </w:rPr>
        <w:t>(2)</w:t>
      </w:r>
      <w:r w:rsidRPr="00E06192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E06192">
        <w:rPr>
          <w:rFonts w:ascii="Montserrat Light" w:hAnsi="Montserrat Light"/>
          <w:bCs/>
          <w:sz w:val="20"/>
          <w:szCs w:val="20"/>
        </w:rPr>
        <w:t>prezenta dispoziție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doamnei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DEAC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SIMONA-OCTAVIA</w:t>
      </w:r>
      <w:r w:rsidRPr="00E06192">
        <w:rPr>
          <w:rFonts w:ascii="Montserrat Light" w:hAnsi="Montserrat Light"/>
          <w:bCs/>
          <w:sz w:val="20"/>
          <w:szCs w:val="20"/>
        </w:rPr>
        <w:t>.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</w:p>
    <w:p w14:paraId="43061D8D" w14:textId="77777777" w:rsidR="00F059EB" w:rsidRPr="00E06192" w:rsidRDefault="00F059EB" w:rsidP="00B307F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CA87D9E" w14:textId="77777777" w:rsidR="00F059EB" w:rsidRPr="00E06192" w:rsidRDefault="00F059EB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06192">
        <w:rPr>
          <w:rFonts w:ascii="Montserrat Light" w:hAnsi="Montserrat Light"/>
          <w:b/>
          <w:bCs/>
          <w:noProof/>
          <w:lang w:val="ro-RO"/>
        </w:rPr>
        <w:t xml:space="preserve">                   PREȘEDINTE</w:t>
      </w:r>
      <w:r w:rsidRPr="00E0619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E06192">
        <w:rPr>
          <w:rFonts w:ascii="Montserrat Light" w:hAnsi="Montserrat Light"/>
          <w:b/>
          <w:bCs/>
          <w:noProof/>
          <w:lang w:val="ro-RO"/>
        </w:rPr>
        <w:tab/>
      </w:r>
    </w:p>
    <w:p w14:paraId="46E7F69B" w14:textId="77777777" w:rsidR="00F059EB" w:rsidRPr="00E06192" w:rsidRDefault="00F059EB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E06192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BEC7AD7" w14:textId="77777777" w:rsidR="00F059EB" w:rsidRPr="00E06192" w:rsidRDefault="00F059EB" w:rsidP="00B307F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A315E79" w14:textId="77777777" w:rsidR="00F059EB" w:rsidRPr="00E06192" w:rsidRDefault="00F059EB" w:rsidP="00B307F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3023606" w14:textId="77777777" w:rsidR="00F059EB" w:rsidRPr="00E06192" w:rsidRDefault="00F059EB" w:rsidP="00FC37D7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9F73B0C" w14:textId="0B105CB7" w:rsidR="0059705D" w:rsidRDefault="0059705D" w:rsidP="0059705D">
      <w:pPr>
        <w:autoSpaceDE w:val="0"/>
        <w:autoSpaceDN w:val="0"/>
        <w:adjustRightInd w:val="0"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1397 din 28 decembrie 2023</w:t>
      </w:r>
    </w:p>
    <w:p w14:paraId="4BDCF59E" w14:textId="77777777" w:rsidR="00F059EB" w:rsidRPr="00E06192" w:rsidRDefault="00F059EB" w:rsidP="0059705D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</w:p>
    <w:sectPr w:rsidR="00F059EB" w:rsidRPr="00E06192" w:rsidSect="0059705D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535C" w14:textId="77777777" w:rsidR="00F059EB" w:rsidRDefault="00F059EB">
      <w:pPr>
        <w:spacing w:line="240" w:lineRule="auto"/>
      </w:pPr>
      <w:r>
        <w:separator/>
      </w:r>
    </w:p>
  </w:endnote>
  <w:endnote w:type="continuationSeparator" w:id="0">
    <w:p w14:paraId="206D4753" w14:textId="77777777" w:rsidR="00F059EB" w:rsidRDefault="00F0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171C" w14:textId="77777777" w:rsidR="00F059EB" w:rsidRDefault="00F059EB">
      <w:pPr>
        <w:spacing w:line="240" w:lineRule="auto"/>
      </w:pPr>
      <w:r>
        <w:separator/>
      </w:r>
    </w:p>
  </w:footnote>
  <w:footnote w:type="continuationSeparator" w:id="0">
    <w:p w14:paraId="1684707C" w14:textId="77777777" w:rsidR="00F059EB" w:rsidRDefault="00F05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2656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454FF5CF" wp14:editId="2795E7A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CE5E41D" wp14:editId="5A6D0792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269379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433F7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705D"/>
    <w:rsid w:val="005C123C"/>
    <w:rsid w:val="005C36A8"/>
    <w:rsid w:val="005E0EC3"/>
    <w:rsid w:val="005E2FD6"/>
    <w:rsid w:val="005F1EDB"/>
    <w:rsid w:val="005F600A"/>
    <w:rsid w:val="00603479"/>
    <w:rsid w:val="00603D99"/>
    <w:rsid w:val="00644351"/>
    <w:rsid w:val="0065566B"/>
    <w:rsid w:val="00665A09"/>
    <w:rsid w:val="006825F3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36E2"/>
    <w:rsid w:val="007E50DA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77375"/>
    <w:rsid w:val="009A1BDD"/>
    <w:rsid w:val="009A2BB0"/>
    <w:rsid w:val="009C1D91"/>
    <w:rsid w:val="009C550C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67CF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00E7"/>
    <w:rsid w:val="00DA22DB"/>
    <w:rsid w:val="00DA55C7"/>
    <w:rsid w:val="00DB51D5"/>
    <w:rsid w:val="00DC48F4"/>
    <w:rsid w:val="00DE0EAE"/>
    <w:rsid w:val="00DF31EB"/>
    <w:rsid w:val="00E06192"/>
    <w:rsid w:val="00E07B69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52E1"/>
    <w:rsid w:val="00EE7411"/>
    <w:rsid w:val="00F00D28"/>
    <w:rsid w:val="00F00FFD"/>
    <w:rsid w:val="00F04AF4"/>
    <w:rsid w:val="00F059EB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832FD"/>
    <w:rsid w:val="00FA6084"/>
    <w:rsid w:val="00FC1F65"/>
    <w:rsid w:val="00F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E5EB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semiHidden/>
    <w:unhideWhenUsed/>
    <w:rsid w:val="00F8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2023-12-27T07:24:00Z</cp:lastPrinted>
  <dcterms:created xsi:type="dcterms:W3CDTF">2023-12-22T08:07:00Z</dcterms:created>
  <dcterms:modified xsi:type="dcterms:W3CDTF">2024-01-03T09:29:00Z</dcterms:modified>
</cp:coreProperties>
</file>