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DCD" w14:textId="77777777" w:rsidR="009C550C" w:rsidRPr="00712DD6" w:rsidRDefault="009C550C" w:rsidP="001077E9">
      <w:pPr>
        <w:rPr>
          <w:rFonts w:ascii="Montserrat" w:hAnsi="Montserrat"/>
          <w:b/>
          <w:bCs/>
          <w:sz w:val="40"/>
          <w:szCs w:val="40"/>
        </w:rPr>
      </w:pPr>
    </w:p>
    <w:p w14:paraId="10D99212" w14:textId="77777777" w:rsidR="0034559B" w:rsidRPr="00712DD6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bookmarkStart w:id="0" w:name="_lo1dgo7s1ifp" w:colFirst="0" w:colLast="0"/>
      <w:bookmarkEnd w:id="0"/>
      <w:r w:rsidRPr="00712DD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D I S P O Z I Ţ I A  </w:t>
      </w:r>
    </w:p>
    <w:p w14:paraId="05C5678D" w14:textId="050D1F70" w:rsidR="0034559B" w:rsidRPr="00712DD6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712DD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NR.</w:t>
      </w:r>
      <w:r w:rsidR="000E46E7" w:rsidRPr="00712DD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r w:rsidR="007925B5" w:rsidRPr="00712DD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256</w:t>
      </w:r>
      <w:r w:rsidR="000E46E7" w:rsidRPr="00712DD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r w:rsidRPr="00712DD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din </w:t>
      </w:r>
      <w:r w:rsidR="00895BD5" w:rsidRPr="00712DD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2</w:t>
      </w:r>
      <w:r w:rsidR="003369AA" w:rsidRPr="00712DD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3</w:t>
      </w:r>
      <w:r w:rsidR="00272849" w:rsidRPr="00712DD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r w:rsidR="00921787" w:rsidRPr="00712DD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iunie</w:t>
      </w:r>
      <w:r w:rsidR="00272849" w:rsidRPr="00712DD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202</w:t>
      </w:r>
      <w:r w:rsidR="00D5144F" w:rsidRPr="00712DD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2</w:t>
      </w:r>
    </w:p>
    <w:p w14:paraId="1B73B65F" w14:textId="1F8F26D8" w:rsidR="0034559B" w:rsidRPr="00712DD6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712DD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privind convocarea </w:t>
      </w:r>
      <w:r w:rsidR="00092084" w:rsidRPr="00712DD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de îndată a </w:t>
      </w:r>
      <w:r w:rsidRPr="00712DD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Consiliului </w:t>
      </w:r>
      <w:proofErr w:type="spellStart"/>
      <w:r w:rsidRPr="00712DD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Judeţean</w:t>
      </w:r>
      <w:proofErr w:type="spellEnd"/>
      <w:r w:rsidRPr="00712DD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Cluj în </w:t>
      </w:r>
      <w:proofErr w:type="spellStart"/>
      <w:r w:rsidRPr="00712DD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şedinţă</w:t>
      </w:r>
      <w:proofErr w:type="spellEnd"/>
      <w:r w:rsidRPr="00712DD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bookmarkStart w:id="1" w:name="_Hlk78452384"/>
      <w:bookmarkStart w:id="2" w:name="_Hlk78452514"/>
      <w:r w:rsidR="00566131" w:rsidRPr="00712DD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extra</w:t>
      </w:r>
      <w:r w:rsidRPr="00712DD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ordinară</w:t>
      </w:r>
      <w:r w:rsidR="005313AF" w:rsidRPr="00712DD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r w:rsidRPr="00712DD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pentru </w:t>
      </w:r>
      <w:bookmarkStart w:id="3" w:name="_Hlk504638710"/>
      <w:r w:rsidR="003369AA" w:rsidRPr="00712DD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joi</w:t>
      </w:r>
      <w:r w:rsidRPr="00712DD6">
        <w:rPr>
          <w:rFonts w:ascii="Montserrat" w:hAnsi="Montserrat"/>
          <w:b/>
          <w:sz w:val="24"/>
          <w:szCs w:val="24"/>
          <w:lang w:val="ro-RO"/>
        </w:rPr>
        <w:t xml:space="preserve">, </w:t>
      </w:r>
      <w:bookmarkStart w:id="4" w:name="_Hlk83900795"/>
      <w:r w:rsidR="003E03EA" w:rsidRPr="00712DD6">
        <w:rPr>
          <w:rFonts w:ascii="Montserrat" w:hAnsi="Montserrat"/>
          <w:b/>
          <w:sz w:val="24"/>
          <w:szCs w:val="24"/>
          <w:lang w:val="ro-RO"/>
        </w:rPr>
        <w:t>2</w:t>
      </w:r>
      <w:r w:rsidR="003369AA" w:rsidRPr="00712DD6">
        <w:rPr>
          <w:rFonts w:ascii="Montserrat" w:hAnsi="Montserrat"/>
          <w:b/>
          <w:sz w:val="24"/>
          <w:szCs w:val="24"/>
          <w:lang w:val="ro-RO"/>
        </w:rPr>
        <w:t>3</w:t>
      </w:r>
      <w:r w:rsidR="00F43DF9" w:rsidRPr="00712DD6">
        <w:rPr>
          <w:rFonts w:ascii="Montserrat" w:hAnsi="Montserrat"/>
          <w:b/>
          <w:sz w:val="24"/>
          <w:szCs w:val="24"/>
          <w:lang w:val="ro-RO"/>
        </w:rPr>
        <w:t xml:space="preserve"> </w:t>
      </w:r>
      <w:r w:rsidR="00921787" w:rsidRPr="00712DD6">
        <w:rPr>
          <w:rFonts w:ascii="Montserrat" w:hAnsi="Montserrat"/>
          <w:b/>
          <w:sz w:val="24"/>
          <w:szCs w:val="24"/>
          <w:lang w:val="ro-RO"/>
        </w:rPr>
        <w:t>iunie</w:t>
      </w:r>
      <w:r w:rsidR="00F43DF9" w:rsidRPr="00712DD6">
        <w:rPr>
          <w:rFonts w:ascii="Montserrat" w:hAnsi="Montserrat"/>
          <w:b/>
          <w:sz w:val="24"/>
          <w:szCs w:val="24"/>
          <w:lang w:val="ro-RO"/>
        </w:rPr>
        <w:t xml:space="preserve"> </w:t>
      </w:r>
      <w:r w:rsidRPr="00712DD6">
        <w:rPr>
          <w:rFonts w:ascii="Montserrat" w:hAnsi="Montserrat"/>
          <w:b/>
          <w:sz w:val="24"/>
          <w:szCs w:val="24"/>
          <w:lang w:val="ro-RO"/>
        </w:rPr>
        <w:t>202</w:t>
      </w:r>
      <w:r w:rsidR="00D5144F" w:rsidRPr="00712DD6">
        <w:rPr>
          <w:rFonts w:ascii="Montserrat" w:hAnsi="Montserrat"/>
          <w:b/>
          <w:sz w:val="24"/>
          <w:szCs w:val="24"/>
          <w:lang w:val="ro-RO"/>
        </w:rPr>
        <w:t>2</w:t>
      </w:r>
      <w:r w:rsidRPr="00712DD6">
        <w:rPr>
          <w:rFonts w:ascii="Montserrat" w:hAnsi="Montserrat"/>
          <w:b/>
          <w:bCs/>
          <w:sz w:val="24"/>
          <w:szCs w:val="24"/>
          <w:lang w:val="ro-RO"/>
        </w:rPr>
        <w:t xml:space="preserve">, ora </w:t>
      </w:r>
      <w:bookmarkEnd w:id="1"/>
      <w:bookmarkEnd w:id="4"/>
      <w:r w:rsidR="00A26DB5" w:rsidRPr="00712DD6">
        <w:rPr>
          <w:rFonts w:ascii="Montserrat" w:hAnsi="Montserrat"/>
          <w:b/>
          <w:bCs/>
          <w:sz w:val="24"/>
          <w:szCs w:val="24"/>
          <w:lang w:val="ro-RO"/>
        </w:rPr>
        <w:t>1</w:t>
      </w:r>
      <w:r w:rsidR="007925B5" w:rsidRPr="00712DD6">
        <w:rPr>
          <w:rFonts w:ascii="Montserrat" w:hAnsi="Montserrat"/>
          <w:b/>
          <w:bCs/>
          <w:sz w:val="24"/>
          <w:szCs w:val="24"/>
          <w:lang w:val="ro-RO"/>
        </w:rPr>
        <w:t>3</w:t>
      </w:r>
      <w:r w:rsidR="00921787" w:rsidRPr="00712DD6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</w:t>
      </w:r>
      <w:r w:rsidR="00BD6497" w:rsidRPr="00712DD6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</w:t>
      </w:r>
    </w:p>
    <w:bookmarkEnd w:id="2"/>
    <w:bookmarkEnd w:id="3"/>
    <w:p w14:paraId="412824C4" w14:textId="5138916A" w:rsidR="0034559B" w:rsidRPr="00712DD6" w:rsidRDefault="0034559B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022F787D" w14:textId="722DF2E1" w:rsidR="00F43DF9" w:rsidRPr="00712DD6" w:rsidRDefault="00F43DF9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63FDE842" w14:textId="77777777" w:rsidR="00566131" w:rsidRPr="00712DD6" w:rsidRDefault="0034559B" w:rsidP="00566131">
      <w:pPr>
        <w:spacing w:line="240" w:lineRule="auto"/>
        <w:jc w:val="both"/>
        <w:rPr>
          <w:rFonts w:ascii="Montserrat Light" w:hAnsi="Montserrat Light"/>
          <w:iCs/>
          <w:sz w:val="24"/>
          <w:szCs w:val="24"/>
        </w:rPr>
      </w:pPr>
      <w:r w:rsidRPr="00712DD6">
        <w:rPr>
          <w:rFonts w:ascii="Cambria" w:eastAsia="Times New Roman" w:hAnsi="Cambria"/>
          <w:snapToGrid w:val="0"/>
          <w:sz w:val="24"/>
          <w:szCs w:val="24"/>
          <w:lang w:val="ro-RO"/>
        </w:rPr>
        <w:tab/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Preşedintele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Consiliului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Judeţean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Cluj,</w:t>
      </w:r>
    </w:p>
    <w:p w14:paraId="66B54C64" w14:textId="7C638EC1" w:rsidR="0034559B" w:rsidRPr="00712DD6" w:rsidRDefault="0034559B" w:rsidP="00566131">
      <w:pPr>
        <w:spacing w:line="240" w:lineRule="auto"/>
        <w:ind w:firstLine="720"/>
        <w:jc w:val="both"/>
        <w:rPr>
          <w:rFonts w:ascii="Montserrat Light" w:hAnsi="Montserrat Light"/>
          <w:iCs/>
          <w:sz w:val="24"/>
          <w:szCs w:val="24"/>
        </w:rPr>
      </w:pPr>
      <w:proofErr w:type="spellStart"/>
      <w:r w:rsidRPr="00712DD6">
        <w:rPr>
          <w:rFonts w:ascii="Montserrat Light" w:hAnsi="Montserrat Light"/>
          <w:iCs/>
          <w:sz w:val="24"/>
          <w:szCs w:val="24"/>
        </w:rPr>
        <w:t>Analizând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Referatul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iCs/>
          <w:sz w:val="24"/>
          <w:szCs w:val="24"/>
        </w:rPr>
        <w:t>Direcției</w:t>
      </w:r>
      <w:proofErr w:type="spellEnd"/>
      <w:r w:rsidRPr="00712DD6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iCs/>
          <w:sz w:val="24"/>
          <w:szCs w:val="24"/>
        </w:rPr>
        <w:t>Administrație</w:t>
      </w:r>
      <w:proofErr w:type="spellEnd"/>
      <w:r w:rsidRPr="00712DD6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iCs/>
          <w:sz w:val="24"/>
          <w:szCs w:val="24"/>
        </w:rPr>
        <w:t>și</w:t>
      </w:r>
      <w:proofErr w:type="spellEnd"/>
      <w:r w:rsidRPr="00712DD6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iCs/>
          <w:sz w:val="24"/>
          <w:szCs w:val="24"/>
        </w:rPr>
        <w:t>Relații</w:t>
      </w:r>
      <w:proofErr w:type="spellEnd"/>
      <w:r w:rsidRPr="00712DD6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iCs/>
          <w:sz w:val="24"/>
          <w:szCs w:val="24"/>
        </w:rPr>
        <w:t>Publice</w:t>
      </w:r>
      <w:proofErr w:type="spellEnd"/>
      <w:r w:rsidRPr="00712DD6">
        <w:rPr>
          <w:rFonts w:ascii="Montserrat Light" w:eastAsia="Times New Roman" w:hAnsi="Montserrat Light"/>
          <w:iCs/>
          <w:sz w:val="24"/>
          <w:szCs w:val="24"/>
        </w:rPr>
        <w:t xml:space="preserve"> cu</w:t>
      </w:r>
      <w:r w:rsidRPr="00712DD6">
        <w:rPr>
          <w:rFonts w:ascii="Montserrat Light" w:hAnsi="Montserrat Light"/>
          <w:iCs/>
          <w:sz w:val="24"/>
          <w:szCs w:val="24"/>
        </w:rPr>
        <w:t xml:space="preserve"> </w:t>
      </w:r>
      <w:r w:rsidRPr="00712DD6">
        <w:rPr>
          <w:rFonts w:ascii="Montserrat Light" w:hAnsi="Montserrat Light"/>
          <w:bCs/>
          <w:iCs/>
          <w:sz w:val="24"/>
          <w:szCs w:val="24"/>
        </w:rPr>
        <w:t xml:space="preserve">nr. </w:t>
      </w:r>
      <w:bookmarkStart w:id="5" w:name="_Hlk78452494"/>
      <w:r w:rsidR="00404D0E" w:rsidRPr="00712DD6">
        <w:rPr>
          <w:rFonts w:ascii="Montserrat Light" w:hAnsi="Montserrat Light"/>
          <w:bCs/>
          <w:iCs/>
          <w:sz w:val="24"/>
          <w:szCs w:val="24"/>
        </w:rPr>
        <w:t xml:space="preserve">         </w:t>
      </w:r>
      <w:r w:rsidR="007925B5" w:rsidRPr="00712DD6">
        <w:rPr>
          <w:rFonts w:ascii="Montserrat Light" w:hAnsi="Montserrat Light"/>
          <w:bCs/>
          <w:iCs/>
          <w:sz w:val="24"/>
          <w:szCs w:val="24"/>
        </w:rPr>
        <w:t>25526</w:t>
      </w:r>
      <w:r w:rsidR="00272849" w:rsidRPr="00712DD6">
        <w:rPr>
          <w:rFonts w:ascii="Montserrat Light" w:hAnsi="Montserrat Light"/>
          <w:bCs/>
          <w:sz w:val="24"/>
          <w:szCs w:val="24"/>
          <w:lang w:val="ro-RO"/>
        </w:rPr>
        <w:t>/</w:t>
      </w:r>
      <w:r w:rsidR="00895BD5" w:rsidRPr="00712DD6">
        <w:rPr>
          <w:rFonts w:ascii="Montserrat Light" w:hAnsi="Montserrat Light"/>
          <w:bCs/>
          <w:sz w:val="24"/>
          <w:szCs w:val="24"/>
          <w:lang w:val="ro-RO"/>
        </w:rPr>
        <w:t>2</w:t>
      </w:r>
      <w:r w:rsidR="003369AA" w:rsidRPr="00712DD6">
        <w:rPr>
          <w:rFonts w:ascii="Montserrat Light" w:hAnsi="Montserrat Light"/>
          <w:bCs/>
          <w:sz w:val="24"/>
          <w:szCs w:val="24"/>
          <w:lang w:val="ro-RO"/>
        </w:rPr>
        <w:t>3</w:t>
      </w:r>
      <w:r w:rsidR="00272849" w:rsidRPr="00712DD6">
        <w:rPr>
          <w:rFonts w:ascii="Montserrat Light" w:hAnsi="Montserrat Light"/>
          <w:bCs/>
          <w:sz w:val="24"/>
          <w:szCs w:val="24"/>
          <w:lang w:val="ro-RO"/>
        </w:rPr>
        <w:t>.</w:t>
      </w:r>
      <w:r w:rsidR="00404D0E" w:rsidRPr="00712DD6">
        <w:rPr>
          <w:rFonts w:ascii="Montserrat Light" w:hAnsi="Montserrat Light"/>
          <w:bCs/>
          <w:sz w:val="24"/>
          <w:szCs w:val="24"/>
          <w:lang w:val="ro-RO"/>
        </w:rPr>
        <w:t>0</w:t>
      </w:r>
      <w:r w:rsidR="005F473F" w:rsidRPr="00712DD6">
        <w:rPr>
          <w:rFonts w:ascii="Montserrat Light" w:hAnsi="Montserrat Light"/>
          <w:bCs/>
          <w:sz w:val="24"/>
          <w:szCs w:val="24"/>
          <w:lang w:val="ro-RO"/>
        </w:rPr>
        <w:t>6</w:t>
      </w:r>
      <w:r w:rsidR="00272849" w:rsidRPr="00712DD6">
        <w:rPr>
          <w:rFonts w:ascii="Montserrat Light" w:hAnsi="Montserrat Light"/>
          <w:bCs/>
          <w:sz w:val="24"/>
          <w:szCs w:val="24"/>
          <w:lang w:val="ro-RO"/>
        </w:rPr>
        <w:t>.202</w:t>
      </w:r>
      <w:r w:rsidR="00404D0E" w:rsidRPr="00712DD6">
        <w:rPr>
          <w:rFonts w:ascii="Montserrat Light" w:hAnsi="Montserrat Light"/>
          <w:bCs/>
          <w:sz w:val="24"/>
          <w:szCs w:val="24"/>
          <w:lang w:val="ro-RO"/>
        </w:rPr>
        <w:t>2</w:t>
      </w:r>
      <w:r w:rsidR="00566131" w:rsidRPr="00712DD6">
        <w:rPr>
          <w:rFonts w:ascii="Montserrat Light" w:hAnsi="Montserrat Light"/>
          <w:bCs/>
          <w:iCs/>
          <w:sz w:val="24"/>
          <w:szCs w:val="24"/>
        </w:rPr>
        <w:t xml:space="preserve"> </w:t>
      </w:r>
      <w:bookmarkEnd w:id="5"/>
      <w:proofErr w:type="spellStart"/>
      <w:r w:rsidRPr="00712DD6">
        <w:rPr>
          <w:rFonts w:ascii="Montserrat Light" w:eastAsia="Times New Roman" w:hAnsi="Montserrat Light"/>
          <w:iCs/>
          <w:sz w:val="24"/>
          <w:szCs w:val="24"/>
        </w:rPr>
        <w:t>privind</w:t>
      </w:r>
      <w:proofErr w:type="spellEnd"/>
      <w:r w:rsidRPr="00712DD6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iCs/>
          <w:sz w:val="24"/>
          <w:szCs w:val="24"/>
        </w:rPr>
        <w:t>necesitatea</w:t>
      </w:r>
      <w:proofErr w:type="spellEnd"/>
      <w:r w:rsidRPr="00712DD6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iCs/>
          <w:sz w:val="24"/>
          <w:szCs w:val="24"/>
        </w:rPr>
        <w:t>şi</w:t>
      </w:r>
      <w:proofErr w:type="spellEnd"/>
      <w:r w:rsidRPr="00712DD6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iCs/>
          <w:sz w:val="24"/>
          <w:szCs w:val="24"/>
        </w:rPr>
        <w:t>oportunitatea</w:t>
      </w:r>
      <w:proofErr w:type="spellEnd"/>
      <w:r w:rsidRPr="00712DD6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iCs/>
          <w:sz w:val="24"/>
          <w:szCs w:val="24"/>
        </w:rPr>
        <w:t>convoc</w:t>
      </w:r>
      <w:proofErr w:type="spellEnd"/>
      <w:r w:rsidRPr="00712DD6">
        <w:rPr>
          <w:rFonts w:ascii="Montserrat Light" w:eastAsia="Times New Roman" w:hAnsi="Montserrat Light"/>
          <w:iCs/>
          <w:sz w:val="24"/>
          <w:szCs w:val="24"/>
          <w:lang w:val="ro-RO"/>
        </w:rPr>
        <w:t>ă</w:t>
      </w:r>
      <w:proofErr w:type="spellStart"/>
      <w:r w:rsidRPr="00712DD6">
        <w:rPr>
          <w:rFonts w:ascii="Montserrat Light" w:eastAsia="Times New Roman" w:hAnsi="Montserrat Light"/>
          <w:iCs/>
          <w:sz w:val="24"/>
          <w:szCs w:val="24"/>
        </w:rPr>
        <w:t>rii</w:t>
      </w:r>
      <w:proofErr w:type="spellEnd"/>
      <w:r w:rsidRPr="00712DD6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r w:rsidR="00662D4C" w:rsidRPr="00712DD6">
        <w:rPr>
          <w:rFonts w:ascii="Montserrat Light" w:eastAsia="Times New Roman" w:hAnsi="Montserrat Light"/>
          <w:iCs/>
          <w:sz w:val="24"/>
          <w:szCs w:val="24"/>
        </w:rPr>
        <w:t xml:space="preserve">de </w:t>
      </w:r>
      <w:proofErr w:type="spellStart"/>
      <w:r w:rsidR="00662D4C" w:rsidRPr="00712DD6">
        <w:rPr>
          <w:rFonts w:ascii="Montserrat Light" w:eastAsia="Times New Roman" w:hAnsi="Montserrat Light"/>
          <w:iCs/>
          <w:sz w:val="24"/>
          <w:szCs w:val="24"/>
        </w:rPr>
        <w:t>îndată</w:t>
      </w:r>
      <w:proofErr w:type="spellEnd"/>
      <w:r w:rsidR="00662D4C" w:rsidRPr="00712DD6">
        <w:rPr>
          <w:rFonts w:ascii="Montserrat Light" w:eastAsia="Times New Roman" w:hAnsi="Montserrat Light"/>
          <w:iCs/>
          <w:sz w:val="24"/>
          <w:szCs w:val="24"/>
        </w:rPr>
        <w:t xml:space="preserve"> a </w:t>
      </w:r>
      <w:r w:rsidRPr="00712DD6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Consiliului </w:t>
      </w:r>
      <w:proofErr w:type="spellStart"/>
      <w:r w:rsidRPr="00712DD6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Judeţean</w:t>
      </w:r>
      <w:proofErr w:type="spellEnd"/>
      <w:r w:rsidRPr="00712DD6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Cluj în </w:t>
      </w:r>
      <w:proofErr w:type="spellStart"/>
      <w:r w:rsidRPr="00712DD6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şedinţă</w:t>
      </w:r>
      <w:proofErr w:type="spellEnd"/>
      <w:r w:rsidRPr="00712DD6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</w:t>
      </w:r>
      <w:r w:rsidR="00566131" w:rsidRPr="00712DD6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>extraordinară,</w:t>
      </w:r>
      <w:r w:rsidR="00662D4C" w:rsidRPr="00712DD6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 xml:space="preserve"> </w:t>
      </w:r>
      <w:r w:rsidR="00566131" w:rsidRPr="00712DD6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 xml:space="preserve">pentru </w:t>
      </w:r>
      <w:r w:rsidR="003369AA" w:rsidRPr="00712DD6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>joi</w:t>
      </w:r>
      <w:r w:rsidR="00566131" w:rsidRPr="00712DD6">
        <w:rPr>
          <w:rFonts w:ascii="Montserrat Light" w:hAnsi="Montserrat Light"/>
          <w:sz w:val="24"/>
          <w:szCs w:val="24"/>
          <w:lang w:val="ro-RO"/>
        </w:rPr>
        <w:t xml:space="preserve">, </w:t>
      </w:r>
      <w:r w:rsidR="00895BD5" w:rsidRPr="00712DD6">
        <w:rPr>
          <w:rFonts w:ascii="Montserrat Light" w:hAnsi="Montserrat Light"/>
          <w:sz w:val="24"/>
          <w:szCs w:val="24"/>
          <w:lang w:val="ro-RO"/>
        </w:rPr>
        <w:t>2</w:t>
      </w:r>
      <w:r w:rsidR="003369AA" w:rsidRPr="00712DD6">
        <w:rPr>
          <w:rFonts w:ascii="Montserrat Light" w:hAnsi="Montserrat Light"/>
          <w:sz w:val="24"/>
          <w:szCs w:val="24"/>
          <w:lang w:val="ro-RO"/>
        </w:rPr>
        <w:t>3</w:t>
      </w:r>
      <w:r w:rsidR="007F534B" w:rsidRPr="00712DD6">
        <w:rPr>
          <w:rFonts w:ascii="Montserrat Light" w:hAnsi="Montserrat Light"/>
          <w:sz w:val="24"/>
          <w:szCs w:val="24"/>
          <w:lang w:val="ro-RO"/>
        </w:rPr>
        <w:t xml:space="preserve"> </w:t>
      </w:r>
      <w:r w:rsidR="005F473F" w:rsidRPr="00712DD6">
        <w:rPr>
          <w:rFonts w:ascii="Montserrat Light" w:hAnsi="Montserrat Light"/>
          <w:sz w:val="24"/>
          <w:szCs w:val="24"/>
          <w:lang w:val="ro-RO"/>
        </w:rPr>
        <w:t>iunie</w:t>
      </w:r>
      <w:r w:rsidR="00566131" w:rsidRPr="00712DD6">
        <w:rPr>
          <w:rFonts w:ascii="Montserrat Light" w:hAnsi="Montserrat Light"/>
          <w:sz w:val="24"/>
          <w:szCs w:val="24"/>
          <w:lang w:val="ro-RO"/>
        </w:rPr>
        <w:t xml:space="preserve"> 202</w:t>
      </w:r>
      <w:r w:rsidR="00404D0E" w:rsidRPr="00712DD6">
        <w:rPr>
          <w:rFonts w:ascii="Montserrat Light" w:hAnsi="Montserrat Light"/>
          <w:sz w:val="24"/>
          <w:szCs w:val="24"/>
          <w:lang w:val="ro-RO"/>
        </w:rPr>
        <w:t>2</w:t>
      </w:r>
      <w:r w:rsidR="00566131" w:rsidRPr="00712DD6">
        <w:rPr>
          <w:rFonts w:ascii="Montserrat Light" w:hAnsi="Montserrat Light"/>
          <w:sz w:val="24"/>
          <w:szCs w:val="24"/>
          <w:lang w:val="ro-RO"/>
        </w:rPr>
        <w:t xml:space="preserve">, ora </w:t>
      </w:r>
      <w:r w:rsidR="00A26DB5" w:rsidRPr="00712DD6">
        <w:rPr>
          <w:rFonts w:ascii="Montserrat Light" w:hAnsi="Montserrat Light"/>
          <w:sz w:val="24"/>
          <w:szCs w:val="24"/>
          <w:lang w:val="ro-RO"/>
        </w:rPr>
        <w:t>1</w:t>
      </w:r>
      <w:r w:rsidR="007925B5" w:rsidRPr="00712DD6">
        <w:rPr>
          <w:rFonts w:ascii="Montserrat Light" w:hAnsi="Montserrat Light"/>
          <w:sz w:val="24"/>
          <w:szCs w:val="24"/>
          <w:lang w:val="ro-RO"/>
        </w:rPr>
        <w:t>3</w:t>
      </w:r>
      <w:r w:rsidR="005F473F" w:rsidRPr="00712DD6">
        <w:rPr>
          <w:rFonts w:ascii="Montserrat Light" w:hAnsi="Montserrat Light"/>
          <w:sz w:val="24"/>
          <w:szCs w:val="24"/>
          <w:lang w:val="ro-RO"/>
        </w:rPr>
        <w:t>.0</w:t>
      </w:r>
      <w:r w:rsidR="00A26DB5" w:rsidRPr="00712DD6">
        <w:rPr>
          <w:rFonts w:ascii="Montserrat Light" w:hAnsi="Montserrat Light"/>
          <w:sz w:val="24"/>
          <w:szCs w:val="24"/>
          <w:lang w:val="ro-RO"/>
        </w:rPr>
        <w:t>0</w:t>
      </w:r>
      <w:r w:rsidRPr="00712DD6">
        <w:rPr>
          <w:rFonts w:ascii="Montserrat Light" w:eastAsia="Times New Roman" w:hAnsi="Montserrat Light"/>
          <w:bCs/>
          <w:iCs/>
          <w:sz w:val="24"/>
          <w:szCs w:val="24"/>
          <w:lang w:val="ro-RO"/>
        </w:rPr>
        <w:t xml:space="preserve">; </w:t>
      </w:r>
    </w:p>
    <w:p w14:paraId="54407577" w14:textId="77777777" w:rsidR="0034559B" w:rsidRPr="00712DD6" w:rsidRDefault="0034559B" w:rsidP="0034559B">
      <w:pPr>
        <w:spacing w:line="240" w:lineRule="auto"/>
        <w:ind w:left="45" w:firstLine="675"/>
        <w:jc w:val="both"/>
        <w:rPr>
          <w:rFonts w:ascii="Montserrat Light" w:hAnsi="Montserrat Light"/>
          <w:iCs/>
          <w:sz w:val="24"/>
          <w:szCs w:val="24"/>
        </w:rPr>
      </w:pPr>
      <w:proofErr w:type="spellStart"/>
      <w:r w:rsidRPr="00712DD6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conformitate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cu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prevederile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>:</w:t>
      </w:r>
    </w:p>
    <w:p w14:paraId="47E7279A" w14:textId="4BDEBAB5" w:rsidR="0034559B" w:rsidRPr="00712DD6" w:rsidRDefault="0034559B" w:rsidP="0034559B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ontserrat Light" w:hAnsi="Montserrat Light"/>
          <w:iCs/>
          <w:sz w:val="24"/>
          <w:szCs w:val="24"/>
        </w:rPr>
      </w:pPr>
      <w:r w:rsidRPr="00712DD6">
        <w:rPr>
          <w:rFonts w:ascii="Montserrat Light" w:hAnsi="Montserrat Light"/>
          <w:iCs/>
          <w:sz w:val="24"/>
          <w:szCs w:val="24"/>
        </w:rPr>
        <w:t xml:space="preserve">art. 178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>. (</w:t>
      </w:r>
      <w:r w:rsidR="00E870E8" w:rsidRPr="00712DD6">
        <w:rPr>
          <w:rFonts w:ascii="Montserrat Light" w:hAnsi="Montserrat Light"/>
          <w:iCs/>
          <w:sz w:val="24"/>
          <w:szCs w:val="24"/>
        </w:rPr>
        <w:t>2</w:t>
      </w:r>
      <w:r w:rsidRPr="00712DD6">
        <w:rPr>
          <w:rFonts w:ascii="Montserrat Light" w:hAnsi="Montserrat Light"/>
          <w:iCs/>
          <w:sz w:val="24"/>
          <w:szCs w:val="24"/>
        </w:rPr>
        <w:t xml:space="preserve">), ale art. 179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>. (1),</w:t>
      </w:r>
      <w:r w:rsidR="00647EBA" w:rsidRPr="00712DD6">
        <w:rPr>
          <w:rFonts w:ascii="Montserrat Light" w:hAnsi="Montserrat Light"/>
          <w:iCs/>
          <w:sz w:val="24"/>
          <w:szCs w:val="24"/>
        </w:rPr>
        <w:t xml:space="preserve"> (3),</w:t>
      </w:r>
      <w:r w:rsidRPr="00712DD6">
        <w:rPr>
          <w:rFonts w:ascii="Montserrat Light" w:hAnsi="Montserrat Light"/>
          <w:iCs/>
          <w:sz w:val="24"/>
          <w:szCs w:val="24"/>
        </w:rPr>
        <w:t xml:space="preserve"> (4)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(6)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cu art. 134, ale art. 182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. (4)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cu art. 135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136 precum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ale art. 191 </w:t>
      </w:r>
      <w:proofErr w:type="spellStart"/>
      <w:r w:rsidRPr="00712DD6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alin</w:t>
      </w:r>
      <w:proofErr w:type="spellEnd"/>
      <w:r w:rsidRPr="00712DD6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. (1) lit. b) </w:t>
      </w:r>
      <w:proofErr w:type="spellStart"/>
      <w:r w:rsidRPr="00712DD6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și</w:t>
      </w:r>
      <w:proofErr w:type="spellEnd"/>
      <w:r w:rsidRPr="00712DD6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 </w:t>
      </w:r>
      <w:proofErr w:type="spellStart"/>
      <w:r w:rsidRPr="00712DD6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alin</w:t>
      </w:r>
      <w:proofErr w:type="spellEnd"/>
      <w:r w:rsidRPr="00712DD6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. (3) lit. a) </w:t>
      </w:r>
      <w:r w:rsidRPr="00712DD6">
        <w:rPr>
          <w:rFonts w:ascii="Montserrat Light" w:hAnsi="Montserrat Light"/>
          <w:iCs/>
          <w:sz w:val="24"/>
          <w:szCs w:val="24"/>
        </w:rPr>
        <w:t xml:space="preserve">din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>;</w:t>
      </w:r>
    </w:p>
    <w:p w14:paraId="09E722D4" w14:textId="4EFFD21B" w:rsidR="0034559B" w:rsidRPr="00712DD6" w:rsidRDefault="0034559B" w:rsidP="0034559B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eastAsia="Times New Roman" w:hAnsi="Montserrat Light"/>
          <w:iCs/>
          <w:sz w:val="24"/>
          <w:szCs w:val="24"/>
          <w:lang w:val="ro-RO"/>
        </w:rPr>
      </w:pPr>
      <w:r w:rsidRPr="00712DD6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Regulamentului de organizare </w:t>
      </w:r>
      <w:proofErr w:type="spellStart"/>
      <w:r w:rsidRPr="00712DD6">
        <w:rPr>
          <w:rFonts w:ascii="Montserrat Light" w:eastAsia="Times New Roman" w:hAnsi="Montserrat Light"/>
          <w:iCs/>
          <w:sz w:val="24"/>
          <w:szCs w:val="24"/>
          <w:lang w:val="ro-RO"/>
        </w:rPr>
        <w:t>şi</w:t>
      </w:r>
      <w:proofErr w:type="spellEnd"/>
      <w:r w:rsidRPr="00712DD6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iCs/>
          <w:sz w:val="24"/>
          <w:szCs w:val="24"/>
          <w:lang w:val="ro-RO"/>
        </w:rPr>
        <w:t>funcţionare</w:t>
      </w:r>
      <w:proofErr w:type="spellEnd"/>
      <w:r w:rsidRPr="00712DD6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a Consiliului </w:t>
      </w:r>
      <w:proofErr w:type="spellStart"/>
      <w:r w:rsidRPr="00712DD6">
        <w:rPr>
          <w:rFonts w:ascii="Montserrat Light" w:eastAsia="Times New Roman" w:hAnsi="Montserrat Light"/>
          <w:iCs/>
          <w:sz w:val="24"/>
          <w:szCs w:val="24"/>
          <w:lang w:val="ro-RO"/>
        </w:rPr>
        <w:t>Judeţean</w:t>
      </w:r>
      <w:proofErr w:type="spellEnd"/>
      <w:r w:rsidRPr="00712DD6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Cluj, aprobat prin Hotărârea Consiliul </w:t>
      </w:r>
      <w:proofErr w:type="spellStart"/>
      <w:r w:rsidRPr="00712DD6">
        <w:rPr>
          <w:rFonts w:ascii="Montserrat Light" w:eastAsia="Times New Roman" w:hAnsi="Montserrat Light"/>
          <w:iCs/>
          <w:sz w:val="24"/>
          <w:szCs w:val="24"/>
          <w:lang w:val="ro-RO"/>
        </w:rPr>
        <w:t>Judeţean</w:t>
      </w:r>
      <w:proofErr w:type="spellEnd"/>
      <w:r w:rsidRPr="00712DD6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Cluj nr. </w:t>
      </w:r>
      <w:r w:rsidRPr="00712DD6">
        <w:rPr>
          <w:rFonts w:ascii="Montserrat Light" w:hAnsi="Montserrat Light"/>
          <w:sz w:val="24"/>
          <w:szCs w:val="24"/>
          <w:lang w:val="ro-RO"/>
        </w:rPr>
        <w:t>170/2020</w:t>
      </w:r>
      <w:r w:rsidR="00E870E8" w:rsidRPr="00712DD6">
        <w:rPr>
          <w:rFonts w:ascii="Montserrat Light" w:hAnsi="Montserrat Light"/>
          <w:sz w:val="24"/>
          <w:szCs w:val="24"/>
          <w:lang w:val="ro-RO"/>
        </w:rPr>
        <w:t>, republicat</w:t>
      </w:r>
      <w:r w:rsidR="005102D4" w:rsidRPr="00712DD6">
        <w:rPr>
          <w:rFonts w:ascii="Montserrat Light" w:hAnsi="Montserrat Light"/>
          <w:sz w:val="24"/>
          <w:szCs w:val="24"/>
          <w:lang w:val="ro-RO"/>
        </w:rPr>
        <w:t>ă</w:t>
      </w:r>
      <w:r w:rsidRPr="00712DD6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;   </w:t>
      </w:r>
    </w:p>
    <w:p w14:paraId="032FD75E" w14:textId="77777777" w:rsidR="0034559B" w:rsidRPr="00712DD6" w:rsidRDefault="0034559B" w:rsidP="0034559B">
      <w:pPr>
        <w:spacing w:line="240" w:lineRule="auto"/>
        <w:ind w:firstLine="720"/>
        <w:jc w:val="both"/>
        <w:rPr>
          <w:rFonts w:ascii="Montserrat Light" w:hAnsi="Montserrat Light"/>
          <w:i/>
          <w:sz w:val="24"/>
          <w:szCs w:val="24"/>
        </w:rPr>
      </w:pPr>
      <w:proofErr w:type="spellStart"/>
      <w:r w:rsidRPr="00712DD6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temeiul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competențelor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stabilite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prin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art. 196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. (1) lit. b) din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712DD6">
        <w:rPr>
          <w:rFonts w:ascii="Montserrat Light" w:hAnsi="Montserrat Light"/>
          <w:i/>
          <w:sz w:val="24"/>
          <w:szCs w:val="24"/>
        </w:rPr>
        <w:t>;</w:t>
      </w:r>
    </w:p>
    <w:p w14:paraId="5D65D50A" w14:textId="77777777" w:rsidR="0034559B" w:rsidRPr="00712DD6" w:rsidRDefault="0034559B" w:rsidP="0034559B">
      <w:pPr>
        <w:spacing w:line="240" w:lineRule="auto"/>
        <w:jc w:val="both"/>
        <w:rPr>
          <w:rFonts w:ascii="Cambria" w:eastAsia="Times New Roman" w:hAnsi="Cambria"/>
          <w:snapToGrid w:val="0"/>
          <w:sz w:val="24"/>
          <w:szCs w:val="24"/>
          <w:lang w:val="ro-RO"/>
        </w:rPr>
      </w:pPr>
    </w:p>
    <w:p w14:paraId="26AABAB3" w14:textId="77777777" w:rsidR="0034559B" w:rsidRPr="00712DD6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712DD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d i s p u n e:</w:t>
      </w:r>
    </w:p>
    <w:p w14:paraId="7EC93C3E" w14:textId="77777777" w:rsidR="0034559B" w:rsidRPr="00712DD6" w:rsidRDefault="0034559B" w:rsidP="00D045DB">
      <w:pPr>
        <w:spacing w:line="240" w:lineRule="auto"/>
        <w:jc w:val="both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091900DA" w14:textId="5E8E47A7" w:rsidR="0034559B" w:rsidRPr="00712DD6" w:rsidRDefault="0034559B" w:rsidP="00D045DB">
      <w:pPr>
        <w:spacing w:line="240" w:lineRule="auto"/>
        <w:ind w:firstLine="720"/>
        <w:jc w:val="both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712DD6">
        <w:rPr>
          <w:rFonts w:ascii="Montserrat Light" w:eastAsia="Times New Roman" w:hAnsi="Montserrat Light"/>
          <w:b/>
          <w:sz w:val="24"/>
          <w:szCs w:val="24"/>
          <w:lang w:val="ro-RO"/>
        </w:rPr>
        <w:t>Art. 1. (1)</w:t>
      </w:r>
      <w:r w:rsidRPr="00712DD6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712DD6">
        <w:rPr>
          <w:rFonts w:ascii="Montserrat Light" w:eastAsia="Times New Roman" w:hAnsi="Montserrat Light"/>
          <w:bCs/>
          <w:sz w:val="24"/>
          <w:szCs w:val="24"/>
          <w:lang w:val="ro-RO"/>
        </w:rPr>
        <w:t>C</w:t>
      </w:r>
      <w:r w:rsidRPr="00712DD6">
        <w:rPr>
          <w:rFonts w:ascii="Montserrat Light" w:eastAsia="Times New Roman" w:hAnsi="Montserrat Light"/>
          <w:sz w:val="24"/>
          <w:szCs w:val="24"/>
          <w:lang w:val="ro-RO"/>
        </w:rPr>
        <w:t xml:space="preserve">onvocarea </w:t>
      </w:r>
      <w:r w:rsidR="00C81893" w:rsidRPr="00712DD6">
        <w:rPr>
          <w:rFonts w:ascii="Montserrat Light" w:eastAsia="Times New Roman" w:hAnsi="Montserrat Light"/>
          <w:sz w:val="24"/>
          <w:szCs w:val="24"/>
          <w:lang w:val="ro-RO"/>
        </w:rPr>
        <w:t xml:space="preserve">de îndată a </w:t>
      </w:r>
      <w:r w:rsidRPr="00712DD6">
        <w:rPr>
          <w:rFonts w:ascii="Montserrat Light" w:eastAsia="Times New Roman" w:hAnsi="Montserrat Light"/>
          <w:sz w:val="24"/>
          <w:szCs w:val="24"/>
          <w:lang w:val="ro-RO"/>
        </w:rPr>
        <w:t xml:space="preserve">Consiliului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  <w:lang w:val="ro-RO"/>
        </w:rPr>
        <w:t>Judeţean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  <w:lang w:val="ro-RO"/>
        </w:rPr>
        <w:t xml:space="preserve"> Cluj în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  <w:lang w:val="ro-RO"/>
        </w:rPr>
        <w:t>şedinţă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="00566131" w:rsidRPr="00712DD6">
        <w:rPr>
          <w:rFonts w:ascii="Montserrat Light" w:eastAsia="Times New Roman" w:hAnsi="Montserrat Light"/>
          <w:bCs/>
          <w:snapToGrid w:val="0"/>
          <w:sz w:val="24"/>
          <w:szCs w:val="24"/>
          <w:lang w:val="ro-RO"/>
        </w:rPr>
        <w:t xml:space="preserve">extraordinară, pentru </w:t>
      </w:r>
      <w:r w:rsidR="001655E8" w:rsidRPr="00712DD6">
        <w:rPr>
          <w:rFonts w:ascii="Montserrat Light" w:eastAsia="Times New Roman" w:hAnsi="Montserrat Light"/>
          <w:b/>
          <w:snapToGrid w:val="0"/>
          <w:sz w:val="24"/>
          <w:szCs w:val="24"/>
          <w:lang w:val="ro-RO"/>
        </w:rPr>
        <w:t>joi</w:t>
      </w:r>
      <w:r w:rsidR="007F534B" w:rsidRPr="00712DD6">
        <w:rPr>
          <w:rFonts w:ascii="Montserrat Light" w:hAnsi="Montserrat Light"/>
          <w:b/>
          <w:sz w:val="24"/>
          <w:szCs w:val="24"/>
          <w:lang w:val="ro-RO"/>
        </w:rPr>
        <w:t>,</w:t>
      </w:r>
      <w:r w:rsidR="007F534B" w:rsidRPr="00712DD6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="00895BD5" w:rsidRPr="00712DD6">
        <w:rPr>
          <w:rFonts w:ascii="Montserrat Light" w:hAnsi="Montserrat Light"/>
          <w:b/>
          <w:bCs/>
          <w:sz w:val="24"/>
          <w:szCs w:val="24"/>
          <w:lang w:val="ro-RO"/>
        </w:rPr>
        <w:t>2</w:t>
      </w:r>
      <w:r w:rsidR="001655E8" w:rsidRPr="00712DD6">
        <w:rPr>
          <w:rFonts w:ascii="Montserrat Light" w:hAnsi="Montserrat Light"/>
          <w:b/>
          <w:bCs/>
          <w:sz w:val="24"/>
          <w:szCs w:val="24"/>
          <w:lang w:val="ro-RO"/>
        </w:rPr>
        <w:t>3</w:t>
      </w:r>
      <w:r w:rsidR="006D301B" w:rsidRPr="00712DD6">
        <w:rPr>
          <w:rFonts w:ascii="Montserrat Light" w:hAnsi="Montserrat Light"/>
          <w:b/>
          <w:bCs/>
          <w:sz w:val="24"/>
          <w:szCs w:val="24"/>
          <w:lang w:val="ro-RO"/>
        </w:rPr>
        <w:t xml:space="preserve"> iunie</w:t>
      </w:r>
      <w:r w:rsidR="007F534B" w:rsidRPr="00712DD6">
        <w:rPr>
          <w:rFonts w:ascii="Montserrat Light" w:hAnsi="Montserrat Light"/>
          <w:b/>
          <w:bCs/>
          <w:sz w:val="24"/>
          <w:szCs w:val="24"/>
          <w:lang w:val="ro-RO"/>
        </w:rPr>
        <w:t xml:space="preserve"> 202</w:t>
      </w:r>
      <w:r w:rsidR="00404D0E" w:rsidRPr="00712DD6">
        <w:rPr>
          <w:rFonts w:ascii="Montserrat Light" w:hAnsi="Montserrat Light"/>
          <w:b/>
          <w:bCs/>
          <w:sz w:val="24"/>
          <w:szCs w:val="24"/>
          <w:lang w:val="ro-RO"/>
        </w:rPr>
        <w:t>2</w:t>
      </w:r>
      <w:r w:rsidR="007F534B" w:rsidRPr="00712DD6">
        <w:rPr>
          <w:rFonts w:ascii="Montserrat Light" w:hAnsi="Montserrat Light"/>
          <w:b/>
          <w:bCs/>
          <w:sz w:val="24"/>
          <w:szCs w:val="24"/>
          <w:lang w:val="ro-RO"/>
        </w:rPr>
        <w:t xml:space="preserve">, ora </w:t>
      </w:r>
      <w:r w:rsidR="006D301B" w:rsidRPr="00712DD6">
        <w:rPr>
          <w:rFonts w:ascii="Montserrat Light" w:hAnsi="Montserrat Light"/>
          <w:b/>
          <w:bCs/>
          <w:sz w:val="24"/>
          <w:szCs w:val="24"/>
          <w:lang w:val="ro-RO"/>
        </w:rPr>
        <w:t>1</w:t>
      </w:r>
      <w:r w:rsidR="007925B5" w:rsidRPr="00712DD6">
        <w:rPr>
          <w:rFonts w:ascii="Montserrat Light" w:hAnsi="Montserrat Light"/>
          <w:b/>
          <w:bCs/>
          <w:sz w:val="24"/>
          <w:szCs w:val="24"/>
          <w:lang w:val="ro-RO"/>
        </w:rPr>
        <w:t>3</w:t>
      </w:r>
      <w:r w:rsidR="006D301B" w:rsidRPr="00712DD6">
        <w:rPr>
          <w:rFonts w:ascii="Montserrat Light" w:hAnsi="Montserrat Light"/>
          <w:b/>
          <w:bCs/>
          <w:sz w:val="24"/>
          <w:szCs w:val="24"/>
          <w:lang w:val="ro-RO"/>
        </w:rPr>
        <w:t>.0</w:t>
      </w:r>
      <w:r w:rsidR="00BD6497" w:rsidRPr="00712DD6">
        <w:rPr>
          <w:rFonts w:ascii="Montserrat Light" w:hAnsi="Montserrat Light"/>
          <w:b/>
          <w:bCs/>
          <w:sz w:val="24"/>
          <w:szCs w:val="24"/>
          <w:lang w:val="ro-RO"/>
        </w:rPr>
        <w:t>0</w:t>
      </w:r>
      <w:r w:rsidR="00D045DB" w:rsidRPr="00712DD6">
        <w:rPr>
          <w:rFonts w:ascii="Montserrat Light" w:eastAsia="Times New Roman" w:hAnsi="Montserrat Light"/>
          <w:bCs/>
          <w:sz w:val="24"/>
          <w:szCs w:val="24"/>
          <w:lang w:val="ro-RO"/>
        </w:rPr>
        <w:t>, a</w:t>
      </w:r>
      <w:r w:rsidRPr="00712DD6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le cărei lucrări se vor desfășura </w:t>
      </w:r>
      <w:proofErr w:type="spellStart"/>
      <w:r w:rsidRPr="00712DD6">
        <w:rPr>
          <w:rFonts w:ascii="Montserrat Light" w:hAnsi="Montserrat Light"/>
          <w:bCs/>
          <w:sz w:val="24"/>
          <w:szCs w:val="24"/>
        </w:rPr>
        <w:t>prin</w:t>
      </w:r>
      <w:proofErr w:type="spellEnd"/>
      <w:r w:rsidRPr="00712DD6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712DD6">
        <w:rPr>
          <w:rFonts w:ascii="Montserrat Light" w:hAnsi="Montserrat Light"/>
          <w:bCs/>
          <w:sz w:val="24"/>
          <w:szCs w:val="24"/>
        </w:rPr>
        <w:t>intermediul</w:t>
      </w:r>
      <w:proofErr w:type="spellEnd"/>
      <w:r w:rsidRPr="00712DD6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712DD6">
        <w:rPr>
          <w:rFonts w:ascii="Montserrat Light" w:hAnsi="Montserrat Light"/>
          <w:bCs/>
          <w:sz w:val="24"/>
          <w:szCs w:val="24"/>
        </w:rPr>
        <w:t>unei</w:t>
      </w:r>
      <w:proofErr w:type="spellEnd"/>
      <w:r w:rsidRPr="00712DD6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712DD6">
        <w:rPr>
          <w:rFonts w:ascii="Montserrat Light" w:hAnsi="Montserrat Light"/>
          <w:bCs/>
          <w:sz w:val="24"/>
          <w:szCs w:val="24"/>
        </w:rPr>
        <w:t>platforme</w:t>
      </w:r>
      <w:proofErr w:type="spellEnd"/>
      <w:r w:rsidRPr="00712DD6">
        <w:rPr>
          <w:rFonts w:ascii="Montserrat Light" w:hAnsi="Montserrat Light"/>
          <w:bCs/>
          <w:sz w:val="24"/>
          <w:szCs w:val="24"/>
        </w:rPr>
        <w:t xml:space="preserve"> online de </w:t>
      </w:r>
      <w:proofErr w:type="spellStart"/>
      <w:r w:rsidRPr="00712DD6">
        <w:rPr>
          <w:rFonts w:ascii="Montserrat Light" w:hAnsi="Montserrat Light"/>
          <w:bCs/>
          <w:sz w:val="24"/>
          <w:szCs w:val="24"/>
        </w:rPr>
        <w:t>videoconferință</w:t>
      </w:r>
      <w:proofErr w:type="spellEnd"/>
      <w:r w:rsidRPr="00712DD6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712DD6">
        <w:rPr>
          <w:rFonts w:ascii="Montserrat Light" w:hAnsi="Montserrat Light"/>
          <w:bCs/>
          <w:sz w:val="24"/>
          <w:szCs w:val="24"/>
        </w:rPr>
        <w:t>și</w:t>
      </w:r>
      <w:proofErr w:type="spellEnd"/>
      <w:r w:rsidRPr="00712DD6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712DD6">
        <w:rPr>
          <w:rFonts w:ascii="Montserrat Light" w:hAnsi="Montserrat Light"/>
          <w:bCs/>
          <w:sz w:val="24"/>
          <w:szCs w:val="24"/>
        </w:rPr>
        <w:t>în</w:t>
      </w:r>
      <w:proofErr w:type="spellEnd"/>
      <w:r w:rsidRPr="00712DD6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712DD6">
        <w:rPr>
          <w:rFonts w:ascii="Montserrat Light" w:hAnsi="Montserrat Light"/>
          <w:bCs/>
          <w:sz w:val="24"/>
          <w:szCs w:val="24"/>
        </w:rPr>
        <w:t>conformitate</w:t>
      </w:r>
      <w:proofErr w:type="spellEnd"/>
      <w:r w:rsidRPr="00712DD6">
        <w:rPr>
          <w:rFonts w:ascii="Montserrat Light" w:hAnsi="Montserrat Light"/>
          <w:bCs/>
          <w:sz w:val="24"/>
          <w:szCs w:val="24"/>
        </w:rPr>
        <w:t xml:space="preserve"> cu </w:t>
      </w:r>
      <w:proofErr w:type="spellStart"/>
      <w:r w:rsidRPr="00712DD6">
        <w:rPr>
          <w:rFonts w:ascii="Montserrat Light" w:hAnsi="Montserrat Light"/>
          <w:bCs/>
          <w:sz w:val="24"/>
          <w:szCs w:val="24"/>
        </w:rPr>
        <w:t>prevederile</w:t>
      </w:r>
      <w:proofErr w:type="spellEnd"/>
      <w:r w:rsidRPr="00712DD6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712DD6">
        <w:rPr>
          <w:rFonts w:ascii="Montserrat Light" w:hAnsi="Montserrat Light"/>
          <w:bCs/>
          <w:sz w:val="24"/>
          <w:szCs w:val="24"/>
        </w:rPr>
        <w:t>Codului</w:t>
      </w:r>
      <w:proofErr w:type="spellEnd"/>
      <w:r w:rsidRPr="00712DD6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712DD6">
        <w:rPr>
          <w:rFonts w:ascii="Montserrat Light" w:hAnsi="Montserrat Light"/>
          <w:bCs/>
          <w:sz w:val="24"/>
          <w:szCs w:val="24"/>
        </w:rPr>
        <w:t>administrativ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  <w:lang w:val="ro-RO"/>
        </w:rPr>
        <w:t>.</w:t>
      </w:r>
    </w:p>
    <w:p w14:paraId="1F425515" w14:textId="77777777" w:rsidR="0034559B" w:rsidRPr="00712DD6" w:rsidRDefault="0034559B" w:rsidP="00D045DB">
      <w:pPr>
        <w:spacing w:line="240" w:lineRule="auto"/>
        <w:ind w:firstLine="720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  <w:r w:rsidRPr="00712DD6">
        <w:rPr>
          <w:rFonts w:ascii="Montserrat Light" w:eastAsia="Times New Roman" w:hAnsi="Montserrat Light"/>
          <w:b/>
          <w:sz w:val="24"/>
          <w:szCs w:val="24"/>
          <w:lang w:val="ro-RO"/>
        </w:rPr>
        <w:t>(2)</w:t>
      </w:r>
      <w:r w:rsidRPr="00712DD6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proofErr w:type="spellStart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Convocarea</w:t>
      </w:r>
      <w:proofErr w:type="spellEnd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consilierilor</w:t>
      </w:r>
      <w:proofErr w:type="spellEnd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județeni</w:t>
      </w:r>
      <w:proofErr w:type="spellEnd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ședința</w:t>
      </w:r>
      <w:proofErr w:type="spellEnd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precizată</w:t>
      </w:r>
      <w:proofErr w:type="spellEnd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alineatul</w:t>
      </w:r>
      <w:proofErr w:type="spellEnd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1 se face </w:t>
      </w:r>
      <w:proofErr w:type="spellStart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</w:t>
      </w:r>
      <w:proofErr w:type="spellEnd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scris</w:t>
      </w:r>
      <w:proofErr w:type="spellEnd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, </w:t>
      </w:r>
      <w:proofErr w:type="spellStart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prin</w:t>
      </w:r>
      <w:proofErr w:type="spellEnd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intermediul</w:t>
      </w:r>
      <w:proofErr w:type="spellEnd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secretarului</w:t>
      </w:r>
      <w:proofErr w:type="spellEnd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general al </w:t>
      </w:r>
      <w:proofErr w:type="spellStart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judeţului</w:t>
      </w:r>
      <w:proofErr w:type="spellEnd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.</w:t>
      </w:r>
    </w:p>
    <w:p w14:paraId="4EC6CEB6" w14:textId="48B96E8C" w:rsidR="0034559B" w:rsidRPr="00712DD6" w:rsidRDefault="0034559B" w:rsidP="0034559B">
      <w:pPr>
        <w:spacing w:line="240" w:lineRule="auto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712DD6">
        <w:rPr>
          <w:rFonts w:ascii="Montserrat Light" w:eastAsia="Times New Roman" w:hAnsi="Montserrat Light"/>
          <w:b/>
          <w:sz w:val="24"/>
          <w:szCs w:val="24"/>
          <w:lang w:val="ro-RO"/>
        </w:rPr>
        <w:tab/>
        <w:t>Art. 2.</w:t>
      </w:r>
      <w:r w:rsidRPr="00712DD6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 </w:t>
      </w:r>
      <w:r w:rsidRPr="00712DD6">
        <w:rPr>
          <w:rFonts w:ascii="Montserrat Light" w:eastAsia="Times New Roman" w:hAnsi="Montserrat Light"/>
          <w:b/>
          <w:sz w:val="24"/>
          <w:szCs w:val="24"/>
          <w:lang w:val="ro-RO"/>
        </w:rPr>
        <w:t>(1)</w:t>
      </w:r>
      <w:r w:rsidRPr="00712DD6">
        <w:rPr>
          <w:rFonts w:ascii="Montserrat Light" w:eastAsia="Times New Roman" w:hAnsi="Montserrat Light"/>
          <w:sz w:val="24"/>
          <w:szCs w:val="24"/>
          <w:lang w:val="ro-RO"/>
        </w:rPr>
        <w:t xml:space="preserve"> Proiectul ordinii de zi a ședinței convocate în condițiile articolului (1) este cuprins în </w:t>
      </w:r>
      <w:r w:rsidRPr="00712DD6">
        <w:rPr>
          <w:rFonts w:ascii="Montserrat Light" w:eastAsia="Times New Roman" w:hAnsi="Montserrat Light"/>
          <w:b/>
          <w:bCs/>
          <w:sz w:val="24"/>
          <w:szCs w:val="24"/>
          <w:lang w:val="ro-RO"/>
        </w:rPr>
        <w:t>anexa</w:t>
      </w:r>
      <w:r w:rsidRPr="00712DD6">
        <w:rPr>
          <w:rFonts w:ascii="Montserrat Light" w:eastAsia="Times New Roman" w:hAnsi="Montserrat Light"/>
          <w:sz w:val="24"/>
          <w:szCs w:val="24"/>
          <w:lang w:val="ro-RO"/>
        </w:rPr>
        <w:t xml:space="preserve"> care face parte integrantă din prezenta dispoziție și include </w:t>
      </w:r>
      <w:r w:rsidR="001073CB" w:rsidRPr="00712DD6">
        <w:rPr>
          <w:rFonts w:ascii="Montserrat Light" w:eastAsia="Times New Roman" w:hAnsi="Montserrat Light"/>
          <w:sz w:val="24"/>
          <w:szCs w:val="24"/>
          <w:lang w:val="ro-RO"/>
        </w:rPr>
        <w:t>2</w:t>
      </w:r>
      <w:r w:rsidR="00D045DB" w:rsidRPr="00712DD6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712DD6">
        <w:rPr>
          <w:rFonts w:ascii="Montserrat Light" w:eastAsia="Times New Roman" w:hAnsi="Montserrat Light"/>
          <w:sz w:val="24"/>
          <w:szCs w:val="24"/>
          <w:lang w:val="ro-RO"/>
        </w:rPr>
        <w:t>proiect</w:t>
      </w:r>
      <w:r w:rsidR="001073CB" w:rsidRPr="00712DD6">
        <w:rPr>
          <w:rFonts w:ascii="Montserrat Light" w:eastAsia="Times New Roman" w:hAnsi="Montserrat Light"/>
          <w:sz w:val="24"/>
          <w:szCs w:val="24"/>
          <w:lang w:val="ro-RO"/>
        </w:rPr>
        <w:t>e</w:t>
      </w:r>
      <w:r w:rsidRPr="00712DD6">
        <w:rPr>
          <w:rFonts w:ascii="Montserrat Light" w:eastAsia="Times New Roman" w:hAnsi="Montserrat Light"/>
          <w:sz w:val="24"/>
          <w:szCs w:val="24"/>
          <w:lang w:val="ro-RO"/>
        </w:rPr>
        <w:t xml:space="preserve"> de hotărâr</w:t>
      </w:r>
      <w:r w:rsidR="001073CB" w:rsidRPr="00712DD6">
        <w:rPr>
          <w:rFonts w:ascii="Montserrat Light" w:eastAsia="Times New Roman" w:hAnsi="Montserrat Light"/>
          <w:sz w:val="24"/>
          <w:szCs w:val="24"/>
          <w:lang w:val="ro-RO"/>
        </w:rPr>
        <w:t>i</w:t>
      </w:r>
      <w:r w:rsidRPr="00712DD6">
        <w:rPr>
          <w:rFonts w:ascii="Montserrat Light" w:eastAsia="Times New Roman" w:hAnsi="Montserrat Light"/>
          <w:sz w:val="24"/>
          <w:szCs w:val="24"/>
          <w:lang w:val="ro-RO"/>
        </w:rPr>
        <w:t xml:space="preserve">, </w:t>
      </w:r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care </w:t>
      </w:r>
      <w:proofErr w:type="spellStart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îndeplin</w:t>
      </w:r>
      <w:r w:rsidR="006D301B"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e</w:t>
      </w:r>
      <w:r w:rsidR="001073CB"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sc</w:t>
      </w:r>
      <w:proofErr w:type="spellEnd"/>
      <w:r w:rsidR="00D045DB"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condiţiile</w:t>
      </w:r>
      <w:proofErr w:type="spellEnd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prevăzute</w:t>
      </w:r>
      <w:proofErr w:type="spellEnd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r w:rsidRPr="00712DD6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art. 136 </w:t>
      </w:r>
      <w:proofErr w:type="spellStart"/>
      <w:r w:rsidRPr="00712DD6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alin</w:t>
      </w:r>
      <w:proofErr w:type="spellEnd"/>
      <w:r w:rsidRPr="00712DD6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. (8) din </w:t>
      </w:r>
      <w:proofErr w:type="spellStart"/>
      <w:r w:rsidRPr="00712DD6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Codul</w:t>
      </w:r>
      <w:proofErr w:type="spellEnd"/>
      <w:r w:rsidRPr="00712DD6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 </w:t>
      </w:r>
      <w:proofErr w:type="spellStart"/>
      <w:r w:rsidRPr="00712DD6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Administrativ</w:t>
      </w:r>
      <w:proofErr w:type="spellEnd"/>
      <w:r w:rsidRPr="00712DD6">
        <w:rPr>
          <w:rStyle w:val="slitbdy"/>
          <w:rFonts w:ascii="Montserrat Light" w:eastAsia="Times New Roman" w:hAnsi="Montserrat Light"/>
          <w:color w:val="auto"/>
          <w:sz w:val="24"/>
          <w:szCs w:val="24"/>
        </w:rPr>
        <w:t xml:space="preserve">, </w:t>
      </w:r>
      <w:r w:rsidRPr="00712DD6">
        <w:rPr>
          <w:rFonts w:ascii="Montserrat Light" w:eastAsia="Times New Roman" w:hAnsi="Montserrat Light"/>
          <w:sz w:val="24"/>
          <w:szCs w:val="24"/>
          <w:lang w:val="ro-RO"/>
        </w:rPr>
        <w:t>care urmează a fi dezbătut</w:t>
      </w:r>
      <w:r w:rsidR="00CC3A38" w:rsidRPr="00712DD6">
        <w:rPr>
          <w:rFonts w:ascii="Montserrat Light" w:eastAsia="Times New Roman" w:hAnsi="Montserrat Light"/>
          <w:sz w:val="24"/>
          <w:szCs w:val="24"/>
          <w:lang w:val="ro-RO"/>
        </w:rPr>
        <w:t>e</w:t>
      </w:r>
      <w:r w:rsidRPr="00712DD6">
        <w:rPr>
          <w:rFonts w:ascii="Montserrat Light" w:eastAsia="Times New Roman" w:hAnsi="Montserrat Light"/>
          <w:sz w:val="24"/>
          <w:szCs w:val="24"/>
          <w:lang w:val="ro-RO"/>
        </w:rPr>
        <w:t xml:space="preserve"> în ședință. </w:t>
      </w:r>
    </w:p>
    <w:p w14:paraId="3BF4EBEB" w14:textId="18654056" w:rsidR="0034559B" w:rsidRPr="00712DD6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712DD6">
        <w:rPr>
          <w:rFonts w:ascii="Montserrat Light" w:eastAsia="Times New Roman" w:hAnsi="Montserrat Light"/>
          <w:b/>
          <w:sz w:val="24"/>
          <w:szCs w:val="24"/>
          <w:lang w:val="ro-RO"/>
        </w:rPr>
        <w:t xml:space="preserve"> (2)</w:t>
      </w:r>
      <w:r w:rsidRPr="00712DD6">
        <w:rPr>
          <w:rFonts w:ascii="Montserrat Light" w:eastAsia="Times New Roman" w:hAnsi="Montserrat Light"/>
          <w:sz w:val="24"/>
          <w:szCs w:val="24"/>
          <w:lang w:val="ro-RO"/>
        </w:rPr>
        <w:t xml:space="preserve"> Consilierii județeni pot formula și depune amendamente </w:t>
      </w:r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de fond </w:t>
      </w:r>
      <w:proofErr w:type="spellStart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sau</w:t>
      </w:r>
      <w:proofErr w:type="spellEnd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de </w:t>
      </w:r>
      <w:proofErr w:type="spellStart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formă</w:t>
      </w:r>
      <w:proofErr w:type="spellEnd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a</w:t>
      </w:r>
      <w:r w:rsidRPr="00712DD6">
        <w:rPr>
          <w:rFonts w:ascii="Montserrat Light" w:eastAsia="Times New Roman" w:hAnsi="Montserrat Light"/>
          <w:sz w:val="24"/>
          <w:szCs w:val="24"/>
          <w:lang w:val="ro-RO"/>
        </w:rPr>
        <w:t>supra proiec</w:t>
      </w:r>
      <w:r w:rsidR="005C1858" w:rsidRPr="00712DD6">
        <w:rPr>
          <w:rFonts w:ascii="Montserrat Light" w:eastAsia="Times New Roman" w:hAnsi="Montserrat Light"/>
          <w:sz w:val="24"/>
          <w:szCs w:val="24"/>
          <w:lang w:val="ro-RO"/>
        </w:rPr>
        <w:t>t</w:t>
      </w:r>
      <w:r w:rsidR="00296F5F" w:rsidRPr="00712DD6">
        <w:rPr>
          <w:rFonts w:ascii="Montserrat Light" w:eastAsia="Times New Roman" w:hAnsi="Montserrat Light"/>
          <w:sz w:val="24"/>
          <w:szCs w:val="24"/>
          <w:lang w:val="ro-RO"/>
        </w:rPr>
        <w:t>elor</w:t>
      </w:r>
      <w:r w:rsidR="00D045DB" w:rsidRPr="00712DD6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712DD6">
        <w:rPr>
          <w:rFonts w:ascii="Montserrat Light" w:eastAsia="Times New Roman" w:hAnsi="Montserrat Light"/>
          <w:sz w:val="24"/>
          <w:szCs w:val="24"/>
          <w:lang w:val="ro-RO"/>
        </w:rPr>
        <w:t>de hotărâr</w:t>
      </w:r>
      <w:r w:rsidR="00296F5F" w:rsidRPr="00712DD6">
        <w:rPr>
          <w:rFonts w:ascii="Montserrat Light" w:eastAsia="Times New Roman" w:hAnsi="Montserrat Light"/>
          <w:sz w:val="24"/>
          <w:szCs w:val="24"/>
          <w:lang w:val="ro-RO"/>
        </w:rPr>
        <w:t>i</w:t>
      </w:r>
      <w:r w:rsidRPr="00712DD6">
        <w:rPr>
          <w:rFonts w:ascii="Montserrat Light" w:eastAsia="Times New Roman" w:hAnsi="Montserrat Light"/>
          <w:sz w:val="24"/>
          <w:szCs w:val="24"/>
          <w:lang w:val="ro-RO"/>
        </w:rPr>
        <w:t xml:space="preserve"> înscris</w:t>
      </w:r>
      <w:r w:rsidR="00296F5F" w:rsidRPr="00712DD6">
        <w:rPr>
          <w:rFonts w:ascii="Montserrat Light" w:eastAsia="Times New Roman" w:hAnsi="Montserrat Light"/>
          <w:sz w:val="24"/>
          <w:szCs w:val="24"/>
          <w:lang w:val="ro-RO"/>
        </w:rPr>
        <w:t>e</w:t>
      </w:r>
      <w:r w:rsidRPr="00712DD6">
        <w:rPr>
          <w:rFonts w:ascii="Montserrat Light" w:eastAsia="Times New Roman" w:hAnsi="Montserrat Light"/>
          <w:sz w:val="24"/>
          <w:szCs w:val="24"/>
          <w:lang w:val="ro-RO"/>
        </w:rPr>
        <w:t xml:space="preserve"> în Proiectul ordinii de zi cuprins în anexa la prezenta dispoziție.</w:t>
      </w:r>
    </w:p>
    <w:p w14:paraId="3E0B5B01" w14:textId="77777777" w:rsidR="0034559B" w:rsidRPr="00712DD6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712DD6">
        <w:rPr>
          <w:rFonts w:ascii="Montserrat Light" w:eastAsia="Times New Roman" w:hAnsi="Montserrat Light"/>
          <w:b/>
          <w:sz w:val="24"/>
          <w:szCs w:val="24"/>
          <w:lang w:val="ro-RO"/>
        </w:rPr>
        <w:t>Art. 3.</w:t>
      </w:r>
      <w:r w:rsidRPr="00712DD6">
        <w:rPr>
          <w:rFonts w:ascii="Montserrat Light" w:eastAsia="Times New Roman" w:hAnsi="Montserrat Light"/>
          <w:sz w:val="24"/>
          <w:szCs w:val="24"/>
          <w:lang w:val="ro-RO"/>
        </w:rPr>
        <w:t xml:space="preserve"> Secretarul general al județului va asigura, prin intermediul Direcției Administrație și Relații Publice, următoarele: </w:t>
      </w:r>
    </w:p>
    <w:p w14:paraId="54AF1DE3" w14:textId="77777777" w:rsidR="0034559B" w:rsidRPr="00712DD6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</w:pP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lastRenderedPageBreak/>
        <w:t>comunicarea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convocării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ședință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către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consilierii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județeni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mijloace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electronice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- e-mail, precum </w:t>
      </w:r>
      <w:r w:rsidRPr="00712DD6"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  <w:t xml:space="preserve">și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anunțare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telefonică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cel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târziu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în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ziua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ulterioară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emiterii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dispoziţii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; </w:t>
      </w:r>
    </w:p>
    <w:p w14:paraId="5D1A7637" w14:textId="153D1D85" w:rsidR="0034559B" w:rsidRPr="00712DD6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4"/>
          <w:szCs w:val="24"/>
        </w:rPr>
      </w:pP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punerea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dispoziţia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consilierilor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judeţeni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a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proiect</w:t>
      </w:r>
      <w:r w:rsidR="00CC3A38" w:rsidRPr="00712DD6">
        <w:rPr>
          <w:rStyle w:val="salnbdy"/>
          <w:rFonts w:ascii="Montserrat Light" w:hAnsi="Montserrat Light"/>
          <w:color w:val="auto"/>
          <w:sz w:val="24"/>
          <w:szCs w:val="24"/>
        </w:rPr>
        <w:t>elor</w:t>
      </w:r>
      <w:proofErr w:type="spellEnd"/>
      <w:r w:rsidR="00D045DB"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de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hotărâr</w:t>
      </w:r>
      <w:r w:rsidR="00CC3A38" w:rsidRPr="00712DD6">
        <w:rPr>
          <w:rStyle w:val="salnbdy"/>
          <w:rFonts w:ascii="Montserrat Light" w:hAnsi="Montserrat Light"/>
          <w:color w:val="auto"/>
          <w:sz w:val="24"/>
          <w:szCs w:val="24"/>
        </w:rPr>
        <w:t>i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înscris</w:t>
      </w:r>
      <w:r w:rsidR="0073384D" w:rsidRPr="00712DD6">
        <w:rPr>
          <w:rStyle w:val="salnbdy"/>
          <w:rFonts w:ascii="Montserrat Light" w:hAnsi="Montserrat Light"/>
          <w:color w:val="auto"/>
          <w:sz w:val="24"/>
          <w:szCs w:val="24"/>
        </w:rPr>
        <w:t>e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în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Proiectul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ordinii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zi </w:t>
      </w:r>
      <w:r w:rsidRPr="00712DD6">
        <w:rPr>
          <w:rFonts w:ascii="Montserrat Light" w:hAnsi="Montserrat Light"/>
          <w:sz w:val="24"/>
          <w:szCs w:val="24"/>
          <w:lang w:val="ro-RO"/>
        </w:rPr>
        <w:t>cuprins</w:t>
      </w:r>
      <w:r w:rsidR="0073384D" w:rsidRPr="00712DD6">
        <w:rPr>
          <w:rFonts w:ascii="Montserrat Light" w:hAnsi="Montserrat Light"/>
          <w:sz w:val="24"/>
          <w:szCs w:val="24"/>
          <w:lang w:val="ro-RO"/>
        </w:rPr>
        <w:t>e</w:t>
      </w:r>
      <w:r w:rsidRPr="00712DD6">
        <w:rPr>
          <w:rFonts w:ascii="Montserrat Light" w:hAnsi="Montserrat Light"/>
          <w:sz w:val="24"/>
          <w:szCs w:val="24"/>
          <w:lang w:val="ro-RO"/>
        </w:rPr>
        <w:t xml:space="preserve"> în anexa la prezenta dispoziție</w:t>
      </w:r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odată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cu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comunicarea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convocării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mijloace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electronice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- e-mail;</w:t>
      </w:r>
    </w:p>
    <w:p w14:paraId="5B35F345" w14:textId="77777777" w:rsidR="0034559B" w:rsidRPr="00712DD6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ontserrat Light" w:hAnsi="Montserrat Light"/>
          <w:sz w:val="24"/>
          <w:szCs w:val="24"/>
          <w:shd w:val="clear" w:color="auto" w:fill="FFFFFF"/>
        </w:rPr>
      </w:pP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aducerea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cunoştinţa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locuitorilor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județului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Cluj a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Proiectului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ordinii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zi </w:t>
      </w:r>
      <w:r w:rsidRPr="00712DD6">
        <w:rPr>
          <w:rFonts w:ascii="Montserrat Light" w:hAnsi="Montserrat Light"/>
          <w:sz w:val="24"/>
          <w:szCs w:val="24"/>
          <w:lang w:val="ro-RO"/>
        </w:rPr>
        <w:t>precizat la art. 2 alin. (1)</w:t>
      </w:r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mass-media,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afişare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pe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pagina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internet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proprie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și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sediul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Consiliului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Județean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Cluj.</w:t>
      </w:r>
    </w:p>
    <w:p w14:paraId="3FC28F5C" w14:textId="77777777" w:rsidR="0034559B" w:rsidRPr="00712DD6" w:rsidRDefault="0034559B" w:rsidP="0034559B">
      <w:pPr>
        <w:spacing w:line="240" w:lineRule="auto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</w:p>
    <w:p w14:paraId="3F2CE299" w14:textId="77777777" w:rsidR="0034559B" w:rsidRPr="00712DD6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</w:rPr>
      </w:pPr>
      <w:r w:rsidRPr="00712DD6">
        <w:rPr>
          <w:rFonts w:ascii="Montserrat Light" w:eastAsia="Times New Roman" w:hAnsi="Montserrat Light"/>
          <w:b/>
          <w:sz w:val="24"/>
          <w:szCs w:val="24"/>
        </w:rPr>
        <w:t>Art. 4.</w:t>
      </w:r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Prezenta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  <w:lang w:val="ro-RO"/>
        </w:rPr>
        <w:t>dispoziţie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comunică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intermediul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secretarului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general al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în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termenul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prevăzut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de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lege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consilierilor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județeni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care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compun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Consiliul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Județean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Cluj,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Direcției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Administrație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și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Relații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Publice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, precum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Prefectului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Cluj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aduce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la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cunoştinţă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publică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afişare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r w:rsidRPr="00712DD6">
        <w:rPr>
          <w:rFonts w:ascii="Montserrat Light" w:eastAsia="Times New Roman" w:hAnsi="Montserrat Light"/>
          <w:sz w:val="24"/>
          <w:szCs w:val="24"/>
          <w:lang w:val="it-IT"/>
        </w:rPr>
        <w:t>la sediu şi</w:t>
      </w:r>
      <w:r w:rsidRPr="00712DD6">
        <w:rPr>
          <w:rFonts w:ascii="Montserrat Light" w:eastAsia="Times New Roman" w:hAnsi="Montserrat Light"/>
          <w:b/>
          <w:sz w:val="24"/>
          <w:szCs w:val="24"/>
          <w:lang w:val="it-IT"/>
        </w:rPr>
        <w:t xml:space="preserve"> </w:t>
      </w:r>
      <w:r w:rsidRPr="00712DD6">
        <w:rPr>
          <w:rFonts w:ascii="Montserrat Light" w:eastAsia="Times New Roman" w:hAnsi="Montserrat Light"/>
          <w:sz w:val="24"/>
          <w:szCs w:val="24"/>
        </w:rPr>
        <w:t xml:space="preserve">pe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pagina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de internet „www.cjcluj.ro”.</w:t>
      </w:r>
    </w:p>
    <w:p w14:paraId="37FDDD9A" w14:textId="77777777" w:rsidR="0034559B" w:rsidRPr="00712DD6" w:rsidRDefault="0034559B" w:rsidP="0034559B">
      <w:pPr>
        <w:spacing w:line="240" w:lineRule="auto"/>
        <w:ind w:right="566"/>
        <w:jc w:val="both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  <w:r w:rsidRPr="00712DD6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712DD6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712DD6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</w:p>
    <w:p w14:paraId="212B2481" w14:textId="7A5D8726" w:rsidR="0034559B" w:rsidRPr="00712DD6" w:rsidRDefault="0034559B" w:rsidP="0034559B">
      <w:pPr>
        <w:spacing w:line="240" w:lineRule="auto"/>
        <w:ind w:left="5760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712DD6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712DD6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  <w:r w:rsidRPr="00712DD6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</w:t>
      </w:r>
    </w:p>
    <w:p w14:paraId="0F242E40" w14:textId="1260192D" w:rsidR="0034559B" w:rsidRPr="00712DD6" w:rsidRDefault="0034559B" w:rsidP="0034559B">
      <w:pPr>
        <w:spacing w:line="240" w:lineRule="auto"/>
        <w:contextualSpacing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712DD6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PREŞEDINTE                                  SECRETAR GENERAL AL JUDEŢULUI</w:t>
      </w:r>
    </w:p>
    <w:p w14:paraId="7A0F085D" w14:textId="11FE94A6" w:rsidR="0034559B" w:rsidRPr="00712DD6" w:rsidRDefault="0034559B" w:rsidP="0034559B">
      <w:pPr>
        <w:spacing w:line="240" w:lineRule="auto"/>
        <w:rPr>
          <w:rFonts w:ascii="Montserrat" w:hAnsi="Montserrat"/>
          <w:b/>
          <w:sz w:val="24"/>
          <w:szCs w:val="24"/>
        </w:rPr>
      </w:pPr>
      <w:r w:rsidRPr="00712DD6">
        <w:rPr>
          <w:rFonts w:ascii="Montserrat" w:eastAsia="Times New Roman" w:hAnsi="Montserrat"/>
          <w:b/>
          <w:bCs/>
          <w:sz w:val="24"/>
          <w:szCs w:val="24"/>
        </w:rPr>
        <w:t xml:space="preserve">           </w:t>
      </w:r>
      <w:r w:rsidRPr="00712DD6">
        <w:rPr>
          <w:rFonts w:ascii="Montserrat" w:eastAsia="Times New Roman" w:hAnsi="Montserrat"/>
          <w:b/>
          <w:sz w:val="24"/>
          <w:szCs w:val="24"/>
        </w:rPr>
        <w:t xml:space="preserve">Alin </w:t>
      </w:r>
      <w:proofErr w:type="spellStart"/>
      <w:r w:rsidRPr="00712DD6">
        <w:rPr>
          <w:rFonts w:ascii="Montserrat" w:eastAsia="Times New Roman" w:hAnsi="Montserrat"/>
          <w:b/>
          <w:sz w:val="24"/>
          <w:szCs w:val="24"/>
        </w:rPr>
        <w:t>Tişe</w:t>
      </w:r>
      <w:proofErr w:type="spellEnd"/>
      <w:r w:rsidRPr="00712DD6">
        <w:rPr>
          <w:rFonts w:ascii="Montserrat" w:eastAsia="Times New Roman" w:hAnsi="Montserrat"/>
          <w:b/>
          <w:sz w:val="24"/>
          <w:szCs w:val="24"/>
        </w:rPr>
        <w:t xml:space="preserve">              </w:t>
      </w:r>
      <w:r w:rsidRPr="00712DD6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  Simona Gaci</w:t>
      </w:r>
    </w:p>
    <w:p w14:paraId="7957C0B8" w14:textId="77777777" w:rsidR="009C550C" w:rsidRPr="00712DD6" w:rsidRDefault="009C550C" w:rsidP="0034559B">
      <w:pPr>
        <w:rPr>
          <w:rFonts w:ascii="Montserrat" w:hAnsi="Montserrat"/>
        </w:rPr>
      </w:pPr>
    </w:p>
    <w:sectPr w:rsidR="009C550C" w:rsidRPr="00712DD6">
      <w:headerReference w:type="default" r:id="rId7"/>
      <w:footerReference w:type="default" r:id="rId8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7FA64" w14:textId="77777777" w:rsidR="00AE7C31" w:rsidRDefault="00AE7C31">
      <w:pPr>
        <w:spacing w:line="240" w:lineRule="auto"/>
      </w:pPr>
      <w:r>
        <w:separator/>
      </w:r>
    </w:p>
  </w:endnote>
  <w:endnote w:type="continuationSeparator" w:id="0">
    <w:p w14:paraId="1119B71F" w14:textId="77777777" w:rsidR="00AE7C31" w:rsidRDefault="00AE7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69374" w14:textId="77777777" w:rsidR="00AE7C31" w:rsidRDefault="00AE7C31">
      <w:pPr>
        <w:spacing w:line="240" w:lineRule="auto"/>
      </w:pPr>
      <w:r>
        <w:separator/>
      </w:r>
    </w:p>
  </w:footnote>
  <w:footnote w:type="continuationSeparator" w:id="0">
    <w:p w14:paraId="1C2D4E08" w14:textId="77777777" w:rsidR="00AE7C31" w:rsidRDefault="00AE7C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1DC"/>
    <w:multiLevelType w:val="hybridMultilevel"/>
    <w:tmpl w:val="3F3646C0"/>
    <w:lvl w:ilvl="0" w:tplc="88B6564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5127711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1886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F11"/>
    <w:rsid w:val="00047EED"/>
    <w:rsid w:val="00067657"/>
    <w:rsid w:val="00092084"/>
    <w:rsid w:val="000C6FE0"/>
    <w:rsid w:val="000E46E7"/>
    <w:rsid w:val="001073CB"/>
    <w:rsid w:val="001077E9"/>
    <w:rsid w:val="001655E8"/>
    <w:rsid w:val="001864DC"/>
    <w:rsid w:val="001C6EA8"/>
    <w:rsid w:val="001D423E"/>
    <w:rsid w:val="001D6B45"/>
    <w:rsid w:val="001E45CA"/>
    <w:rsid w:val="00272849"/>
    <w:rsid w:val="00274F69"/>
    <w:rsid w:val="00296F5F"/>
    <w:rsid w:val="002D1065"/>
    <w:rsid w:val="002E6949"/>
    <w:rsid w:val="00333E02"/>
    <w:rsid w:val="003369AA"/>
    <w:rsid w:val="0034559B"/>
    <w:rsid w:val="003547FC"/>
    <w:rsid w:val="0036642E"/>
    <w:rsid w:val="003E03EA"/>
    <w:rsid w:val="003E43DA"/>
    <w:rsid w:val="003F0768"/>
    <w:rsid w:val="00404D0E"/>
    <w:rsid w:val="00426353"/>
    <w:rsid w:val="005102D4"/>
    <w:rsid w:val="005313AF"/>
    <w:rsid w:val="00534029"/>
    <w:rsid w:val="00553DF2"/>
    <w:rsid w:val="00566131"/>
    <w:rsid w:val="005C1858"/>
    <w:rsid w:val="005F473F"/>
    <w:rsid w:val="00647EBA"/>
    <w:rsid w:val="0065762F"/>
    <w:rsid w:val="00662D4C"/>
    <w:rsid w:val="0068347C"/>
    <w:rsid w:val="006D301B"/>
    <w:rsid w:val="00711713"/>
    <w:rsid w:val="00712DD6"/>
    <w:rsid w:val="0073384D"/>
    <w:rsid w:val="007925B5"/>
    <w:rsid w:val="007F534B"/>
    <w:rsid w:val="00895BD5"/>
    <w:rsid w:val="008D578D"/>
    <w:rsid w:val="008D6834"/>
    <w:rsid w:val="008F7A1E"/>
    <w:rsid w:val="00921787"/>
    <w:rsid w:val="00954B00"/>
    <w:rsid w:val="00960B44"/>
    <w:rsid w:val="009622ED"/>
    <w:rsid w:val="00971405"/>
    <w:rsid w:val="009C076F"/>
    <w:rsid w:val="009C550C"/>
    <w:rsid w:val="009D2E89"/>
    <w:rsid w:val="00A07EF5"/>
    <w:rsid w:val="00A26DB5"/>
    <w:rsid w:val="00A41028"/>
    <w:rsid w:val="00A62583"/>
    <w:rsid w:val="00A70F7E"/>
    <w:rsid w:val="00A83AA6"/>
    <w:rsid w:val="00AA5EED"/>
    <w:rsid w:val="00AE7C31"/>
    <w:rsid w:val="00BA0519"/>
    <w:rsid w:val="00BB2C53"/>
    <w:rsid w:val="00BD6497"/>
    <w:rsid w:val="00BF0A05"/>
    <w:rsid w:val="00BF2C5D"/>
    <w:rsid w:val="00BF553F"/>
    <w:rsid w:val="00C00347"/>
    <w:rsid w:val="00C143DA"/>
    <w:rsid w:val="00C81893"/>
    <w:rsid w:val="00CC3A38"/>
    <w:rsid w:val="00D045DB"/>
    <w:rsid w:val="00D5144F"/>
    <w:rsid w:val="00D845E1"/>
    <w:rsid w:val="00DE7F45"/>
    <w:rsid w:val="00E338C9"/>
    <w:rsid w:val="00E56360"/>
    <w:rsid w:val="00E603F6"/>
    <w:rsid w:val="00E870E8"/>
    <w:rsid w:val="00EF7E49"/>
    <w:rsid w:val="00F4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basedOn w:val="Normal"/>
    <w:uiPriority w:val="99"/>
    <w:qFormat/>
    <w:rsid w:val="0034559B"/>
    <w:pPr>
      <w:spacing w:after="200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salnbdy">
    <w:name w:val="s_aln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rsid w:val="0034559B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bdy">
    <w:name w:val="s_lit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49</cp:revision>
  <cp:lastPrinted>2022-06-23T07:13:00Z</cp:lastPrinted>
  <dcterms:created xsi:type="dcterms:W3CDTF">2020-10-14T16:28:00Z</dcterms:created>
  <dcterms:modified xsi:type="dcterms:W3CDTF">2022-06-23T07:13:00Z</dcterms:modified>
</cp:coreProperties>
</file>