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EC95C" w14:textId="77777777" w:rsidR="00111384" w:rsidRDefault="00111384" w:rsidP="00CA30A7">
      <w:pPr>
        <w:shd w:val="clear" w:color="auto" w:fill="FFFFFF"/>
        <w:spacing w:line="240" w:lineRule="auto"/>
        <w:rPr>
          <w:rFonts w:ascii="Montserrat Light" w:hAnsi="Montserrat Light"/>
          <w:b/>
          <w:bCs/>
          <w:noProof/>
          <w:lang w:val="ro-RO"/>
        </w:rPr>
      </w:pPr>
    </w:p>
    <w:p w14:paraId="7E052FCA" w14:textId="77777777" w:rsidR="005E7EBC" w:rsidRDefault="005E7EBC" w:rsidP="0024781B">
      <w:pPr>
        <w:shd w:val="clear" w:color="auto" w:fill="FFFFFF"/>
        <w:spacing w:line="240" w:lineRule="auto"/>
        <w:rPr>
          <w:rFonts w:ascii="Montserrat Light" w:hAnsi="Montserrat Light"/>
          <w:b/>
          <w:bCs/>
          <w:noProof/>
          <w:lang w:val="ro-RO"/>
        </w:rPr>
      </w:pPr>
    </w:p>
    <w:p w14:paraId="0BAA26AD" w14:textId="295D5EA9"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796EB790" w14:textId="251E4768" w:rsidR="005E7EBC" w:rsidRPr="00111384" w:rsidRDefault="00111384" w:rsidP="00741322">
      <w:pPr>
        <w:spacing w:line="240" w:lineRule="auto"/>
        <w:jc w:val="both"/>
        <w:rPr>
          <w:rFonts w:ascii="Montserrat Light" w:eastAsia="Times New Roman" w:hAnsi="Montserrat Light"/>
          <w:b/>
          <w:bCs/>
          <w:noProof/>
          <w:lang w:val="ro-RO" w:eastAsia="ro-RO"/>
        </w:rPr>
      </w:pPr>
      <w:r w:rsidRPr="00111384">
        <w:rPr>
          <w:rFonts w:ascii="Montserrat Light" w:hAnsi="Montserrat Light" w:cs="Cambria"/>
          <w:b/>
          <w:bCs/>
          <w:noProof/>
          <w:lang w:val="ro-RO"/>
        </w:rPr>
        <w:t xml:space="preserve">privind încetarea </w:t>
      </w:r>
      <w:r w:rsidRPr="00111384">
        <w:rPr>
          <w:rFonts w:ascii="Montserrat Light" w:hAnsi="Montserrat Light"/>
          <w:b/>
          <w:bCs/>
          <w:lang w:val="ro-RO"/>
        </w:rPr>
        <w:t xml:space="preserve">exercitării cu caracter temporar a funcţiei publice de conducere, temporar vacantă, de director general al Direcției Generale </w:t>
      </w:r>
      <w:r w:rsidRPr="00111384">
        <w:rPr>
          <w:rFonts w:ascii="Montserrat Light" w:hAnsi="Montserrat Light"/>
          <w:b/>
          <w:bCs/>
        </w:rPr>
        <w:t>Buget-Finanţe, Resurse Umane și revenirea pe funcția publică de conducere de șef serviciu,</w:t>
      </w:r>
      <w:r w:rsidRPr="00111384">
        <w:rPr>
          <w:rFonts w:ascii="Montserrat Light" w:hAnsi="Montserrat Light"/>
          <w:b/>
          <w:bCs/>
          <w:lang w:val="ro-RO"/>
        </w:rPr>
        <w:t xml:space="preserve"> de către doamna HULDUȘAN LĂCRIMIOARA</w:t>
      </w:r>
    </w:p>
    <w:p w14:paraId="13C63D2C" w14:textId="77777777" w:rsidR="005E7EBC" w:rsidRDefault="005E7EBC" w:rsidP="00741322">
      <w:pPr>
        <w:spacing w:line="240" w:lineRule="auto"/>
        <w:jc w:val="both"/>
        <w:rPr>
          <w:rFonts w:ascii="Montserrat Light" w:eastAsia="Times New Roman" w:hAnsi="Montserrat Light"/>
          <w:noProof/>
          <w:lang w:val="ro-RO" w:eastAsia="ro-RO"/>
        </w:rPr>
      </w:pPr>
    </w:p>
    <w:p w14:paraId="7F5AB49B" w14:textId="3B8C6332"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7C1C2238" w:rsidR="00741322" w:rsidRPr="00F00D28"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 xml:space="preserve">. </w:t>
      </w:r>
      <w:r w:rsidR="00111384" w:rsidRPr="00111384">
        <w:rPr>
          <w:rFonts w:ascii="Montserrat Light" w:eastAsia="Times New Roman" w:hAnsi="Montserrat Light"/>
          <w:noProof/>
          <w:lang w:val="ro-RO" w:eastAsia="ro-RO"/>
        </w:rPr>
        <w:t>19639/08</w:t>
      </w:r>
      <w:r w:rsidRPr="00111384">
        <w:rPr>
          <w:rFonts w:ascii="Montserrat Light" w:eastAsia="Times New Roman" w:hAnsi="Montserrat Light"/>
          <w:noProof/>
          <w:lang w:val="ro-RO" w:eastAsia="ro-RO"/>
        </w:rPr>
        <w:t>.</w:t>
      </w:r>
      <w:r w:rsidR="00DD1E4A" w:rsidRPr="00111384">
        <w:rPr>
          <w:rFonts w:ascii="Montserrat Light" w:eastAsia="Times New Roman" w:hAnsi="Montserrat Light"/>
          <w:noProof/>
          <w:lang w:val="ro-RO" w:eastAsia="ro-RO"/>
        </w:rPr>
        <w:t>0</w:t>
      </w:r>
      <w:r w:rsidR="00333A4B" w:rsidRPr="00111384">
        <w:rPr>
          <w:rFonts w:ascii="Montserrat Light" w:eastAsia="Times New Roman" w:hAnsi="Montserrat Light"/>
          <w:noProof/>
          <w:lang w:val="ro-RO" w:eastAsia="ro-RO"/>
        </w:rPr>
        <w:t>5</w:t>
      </w:r>
      <w:r w:rsidRPr="00111384">
        <w:rPr>
          <w:rFonts w:ascii="Montserrat Light" w:eastAsia="Times New Roman" w:hAnsi="Montserrat Light"/>
          <w:noProof/>
          <w:lang w:val="ro-RO" w:eastAsia="ro-RO"/>
        </w:rPr>
        <w:t>.202</w:t>
      </w:r>
      <w:r w:rsidR="00DD1E4A" w:rsidRPr="00111384">
        <w:rPr>
          <w:rFonts w:ascii="Montserrat Light" w:eastAsia="Times New Roman" w:hAnsi="Montserrat Light"/>
          <w:noProof/>
          <w:lang w:val="ro-RO" w:eastAsia="ro-RO"/>
        </w:rPr>
        <w:t>4</w:t>
      </w:r>
      <w:r w:rsidRPr="00867CF7">
        <w:rPr>
          <w:rFonts w:ascii="Montserrat Light" w:hAnsi="Montserrat Light"/>
          <w:noProof/>
          <w:lang w:val="ro-RO"/>
        </w:rPr>
        <w:t xml:space="preserve">, </w:t>
      </w:r>
      <w:r w:rsidRPr="00F00D28">
        <w:rPr>
          <w:rFonts w:ascii="Montserrat Light" w:hAnsi="Montserrat Light"/>
          <w:noProof/>
          <w:lang w:val="ro-RO"/>
        </w:rPr>
        <w:t xml:space="preserve">elaborat de către Direcţia Generală Buget-Finanţe, Resurse Umane - Serviciul Resurse Umane, Guvernanță Corporativă, prin care se motivează și fundamentează emiterea actului administrativ; </w:t>
      </w:r>
    </w:p>
    <w:p w14:paraId="671F35FC" w14:textId="77777777" w:rsidR="005E7EBC" w:rsidRDefault="005E7EBC"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35BB48F5" w14:textId="77777777" w:rsidR="00111384" w:rsidRPr="00111384" w:rsidRDefault="00111384" w:rsidP="00111384">
      <w:pPr>
        <w:shd w:val="clear" w:color="auto" w:fill="FFFFFF"/>
        <w:spacing w:line="240" w:lineRule="auto"/>
        <w:jc w:val="both"/>
        <w:rPr>
          <w:rFonts w:ascii="Montserrat Light" w:eastAsia="Times New Roman" w:hAnsi="Montserrat Light"/>
          <w:noProof/>
          <w:lang w:eastAsia="ro-RO"/>
        </w:rPr>
      </w:pPr>
      <w:r w:rsidRPr="00111384">
        <w:rPr>
          <w:rFonts w:ascii="Montserrat Light" w:eastAsia="Times New Roman" w:hAnsi="Montserrat Light"/>
          <w:noProof/>
          <w:lang w:eastAsia="ro-RO"/>
        </w:rPr>
        <w:t>Luând în considerare:</w:t>
      </w:r>
    </w:p>
    <w:p w14:paraId="4FAFC4C0" w14:textId="46D1BF6D" w:rsidR="005E7EBC" w:rsidRDefault="00333A4B" w:rsidP="00AF3FDD">
      <w:pPr>
        <w:pStyle w:val="Listparagraf"/>
        <w:numPr>
          <w:ilvl w:val="0"/>
          <w:numId w:val="18"/>
        </w:numPr>
        <w:spacing w:line="240" w:lineRule="auto"/>
        <w:jc w:val="both"/>
        <w:rPr>
          <w:rFonts w:ascii="Montserrat Light" w:hAnsi="Montserrat Light"/>
          <w:bCs/>
        </w:rPr>
      </w:pPr>
      <w:r>
        <w:rPr>
          <w:rFonts w:ascii="Montserrat Light" w:hAnsi="Montserrat Light"/>
        </w:rPr>
        <w:t>Cererea nr. 19135/30.04.2024 prin care doamna Șchiop Cristina, director general informează că își va relua activitatea cu data de 27.05.2024</w:t>
      </w:r>
      <w:r w:rsidR="005E7EBC" w:rsidRPr="005E7EBC">
        <w:rPr>
          <w:rFonts w:ascii="Montserrat Light" w:hAnsi="Montserrat Light"/>
          <w:bCs/>
        </w:rPr>
        <w:t>;</w:t>
      </w:r>
    </w:p>
    <w:p w14:paraId="69B0529D" w14:textId="32741FB2" w:rsidR="00111384" w:rsidRPr="00111384" w:rsidRDefault="00111384" w:rsidP="00111384">
      <w:pPr>
        <w:pStyle w:val="Listparagraf"/>
        <w:numPr>
          <w:ilvl w:val="0"/>
          <w:numId w:val="18"/>
        </w:numPr>
        <w:jc w:val="both"/>
        <w:rPr>
          <w:rFonts w:ascii="Montserrat Light" w:hAnsi="Montserrat Light"/>
          <w:bCs/>
        </w:rPr>
      </w:pPr>
      <w:r w:rsidRPr="00111384">
        <w:rPr>
          <w:rFonts w:ascii="Montserrat Light" w:hAnsi="Montserrat Light"/>
          <w:bCs/>
        </w:rPr>
        <w:t>art. 2 alin. (1) din Dispoziția Președintelui Consiliului Județean Cluj nr. 885/2020 privind apobarea Normele metodologice referitoare la exercitarea controlului financiar preventiv propriu;</w:t>
      </w:r>
    </w:p>
    <w:p w14:paraId="537E813A" w14:textId="07AB3F80" w:rsidR="00741322" w:rsidRPr="00B2029B"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5559B62A" w14:textId="77777777" w:rsidR="00C87680" w:rsidRPr="00881D3E" w:rsidRDefault="00C87680" w:rsidP="00C87680">
      <w:pPr>
        <w:numPr>
          <w:ilvl w:val="0"/>
          <w:numId w:val="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6DAE5082" w14:textId="5031CB6E" w:rsidR="00C87680" w:rsidRPr="00881D3E" w:rsidRDefault="00C87680" w:rsidP="00C87680">
      <w:pPr>
        <w:numPr>
          <w:ilvl w:val="0"/>
          <w:numId w:val="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2-3</w:t>
      </w:r>
      <w:r w:rsidR="0024781B">
        <w:rPr>
          <w:rFonts w:ascii="Montserrat Light" w:eastAsia="Times New Roman" w:hAnsi="Montserrat Light" w:cs="TT5Bo00"/>
          <w:bCs/>
          <w:iCs/>
          <w:noProof/>
          <w:lang w:val="ro-RO" w:eastAsia="ro-RO"/>
        </w:rPr>
        <w:t>,</w:t>
      </w:r>
      <w:r>
        <w:rPr>
          <w:rFonts w:ascii="Montserrat Light" w:hAnsi="Montserrat Light"/>
          <w:noProof/>
          <w:lang w:val="ro-RO"/>
        </w:rPr>
        <w:t xml:space="preserve"> </w:t>
      </w:r>
      <w:r w:rsidR="00D2553F">
        <w:rPr>
          <w:rFonts w:ascii="Montserrat Light" w:hAnsi="Montserrat Light"/>
          <w:noProof/>
          <w:lang w:val="ro-RO"/>
        </w:rPr>
        <w:t xml:space="preserve">art. 58 alin. (1), alin. (3), art. 64-65, </w:t>
      </w:r>
      <w:r w:rsidRPr="00881D3E">
        <w:rPr>
          <w:rFonts w:ascii="Montserrat Light" w:eastAsia="Times New Roman" w:hAnsi="Montserrat Light" w:cs="TT5Bo00"/>
          <w:bCs/>
          <w:iCs/>
          <w:noProof/>
          <w:lang w:val="ro-RO" w:eastAsia="ro-RO"/>
        </w:rPr>
        <w:t>art.80-84 din Legea privind normele de tehnică legislativă pentru elaborarea actelor normative nr. 24/2000, republicată, cu modificările și completările ulterioare;</w:t>
      </w:r>
    </w:p>
    <w:p w14:paraId="00F9B6E7" w14:textId="77777777" w:rsidR="00741322"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741322">
      <w:pPr>
        <w:pStyle w:val="Frspaiere"/>
        <w:rPr>
          <w:rFonts w:ascii="Montserrat Light" w:hAnsi="Montserrat Light"/>
          <w:noProof/>
          <w:sz w:val="22"/>
          <w:szCs w:val="22"/>
          <w:lang w:val="ro-RO"/>
        </w:rPr>
      </w:pPr>
    </w:p>
    <w:p w14:paraId="6CF96DC1" w14:textId="77777777" w:rsidR="00741322" w:rsidRPr="00B2029B" w:rsidRDefault="00741322" w:rsidP="00741322">
      <w:pPr>
        <w:pStyle w:val="Frspaiere"/>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76FEEDBC" w14:textId="52B63CE7" w:rsidR="005E7EBC" w:rsidRPr="005E7EBC" w:rsidRDefault="005E7EBC" w:rsidP="005E7EBC">
      <w:pPr>
        <w:pStyle w:val="Indentcorptext"/>
        <w:numPr>
          <w:ilvl w:val="0"/>
          <w:numId w:val="6"/>
        </w:numPr>
        <w:spacing w:after="0" w:line="240" w:lineRule="auto"/>
        <w:ind w:left="714" w:hanging="357"/>
        <w:jc w:val="both"/>
        <w:rPr>
          <w:rFonts w:ascii="Montserrat Light" w:hAnsi="Montserrat Light"/>
          <w:color w:val="000000"/>
          <w:lang w:val="ro-RO"/>
        </w:rPr>
      </w:pPr>
      <w:bookmarkStart w:id="0" w:name="_Hlk128551390"/>
      <w:r w:rsidRPr="005E7EBC">
        <w:rPr>
          <w:rFonts w:ascii="Montserrat Light" w:hAnsi="Montserrat Light"/>
          <w:color w:val="000000"/>
          <w:lang w:val="ro-RO"/>
        </w:rPr>
        <w:t xml:space="preserve">art. 190 alin. (3), alin. (4), art. 191 alin. (1) lit. a),  alin (2) lit. b), </w:t>
      </w:r>
      <w:r w:rsidRPr="00F85597">
        <w:rPr>
          <w:rFonts w:ascii="Montserrat Light" w:hAnsi="Montserrat Light"/>
          <w:lang w:val="ro-RO"/>
        </w:rPr>
        <w:t>art. 511</w:t>
      </w:r>
      <w:r w:rsidR="00F85597" w:rsidRPr="00F85597">
        <w:rPr>
          <w:rFonts w:ascii="Montserrat Light" w:hAnsi="Montserrat Light"/>
          <w:lang w:val="ro-RO"/>
        </w:rPr>
        <w:t xml:space="preserve"> alin. (</w:t>
      </w:r>
      <w:r w:rsidR="00F85597" w:rsidRPr="00111384">
        <w:rPr>
          <w:rFonts w:ascii="Montserrat Light" w:hAnsi="Montserrat Light"/>
          <w:lang w:val="ro-RO"/>
        </w:rPr>
        <w:t>1),</w:t>
      </w:r>
      <w:r w:rsidRPr="00111384">
        <w:rPr>
          <w:rFonts w:ascii="Montserrat Light" w:hAnsi="Montserrat Light"/>
          <w:lang w:val="ro-RO"/>
        </w:rPr>
        <w:t xml:space="preserve"> art. 528 </w:t>
      </w:r>
      <w:r w:rsidRPr="005E7EBC">
        <w:rPr>
          <w:rFonts w:ascii="Montserrat Light" w:hAnsi="Montserrat Light"/>
          <w:color w:val="000000"/>
          <w:lang w:val="ro-RO"/>
        </w:rPr>
        <w:t>din Ordonanța de Urgență a Guvernului nr. 57/2019 privind Codul administrativ, cu modificările și completările ulterioare;</w:t>
      </w:r>
    </w:p>
    <w:p w14:paraId="2CF33C6F" w14:textId="77777777" w:rsidR="005E7EBC" w:rsidRPr="005E7EBC" w:rsidRDefault="005E7EBC" w:rsidP="005E7EBC">
      <w:pPr>
        <w:pStyle w:val="Indentcorptext"/>
        <w:numPr>
          <w:ilvl w:val="0"/>
          <w:numId w:val="6"/>
        </w:numPr>
        <w:spacing w:after="0" w:line="240" w:lineRule="auto"/>
        <w:ind w:left="714" w:hanging="357"/>
        <w:jc w:val="both"/>
        <w:rPr>
          <w:rFonts w:ascii="Montserrat Light" w:hAnsi="Montserrat Light"/>
          <w:color w:val="000000"/>
          <w:lang w:val="ro-RO"/>
        </w:rPr>
      </w:pPr>
      <w:r w:rsidRPr="005E7EBC">
        <w:rPr>
          <w:rFonts w:ascii="Montserrat Light" w:hAnsi="Montserrat Light"/>
          <w:color w:val="000000"/>
          <w:lang w:val="ro-RO"/>
        </w:rPr>
        <w:t>art. 11 din Legea-cadru nr. 153/2017 privind salarizarea personalului plătit din fonduri publice, cu modificările și completările ulterioare;</w:t>
      </w:r>
    </w:p>
    <w:p w14:paraId="0A6240F9" w14:textId="77777777" w:rsidR="005E7EBC" w:rsidRPr="005E7EBC" w:rsidRDefault="005E7EBC" w:rsidP="005E7EBC">
      <w:pPr>
        <w:pStyle w:val="Indentcorptext"/>
        <w:numPr>
          <w:ilvl w:val="0"/>
          <w:numId w:val="6"/>
        </w:numPr>
        <w:spacing w:after="0" w:line="240" w:lineRule="auto"/>
        <w:ind w:left="714" w:hanging="357"/>
        <w:jc w:val="both"/>
        <w:rPr>
          <w:rFonts w:ascii="Montserrat Light" w:hAnsi="Montserrat Light"/>
          <w:color w:val="000000"/>
          <w:lang w:val="ro-RO"/>
        </w:rPr>
      </w:pPr>
      <w:r w:rsidRPr="005E7EBC">
        <w:rPr>
          <w:rFonts w:ascii="Montserrat Light" w:hAnsi="Montserrat Light"/>
          <w:color w:val="000000"/>
          <w:lang w:val="ro-RO"/>
        </w:rPr>
        <w:t>art.1 alin. (1), art.7, art.10 și art.11 din Legea contenciosului administrativ nr. 554/2004, cu modificările și completările ulterioare;</w:t>
      </w:r>
    </w:p>
    <w:p w14:paraId="6F4E443C" w14:textId="386DC332" w:rsidR="00741322" w:rsidRPr="005C49FC" w:rsidRDefault="005C49FC" w:rsidP="005E7EBC">
      <w:pPr>
        <w:pStyle w:val="Indentcorptext"/>
        <w:numPr>
          <w:ilvl w:val="0"/>
          <w:numId w:val="6"/>
        </w:numPr>
        <w:spacing w:after="0" w:line="240" w:lineRule="auto"/>
        <w:ind w:left="714" w:hanging="357"/>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002061D4" w:rsidRPr="002061D4">
        <w:rPr>
          <w:rFonts w:ascii="Montserrat Light" w:hAnsi="Montserrat Light"/>
          <w:lang w:val="ro-RO"/>
        </w:rPr>
        <w:t>235</w:t>
      </w:r>
      <w:r w:rsidRPr="002061D4">
        <w:rPr>
          <w:rFonts w:ascii="Montserrat Light" w:hAnsi="Montserrat Light"/>
          <w:lang w:val="ro-RO"/>
        </w:rPr>
        <w:t>/</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r w:rsidRPr="002C5257">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2C5257">
        <w:rPr>
          <w:rFonts w:ascii="Montserrat Light" w:hAnsi="Montserrat Light"/>
          <w:color w:val="000000"/>
          <w:lang w:val="ro-RO"/>
        </w:rPr>
        <w:t>;</w:t>
      </w:r>
    </w:p>
    <w:bookmarkEnd w:id="0"/>
    <w:p w14:paraId="289CB6F2" w14:textId="77777777" w:rsidR="00741322" w:rsidRDefault="00741322" w:rsidP="00741322">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741322">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703F045B" w14:textId="77777777" w:rsidR="00D3128F" w:rsidRDefault="00AF3FDD" w:rsidP="00D3128F">
      <w:pPr>
        <w:spacing w:line="240" w:lineRule="auto"/>
        <w:ind w:right="161"/>
        <w:jc w:val="both"/>
        <w:rPr>
          <w:rFonts w:ascii="Montserrat Light" w:hAnsi="Montserrat Light"/>
        </w:rPr>
      </w:pPr>
      <w:r w:rsidRPr="0024781B">
        <w:rPr>
          <w:rFonts w:ascii="Montserrat Light" w:hAnsi="Montserrat Light"/>
          <w:b/>
        </w:rPr>
        <w:t xml:space="preserve">Art. </w:t>
      </w:r>
      <w:r w:rsidR="0024781B">
        <w:rPr>
          <w:rFonts w:ascii="Montserrat Light" w:hAnsi="Montserrat Light"/>
          <w:b/>
        </w:rPr>
        <w:t>1</w:t>
      </w:r>
      <w:r w:rsidRPr="0024781B">
        <w:rPr>
          <w:rFonts w:ascii="Montserrat Light" w:hAnsi="Montserrat Light"/>
          <w:b/>
        </w:rPr>
        <w:t>.</w:t>
      </w:r>
      <w:r w:rsidR="00D42C9B">
        <w:rPr>
          <w:rFonts w:ascii="Montserrat Light" w:hAnsi="Montserrat Light"/>
          <w:b/>
        </w:rPr>
        <w:t xml:space="preserve"> </w:t>
      </w:r>
      <w:r w:rsidR="00D3128F" w:rsidRPr="00D3128F">
        <w:rPr>
          <w:rFonts w:ascii="Montserrat Light" w:hAnsi="Montserrat Light"/>
          <w:bCs/>
        </w:rPr>
        <w:t xml:space="preserve">Începând </w:t>
      </w:r>
      <w:r w:rsidR="00D3128F" w:rsidRPr="0024781B">
        <w:rPr>
          <w:rFonts w:ascii="Montserrat Light" w:hAnsi="Montserrat Light"/>
        </w:rPr>
        <w:t xml:space="preserve">cu data de </w:t>
      </w:r>
      <w:r w:rsidR="00D3128F">
        <w:rPr>
          <w:rFonts w:ascii="Montserrat Light" w:hAnsi="Montserrat Light"/>
        </w:rPr>
        <w:t>27.05</w:t>
      </w:r>
      <w:r w:rsidR="00D3128F" w:rsidRPr="0024781B">
        <w:rPr>
          <w:rFonts w:ascii="Montserrat Light" w:hAnsi="Montserrat Light"/>
        </w:rPr>
        <w:t>.2024</w:t>
      </w:r>
      <w:r w:rsidR="00D3128F">
        <w:rPr>
          <w:rFonts w:ascii="Montserrat Light" w:hAnsi="Montserrat Light"/>
        </w:rPr>
        <w:t xml:space="preserve"> î</w:t>
      </w:r>
      <w:r w:rsidR="0024781B" w:rsidRPr="0024781B">
        <w:rPr>
          <w:rFonts w:ascii="Montserrat Light" w:hAnsi="Montserrat Light"/>
        </w:rPr>
        <w:t>ncet</w:t>
      </w:r>
      <w:r w:rsidR="00D3128F">
        <w:rPr>
          <w:rFonts w:ascii="Montserrat Light" w:hAnsi="Montserrat Light"/>
        </w:rPr>
        <w:t>ează</w:t>
      </w:r>
      <w:r w:rsidR="0024781B" w:rsidRPr="0024781B">
        <w:rPr>
          <w:rFonts w:ascii="Montserrat Light" w:hAnsi="Montserrat Light"/>
        </w:rPr>
        <w:t xml:space="preserve"> exercit</w:t>
      </w:r>
      <w:r w:rsidR="00D3128F">
        <w:rPr>
          <w:rFonts w:ascii="Montserrat Light" w:hAnsi="Montserrat Light"/>
        </w:rPr>
        <w:t>area</w:t>
      </w:r>
      <w:r w:rsidR="0024781B" w:rsidRPr="0024781B">
        <w:rPr>
          <w:rFonts w:ascii="Montserrat Light" w:hAnsi="Montserrat Light"/>
        </w:rPr>
        <w:t xml:space="preserve"> cu caracter temporar a funcţiei publice de conducere, temporar vacantă, de director general al Direcției Generale Buget-Finanţe, Resurse Umane, de către doamna HULDUȘAN LĂCRIMIOARA</w:t>
      </w:r>
      <w:r w:rsidR="00333A4B">
        <w:rPr>
          <w:rFonts w:ascii="Montserrat Light" w:hAnsi="Montserrat Light"/>
        </w:rPr>
        <w:t>.</w:t>
      </w:r>
    </w:p>
    <w:p w14:paraId="0B86B58A" w14:textId="77777777" w:rsidR="00D3128F" w:rsidRDefault="00D3128F" w:rsidP="00D3128F">
      <w:pPr>
        <w:spacing w:line="240" w:lineRule="auto"/>
        <w:ind w:right="161"/>
        <w:jc w:val="both"/>
        <w:rPr>
          <w:rFonts w:ascii="Montserrat Light" w:hAnsi="Montserrat Light"/>
        </w:rPr>
      </w:pPr>
    </w:p>
    <w:p w14:paraId="1111AA8B" w14:textId="5E59BE18" w:rsidR="00D3128F" w:rsidRPr="00D3128F" w:rsidRDefault="00D3128F" w:rsidP="00D3128F">
      <w:pPr>
        <w:spacing w:line="240" w:lineRule="auto"/>
        <w:ind w:right="161"/>
        <w:jc w:val="both"/>
        <w:rPr>
          <w:rFonts w:ascii="Montserrat Light" w:hAnsi="Montserrat Light"/>
        </w:rPr>
      </w:pPr>
      <w:r w:rsidRPr="00D3128F">
        <w:rPr>
          <w:rFonts w:ascii="Montserrat Light" w:hAnsi="Montserrat Light"/>
          <w:b/>
        </w:rPr>
        <w:t>Art. 2.</w:t>
      </w:r>
      <w:r w:rsidRPr="0024781B">
        <w:rPr>
          <w:rFonts w:ascii="Montserrat Light" w:hAnsi="Montserrat Light"/>
          <w:b/>
        </w:rPr>
        <w:t xml:space="preserve"> </w:t>
      </w:r>
      <w:r w:rsidRPr="00D3128F">
        <w:rPr>
          <w:rFonts w:ascii="Montserrat Light" w:hAnsi="Montserrat Light"/>
        </w:rPr>
        <w:t>Î</w:t>
      </w:r>
      <w:r w:rsidRPr="00D3128F">
        <w:rPr>
          <w:rFonts w:ascii="Montserrat Light" w:eastAsia="Times New Roman" w:hAnsi="Montserrat Light"/>
          <w:lang w:eastAsia="ro-RO"/>
        </w:rPr>
        <w:t xml:space="preserve">ncepând cu data de </w:t>
      </w:r>
      <w:r>
        <w:rPr>
          <w:rFonts w:ascii="Montserrat Light" w:eastAsia="Times New Roman" w:hAnsi="Montserrat Light"/>
          <w:lang w:eastAsia="ro-RO"/>
        </w:rPr>
        <w:t>27.05.2024</w:t>
      </w:r>
      <w:r w:rsidRPr="00D3128F">
        <w:rPr>
          <w:rFonts w:ascii="Montserrat Light" w:hAnsi="Montserrat Light"/>
        </w:rPr>
        <w:t xml:space="preserve"> doamna </w:t>
      </w:r>
      <w:r w:rsidRPr="00D3128F">
        <w:rPr>
          <w:rFonts w:ascii="Montserrat Light" w:hAnsi="Montserrat Light"/>
          <w:noProof/>
        </w:rPr>
        <w:t>HULDUȘAN LĂCRIMIOARA</w:t>
      </w:r>
      <w:r w:rsidRPr="00D3128F">
        <w:rPr>
          <w:rFonts w:ascii="Montserrat Light" w:eastAsia="Times New Roman" w:hAnsi="Montserrat Light"/>
          <w:color w:val="000000"/>
          <w:lang w:eastAsia="ro-RO"/>
        </w:rPr>
        <w:t xml:space="preserve"> </w:t>
      </w:r>
      <w:r w:rsidR="00636491">
        <w:rPr>
          <w:rFonts w:ascii="Montserrat Light" w:eastAsia="Times New Roman" w:hAnsi="Montserrat Light"/>
          <w:color w:val="000000"/>
          <w:lang w:eastAsia="ro-RO"/>
        </w:rPr>
        <w:t>revine</w:t>
      </w:r>
      <w:r w:rsidRPr="00D3128F">
        <w:rPr>
          <w:rFonts w:ascii="Montserrat Light" w:eastAsia="Times New Roman" w:hAnsi="Montserrat Light"/>
          <w:color w:val="000000"/>
          <w:lang w:eastAsia="ro-RO"/>
        </w:rPr>
        <w:t xml:space="preserve"> </w:t>
      </w:r>
      <w:r w:rsidRPr="00D3128F">
        <w:rPr>
          <w:rFonts w:ascii="Montserrat Light" w:hAnsi="Montserrat Light"/>
        </w:rPr>
        <w:t xml:space="preserve">pe funcţia publică de </w:t>
      </w:r>
      <w:r>
        <w:rPr>
          <w:rFonts w:ascii="Montserrat Light" w:hAnsi="Montserrat Light"/>
        </w:rPr>
        <w:t>conducere</w:t>
      </w:r>
      <w:r w:rsidRPr="00D3128F">
        <w:rPr>
          <w:rFonts w:ascii="Montserrat Light" w:hAnsi="Montserrat Light"/>
        </w:rPr>
        <w:t xml:space="preserve"> deţinută anterior de </w:t>
      </w:r>
      <w:r w:rsidRPr="00D3128F">
        <w:rPr>
          <w:rFonts w:ascii="Montserrat Light" w:hAnsi="Montserrat Light"/>
          <w:noProof/>
        </w:rPr>
        <w:t>șef serviciu</w:t>
      </w:r>
      <w:r w:rsidRPr="00D3128F">
        <w:rPr>
          <w:rFonts w:ascii="Montserrat Light" w:hAnsi="Montserrat Light"/>
        </w:rPr>
        <w:t xml:space="preserve">, gradul II la </w:t>
      </w:r>
      <w:r w:rsidRPr="00D3128F">
        <w:rPr>
          <w:rFonts w:ascii="Montserrat Light" w:hAnsi="Montserrat Light"/>
          <w:lang w:val="en-US"/>
        </w:rPr>
        <w:t xml:space="preserve">Serviciul </w:t>
      </w:r>
      <w:r w:rsidRPr="00D3128F">
        <w:rPr>
          <w:rFonts w:ascii="Montserrat Light" w:hAnsi="Montserrat Light"/>
        </w:rPr>
        <w:t xml:space="preserve">Financiar-Contabil din cadrul Direcției Generale Buget-Finanţe, Resurse Umane, </w:t>
      </w:r>
      <w:r>
        <w:rPr>
          <w:rFonts w:ascii="Montserrat Light" w:hAnsi="Montserrat Light"/>
        </w:rPr>
        <w:t>(ID post</w:t>
      </w:r>
      <w:r w:rsidR="00223FAF">
        <w:rPr>
          <w:rFonts w:ascii="Montserrat Light" w:hAnsi="Montserrat Light"/>
        </w:rPr>
        <w:t xml:space="preserve"> 333762</w:t>
      </w:r>
      <w:r>
        <w:rPr>
          <w:rFonts w:ascii="Montserrat Light" w:hAnsi="Montserrat Light"/>
        </w:rPr>
        <w:t xml:space="preserve">) </w:t>
      </w:r>
      <w:r w:rsidRPr="00D3128F">
        <w:rPr>
          <w:rFonts w:ascii="Montserrat Light" w:hAnsi="Montserrat Light"/>
        </w:rPr>
        <w:t>având următoarea încadrare şi salarizare:</w:t>
      </w:r>
    </w:p>
    <w:p w14:paraId="4C789BB0" w14:textId="054ADEE9" w:rsidR="00AF3FDD" w:rsidRPr="00E038E9" w:rsidRDefault="00AF3FDD" w:rsidP="00AF3FDD">
      <w:pPr>
        <w:pStyle w:val="Listparagraf"/>
        <w:numPr>
          <w:ilvl w:val="0"/>
          <w:numId w:val="17"/>
        </w:numPr>
        <w:spacing w:after="0" w:line="240" w:lineRule="auto"/>
        <w:ind w:left="1276" w:right="99" w:hanging="357"/>
        <w:jc w:val="both"/>
        <w:rPr>
          <w:rFonts w:ascii="Montserrat Light" w:hAnsi="Montserrat Light"/>
        </w:rPr>
      </w:pPr>
      <w:r w:rsidRPr="00E038E9">
        <w:rPr>
          <w:rFonts w:ascii="Montserrat Light" w:hAnsi="Montserrat Light"/>
        </w:rPr>
        <w:t>funcţia publică de conducere …………………...................</w:t>
      </w:r>
      <w:r w:rsidR="00D3128F">
        <w:rPr>
          <w:rFonts w:ascii="Montserrat Light" w:hAnsi="Montserrat Light"/>
        </w:rPr>
        <w:t>............</w:t>
      </w:r>
      <w:r w:rsidRPr="00E038E9">
        <w:rPr>
          <w:rFonts w:ascii="Montserrat Light" w:hAnsi="Montserrat Light"/>
        </w:rPr>
        <w:t xml:space="preserve">.… </w:t>
      </w:r>
      <w:r w:rsidR="00D3128F">
        <w:rPr>
          <w:rFonts w:ascii="Montserrat Light" w:hAnsi="Montserrat Light"/>
        </w:rPr>
        <w:t>Șef serviciu</w:t>
      </w:r>
      <w:r w:rsidRPr="00E038E9">
        <w:rPr>
          <w:rFonts w:ascii="Montserrat Light" w:hAnsi="Montserrat Light"/>
        </w:rPr>
        <w:t>;</w:t>
      </w:r>
    </w:p>
    <w:p w14:paraId="49F99DE8" w14:textId="77777777" w:rsidR="00AF3FDD" w:rsidRPr="00E038E9" w:rsidRDefault="00AF3FDD" w:rsidP="00AF3FDD">
      <w:pPr>
        <w:pStyle w:val="Listparagraf"/>
        <w:numPr>
          <w:ilvl w:val="0"/>
          <w:numId w:val="17"/>
        </w:numPr>
        <w:spacing w:after="0" w:line="240" w:lineRule="auto"/>
        <w:ind w:left="1276" w:hanging="357"/>
        <w:rPr>
          <w:rFonts w:ascii="Montserrat Light" w:hAnsi="Montserrat Light"/>
        </w:rPr>
      </w:pPr>
      <w:r w:rsidRPr="00E038E9">
        <w:rPr>
          <w:rFonts w:ascii="Montserrat Light" w:hAnsi="Montserrat Light"/>
        </w:rPr>
        <w:t>încadrarea (gradul) …….............…......................................................................................II;</w:t>
      </w:r>
    </w:p>
    <w:p w14:paraId="5EA8C1BD" w14:textId="2AFB15EC" w:rsidR="005E7EBC" w:rsidRPr="00AF3FDD" w:rsidRDefault="00AF3FDD" w:rsidP="00AF3FDD">
      <w:pPr>
        <w:pStyle w:val="Listparagraf"/>
        <w:numPr>
          <w:ilvl w:val="0"/>
          <w:numId w:val="17"/>
        </w:numPr>
        <w:spacing w:line="240" w:lineRule="auto"/>
        <w:ind w:left="1276" w:right="161"/>
        <w:jc w:val="both"/>
        <w:rPr>
          <w:rFonts w:ascii="Montserrat Light" w:hAnsi="Montserrat Light"/>
        </w:rPr>
      </w:pPr>
      <w:r w:rsidRPr="00AF3FDD">
        <w:rPr>
          <w:rFonts w:ascii="Montserrat Light" w:hAnsi="Montserrat Light"/>
        </w:rPr>
        <w:t xml:space="preserve">salariul de bază brut.........................………………….….……............................... </w:t>
      </w:r>
      <w:r w:rsidR="00DA4BA6">
        <w:rPr>
          <w:rFonts w:ascii="Montserrat Light" w:hAnsi="Montserrat Light"/>
          <w:noProof/>
        </w:rPr>
        <w:t>_________</w:t>
      </w:r>
      <w:r w:rsidR="00636491" w:rsidRPr="00636491">
        <w:rPr>
          <w:rFonts w:ascii="Montserrat Light" w:hAnsi="Montserrat Light"/>
          <w:noProof/>
        </w:rPr>
        <w:t xml:space="preserve"> </w:t>
      </w:r>
      <w:r w:rsidRPr="00636491">
        <w:rPr>
          <w:rFonts w:ascii="Montserrat Light" w:hAnsi="Montserrat Light"/>
        </w:rPr>
        <w:t>l</w:t>
      </w:r>
      <w:r w:rsidRPr="00AF3FDD">
        <w:rPr>
          <w:rFonts w:ascii="Montserrat Light" w:hAnsi="Montserrat Light"/>
        </w:rPr>
        <w:t>ei.</w:t>
      </w:r>
      <w:r w:rsidRPr="00C87680">
        <w:rPr>
          <w:rFonts w:ascii="Montserrat Light" w:hAnsi="Montserrat Light"/>
          <w:bCs/>
        </w:rPr>
        <w:t xml:space="preserve"> </w:t>
      </w:r>
    </w:p>
    <w:p w14:paraId="795ADF92" w14:textId="2507605A" w:rsidR="00671CA1" w:rsidRPr="0006707A" w:rsidRDefault="00671CA1" w:rsidP="00671CA1">
      <w:pPr>
        <w:autoSpaceDE w:val="0"/>
        <w:autoSpaceDN w:val="0"/>
        <w:adjustRightInd w:val="0"/>
        <w:spacing w:line="240" w:lineRule="auto"/>
        <w:jc w:val="both"/>
        <w:rPr>
          <w:rFonts w:ascii="Montserrat Light" w:hAnsi="Montserrat Light"/>
          <w:b/>
        </w:rPr>
      </w:pPr>
      <w:r w:rsidRPr="0006707A">
        <w:rPr>
          <w:rFonts w:ascii="Montserrat Light" w:hAnsi="Montserrat Light"/>
          <w:b/>
        </w:rPr>
        <w:t xml:space="preserve">Art. </w:t>
      </w:r>
      <w:r w:rsidR="00111384" w:rsidRPr="0006707A">
        <w:rPr>
          <w:rFonts w:ascii="Montserrat Light" w:hAnsi="Montserrat Light"/>
          <w:b/>
        </w:rPr>
        <w:t>3</w:t>
      </w:r>
      <w:r w:rsidRPr="0006707A">
        <w:rPr>
          <w:rFonts w:ascii="Montserrat Light" w:hAnsi="Montserrat Light"/>
          <w:b/>
        </w:rPr>
        <w:t xml:space="preserve">. </w:t>
      </w:r>
      <w:r w:rsidRPr="0006707A">
        <w:rPr>
          <w:rFonts w:ascii="Montserrat Light" w:hAnsi="Montserrat Light"/>
          <w:bCs/>
        </w:rPr>
        <w:t xml:space="preserve">Atribuțiile aferente funcției publice </w:t>
      </w:r>
      <w:r w:rsidRPr="0006707A">
        <w:rPr>
          <w:rFonts w:ascii="Montserrat Light" w:hAnsi="Montserrat Light"/>
        </w:rPr>
        <w:t xml:space="preserve">de conducere </w:t>
      </w:r>
      <w:r w:rsidRPr="0006707A">
        <w:rPr>
          <w:rFonts w:ascii="Montserrat Light" w:hAnsi="Montserrat Light"/>
          <w:bCs/>
        </w:rPr>
        <w:t>de</w:t>
      </w:r>
      <w:r w:rsidRPr="0006707A">
        <w:rPr>
          <w:rFonts w:ascii="Montserrat Light" w:hAnsi="Montserrat Light"/>
        </w:rPr>
        <w:t xml:space="preserve"> </w:t>
      </w:r>
      <w:r w:rsidR="00111384" w:rsidRPr="0006707A">
        <w:rPr>
          <w:rFonts w:ascii="Montserrat Light" w:hAnsi="Montserrat Light"/>
          <w:noProof/>
        </w:rPr>
        <w:t>șef serviciu</w:t>
      </w:r>
      <w:r w:rsidR="00111384" w:rsidRPr="0006707A">
        <w:rPr>
          <w:rFonts w:ascii="Montserrat Light" w:hAnsi="Montserrat Light"/>
        </w:rPr>
        <w:t xml:space="preserve">, gradul II la </w:t>
      </w:r>
      <w:r w:rsidR="00111384" w:rsidRPr="0006707A">
        <w:rPr>
          <w:rFonts w:ascii="Montserrat Light" w:hAnsi="Montserrat Light"/>
          <w:lang w:val="en-US"/>
        </w:rPr>
        <w:t xml:space="preserve">Serviciul </w:t>
      </w:r>
      <w:r w:rsidR="00111384" w:rsidRPr="0006707A">
        <w:rPr>
          <w:rFonts w:ascii="Montserrat Light" w:hAnsi="Montserrat Light"/>
        </w:rPr>
        <w:t>Financiar-Contabil (ID post 333762)</w:t>
      </w:r>
      <w:r w:rsidRPr="0006707A">
        <w:rPr>
          <w:rFonts w:ascii="Montserrat Light" w:hAnsi="Montserrat Light"/>
          <w:bCs/>
        </w:rPr>
        <w:t>, sunt prevăzute în fișa postului anexată la prezenta dispoziție.</w:t>
      </w:r>
    </w:p>
    <w:p w14:paraId="503FF0E7" w14:textId="77777777" w:rsidR="00671CA1" w:rsidRPr="00671CA1" w:rsidRDefault="00671CA1" w:rsidP="00671CA1">
      <w:pPr>
        <w:autoSpaceDE w:val="0"/>
        <w:autoSpaceDN w:val="0"/>
        <w:adjustRightInd w:val="0"/>
        <w:spacing w:line="240" w:lineRule="auto"/>
        <w:jc w:val="both"/>
        <w:rPr>
          <w:rFonts w:ascii="Montserrat Light" w:hAnsi="Montserrat Light"/>
          <w:b/>
        </w:rPr>
      </w:pPr>
    </w:p>
    <w:p w14:paraId="0DF8FF7D" w14:textId="69D9D05D" w:rsidR="00D2553F" w:rsidRPr="0006707A" w:rsidRDefault="00D2553F" w:rsidP="00671CA1">
      <w:pPr>
        <w:spacing w:line="240" w:lineRule="auto"/>
        <w:jc w:val="both"/>
        <w:rPr>
          <w:rFonts w:ascii="Montserrat Light" w:hAnsi="Montserrat Light"/>
          <w:bCs/>
        </w:rPr>
      </w:pPr>
      <w:r w:rsidRPr="0006707A">
        <w:rPr>
          <w:rFonts w:ascii="Montserrat Light" w:hAnsi="Montserrat Light"/>
          <w:b/>
        </w:rPr>
        <w:t xml:space="preserve">Art. </w:t>
      </w:r>
      <w:r w:rsidR="0006707A" w:rsidRPr="0006707A">
        <w:rPr>
          <w:rFonts w:ascii="Montserrat Light" w:hAnsi="Montserrat Light"/>
          <w:b/>
        </w:rPr>
        <w:t>4</w:t>
      </w:r>
      <w:r w:rsidRPr="0006707A">
        <w:rPr>
          <w:rFonts w:ascii="Montserrat Light" w:hAnsi="Montserrat Light"/>
          <w:b/>
        </w:rPr>
        <w:t xml:space="preserve">. </w:t>
      </w:r>
      <w:r w:rsidRPr="0006707A">
        <w:rPr>
          <w:rFonts w:ascii="Montserrat Light" w:hAnsi="Montserrat Light"/>
          <w:bCs/>
        </w:rPr>
        <w:t xml:space="preserve">La data </w:t>
      </w:r>
      <w:r w:rsidR="00610AFC" w:rsidRPr="0006707A">
        <w:rPr>
          <w:rFonts w:ascii="Montserrat Light" w:hAnsi="Montserrat Light"/>
          <w:bCs/>
        </w:rPr>
        <w:t>de 27.05.2024</w:t>
      </w:r>
      <w:r w:rsidRPr="0006707A">
        <w:rPr>
          <w:rFonts w:ascii="Montserrat Light" w:hAnsi="Montserrat Light"/>
          <w:bCs/>
        </w:rPr>
        <w:t xml:space="preserve">, dispoziția nr. </w:t>
      </w:r>
      <w:r w:rsidR="0006707A" w:rsidRPr="0006707A">
        <w:rPr>
          <w:rFonts w:ascii="Montserrat Light" w:hAnsi="Montserrat Light"/>
          <w:bCs/>
        </w:rPr>
        <w:t>51</w:t>
      </w:r>
      <w:r w:rsidRPr="0006707A">
        <w:rPr>
          <w:rFonts w:ascii="Montserrat Light" w:hAnsi="Montserrat Light"/>
          <w:bCs/>
        </w:rPr>
        <w:t>/202</w:t>
      </w:r>
      <w:r w:rsidR="0006707A" w:rsidRPr="0006707A">
        <w:rPr>
          <w:rFonts w:ascii="Montserrat Light" w:hAnsi="Montserrat Light"/>
          <w:bCs/>
        </w:rPr>
        <w:t>4</w:t>
      </w:r>
      <w:r w:rsidRPr="0006707A">
        <w:rPr>
          <w:rFonts w:ascii="Montserrat Light" w:hAnsi="Montserrat Light" w:cs="Cambria"/>
          <w:noProof/>
          <w:lang w:val="ro-RO"/>
        </w:rPr>
        <w:t xml:space="preserve"> privind </w:t>
      </w:r>
      <w:r w:rsidRPr="0006707A">
        <w:rPr>
          <w:rFonts w:ascii="Montserrat Light" w:hAnsi="Montserrat Light"/>
          <w:lang w:val="ro-RO"/>
        </w:rPr>
        <w:t xml:space="preserve">exercitarea cu caracter temporar a funcţiei publice de conducere, temporar vacantă, de director general al Direcției Generale </w:t>
      </w:r>
      <w:r w:rsidRPr="0006707A">
        <w:rPr>
          <w:rFonts w:ascii="Montserrat Light" w:hAnsi="Montserrat Light"/>
        </w:rPr>
        <w:t>Buget-Finanţe, Resurse Umane</w:t>
      </w:r>
      <w:r w:rsidRPr="0006707A">
        <w:rPr>
          <w:rFonts w:ascii="Montserrat Light" w:hAnsi="Montserrat Light"/>
          <w:lang w:val="ro-RO"/>
        </w:rPr>
        <w:t>, de către doamna HULDUȘAN LĂCRIMIOARA</w:t>
      </w:r>
      <w:r w:rsidRPr="0006707A">
        <w:rPr>
          <w:rFonts w:ascii="Montserrat Light" w:hAnsi="Montserrat Light"/>
          <w:bCs/>
        </w:rPr>
        <w:t xml:space="preserve"> se abrogă.</w:t>
      </w:r>
    </w:p>
    <w:p w14:paraId="77AB8E07" w14:textId="77777777" w:rsidR="00D2553F" w:rsidRPr="00610AFC" w:rsidRDefault="00D2553F" w:rsidP="00671CA1">
      <w:pPr>
        <w:spacing w:line="240" w:lineRule="auto"/>
        <w:jc w:val="both"/>
        <w:rPr>
          <w:rFonts w:ascii="Montserrat Light" w:hAnsi="Montserrat Light"/>
          <w:b/>
          <w:color w:val="FF0000"/>
        </w:rPr>
      </w:pPr>
    </w:p>
    <w:p w14:paraId="2E3FCE5D" w14:textId="090AB823" w:rsidR="00671CA1" w:rsidRPr="00671CA1" w:rsidRDefault="00671CA1" w:rsidP="00671CA1">
      <w:pPr>
        <w:spacing w:line="240" w:lineRule="auto"/>
        <w:jc w:val="both"/>
        <w:rPr>
          <w:rFonts w:ascii="Montserrat Light" w:hAnsi="Montserrat Light"/>
          <w:bCs/>
        </w:rPr>
      </w:pPr>
      <w:r w:rsidRPr="00671CA1">
        <w:rPr>
          <w:rFonts w:ascii="Montserrat Light" w:hAnsi="Montserrat Light"/>
          <w:b/>
        </w:rPr>
        <w:t xml:space="preserve">Art. </w:t>
      </w:r>
      <w:r w:rsidR="0006707A">
        <w:rPr>
          <w:rFonts w:ascii="Montserrat Light" w:hAnsi="Montserrat Light"/>
          <w:b/>
        </w:rPr>
        <w:t>5</w:t>
      </w:r>
      <w:r w:rsidRPr="00671CA1">
        <w:rPr>
          <w:rFonts w:ascii="Montserrat Light" w:hAnsi="Montserrat Light"/>
          <w:b/>
        </w:rPr>
        <w:t xml:space="preserve">. (1) </w:t>
      </w:r>
      <w:r w:rsidRPr="00671CA1">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60DC9608" w14:textId="6A52F83F" w:rsidR="00671CA1" w:rsidRPr="00671CA1" w:rsidRDefault="00671CA1" w:rsidP="00671CA1">
      <w:pPr>
        <w:spacing w:line="240" w:lineRule="auto"/>
        <w:jc w:val="both"/>
        <w:rPr>
          <w:rFonts w:ascii="Montserrat Light" w:hAnsi="Montserrat Light"/>
          <w:bCs/>
          <w:lang w:eastAsia="ro-RO"/>
        </w:rPr>
      </w:pPr>
      <w:r w:rsidRPr="00671CA1">
        <w:rPr>
          <w:rFonts w:ascii="Montserrat Light" w:hAnsi="Montserrat Light"/>
          <w:b/>
        </w:rPr>
        <w:t xml:space="preserve">(2) </w:t>
      </w:r>
      <w:r w:rsidRPr="00671CA1">
        <w:rPr>
          <w:rFonts w:ascii="Montserrat Light" w:hAnsi="Montserrat Light"/>
          <w:bCs/>
        </w:rPr>
        <w:t>Prezenta dispoziție poate fi atacată la Tribunalul Cluj – Secția mixtă de contencios administrativ și fiscal, de conflicte de muncă și asigurări sociale</w:t>
      </w:r>
      <w:r w:rsidRPr="00671CA1">
        <w:rPr>
          <w:rFonts w:ascii="Montserrat Light" w:hAnsi="Montserrat Light"/>
          <w:bCs/>
          <w:lang w:eastAsia="ro-RO"/>
        </w:rPr>
        <w:t xml:space="preserve"> în termen de:</w:t>
      </w:r>
    </w:p>
    <w:p w14:paraId="09749F5B" w14:textId="77777777" w:rsidR="00671CA1" w:rsidRPr="00671CA1" w:rsidRDefault="00671CA1" w:rsidP="00671CA1">
      <w:pPr>
        <w:pStyle w:val="Listparagraf"/>
        <w:spacing w:line="240" w:lineRule="auto"/>
        <w:jc w:val="both"/>
        <w:rPr>
          <w:rFonts w:ascii="Montserrat Light" w:hAnsi="Montserrat Light"/>
          <w:bCs/>
        </w:rPr>
      </w:pPr>
      <w:r w:rsidRPr="00671CA1">
        <w:rPr>
          <w:rFonts w:ascii="Montserrat Light" w:hAnsi="Montserrat Light"/>
          <w:bCs/>
          <w:lang w:eastAsia="ro-RO"/>
        </w:rPr>
        <w:t>a) 6 luni, care se calculează c</w:t>
      </w:r>
      <w:r w:rsidRPr="00671CA1">
        <w:rPr>
          <w:rFonts w:ascii="Montserrat Light" w:hAnsi="Montserrat Light"/>
          <w:bCs/>
        </w:rPr>
        <w:t xml:space="preserve">onform art. 11 alin. (1) din Legea nr. 554/2004, cu modificările și completările ulterioare, </w:t>
      </w:r>
    </w:p>
    <w:p w14:paraId="5A120F7E" w14:textId="77777777" w:rsidR="00671CA1" w:rsidRPr="00671CA1" w:rsidRDefault="00671CA1" w:rsidP="00671CA1">
      <w:pPr>
        <w:pStyle w:val="Listparagraf"/>
        <w:spacing w:line="240" w:lineRule="auto"/>
        <w:jc w:val="both"/>
        <w:rPr>
          <w:rFonts w:ascii="Montserrat Light" w:hAnsi="Montserrat Light"/>
          <w:b/>
        </w:rPr>
      </w:pPr>
      <w:r w:rsidRPr="00671CA1">
        <w:rPr>
          <w:rFonts w:ascii="Montserrat Light" w:hAnsi="Montserrat Light"/>
          <w:shd w:val="clear" w:color="auto" w:fill="FFFFFF"/>
        </w:rPr>
        <w:t>b) un an de la data comunicării prezentei dispoziții,</w:t>
      </w:r>
      <w:r w:rsidRPr="00671CA1">
        <w:rPr>
          <w:rFonts w:ascii="Montserrat Light" w:hAnsi="Montserrat Light"/>
          <w:bCs/>
          <w:lang w:eastAsia="ro-RO"/>
        </w:rPr>
        <w:t xml:space="preserve"> pentru </w:t>
      </w:r>
      <w:r w:rsidRPr="00671CA1">
        <w:rPr>
          <w:rFonts w:ascii="Montserrat Light" w:hAnsi="Montserrat Light"/>
          <w:shd w:val="clear" w:color="auto" w:fill="FFFFFF"/>
        </w:rPr>
        <w:t>motive temeinice.</w:t>
      </w:r>
    </w:p>
    <w:p w14:paraId="6C405117" w14:textId="6493F94F" w:rsidR="00671CA1" w:rsidRPr="00671CA1" w:rsidRDefault="00671CA1" w:rsidP="00671CA1">
      <w:pPr>
        <w:tabs>
          <w:tab w:val="num" w:pos="709"/>
        </w:tabs>
        <w:autoSpaceDE w:val="0"/>
        <w:autoSpaceDN w:val="0"/>
        <w:adjustRightInd w:val="0"/>
        <w:spacing w:line="240" w:lineRule="auto"/>
        <w:jc w:val="both"/>
        <w:rPr>
          <w:rFonts w:ascii="Montserrat Light" w:hAnsi="Montserrat Light"/>
        </w:rPr>
      </w:pPr>
      <w:r w:rsidRPr="00671CA1">
        <w:rPr>
          <w:rFonts w:ascii="Montserrat Light" w:hAnsi="Montserrat Light"/>
          <w:b/>
          <w:lang w:val="ro-RO"/>
        </w:rPr>
        <w:t xml:space="preserve">Art. </w:t>
      </w:r>
      <w:r w:rsidR="0006707A">
        <w:rPr>
          <w:rFonts w:ascii="Montserrat Light" w:hAnsi="Montserrat Light"/>
          <w:b/>
          <w:lang w:val="ro-RO"/>
        </w:rPr>
        <w:t>6</w:t>
      </w:r>
      <w:r w:rsidRPr="00671CA1">
        <w:rPr>
          <w:rFonts w:ascii="Montserrat Light" w:hAnsi="Montserrat Light"/>
          <w:b/>
          <w:lang w:val="ro-RO"/>
        </w:rPr>
        <w:t>.</w:t>
      </w:r>
      <w:r w:rsidRPr="00671CA1">
        <w:rPr>
          <w:rFonts w:ascii="Cambria" w:hAnsi="Cambria"/>
          <w:b/>
          <w:lang w:val="ro-RO"/>
        </w:rPr>
        <w:t xml:space="preserve"> </w:t>
      </w:r>
      <w:r w:rsidRPr="00671CA1">
        <w:rPr>
          <w:rFonts w:ascii="Montserrat Light" w:hAnsi="Montserrat Light"/>
        </w:rPr>
        <w:t>Cu ducerea la îndeplinire şi punerea în aplicare a prevederilor prezentei dispoziţii se încredinţează Direcţia Generală Buget-Finanţe, Resurse Umane, prin Serviciul Resurse Umane, Guvernanță Corporativă.</w:t>
      </w:r>
    </w:p>
    <w:p w14:paraId="2727B20D" w14:textId="77777777" w:rsidR="00671CA1" w:rsidRDefault="00671CA1" w:rsidP="005E7EBC">
      <w:pPr>
        <w:spacing w:line="240" w:lineRule="auto"/>
        <w:jc w:val="both"/>
        <w:rPr>
          <w:rFonts w:ascii="Montserrat Light" w:hAnsi="Montserrat Light"/>
          <w:b/>
        </w:rPr>
      </w:pPr>
    </w:p>
    <w:p w14:paraId="0B1D636E" w14:textId="1E05D0BC" w:rsidR="005E7EBC" w:rsidRPr="00E038E9" w:rsidRDefault="005E7EBC" w:rsidP="005E7EBC">
      <w:pPr>
        <w:spacing w:line="240" w:lineRule="auto"/>
        <w:jc w:val="both"/>
        <w:rPr>
          <w:rFonts w:ascii="Montserrat Light" w:hAnsi="Montserrat Light"/>
        </w:rPr>
      </w:pPr>
      <w:r w:rsidRPr="009536B7">
        <w:rPr>
          <w:rFonts w:ascii="Montserrat Light" w:hAnsi="Montserrat Light"/>
          <w:b/>
        </w:rPr>
        <w:t xml:space="preserve">Art. </w:t>
      </w:r>
      <w:r w:rsidR="0006707A">
        <w:rPr>
          <w:rFonts w:ascii="Montserrat Light" w:hAnsi="Montserrat Light"/>
          <w:b/>
        </w:rPr>
        <w:t>7</w:t>
      </w:r>
      <w:r w:rsidRPr="009536B7">
        <w:rPr>
          <w:rFonts w:ascii="Montserrat Light" w:hAnsi="Montserrat Light"/>
          <w:b/>
        </w:rPr>
        <w:t>. (1)</w:t>
      </w:r>
      <w:r w:rsidRPr="00E038E9">
        <w:rPr>
          <w:rFonts w:ascii="Cambria" w:hAnsi="Cambria"/>
          <w:b/>
        </w:rPr>
        <w:t xml:space="preserve"> </w:t>
      </w:r>
      <w:r w:rsidRPr="00E038E9">
        <w:rPr>
          <w:rFonts w:ascii="Montserrat Light" w:hAnsi="Montserrat Light"/>
        </w:rPr>
        <w:t>Prezenta dispoziţie se comunică prin poșta electronică Direcţiei Generale Buget-Finanţe, Resurse Umane - Serviciul Resurse Umane, Guvernanță Corporativă, precum şi Prefectului Judeţului Cluj.</w:t>
      </w:r>
    </w:p>
    <w:p w14:paraId="017C186E" w14:textId="77777777" w:rsidR="005E7EBC" w:rsidRPr="00E038E9" w:rsidRDefault="005E7EBC" w:rsidP="005E7EBC">
      <w:pPr>
        <w:spacing w:line="240" w:lineRule="auto"/>
        <w:jc w:val="both"/>
        <w:rPr>
          <w:rFonts w:ascii="Montserrat Light" w:hAnsi="Montserrat Light"/>
        </w:rPr>
      </w:pPr>
      <w:r w:rsidRPr="009536B7">
        <w:rPr>
          <w:rFonts w:ascii="Montserrat Light" w:hAnsi="Montserrat Light"/>
          <w:b/>
          <w:bCs/>
        </w:rPr>
        <w:t>(2)</w:t>
      </w:r>
      <w:r w:rsidRPr="00E038E9">
        <w:rPr>
          <w:rFonts w:ascii="Cambria" w:hAnsi="Cambria"/>
        </w:rPr>
        <w:t xml:space="preserve"> </w:t>
      </w:r>
      <w:r w:rsidRPr="00E038E9">
        <w:rPr>
          <w:rFonts w:ascii="Montserrat Light" w:hAnsi="Montserrat Light"/>
        </w:rPr>
        <w:t xml:space="preserve">Direcţia Generală Buget-Finanţe, Resurse Umane - Serviciul Resurse Umane, Guvernanță Corporativă va comunica prezenta dispoziție doamnei </w:t>
      </w:r>
      <w:r w:rsidRPr="00E038E9">
        <w:rPr>
          <w:rFonts w:ascii="Montserrat Light" w:hAnsi="Montserrat Light"/>
          <w:noProof/>
        </w:rPr>
        <w:t>HULDUȘAN LĂCRIMIOARA</w:t>
      </w:r>
      <w:r w:rsidRPr="00E038E9">
        <w:rPr>
          <w:rFonts w:ascii="Montserrat Light" w:hAnsi="Montserrat Light"/>
          <w:bCs/>
        </w:rPr>
        <w:t>.</w:t>
      </w:r>
      <w:r w:rsidRPr="00E038E9">
        <w:rPr>
          <w:rFonts w:ascii="Montserrat Light" w:hAnsi="Montserrat Light"/>
        </w:rPr>
        <w:t xml:space="preserve"> </w:t>
      </w: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Frspaiere"/>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6230682F" w14:textId="77777777" w:rsidR="00AF3FDD" w:rsidRDefault="00AF3FDD" w:rsidP="003D3EAD">
      <w:pPr>
        <w:autoSpaceDE w:val="0"/>
        <w:autoSpaceDN w:val="0"/>
        <w:adjustRightInd w:val="0"/>
        <w:contextualSpacing/>
        <w:rPr>
          <w:rFonts w:ascii="Montserrat Light" w:eastAsia="Times New Roman" w:hAnsi="Montserrat Light"/>
          <w:b/>
          <w:bCs/>
          <w:noProof/>
          <w:lang w:val="ro-RO" w:eastAsia="ro-RO"/>
        </w:rPr>
      </w:pPr>
    </w:p>
    <w:p w14:paraId="522AFD42" w14:textId="77777777" w:rsidR="00AF3FDD" w:rsidRDefault="00AF3FDD" w:rsidP="003D3EAD">
      <w:pPr>
        <w:autoSpaceDE w:val="0"/>
        <w:autoSpaceDN w:val="0"/>
        <w:adjustRightInd w:val="0"/>
        <w:contextualSpacing/>
        <w:rPr>
          <w:rFonts w:ascii="Montserrat Light" w:eastAsia="Times New Roman" w:hAnsi="Montserrat Light"/>
          <w:b/>
          <w:bCs/>
          <w:noProof/>
          <w:lang w:val="ro-RO" w:eastAsia="ro-RO"/>
        </w:rPr>
      </w:pPr>
    </w:p>
    <w:p w14:paraId="54ECBE45" w14:textId="77777777" w:rsidR="00AF3FDD" w:rsidRDefault="00AF3FD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3A11AD87" w:rsidR="003D3EAD"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0D199B">
        <w:rPr>
          <w:rFonts w:ascii="Montserrat Light" w:eastAsia="Times New Roman" w:hAnsi="Montserrat Light"/>
          <w:b/>
          <w:bCs/>
          <w:noProof/>
          <w:lang w:val="ro-RO" w:eastAsia="ro-RO"/>
        </w:rPr>
        <w:t>194</w:t>
      </w:r>
      <w:r w:rsidRPr="00B2029B">
        <w:rPr>
          <w:rFonts w:ascii="Montserrat Light" w:eastAsia="Times New Roman" w:hAnsi="Montserrat Light"/>
          <w:b/>
          <w:bCs/>
          <w:noProof/>
          <w:lang w:val="ro-RO" w:eastAsia="ro-RO"/>
        </w:rPr>
        <w:t xml:space="preserve"> din </w:t>
      </w:r>
      <w:r w:rsidR="000D199B">
        <w:rPr>
          <w:rFonts w:ascii="Montserrat Light" w:eastAsia="Times New Roman" w:hAnsi="Montserrat Light"/>
          <w:b/>
          <w:bCs/>
          <w:noProof/>
          <w:lang w:val="ro-RO" w:eastAsia="ro-RO"/>
        </w:rPr>
        <w:t>9 mai</w:t>
      </w:r>
      <w:r w:rsidRPr="00B2029B">
        <w:rPr>
          <w:rFonts w:ascii="Montserrat Light" w:eastAsia="Times New Roman" w:hAnsi="Montserrat Light"/>
          <w:b/>
          <w:bCs/>
          <w:noProof/>
          <w:lang w:val="ro-RO" w:eastAsia="ro-RO"/>
        </w:rPr>
        <w:t xml:space="preserve"> 202</w:t>
      </w:r>
      <w:r w:rsidR="00DD1E4A">
        <w:rPr>
          <w:rFonts w:ascii="Montserrat Light" w:eastAsia="Times New Roman" w:hAnsi="Montserrat Light"/>
          <w:b/>
          <w:bCs/>
          <w:noProof/>
          <w:lang w:val="ro-RO" w:eastAsia="ro-RO"/>
        </w:rPr>
        <w:t>4</w:t>
      </w:r>
    </w:p>
    <w:p w14:paraId="057344D4" w14:textId="77777777" w:rsidR="00610AFC" w:rsidRDefault="00610AFC" w:rsidP="003D3EAD">
      <w:pPr>
        <w:autoSpaceDE w:val="0"/>
        <w:autoSpaceDN w:val="0"/>
        <w:adjustRightInd w:val="0"/>
        <w:contextualSpacing/>
        <w:rPr>
          <w:rFonts w:ascii="Montserrat Light" w:eastAsia="Times New Roman" w:hAnsi="Montserrat Light"/>
          <w:b/>
          <w:bCs/>
          <w:noProof/>
          <w:lang w:val="ro-RO" w:eastAsia="ro-RO"/>
        </w:rPr>
      </w:pPr>
    </w:p>
    <w:p w14:paraId="2E8CC950" w14:textId="77777777" w:rsidR="00610AFC" w:rsidRDefault="00610AFC" w:rsidP="003D3EAD">
      <w:pPr>
        <w:autoSpaceDE w:val="0"/>
        <w:autoSpaceDN w:val="0"/>
        <w:adjustRightInd w:val="0"/>
        <w:contextualSpacing/>
        <w:rPr>
          <w:rFonts w:ascii="Montserrat Light" w:eastAsia="Times New Roman" w:hAnsi="Montserrat Light"/>
          <w:b/>
          <w:bCs/>
          <w:noProof/>
          <w:lang w:val="ro-RO" w:eastAsia="ro-RO"/>
        </w:rPr>
      </w:pPr>
    </w:p>
    <w:p w14:paraId="13DFE183" w14:textId="77777777" w:rsidR="00610AFC" w:rsidRDefault="00610AFC" w:rsidP="003D3EAD">
      <w:pPr>
        <w:autoSpaceDE w:val="0"/>
        <w:autoSpaceDN w:val="0"/>
        <w:adjustRightInd w:val="0"/>
        <w:contextualSpacing/>
        <w:rPr>
          <w:rFonts w:ascii="Montserrat Light" w:eastAsia="Times New Roman" w:hAnsi="Montserrat Light"/>
          <w:b/>
          <w:bCs/>
          <w:noProof/>
          <w:lang w:val="ro-RO" w:eastAsia="ro-RO"/>
        </w:rPr>
      </w:pPr>
    </w:p>
    <w:p w14:paraId="0545685E" w14:textId="77777777" w:rsidR="00610AFC" w:rsidRDefault="00610AFC" w:rsidP="003D3EAD">
      <w:pPr>
        <w:autoSpaceDE w:val="0"/>
        <w:autoSpaceDN w:val="0"/>
        <w:adjustRightInd w:val="0"/>
        <w:contextualSpacing/>
        <w:rPr>
          <w:rFonts w:ascii="Montserrat Light" w:eastAsia="Times New Roman" w:hAnsi="Montserrat Light"/>
          <w:b/>
          <w:bCs/>
          <w:noProof/>
          <w:lang w:val="ro-RO" w:eastAsia="ro-RO"/>
        </w:rPr>
      </w:pPr>
    </w:p>
    <w:p w14:paraId="69639D1E" w14:textId="77777777" w:rsidR="00610AFC" w:rsidRDefault="00610AFC" w:rsidP="003D3EAD">
      <w:pPr>
        <w:autoSpaceDE w:val="0"/>
        <w:autoSpaceDN w:val="0"/>
        <w:adjustRightInd w:val="0"/>
        <w:contextualSpacing/>
        <w:rPr>
          <w:rFonts w:ascii="Montserrat Light" w:eastAsia="Times New Roman" w:hAnsi="Montserrat Light"/>
          <w:b/>
          <w:bCs/>
          <w:noProof/>
          <w:lang w:val="ro-RO" w:eastAsia="ro-RO"/>
        </w:rPr>
      </w:pPr>
    </w:p>
    <w:p w14:paraId="76F1B52C" w14:textId="22CC2AB6" w:rsidR="00386B10" w:rsidRPr="00E038E9" w:rsidRDefault="00386B10" w:rsidP="00AF3FDD">
      <w:pPr>
        <w:shd w:val="clear" w:color="auto" w:fill="FFFFFF"/>
        <w:rPr>
          <w:rFonts w:ascii="Montserrat Light" w:hAnsi="Montserrat Light"/>
          <w:b/>
          <w:sz w:val="24"/>
          <w:szCs w:val="24"/>
        </w:rPr>
      </w:pPr>
    </w:p>
    <w:p w14:paraId="753E163F" w14:textId="2B330D74" w:rsidR="00671CA1" w:rsidRPr="0006707A" w:rsidRDefault="00671CA1" w:rsidP="00671CA1">
      <w:pPr>
        <w:autoSpaceDE w:val="0"/>
        <w:autoSpaceDN w:val="0"/>
        <w:adjustRightInd w:val="0"/>
        <w:spacing w:line="240" w:lineRule="auto"/>
        <w:ind w:left="6480" w:right="-114"/>
        <w:jc w:val="both"/>
        <w:rPr>
          <w:rFonts w:ascii="Montserrat" w:hAnsi="Montserrat"/>
          <w:b/>
          <w:bCs/>
        </w:rPr>
      </w:pPr>
      <w:r>
        <w:rPr>
          <w:rFonts w:ascii="Montserrat" w:hAnsi="Montserrat"/>
          <w:b/>
          <w:bCs/>
        </w:rPr>
        <w:lastRenderedPageBreak/>
        <w:t xml:space="preserve">     </w:t>
      </w:r>
      <w:r w:rsidRPr="0006707A">
        <w:rPr>
          <w:rFonts w:ascii="Montserrat" w:hAnsi="Montserrat"/>
          <w:b/>
          <w:bCs/>
        </w:rPr>
        <w:t xml:space="preserve">Anexă </w:t>
      </w:r>
    </w:p>
    <w:p w14:paraId="69E85AB5" w14:textId="76B94E27" w:rsidR="00671CA1" w:rsidRPr="0006707A" w:rsidRDefault="00671CA1" w:rsidP="00671CA1">
      <w:pPr>
        <w:keepNext/>
        <w:autoSpaceDE w:val="0"/>
        <w:autoSpaceDN w:val="0"/>
        <w:adjustRightInd w:val="0"/>
        <w:spacing w:line="240" w:lineRule="auto"/>
        <w:ind w:left="5760" w:firstLine="720"/>
        <w:jc w:val="center"/>
        <w:outlineLvl w:val="0"/>
        <w:rPr>
          <w:rFonts w:ascii="Montserrat" w:hAnsi="Montserrat"/>
          <w:b/>
          <w:bCs/>
        </w:rPr>
      </w:pPr>
      <w:r w:rsidRPr="0006707A">
        <w:rPr>
          <w:rFonts w:ascii="Montserrat" w:hAnsi="Montserrat"/>
          <w:b/>
          <w:bCs/>
        </w:rPr>
        <w:t xml:space="preserve">la dispoziția nr. </w:t>
      </w:r>
      <w:r w:rsidR="000D199B">
        <w:rPr>
          <w:rFonts w:ascii="Montserrat" w:hAnsi="Montserrat"/>
          <w:b/>
          <w:bCs/>
        </w:rPr>
        <w:t>194</w:t>
      </w:r>
      <w:r w:rsidRPr="0006707A">
        <w:rPr>
          <w:rFonts w:ascii="Montserrat" w:hAnsi="Montserrat"/>
          <w:b/>
          <w:bCs/>
        </w:rPr>
        <w:t>/202</w:t>
      </w:r>
      <w:r w:rsidR="00610AFC" w:rsidRPr="0006707A">
        <w:rPr>
          <w:rFonts w:ascii="Montserrat" w:hAnsi="Montserrat"/>
          <w:b/>
          <w:bCs/>
        </w:rPr>
        <w:t>4</w:t>
      </w:r>
    </w:p>
    <w:p w14:paraId="11ECBA48" w14:textId="77777777" w:rsidR="00671CA1" w:rsidRPr="0006707A" w:rsidRDefault="00671CA1" w:rsidP="00671CA1">
      <w:pPr>
        <w:pStyle w:val="Titlu2"/>
        <w:spacing w:before="0" w:after="0" w:line="240" w:lineRule="auto"/>
        <w:rPr>
          <w:rFonts w:ascii="Montserrat" w:hAnsi="Montserrat"/>
          <w:sz w:val="22"/>
          <w:szCs w:val="22"/>
        </w:rPr>
      </w:pPr>
      <w:r w:rsidRPr="0006707A">
        <w:rPr>
          <w:rFonts w:ascii="Montserrat" w:hAnsi="Montserrat"/>
          <w:sz w:val="22"/>
          <w:szCs w:val="22"/>
        </w:rPr>
        <w:t xml:space="preserve">CONSILIUL JUDEŢEAN CLUJ                                                                                                                                                                                           </w:t>
      </w:r>
    </w:p>
    <w:p w14:paraId="73C85CA7" w14:textId="77777777" w:rsidR="0006707A" w:rsidRPr="0006707A" w:rsidRDefault="00671CA1" w:rsidP="00671CA1">
      <w:pPr>
        <w:autoSpaceDE w:val="0"/>
        <w:autoSpaceDN w:val="0"/>
        <w:adjustRightInd w:val="0"/>
        <w:spacing w:line="240" w:lineRule="auto"/>
        <w:rPr>
          <w:rFonts w:ascii="Montserrat" w:hAnsi="Montserrat"/>
          <w:b/>
        </w:rPr>
      </w:pPr>
      <w:r w:rsidRPr="0006707A">
        <w:rPr>
          <w:rFonts w:ascii="Montserrat" w:hAnsi="Montserrat"/>
          <w:bCs/>
          <w:lang w:val="ro-RO"/>
        </w:rPr>
        <w:t xml:space="preserve">Direcția </w:t>
      </w:r>
      <w:r w:rsidRPr="0006707A">
        <w:rPr>
          <w:rFonts w:ascii="Montserrat" w:hAnsi="Montserrat"/>
        </w:rPr>
        <w:t>Generală Buget-Finanţe, Resurse Umane</w:t>
      </w:r>
      <w:r w:rsidRPr="0006707A">
        <w:rPr>
          <w:rFonts w:ascii="Montserrat" w:hAnsi="Montserrat"/>
          <w:b/>
        </w:rPr>
        <w:tab/>
      </w:r>
    </w:p>
    <w:p w14:paraId="41B31E8B" w14:textId="68F2A548" w:rsidR="00671CA1" w:rsidRPr="0006707A" w:rsidRDefault="0006707A" w:rsidP="00671CA1">
      <w:pPr>
        <w:autoSpaceDE w:val="0"/>
        <w:autoSpaceDN w:val="0"/>
        <w:adjustRightInd w:val="0"/>
        <w:spacing w:line="240" w:lineRule="auto"/>
        <w:rPr>
          <w:rFonts w:ascii="Montserrat" w:hAnsi="Montserrat"/>
          <w:b/>
        </w:rPr>
      </w:pPr>
      <w:r w:rsidRPr="0006707A">
        <w:rPr>
          <w:rFonts w:ascii="Montserrat" w:hAnsi="Montserrat"/>
          <w:b/>
        </w:rPr>
        <w:t>Serviciul Financiar-Contabil</w:t>
      </w:r>
      <w:r w:rsidR="00671CA1" w:rsidRPr="0006707A">
        <w:rPr>
          <w:rFonts w:ascii="Montserrat" w:hAnsi="Montserrat"/>
          <w:b/>
        </w:rPr>
        <w:t xml:space="preserve">  </w:t>
      </w:r>
    </w:p>
    <w:p w14:paraId="0FA791CA" w14:textId="77777777" w:rsidR="00671CA1" w:rsidRPr="0006707A" w:rsidRDefault="00671CA1" w:rsidP="00671CA1">
      <w:pPr>
        <w:autoSpaceDE w:val="0"/>
        <w:autoSpaceDN w:val="0"/>
        <w:adjustRightInd w:val="0"/>
        <w:rPr>
          <w:rFonts w:ascii="Montserrat" w:hAnsi="Montserrat"/>
          <w:b/>
        </w:rPr>
      </w:pPr>
      <w:r w:rsidRPr="0006707A">
        <w:rPr>
          <w:rFonts w:ascii="Montserrat" w:hAnsi="Montserrat"/>
          <w:b/>
        </w:rPr>
        <w:t xml:space="preserve">                                                                          </w:t>
      </w:r>
    </w:p>
    <w:p w14:paraId="2A90BD50" w14:textId="77777777" w:rsidR="00671CA1" w:rsidRPr="0006707A" w:rsidRDefault="00671CA1" w:rsidP="00671CA1">
      <w:pPr>
        <w:pStyle w:val="Titlu1"/>
        <w:spacing w:before="0" w:after="0" w:line="240" w:lineRule="auto"/>
        <w:jc w:val="center"/>
        <w:rPr>
          <w:rFonts w:ascii="Montserrat" w:hAnsi="Montserrat"/>
          <w:sz w:val="22"/>
          <w:szCs w:val="22"/>
        </w:rPr>
      </w:pPr>
      <w:r w:rsidRPr="0006707A">
        <w:rPr>
          <w:rFonts w:ascii="Montserrat" w:hAnsi="Montserrat"/>
          <w:sz w:val="22"/>
          <w:szCs w:val="22"/>
        </w:rPr>
        <w:t>FIŞA POSTULUI</w:t>
      </w:r>
    </w:p>
    <w:p w14:paraId="0DBB721E" w14:textId="297CDE90" w:rsidR="00671CA1" w:rsidRPr="0006707A" w:rsidRDefault="00671CA1" w:rsidP="00671CA1">
      <w:pPr>
        <w:autoSpaceDE w:val="0"/>
        <w:autoSpaceDN w:val="0"/>
        <w:adjustRightInd w:val="0"/>
        <w:spacing w:line="240" w:lineRule="auto"/>
        <w:jc w:val="center"/>
        <w:rPr>
          <w:rFonts w:ascii="Montserrat" w:hAnsi="Montserrat"/>
        </w:rPr>
      </w:pPr>
      <w:r w:rsidRPr="0006707A">
        <w:rPr>
          <w:rFonts w:ascii="Montserrat" w:hAnsi="Montserrat"/>
        </w:rPr>
        <w:t>Nr. 3337</w:t>
      </w:r>
      <w:r w:rsidR="0006707A" w:rsidRPr="0006707A">
        <w:rPr>
          <w:rFonts w:ascii="Montserrat" w:hAnsi="Montserrat"/>
        </w:rPr>
        <w:t>62</w:t>
      </w:r>
    </w:p>
    <w:p w14:paraId="6B15AA62" w14:textId="77777777" w:rsidR="00671CA1" w:rsidRPr="008A6996" w:rsidRDefault="00671CA1" w:rsidP="00671CA1">
      <w:pPr>
        <w:autoSpaceDE w:val="0"/>
        <w:autoSpaceDN w:val="0"/>
        <w:adjustRightInd w:val="0"/>
        <w:spacing w:line="240" w:lineRule="auto"/>
        <w:jc w:val="center"/>
        <w:rPr>
          <w:rFonts w:ascii="Montserrat" w:hAnsi="Montserrat"/>
          <w:color w:val="FF0000"/>
        </w:rPr>
      </w:pPr>
    </w:p>
    <w:p w14:paraId="3936685D" w14:textId="77777777" w:rsidR="00671CA1" w:rsidRPr="008A6996" w:rsidRDefault="00671CA1" w:rsidP="00671CA1">
      <w:pPr>
        <w:pStyle w:val="Corptext"/>
        <w:rPr>
          <w:rFonts w:ascii="Montserrat Light" w:hAnsi="Montserrat Light"/>
          <w:color w:val="FF0000"/>
        </w:rPr>
      </w:pPr>
      <w:r w:rsidRPr="008A6996">
        <w:rPr>
          <w:rFonts w:ascii="Montserrat Light" w:hAnsi="Montserrat Light"/>
          <w:color w:val="FF0000"/>
          <w:sz w:val="22"/>
          <w:szCs w:val="22"/>
          <w:lang w:val="it-IT"/>
        </w:rPr>
        <w:t xml:space="preserve"> </w:t>
      </w:r>
    </w:p>
    <w:p w14:paraId="504BE2C1" w14:textId="77777777" w:rsidR="0006707A" w:rsidRPr="002F028A" w:rsidRDefault="0006707A" w:rsidP="002F028A">
      <w:pPr>
        <w:pStyle w:val="Titlu2"/>
        <w:spacing w:before="0" w:after="0" w:line="240" w:lineRule="auto"/>
        <w:jc w:val="both"/>
        <w:rPr>
          <w:rFonts w:ascii="Montserrat Light" w:hAnsi="Montserrat Light"/>
          <w:b/>
          <w:bCs/>
          <w:sz w:val="22"/>
          <w:szCs w:val="22"/>
          <w:lang w:val="fr-FR"/>
        </w:rPr>
      </w:pPr>
      <w:r w:rsidRPr="002F028A">
        <w:rPr>
          <w:rFonts w:ascii="Montserrat Light" w:hAnsi="Montserrat Light"/>
          <w:b/>
          <w:bCs/>
          <w:sz w:val="22"/>
          <w:szCs w:val="22"/>
          <w:lang w:val="fr-FR"/>
        </w:rPr>
        <w:t xml:space="preserve">Informaţii generale privind postul                                           </w:t>
      </w:r>
    </w:p>
    <w:p w14:paraId="0A46D551" w14:textId="77777777" w:rsidR="0006707A" w:rsidRPr="0006707A" w:rsidRDefault="0006707A" w:rsidP="002F028A">
      <w:pPr>
        <w:pStyle w:val="Corptext"/>
        <w:rPr>
          <w:rFonts w:ascii="Montserrat Light" w:hAnsi="Montserrat Light"/>
          <w:sz w:val="22"/>
          <w:szCs w:val="22"/>
        </w:rPr>
      </w:pPr>
      <w:r w:rsidRPr="0006707A">
        <w:rPr>
          <w:rFonts w:ascii="Montserrat Light" w:hAnsi="Montserrat Light"/>
          <w:sz w:val="22"/>
          <w:szCs w:val="22"/>
          <w:lang w:val="fr-FR"/>
        </w:rPr>
        <w:t xml:space="preserve">1. Denumirea postului: </w:t>
      </w:r>
      <w:r w:rsidRPr="0006707A">
        <w:rPr>
          <w:rFonts w:ascii="Montserrat Light" w:hAnsi="Montserrat Light"/>
          <w:b/>
          <w:sz w:val="22"/>
          <w:szCs w:val="22"/>
          <w:lang w:val="fr-FR"/>
        </w:rPr>
        <w:t xml:space="preserve">şef serviciu </w:t>
      </w:r>
      <w:r w:rsidRPr="0006707A">
        <w:rPr>
          <w:rFonts w:ascii="Montserrat Light" w:hAnsi="Montserrat Light"/>
          <w:b/>
          <w:sz w:val="22"/>
          <w:szCs w:val="22"/>
          <w:lang w:val="it-IT"/>
        </w:rPr>
        <w:t>COR: 111225</w:t>
      </w:r>
    </w:p>
    <w:p w14:paraId="5A7237AD"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2. Nivelul postului: Funcție publică de conducere</w:t>
      </w:r>
    </w:p>
    <w:p w14:paraId="6ACECAFA" w14:textId="77777777" w:rsidR="0006707A" w:rsidRPr="0006707A" w:rsidRDefault="0006707A" w:rsidP="002F028A">
      <w:pPr>
        <w:autoSpaceDE w:val="0"/>
        <w:autoSpaceDN w:val="0"/>
        <w:adjustRightInd w:val="0"/>
        <w:spacing w:line="240" w:lineRule="auto"/>
        <w:jc w:val="both"/>
        <w:rPr>
          <w:rFonts w:ascii="Montserrat Light" w:hAnsi="Montserrat Light"/>
          <w:lang w:val="ro-RO"/>
        </w:rPr>
      </w:pPr>
      <w:r w:rsidRPr="0006707A">
        <w:rPr>
          <w:rFonts w:ascii="Montserrat Light" w:hAnsi="Montserrat Light"/>
          <w:lang w:val="fr-FR"/>
        </w:rPr>
        <w:t xml:space="preserve">3. Scopul principal al postului: </w:t>
      </w:r>
      <w:r w:rsidRPr="0006707A">
        <w:rPr>
          <w:rFonts w:ascii="Montserrat Light" w:hAnsi="Montserrat Light"/>
          <w:lang w:val="ro-RO"/>
        </w:rPr>
        <w:t xml:space="preserve"> coordonează şi răspunde de activitatea Serviciului Financiar Contabil</w:t>
      </w:r>
    </w:p>
    <w:p w14:paraId="1A4DBE93"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b/>
          <w:bCs/>
          <w:lang w:val="fr-FR"/>
        </w:rPr>
        <w:t>Condiţii specifice pentru ocuparea postului</w:t>
      </w:r>
      <w:r w:rsidRPr="0006707A">
        <w:rPr>
          <w:rFonts w:ascii="Montserrat Light" w:hAnsi="Montserrat Light"/>
          <w:lang w:val="fr-FR"/>
        </w:rPr>
        <w:t xml:space="preserve">                               </w:t>
      </w:r>
    </w:p>
    <w:p w14:paraId="48C15B68" w14:textId="77777777" w:rsidR="00D934B8" w:rsidRPr="00E038E9" w:rsidRDefault="00D934B8" w:rsidP="00D934B8">
      <w:pPr>
        <w:numPr>
          <w:ilvl w:val="0"/>
          <w:numId w:val="26"/>
        </w:numPr>
        <w:autoSpaceDE w:val="0"/>
        <w:autoSpaceDN w:val="0"/>
        <w:adjustRightInd w:val="0"/>
        <w:spacing w:line="240" w:lineRule="auto"/>
        <w:ind w:left="284" w:right="-1" w:hanging="284"/>
        <w:jc w:val="both"/>
        <w:rPr>
          <w:rFonts w:ascii="Montserrat Light" w:hAnsi="Montserrat Light"/>
          <w:lang w:eastAsia="ro-RO"/>
        </w:rPr>
      </w:pPr>
      <w:r w:rsidRPr="00E038E9">
        <w:rPr>
          <w:rFonts w:ascii="Montserrat Light" w:hAnsi="Montserrat Light"/>
        </w:rPr>
        <w:t>Studii de specialitate:</w:t>
      </w:r>
    </w:p>
    <w:p w14:paraId="3CDC7DF2" w14:textId="77777777" w:rsidR="00D934B8" w:rsidRPr="00E038E9" w:rsidRDefault="00D934B8" w:rsidP="00D934B8">
      <w:pPr>
        <w:pStyle w:val="Listparagraf"/>
        <w:numPr>
          <w:ilvl w:val="0"/>
          <w:numId w:val="28"/>
        </w:numPr>
        <w:autoSpaceDE w:val="0"/>
        <w:autoSpaceDN w:val="0"/>
        <w:adjustRightInd w:val="0"/>
        <w:spacing w:after="0" w:line="240" w:lineRule="auto"/>
        <w:ind w:right="-1"/>
        <w:jc w:val="both"/>
        <w:rPr>
          <w:rFonts w:ascii="Montserrat Light" w:hAnsi="Montserrat Light"/>
          <w:lang w:eastAsia="ro-RO"/>
        </w:rPr>
      </w:pPr>
      <w:r w:rsidRPr="00E038E9">
        <w:rPr>
          <w:rFonts w:ascii="Montserrat Light" w:hAnsi="Montserrat Light"/>
        </w:rPr>
        <w:t xml:space="preserve"> </w:t>
      </w:r>
      <w:bookmarkStart w:id="1" w:name="_Hlk166068616"/>
      <w:r w:rsidRPr="00E038E9">
        <w:rPr>
          <w:rFonts w:ascii="Montserrat Light" w:hAnsi="Montserrat Light"/>
          <w:shd w:val="clear" w:color="auto" w:fill="FFFFFF"/>
          <w:lang w:val="fr-FR"/>
        </w:rPr>
        <w:t>studii universitare de licenţă absolvite cu diplomă de licenţă sau echivalentă</w:t>
      </w:r>
      <w:r w:rsidRPr="00E038E9">
        <w:rPr>
          <w:rFonts w:ascii="Montserrat Light" w:hAnsi="Montserrat Light"/>
        </w:rPr>
        <w:t xml:space="preserve"> în ramura de știință:</w:t>
      </w:r>
      <w:r w:rsidRPr="00E038E9">
        <w:rPr>
          <w:rFonts w:ascii="Montserrat Light" w:hAnsi="Montserrat Light"/>
          <w:lang w:eastAsia="ro-RO"/>
        </w:rPr>
        <w:t xml:space="preserve"> ştiinţe economice;</w:t>
      </w:r>
    </w:p>
    <w:p w14:paraId="71D88C98" w14:textId="77777777" w:rsidR="00D934B8" w:rsidRPr="00E038E9" w:rsidRDefault="00D934B8" w:rsidP="00D934B8">
      <w:pPr>
        <w:pStyle w:val="Listparagraf"/>
        <w:numPr>
          <w:ilvl w:val="0"/>
          <w:numId w:val="28"/>
        </w:numPr>
        <w:spacing w:after="0" w:line="240" w:lineRule="auto"/>
        <w:ind w:right="-1"/>
        <w:jc w:val="both"/>
        <w:rPr>
          <w:rFonts w:ascii="Montserrat Light" w:hAnsi="Montserrat Light"/>
          <w:lang w:eastAsia="ro-RO"/>
        </w:rPr>
      </w:pPr>
      <w:r w:rsidRPr="00E038E9">
        <w:rPr>
          <w:rFonts w:ascii="Montserrat Light" w:hAnsi="Montserrat Light"/>
          <w:lang w:eastAsia="ro-RO"/>
        </w:rPr>
        <w:t>absolvenţi cu diplomă ai studiilor universitare de master în domeniul administraţiei publice, management sau în specialitatea studiilor necesare ocupării funcţiei publice sau cu diplomă echivalentă conform prevederilor art. 57 alin. (2) din Legea nr. 199/2023;</w:t>
      </w:r>
    </w:p>
    <w:bookmarkEnd w:id="1"/>
    <w:p w14:paraId="7240761F" w14:textId="77777777" w:rsidR="00D934B8" w:rsidRDefault="00D934B8" w:rsidP="00D934B8">
      <w:pPr>
        <w:pStyle w:val="Listparagraf"/>
        <w:numPr>
          <w:ilvl w:val="0"/>
          <w:numId w:val="26"/>
        </w:numPr>
        <w:autoSpaceDE w:val="0"/>
        <w:autoSpaceDN w:val="0"/>
        <w:adjustRightInd w:val="0"/>
        <w:spacing w:after="0" w:line="240" w:lineRule="auto"/>
        <w:ind w:left="284" w:right="-1" w:hanging="284"/>
        <w:jc w:val="both"/>
        <w:rPr>
          <w:rFonts w:ascii="Montserrat Light" w:hAnsi="Montserrat Light"/>
        </w:rPr>
      </w:pPr>
      <w:r w:rsidRPr="00E038E9">
        <w:rPr>
          <w:rFonts w:ascii="Montserrat Light" w:hAnsi="Montserrat Light"/>
        </w:rPr>
        <w:t>Perfecţionări (specializări): -</w:t>
      </w:r>
    </w:p>
    <w:p w14:paraId="238364ED" w14:textId="5E3858B2" w:rsidR="0006707A" w:rsidRPr="00D934B8" w:rsidRDefault="0006707A" w:rsidP="00D934B8">
      <w:pPr>
        <w:pStyle w:val="Listparagraf"/>
        <w:numPr>
          <w:ilvl w:val="0"/>
          <w:numId w:val="26"/>
        </w:numPr>
        <w:autoSpaceDE w:val="0"/>
        <w:autoSpaceDN w:val="0"/>
        <w:adjustRightInd w:val="0"/>
        <w:spacing w:after="0" w:line="240" w:lineRule="auto"/>
        <w:ind w:left="284" w:right="-1" w:hanging="284"/>
        <w:jc w:val="both"/>
        <w:rPr>
          <w:rFonts w:ascii="Montserrat Light" w:hAnsi="Montserrat Light"/>
        </w:rPr>
      </w:pPr>
      <w:r w:rsidRPr="00D934B8">
        <w:rPr>
          <w:rFonts w:ascii="Montserrat Light" w:hAnsi="Montserrat Light"/>
          <w:lang w:val="fr-FR"/>
        </w:rPr>
        <w:t xml:space="preserve">Cunoştinţe de operare/programare pe calculator (necesitate şi nivel): </w:t>
      </w:r>
    </w:p>
    <w:p w14:paraId="02C38DD3"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4. Limbi străine (necesitate şi nivel de cunoaştere): -</w:t>
      </w:r>
    </w:p>
    <w:p w14:paraId="23249432" w14:textId="77777777" w:rsidR="0006707A" w:rsidRPr="0006707A" w:rsidRDefault="0006707A" w:rsidP="002F028A">
      <w:pPr>
        <w:autoSpaceDE w:val="0"/>
        <w:autoSpaceDN w:val="0"/>
        <w:adjustRightInd w:val="0"/>
        <w:spacing w:line="240" w:lineRule="auto"/>
        <w:jc w:val="both"/>
        <w:rPr>
          <w:rFonts w:ascii="Montserrat Light" w:hAnsi="Montserrat Light"/>
          <w:lang w:val="ro-RO"/>
        </w:rPr>
      </w:pPr>
      <w:r w:rsidRPr="0006707A">
        <w:rPr>
          <w:rFonts w:ascii="Montserrat Light" w:hAnsi="Montserrat Light"/>
          <w:lang w:val="fr-FR"/>
        </w:rPr>
        <w:t xml:space="preserve">5. Abilităţi, calităţi şi aptitudini necesare: </w:t>
      </w:r>
      <w:r w:rsidRPr="0006707A">
        <w:rPr>
          <w:rFonts w:ascii="Montserrat Light" w:hAnsi="Montserrat Light"/>
          <w:lang w:val="ro-RO"/>
        </w:rPr>
        <w:t xml:space="preserve">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4D561303" w14:textId="77777777" w:rsidR="0006707A" w:rsidRPr="0006707A" w:rsidRDefault="0006707A" w:rsidP="002F028A">
      <w:pPr>
        <w:autoSpaceDE w:val="0"/>
        <w:autoSpaceDN w:val="0"/>
        <w:adjustRightInd w:val="0"/>
        <w:spacing w:line="240" w:lineRule="auto"/>
        <w:jc w:val="both"/>
        <w:rPr>
          <w:rFonts w:ascii="Montserrat Light" w:hAnsi="Montserrat Light"/>
          <w:lang w:val="ro-RO"/>
        </w:rPr>
      </w:pPr>
      <w:r w:rsidRPr="0006707A">
        <w:rPr>
          <w:rFonts w:ascii="Montserrat Light" w:hAnsi="Montserrat Light"/>
          <w:lang w:val="ro-RO"/>
        </w:rPr>
        <w:t>6. Cerinţe specifice): -</w:t>
      </w:r>
    </w:p>
    <w:p w14:paraId="7A244A8E" w14:textId="77777777" w:rsidR="0006707A" w:rsidRPr="0006707A" w:rsidRDefault="0006707A" w:rsidP="002F028A">
      <w:pPr>
        <w:autoSpaceDE w:val="0"/>
        <w:autoSpaceDN w:val="0"/>
        <w:adjustRightInd w:val="0"/>
        <w:spacing w:line="240" w:lineRule="auto"/>
        <w:jc w:val="both"/>
        <w:rPr>
          <w:rFonts w:ascii="Montserrat Light" w:hAnsi="Montserrat Light"/>
          <w:lang w:val="ro-RO"/>
        </w:rPr>
      </w:pPr>
      <w:r w:rsidRPr="0006707A">
        <w:rPr>
          <w:rFonts w:ascii="Montserrat Light" w:hAnsi="Montserrat Light"/>
          <w:lang w:val="ro-RO"/>
        </w:rPr>
        <w:t xml:space="preserve">7. Competenţa managerială (cunoştinţe de management, calităţi şi aptitudini manageriale): capacitatea de a organiza, conduce, coordona şi controla, capacitatea de a obţine cele mai bune rezultate, competenţă decizională, capacitatea de a delega, obiectivitate în apreciere </w:t>
      </w:r>
    </w:p>
    <w:p w14:paraId="5D4D1C13" w14:textId="77777777" w:rsidR="0006707A" w:rsidRPr="0006707A" w:rsidRDefault="0006707A" w:rsidP="002F028A">
      <w:pPr>
        <w:autoSpaceDE w:val="0"/>
        <w:autoSpaceDN w:val="0"/>
        <w:adjustRightInd w:val="0"/>
        <w:spacing w:line="240" w:lineRule="auto"/>
        <w:jc w:val="both"/>
        <w:rPr>
          <w:rFonts w:ascii="Montserrat Light" w:hAnsi="Montserrat Light"/>
          <w:b/>
          <w:bCs/>
        </w:rPr>
      </w:pPr>
    </w:p>
    <w:p w14:paraId="723AF3B8" w14:textId="77777777" w:rsidR="0006707A" w:rsidRPr="0006707A" w:rsidRDefault="0006707A" w:rsidP="002F028A">
      <w:pPr>
        <w:autoSpaceDE w:val="0"/>
        <w:autoSpaceDN w:val="0"/>
        <w:adjustRightInd w:val="0"/>
        <w:spacing w:line="240" w:lineRule="auto"/>
        <w:jc w:val="both"/>
        <w:rPr>
          <w:rFonts w:ascii="Montserrat Light" w:hAnsi="Montserrat Light"/>
        </w:rPr>
      </w:pPr>
      <w:r w:rsidRPr="0006707A">
        <w:rPr>
          <w:rFonts w:ascii="Montserrat Light" w:hAnsi="Montserrat Light"/>
          <w:b/>
          <w:bCs/>
        </w:rPr>
        <w:t>Atribuţiile postului</w:t>
      </w:r>
      <w:r w:rsidRPr="0006707A">
        <w:rPr>
          <w:rFonts w:ascii="Montserrat Light" w:hAnsi="Montserrat Light"/>
        </w:rPr>
        <w:t xml:space="preserve">: </w:t>
      </w:r>
    </w:p>
    <w:p w14:paraId="5AA4CC7C" w14:textId="77777777" w:rsidR="0006707A" w:rsidRPr="0006707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Verifică</w:t>
      </w:r>
      <w:r w:rsidRPr="0006707A">
        <w:rPr>
          <w:rFonts w:ascii="Montserrat Light" w:hAnsi="Montserrat Light"/>
          <w:lang w:val="ro-RO"/>
        </w:rPr>
        <w:t xml:space="preserve"> plăţile prin virament, urmărind încadrarea în prevederile bugetului aprobat pe capitole, subcapitole, articole şi aliniate, pe următoarele categorii:</w:t>
      </w:r>
    </w:p>
    <w:p w14:paraId="7F458796" w14:textId="77777777" w:rsidR="0006707A" w:rsidRPr="0006707A" w:rsidRDefault="0006707A" w:rsidP="002F028A">
      <w:pPr>
        <w:numPr>
          <w:ilvl w:val="0"/>
          <w:numId w:val="40"/>
        </w:numPr>
        <w:tabs>
          <w:tab w:val="left" w:pos="36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pl</w:t>
      </w:r>
      <w:r w:rsidRPr="0006707A">
        <w:rPr>
          <w:rFonts w:ascii="Montserrat Light" w:hAnsi="Montserrat Light"/>
          <w:lang w:val="ro-RO"/>
        </w:rPr>
        <w:t xml:space="preserve">ăţile pentru activitatea proprie a Consiliului Județean Cluj, Centrului Militar Zonal, Inspectoratului pentru Situaţii de Urgenţă, precum și a altor instituții finanțate din bugetul propriu al județului Cluj; </w:t>
      </w:r>
    </w:p>
    <w:p w14:paraId="296F7DD4" w14:textId="77777777" w:rsidR="0006707A" w:rsidRPr="0006707A" w:rsidRDefault="0006707A" w:rsidP="002F028A">
      <w:pPr>
        <w:numPr>
          <w:ilvl w:val="0"/>
          <w:numId w:val="40"/>
        </w:numPr>
        <w:tabs>
          <w:tab w:val="left" w:pos="36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pl</w:t>
      </w:r>
      <w:r w:rsidRPr="0006707A">
        <w:rPr>
          <w:rFonts w:ascii="Montserrat Light" w:hAnsi="Montserrat Light"/>
          <w:lang w:val="ro-RO"/>
        </w:rPr>
        <w:t>ăţile privind finanţarea cheltuielilor ocazionate de desfăşurarea olimpiadelor şi concursurilor şcolare, contribuţiile Consiliului Județean Cluj la diverse organisme interne şi internaţionale;</w:t>
      </w:r>
    </w:p>
    <w:p w14:paraId="353AFD11" w14:textId="77777777" w:rsidR="0006707A" w:rsidRPr="0006707A" w:rsidRDefault="0006707A" w:rsidP="002F028A">
      <w:pPr>
        <w:numPr>
          <w:ilvl w:val="0"/>
          <w:numId w:val="40"/>
        </w:numPr>
        <w:tabs>
          <w:tab w:val="left" w:pos="36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pl</w:t>
      </w:r>
      <w:r w:rsidRPr="0006707A">
        <w:rPr>
          <w:rFonts w:ascii="Montserrat Light" w:hAnsi="Montserrat Light"/>
          <w:lang w:val="ro-RO"/>
        </w:rPr>
        <w:t>ăţile privind achitarea produselor distribuite în învăţământul primar şi preşcolar din judeţul Cluj, prin Programul pentru școli al României („Laptele şi cornul” şi „Fructe în Şcoli”);</w:t>
      </w:r>
    </w:p>
    <w:p w14:paraId="330B40DB" w14:textId="77777777" w:rsidR="0006707A" w:rsidRPr="0006707A" w:rsidRDefault="0006707A" w:rsidP="002F028A">
      <w:pPr>
        <w:numPr>
          <w:ilvl w:val="0"/>
          <w:numId w:val="40"/>
        </w:numPr>
        <w:tabs>
          <w:tab w:val="left" w:pos="36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pl</w:t>
      </w:r>
      <w:r w:rsidRPr="0006707A">
        <w:rPr>
          <w:rFonts w:ascii="Montserrat Light" w:hAnsi="Montserrat Light"/>
          <w:lang w:val="ro-RO"/>
        </w:rPr>
        <w:t>ăţile pentru realizarea obiectivelor de investiţii ale Consiliului Județean Cluj;</w:t>
      </w:r>
    </w:p>
    <w:p w14:paraId="51C3D691" w14:textId="77777777" w:rsidR="0006707A" w:rsidRPr="0006707A" w:rsidRDefault="0006707A" w:rsidP="002F028A">
      <w:pPr>
        <w:numPr>
          <w:ilvl w:val="0"/>
          <w:numId w:val="40"/>
        </w:numPr>
        <w:tabs>
          <w:tab w:val="left" w:pos="36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pl</w:t>
      </w:r>
      <w:r w:rsidRPr="0006707A">
        <w:rPr>
          <w:rFonts w:ascii="Montserrat Light" w:hAnsi="Montserrat Light"/>
          <w:lang w:val="ro-RO"/>
        </w:rPr>
        <w:t xml:space="preserve">ăţile pentru întreţinerea bunurilor din proprietatea Judeţului Cluj aflate în administrarea Consiliului Județean Cluj; </w:t>
      </w:r>
    </w:p>
    <w:p w14:paraId="610B5DAD" w14:textId="77777777" w:rsidR="0006707A" w:rsidRPr="0006707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Organizeaz</w:t>
      </w:r>
      <w:r w:rsidRPr="0006707A">
        <w:rPr>
          <w:rFonts w:ascii="Montserrat Light" w:hAnsi="Montserrat Light"/>
          <w:lang w:val="ro-RO"/>
        </w:rPr>
        <w:t>ă şi întocmeşte evidenţa contabilă pentru programele cu finanţare nerambursabilă postaderare, astfel:</w:t>
      </w:r>
    </w:p>
    <w:p w14:paraId="0C15B05C" w14:textId="77777777" w:rsidR="0006707A" w:rsidRPr="0006707A" w:rsidRDefault="0006707A" w:rsidP="002F028A">
      <w:pPr>
        <w:numPr>
          <w:ilvl w:val="0"/>
          <w:numId w:val="41"/>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lastRenderedPageBreak/>
        <w:t>verifică</w:t>
      </w:r>
      <w:r w:rsidRPr="0006707A">
        <w:rPr>
          <w:rFonts w:ascii="Montserrat Light" w:hAnsi="Montserrat Light"/>
          <w:lang w:val="ro-RO"/>
        </w:rPr>
        <w:t xml:space="preserve"> toate plăţile pentru programele cu finanţare nerambursabilă postaderare, prin conturile deschise la Trezorerie şi bănci comerciale;</w:t>
      </w:r>
    </w:p>
    <w:p w14:paraId="371B6C39" w14:textId="77777777" w:rsidR="0006707A" w:rsidRPr="0006707A" w:rsidRDefault="0006707A" w:rsidP="002F028A">
      <w:pPr>
        <w:numPr>
          <w:ilvl w:val="0"/>
          <w:numId w:val="41"/>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verific</w:t>
      </w:r>
      <w:r w:rsidRPr="0006707A">
        <w:rPr>
          <w:rFonts w:ascii="Montserrat Light" w:hAnsi="Montserrat Light"/>
          <w:lang w:val="ro-RO"/>
        </w:rPr>
        <w:t>ă extrasele de cont şi documentele justificative pentru fiecare operaţiune derulată prin conturile deschise pentru programele cu finanţare nerambursabilă postaderare;</w:t>
      </w:r>
    </w:p>
    <w:p w14:paraId="3213A664" w14:textId="77777777" w:rsidR="0006707A" w:rsidRPr="0006707A" w:rsidRDefault="0006707A" w:rsidP="002F028A">
      <w:pPr>
        <w:numPr>
          <w:ilvl w:val="0"/>
          <w:numId w:val="41"/>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asigur</w:t>
      </w:r>
      <w:r w:rsidRPr="0006707A">
        <w:rPr>
          <w:rFonts w:ascii="Montserrat Light" w:hAnsi="Montserrat Light"/>
          <w:lang w:val="ro-RO"/>
        </w:rPr>
        <w:t>ă evidenţa încasărilor în lei şi în valută aferente fondurilor externe nerambursabile postaderare;</w:t>
      </w:r>
    </w:p>
    <w:p w14:paraId="42AD3A45" w14:textId="79B02236" w:rsidR="0006707A" w:rsidRPr="002F028A" w:rsidRDefault="0006707A" w:rsidP="002F028A">
      <w:pPr>
        <w:numPr>
          <w:ilvl w:val="0"/>
          <w:numId w:val="41"/>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asigur</w:t>
      </w:r>
      <w:r w:rsidRPr="0006707A">
        <w:rPr>
          <w:rFonts w:ascii="Montserrat Light" w:hAnsi="Montserrat Light"/>
          <w:lang w:val="ro-RO"/>
        </w:rPr>
        <w:t>ă evidenţă contabilă distinctă pentru programele finanţate din fonduri nerambursabile postaderare, obţinându-se balanţa de verificare sintetică şi analitică pentru fiecare program în parte;</w:t>
      </w:r>
    </w:p>
    <w:p w14:paraId="0AA12E27" w14:textId="77777777" w:rsidR="0006707A" w:rsidRPr="0006707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Organizeaz</w:t>
      </w:r>
      <w:r w:rsidRPr="0006707A">
        <w:rPr>
          <w:rFonts w:ascii="Montserrat Light" w:hAnsi="Montserrat Light"/>
          <w:lang w:val="ro-RO"/>
        </w:rPr>
        <w:t>ă şi urmărește operaţiunile derulate prin Casierie, astfel:</w:t>
      </w:r>
    </w:p>
    <w:p w14:paraId="647453C6" w14:textId="77777777" w:rsidR="0006707A" w:rsidRPr="0006707A" w:rsidRDefault="0006707A" w:rsidP="002F028A">
      <w:pPr>
        <w:numPr>
          <w:ilvl w:val="0"/>
          <w:numId w:val="42"/>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Coordonează încasarea</w:t>
      </w:r>
      <w:r w:rsidRPr="0006707A">
        <w:rPr>
          <w:rFonts w:ascii="Montserrat Light" w:hAnsi="Montserrat Light"/>
          <w:lang w:val="ro-RO"/>
        </w:rPr>
        <w:t>, prin Casieria proprie, diverse venituri ale Consiliului Județean Cluj şi depunerea la Trezorerie;</w:t>
      </w:r>
    </w:p>
    <w:p w14:paraId="5DBEC951" w14:textId="77777777" w:rsidR="0006707A" w:rsidRPr="0006707A" w:rsidRDefault="0006707A" w:rsidP="002F028A">
      <w:pPr>
        <w:numPr>
          <w:ilvl w:val="0"/>
          <w:numId w:val="42"/>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Coordonează ridic</w:t>
      </w:r>
      <w:r w:rsidRPr="0006707A">
        <w:rPr>
          <w:rFonts w:ascii="Montserrat Light" w:hAnsi="Montserrat Light"/>
          <w:lang w:val="ro-RO"/>
        </w:rPr>
        <w:t>ările de numerar de la Trezorerie pentru efectuarea diverselor plăţi, precum şi de la Banca Comercială Română pentru deplasările personalului în străinătate;</w:t>
      </w:r>
    </w:p>
    <w:p w14:paraId="7B3E01F6" w14:textId="77777777" w:rsidR="0006707A" w:rsidRPr="0006707A" w:rsidRDefault="0006707A" w:rsidP="002F028A">
      <w:pPr>
        <w:numPr>
          <w:ilvl w:val="0"/>
          <w:numId w:val="42"/>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verifică</w:t>
      </w:r>
      <w:r w:rsidRPr="0006707A">
        <w:rPr>
          <w:rFonts w:ascii="Montserrat Light" w:hAnsi="Montserrat Light"/>
          <w:lang w:val="ro-RO"/>
        </w:rPr>
        <w:t xml:space="preserve"> evidenţa operativă la zi a încasărilor şi plăţilor în numerar cu ajutorul Registrului de casă în care se înregistrează operaţiunile pe măsura efectuării lor;</w:t>
      </w:r>
    </w:p>
    <w:p w14:paraId="2CD2E0DA" w14:textId="72A73405" w:rsidR="0006707A" w:rsidRPr="002F028A" w:rsidRDefault="0006707A" w:rsidP="002F028A">
      <w:pPr>
        <w:numPr>
          <w:ilvl w:val="0"/>
          <w:numId w:val="42"/>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exercit</w:t>
      </w:r>
      <w:r w:rsidRPr="0006707A">
        <w:rPr>
          <w:rFonts w:ascii="Montserrat Light" w:hAnsi="Montserrat Light"/>
          <w:lang w:val="ro-RO"/>
        </w:rPr>
        <w:t>ă controlul asupra operaţiunilor efectuate prin casierie şi asigură încasarea la timp a creanţelor, lichidarea obligaţiunilor de plată;</w:t>
      </w:r>
    </w:p>
    <w:p w14:paraId="3D66FA85" w14:textId="5E3B1DF8" w:rsidR="0006707A" w:rsidRPr="002F028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Verifică</w:t>
      </w:r>
      <w:r w:rsidRPr="0006707A">
        <w:rPr>
          <w:rFonts w:ascii="Montserrat Light" w:hAnsi="Montserrat Light"/>
          <w:lang w:val="ro-RO"/>
        </w:rPr>
        <w:t xml:space="preserve"> ordinele de plată privind contribuţiile şi reţinerile din salariu, le prezintă Trezoreriei Cluj spre decontare;</w:t>
      </w:r>
    </w:p>
    <w:p w14:paraId="32A592BD" w14:textId="77777777" w:rsidR="0006707A" w:rsidRPr="0006707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Urmărește recep</w:t>
      </w:r>
      <w:r w:rsidRPr="0006707A">
        <w:rPr>
          <w:rFonts w:ascii="Montserrat Light" w:hAnsi="Montserrat Light"/>
          <w:lang w:val="ro-RO"/>
        </w:rPr>
        <w:t>ţia, păstrarea şi eliberarea materialelor, obiectelor de inventar şi activele fixe din cadrul Consiliului Județean Cluj, astfel:</w:t>
      </w:r>
    </w:p>
    <w:p w14:paraId="14FB2F02" w14:textId="77777777" w:rsidR="0006707A" w:rsidRPr="0006707A" w:rsidRDefault="0006707A" w:rsidP="002F028A">
      <w:pPr>
        <w:numPr>
          <w:ilvl w:val="0"/>
          <w:numId w:val="43"/>
        </w:numPr>
        <w:tabs>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urmărește întocmirea</w:t>
      </w:r>
      <w:r w:rsidRPr="0006707A">
        <w:rPr>
          <w:rFonts w:ascii="Montserrat Light" w:hAnsi="Montserrat Light"/>
          <w:lang w:val="ro-RO"/>
        </w:rPr>
        <w:t xml:space="preserve"> notele de recepţie şi fişele mijlocului fix;</w:t>
      </w:r>
    </w:p>
    <w:p w14:paraId="03472B1C" w14:textId="77777777" w:rsidR="0006707A" w:rsidRPr="0006707A" w:rsidRDefault="0006707A" w:rsidP="002F028A">
      <w:pPr>
        <w:numPr>
          <w:ilvl w:val="0"/>
          <w:numId w:val="43"/>
        </w:numPr>
        <w:tabs>
          <w:tab w:val="left" w:pos="99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urmărește</w:t>
      </w:r>
      <w:r w:rsidRPr="0006707A">
        <w:rPr>
          <w:rFonts w:ascii="Montserrat Light" w:hAnsi="Montserrat Light"/>
          <w:lang w:val="ro-RO"/>
        </w:rPr>
        <w:t xml:space="preserve"> bonurile de consum pentru materiale;</w:t>
      </w:r>
    </w:p>
    <w:p w14:paraId="5C4D7A4E" w14:textId="77777777" w:rsidR="0006707A" w:rsidRPr="0006707A" w:rsidRDefault="0006707A" w:rsidP="002F028A">
      <w:pPr>
        <w:numPr>
          <w:ilvl w:val="0"/>
          <w:numId w:val="43"/>
        </w:numPr>
        <w:tabs>
          <w:tab w:val="left" w:pos="99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urmărește</w:t>
      </w:r>
      <w:r w:rsidRPr="0006707A">
        <w:rPr>
          <w:rFonts w:ascii="Montserrat Light" w:hAnsi="Montserrat Light"/>
          <w:lang w:val="ro-RO"/>
        </w:rPr>
        <w:t xml:space="preserve"> bonurile de transfer, pe locuri de folosinţă, pentru obiectele de inventar şi activele fixe;</w:t>
      </w:r>
    </w:p>
    <w:p w14:paraId="4D85434D" w14:textId="3F4B395E" w:rsidR="0006707A" w:rsidRPr="002F028A" w:rsidRDefault="0006707A" w:rsidP="002F028A">
      <w:pPr>
        <w:numPr>
          <w:ilvl w:val="0"/>
          <w:numId w:val="43"/>
        </w:numPr>
        <w:tabs>
          <w:tab w:val="left" w:pos="99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asigur</w:t>
      </w:r>
      <w:r w:rsidRPr="0006707A">
        <w:rPr>
          <w:rFonts w:ascii="Montserrat Light" w:hAnsi="Montserrat Light"/>
          <w:lang w:val="ro-RO"/>
        </w:rPr>
        <w:t>ă primirea / predarea bunurilor în / din patrimoniul Consiliului Județean Cluj;</w:t>
      </w:r>
    </w:p>
    <w:p w14:paraId="0C73BF29" w14:textId="77777777" w:rsidR="0006707A" w:rsidRPr="0006707A" w:rsidRDefault="0006707A" w:rsidP="002F028A">
      <w:pPr>
        <w:numPr>
          <w:ilvl w:val="0"/>
          <w:numId w:val="39"/>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Coordonează</w:t>
      </w:r>
      <w:r w:rsidRPr="0006707A">
        <w:rPr>
          <w:rFonts w:ascii="Montserrat Light" w:hAnsi="Montserrat Light"/>
          <w:lang w:val="ro-RO"/>
        </w:rPr>
        <w:t xml:space="preserve"> evidenţa contabilă sintetică şi analitică a patrimoniului compus din mijloace fixe, obiecte de inventar, materiale şi diferite alte valori pentru Consiliul Județean Cluj, Centrul Militar Zonal Cluj, Inspectoratul pentru Situații de Urgență, astfel:</w:t>
      </w:r>
    </w:p>
    <w:p w14:paraId="4F7947BC" w14:textId="77777777" w:rsidR="0006707A" w:rsidRPr="0006707A" w:rsidRDefault="0006707A" w:rsidP="002F028A">
      <w:pPr>
        <w:numPr>
          <w:ilvl w:val="0"/>
          <w:numId w:val="44"/>
        </w:numPr>
        <w:tabs>
          <w:tab w:val="left" w:pos="36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lunar, verifică calculul privind</w:t>
      </w:r>
      <w:r w:rsidRPr="0006707A">
        <w:rPr>
          <w:rFonts w:ascii="Montserrat Light" w:hAnsi="Montserrat Light"/>
          <w:lang w:val="ro-RO"/>
        </w:rPr>
        <w:t xml:space="preserve"> amortizarea activelor fixe din evidenţă;</w:t>
      </w:r>
    </w:p>
    <w:p w14:paraId="7AC1C7D7" w14:textId="77777777" w:rsidR="0006707A" w:rsidRPr="0006707A" w:rsidRDefault="0006707A" w:rsidP="002F028A">
      <w:pPr>
        <w:numPr>
          <w:ilvl w:val="0"/>
          <w:numId w:val="44"/>
        </w:numPr>
        <w:tabs>
          <w:tab w:val="left" w:pos="36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verifică calculul</w:t>
      </w:r>
      <w:r w:rsidRPr="0006707A">
        <w:rPr>
          <w:rFonts w:ascii="Montserrat Light" w:hAnsi="Montserrat Light"/>
          <w:lang w:val="ro-RO"/>
        </w:rPr>
        <w:t xml:space="preserve"> şi urmărește înregistrează reevaluarea activelor fixe corporale aflate în patrimoniul Consiliul Județean Cluj, Centrul Militar Zonal Cluj și Inspectoratul pentru Situații de Urgență, conform reglementărilor legale în vigoare;</w:t>
      </w:r>
    </w:p>
    <w:p w14:paraId="1D6A4E10" w14:textId="3306F401" w:rsidR="0006707A" w:rsidRPr="002F028A" w:rsidRDefault="0006707A" w:rsidP="002F028A">
      <w:pPr>
        <w:numPr>
          <w:ilvl w:val="0"/>
          <w:numId w:val="44"/>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coordonează înregistrarea</w:t>
      </w:r>
      <w:r w:rsidRPr="0006707A">
        <w:rPr>
          <w:rFonts w:ascii="Montserrat Light" w:hAnsi="Montserrat Light"/>
          <w:lang w:val="ro-RO"/>
        </w:rPr>
        <w:t xml:space="preserve"> în evidenţa contabilă scoaterea din funcţiune a activelor fixe, din uz a materialelor de natura obiectelor de inventar casate din patrimoniul Consiliului Județean Cluj, Centrului Militar Zonal Cluj și Inspectoratului pentru Situații de Urgență;</w:t>
      </w:r>
    </w:p>
    <w:p w14:paraId="783C832A" w14:textId="58BC908D" w:rsidR="0006707A" w:rsidRPr="002F028A" w:rsidRDefault="0006707A" w:rsidP="002F028A">
      <w:pPr>
        <w:numPr>
          <w:ilvl w:val="0"/>
          <w:numId w:val="44"/>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coordonează</w:t>
      </w:r>
      <w:r w:rsidRPr="0006707A">
        <w:rPr>
          <w:rFonts w:ascii="Montserrat Light" w:hAnsi="Montserrat Light"/>
          <w:lang w:val="ro-RO"/>
        </w:rPr>
        <w:t xml:space="preserve"> înregistrarea operaţiunilor de modificări în regimul juridic al bunurilor ce aparţin domeniului public al judeţului, pe măsura apariţiei acestora;</w:t>
      </w:r>
    </w:p>
    <w:p w14:paraId="205CD087" w14:textId="0982AAB1" w:rsidR="0006707A" w:rsidRPr="002F028A" w:rsidRDefault="0006707A" w:rsidP="002F028A">
      <w:pPr>
        <w:numPr>
          <w:ilvl w:val="0"/>
          <w:numId w:val="39"/>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Organizeaz</w:t>
      </w:r>
      <w:r w:rsidRPr="0006707A">
        <w:rPr>
          <w:rFonts w:ascii="Montserrat Light" w:hAnsi="Montserrat Light"/>
          <w:lang w:val="ro-RO"/>
        </w:rPr>
        <w:t>ă inventarierea elementelor de activ, datorii şi capitaluri proprii;</w:t>
      </w:r>
    </w:p>
    <w:p w14:paraId="7C66B19C" w14:textId="20CB6056" w:rsidR="0006707A" w:rsidRPr="002F028A" w:rsidRDefault="0006707A" w:rsidP="002F028A">
      <w:pPr>
        <w:numPr>
          <w:ilvl w:val="0"/>
          <w:numId w:val="39"/>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Verifică</w:t>
      </w:r>
      <w:r w:rsidRPr="0006707A">
        <w:rPr>
          <w:rFonts w:ascii="Montserrat Light" w:hAnsi="Montserrat Light"/>
          <w:lang w:val="ro-RO"/>
        </w:rPr>
        <w:t xml:space="preserve"> evidenţa contabilă, sintetică şi analitică a debitorilor, creditorilor, veniturilor şi cheltuielilor Consiliul Județean Cluj, Centrul Militar Zonal Cluj, Inspectoratul pentru Situații de Urgență;</w:t>
      </w:r>
    </w:p>
    <w:p w14:paraId="66F97E77" w14:textId="7868F876" w:rsidR="0006707A" w:rsidRPr="002F028A" w:rsidRDefault="0006707A" w:rsidP="002F028A">
      <w:pPr>
        <w:numPr>
          <w:ilvl w:val="0"/>
          <w:numId w:val="39"/>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Coordonează</w:t>
      </w:r>
      <w:r w:rsidRPr="0006707A">
        <w:rPr>
          <w:rFonts w:ascii="Montserrat Light" w:hAnsi="Montserrat Light"/>
          <w:lang w:val="ro-RO"/>
        </w:rPr>
        <w:t xml:space="preserve"> evidenţa contabilă analitică distinctă, pe surse de finanţare, a fondurilor la dispoziţia Guvernului, cu reflectarea operaţiunilor economice efectuate pe seama sumelor respective;</w:t>
      </w:r>
    </w:p>
    <w:p w14:paraId="0C759478" w14:textId="77777777" w:rsidR="0006707A" w:rsidRPr="0006707A" w:rsidRDefault="0006707A" w:rsidP="002F028A">
      <w:pPr>
        <w:numPr>
          <w:ilvl w:val="0"/>
          <w:numId w:val="39"/>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Monitorizeaz</w:t>
      </w:r>
      <w:r w:rsidRPr="0006707A">
        <w:rPr>
          <w:rFonts w:ascii="Montserrat Light" w:hAnsi="Montserrat Light"/>
          <w:lang w:val="ro-RO"/>
        </w:rPr>
        <w:t>ă utilizarea sumelor primite la dispoziţia Guvernului pe parcursul derulării proceselor economice finanţate din acestea;</w:t>
      </w:r>
    </w:p>
    <w:p w14:paraId="15CD6F07" w14:textId="77777777" w:rsidR="0006707A" w:rsidRPr="0006707A" w:rsidRDefault="0006707A" w:rsidP="002F028A">
      <w:pPr>
        <w:tabs>
          <w:tab w:val="left" w:pos="540"/>
          <w:tab w:val="left" w:pos="990"/>
        </w:tabs>
        <w:autoSpaceDE w:val="0"/>
        <w:autoSpaceDN w:val="0"/>
        <w:adjustRightInd w:val="0"/>
        <w:spacing w:line="240" w:lineRule="auto"/>
        <w:jc w:val="both"/>
        <w:rPr>
          <w:rFonts w:ascii="Montserrat Light" w:hAnsi="Montserrat Light"/>
          <w:lang w:val="ro-RO"/>
        </w:rPr>
      </w:pPr>
    </w:p>
    <w:p w14:paraId="13ABD9EA" w14:textId="1651A387" w:rsidR="0006707A" w:rsidRPr="002F028A" w:rsidRDefault="0006707A" w:rsidP="002F028A">
      <w:pPr>
        <w:numPr>
          <w:ilvl w:val="0"/>
          <w:numId w:val="39"/>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lastRenderedPageBreak/>
        <w:t>Verifică</w:t>
      </w:r>
      <w:r w:rsidRPr="0006707A">
        <w:rPr>
          <w:rFonts w:ascii="Montserrat Light" w:hAnsi="Montserrat Light"/>
          <w:lang w:val="ro-RO"/>
        </w:rPr>
        <w:t xml:space="preserve"> lunar, balanţa de verificare sintetică şi analitică pentru verificarea exactităţii înregistrărilor contabile şi controlul concordanţei dintre </w:t>
      </w:r>
      <w:hyperlink r:id="rId7" w:history="1">
        <w:r w:rsidRPr="0006707A">
          <w:rPr>
            <w:rStyle w:val="Hyperlink"/>
            <w:rFonts w:ascii="Montserrat Light" w:hAnsi="Montserrat Light"/>
            <w:color w:val="auto"/>
            <w:lang w:val="ro-RO"/>
          </w:rPr>
          <w:t>contabilitatea sintetică</w:t>
        </w:r>
      </w:hyperlink>
      <w:r w:rsidRPr="0006707A">
        <w:rPr>
          <w:rFonts w:ascii="Montserrat Light" w:hAnsi="Montserrat Light"/>
          <w:lang w:val="en"/>
        </w:rPr>
        <w:t xml:space="preserve"> </w:t>
      </w:r>
      <w:r w:rsidRPr="0006707A">
        <w:rPr>
          <w:rFonts w:ascii="Montserrat Light" w:hAnsi="Montserrat Light"/>
          <w:lang w:val="ro-RO"/>
        </w:rPr>
        <w:t xml:space="preserve">şi cea </w:t>
      </w:r>
      <w:hyperlink r:id="rId8" w:history="1">
        <w:r w:rsidRPr="0006707A">
          <w:rPr>
            <w:rStyle w:val="Hyperlink"/>
            <w:rFonts w:ascii="Montserrat Light" w:hAnsi="Montserrat Light"/>
            <w:color w:val="auto"/>
            <w:lang w:val="ro-RO"/>
          </w:rPr>
          <w:t>analitică</w:t>
        </w:r>
      </w:hyperlink>
      <w:r w:rsidRPr="0006707A">
        <w:rPr>
          <w:rFonts w:ascii="Montserrat Light" w:hAnsi="Montserrat Light"/>
          <w:lang w:val="en"/>
        </w:rPr>
        <w:t>, principalul instrument pe baza c</w:t>
      </w:r>
      <w:r w:rsidRPr="0006707A">
        <w:rPr>
          <w:rFonts w:ascii="Montserrat Light" w:hAnsi="Montserrat Light"/>
          <w:lang w:val="ro-RO"/>
        </w:rPr>
        <w:t>ăruia se întocmesc situaţiile financiare</w:t>
      </w:r>
    </w:p>
    <w:p w14:paraId="4BAE1078" w14:textId="23CB914B" w:rsidR="0006707A" w:rsidRPr="002F028A" w:rsidRDefault="0006707A" w:rsidP="002F028A">
      <w:pPr>
        <w:numPr>
          <w:ilvl w:val="0"/>
          <w:numId w:val="39"/>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Verifică</w:t>
      </w:r>
      <w:r w:rsidRPr="0006707A">
        <w:rPr>
          <w:rFonts w:ascii="Montserrat Light" w:hAnsi="Montserrat Light"/>
          <w:lang w:val="ro-RO"/>
        </w:rPr>
        <w:t xml:space="preserve"> lunar contul de execuţie a cheltuielilor din bugetul local pe capitole pentru activitatea proprie a Consiliului Județean Cluj;</w:t>
      </w:r>
    </w:p>
    <w:p w14:paraId="645B5CA9" w14:textId="60F3288D" w:rsidR="0006707A" w:rsidRPr="002F028A" w:rsidRDefault="0006707A" w:rsidP="002F028A">
      <w:pPr>
        <w:numPr>
          <w:ilvl w:val="0"/>
          <w:numId w:val="39"/>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Verfică</w:t>
      </w:r>
      <w:r w:rsidRPr="0006707A">
        <w:rPr>
          <w:rFonts w:ascii="Montserrat Light" w:hAnsi="Montserrat Light"/>
          <w:lang w:val="ro-RO"/>
        </w:rPr>
        <w:t xml:space="preserve"> lunar, pe capitole, contul de execuţie a bugetului propriu al Consiliului Județean Cluj;</w:t>
      </w:r>
    </w:p>
    <w:p w14:paraId="1FFEB21D" w14:textId="77777777" w:rsidR="0006707A" w:rsidRPr="0006707A" w:rsidRDefault="0006707A" w:rsidP="002F028A">
      <w:pPr>
        <w:numPr>
          <w:ilvl w:val="0"/>
          <w:numId w:val="39"/>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Verific</w:t>
      </w:r>
      <w:r w:rsidRPr="0006707A">
        <w:rPr>
          <w:rFonts w:ascii="Montserrat Light" w:hAnsi="Montserrat Light"/>
          <w:lang w:val="ro-RO"/>
        </w:rPr>
        <w:t>ă și analizează centralizarea raportărilor lunare, astfel:</w:t>
      </w:r>
    </w:p>
    <w:p w14:paraId="0903B989" w14:textId="77777777" w:rsidR="0006707A" w:rsidRPr="0006707A" w:rsidRDefault="0006707A" w:rsidP="002F028A">
      <w:pPr>
        <w:numPr>
          <w:ilvl w:val="0"/>
          <w:numId w:val="45"/>
        </w:numPr>
        <w:tabs>
          <w:tab w:val="left" w:pos="360"/>
          <w:tab w:val="left" w:pos="851"/>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analizează</w:t>
      </w:r>
      <w:r w:rsidRPr="0006707A">
        <w:rPr>
          <w:rFonts w:ascii="Montserrat Light" w:hAnsi="Montserrat Light"/>
          <w:lang w:val="ro-RO"/>
        </w:rPr>
        <w:t xml:space="preserve"> raportările financiare lunare pentru activitatea proprie a Consiliului Județean Cluj;</w:t>
      </w:r>
    </w:p>
    <w:p w14:paraId="41491D17" w14:textId="1841EC77" w:rsidR="0006707A" w:rsidRPr="002F028A" w:rsidRDefault="0006707A" w:rsidP="002F028A">
      <w:pPr>
        <w:numPr>
          <w:ilvl w:val="0"/>
          <w:numId w:val="45"/>
        </w:numPr>
        <w:tabs>
          <w:tab w:val="left" w:pos="360"/>
          <w:tab w:val="left" w:pos="851"/>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verific</w:t>
      </w:r>
      <w:r w:rsidRPr="0006707A">
        <w:rPr>
          <w:rFonts w:ascii="Montserrat Light" w:hAnsi="Montserrat Light"/>
          <w:lang w:val="ro-RO"/>
        </w:rPr>
        <w:t>ă, analizează şi centralizează raportările lunare ale unităţilor subordonate în vederea depunerii la DGRFP Cluj;</w:t>
      </w:r>
    </w:p>
    <w:p w14:paraId="2CEDDB31" w14:textId="77777777" w:rsidR="0006707A" w:rsidRPr="0006707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ro-RO"/>
        </w:rPr>
        <w:t>Verifică centralizeazarea situaţiilor financiare trimestriale, astfel:</w:t>
      </w:r>
    </w:p>
    <w:p w14:paraId="3BFEA67E" w14:textId="77777777" w:rsidR="0006707A" w:rsidRPr="0006707A" w:rsidRDefault="0006707A" w:rsidP="002F028A">
      <w:pPr>
        <w:numPr>
          <w:ilvl w:val="0"/>
          <w:numId w:val="46"/>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analizează</w:t>
      </w:r>
      <w:r w:rsidRPr="0006707A">
        <w:rPr>
          <w:rFonts w:ascii="Montserrat Light" w:hAnsi="Montserrat Light"/>
          <w:lang w:val="ro-RO"/>
        </w:rPr>
        <w:t xml:space="preserve"> trimestrial situaţiile financiare pentru activitatea proprie a Consiliului Județean Cluj;</w:t>
      </w:r>
    </w:p>
    <w:p w14:paraId="3345F263" w14:textId="77777777" w:rsidR="0006707A" w:rsidRPr="0006707A" w:rsidRDefault="0006707A" w:rsidP="002F028A">
      <w:pPr>
        <w:numPr>
          <w:ilvl w:val="0"/>
          <w:numId w:val="46"/>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verifică</w:t>
      </w:r>
      <w:r w:rsidRPr="0006707A">
        <w:rPr>
          <w:rFonts w:ascii="Montserrat Light" w:hAnsi="Montserrat Light"/>
          <w:lang w:val="ro-RO"/>
        </w:rPr>
        <w:t xml:space="preserve"> trimestrial, ca anexă la Situaţiile financiare, Situaţia fluxurilor de trezorerie pentru activitatea proprie, precum şi centralizată pentru obţinerea vizei privind exactitatea încasărilor, plăţilor şi soldurilor conturilor de disponibilităţi;</w:t>
      </w:r>
    </w:p>
    <w:p w14:paraId="1D7085CD" w14:textId="77777777" w:rsidR="0006707A" w:rsidRPr="0006707A" w:rsidRDefault="0006707A" w:rsidP="002F028A">
      <w:pPr>
        <w:numPr>
          <w:ilvl w:val="0"/>
          <w:numId w:val="46"/>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verific</w:t>
      </w:r>
      <w:r w:rsidRPr="0006707A">
        <w:rPr>
          <w:rFonts w:ascii="Montserrat Light" w:hAnsi="Montserrat Light"/>
          <w:lang w:val="ro-RO"/>
        </w:rPr>
        <w:t>ă și analizează centralizeazarea situaţiilor financiare trimestriale ale unităţilor subordonate în vederea depunerii la DGRFP Cluj;</w:t>
      </w:r>
    </w:p>
    <w:p w14:paraId="580BF4CF" w14:textId="2ED9E250" w:rsidR="0006707A" w:rsidRPr="002F028A" w:rsidRDefault="0006707A" w:rsidP="002F028A">
      <w:pPr>
        <w:numPr>
          <w:ilvl w:val="0"/>
          <w:numId w:val="46"/>
        </w:numPr>
        <w:tabs>
          <w:tab w:val="left" w:pos="360"/>
          <w:tab w:val="left" w:pos="993"/>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supune aprob</w:t>
      </w:r>
      <w:r w:rsidRPr="0006707A">
        <w:rPr>
          <w:rFonts w:ascii="Montserrat Light" w:hAnsi="Montserrat Light"/>
          <w:lang w:val="ro-RO"/>
        </w:rPr>
        <w:t>ării Consiliului Județean Cluj situaţiile financiare anuale privind bugetul propriu;</w:t>
      </w:r>
    </w:p>
    <w:p w14:paraId="7E232DD1" w14:textId="760A9CDE" w:rsidR="0006707A" w:rsidRPr="002F028A" w:rsidRDefault="0006707A" w:rsidP="002F028A">
      <w:pPr>
        <w:numPr>
          <w:ilvl w:val="0"/>
          <w:numId w:val="39"/>
        </w:numPr>
        <w:tabs>
          <w:tab w:val="left" w:pos="540"/>
          <w:tab w:val="left" w:pos="990"/>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Întocme</w:t>
      </w:r>
      <w:r w:rsidRPr="0006707A">
        <w:rPr>
          <w:rFonts w:ascii="Montserrat Light" w:hAnsi="Montserrat Light"/>
          <w:lang w:val="ro-RO"/>
        </w:rPr>
        <w:t>şte proiectul de buget pentru activitatea proprie a Consiliului Județean Cluj;</w:t>
      </w:r>
    </w:p>
    <w:p w14:paraId="17E5F1DD" w14:textId="4B0F544D" w:rsidR="0006707A" w:rsidRPr="002F028A" w:rsidRDefault="0006707A" w:rsidP="002F028A">
      <w:pPr>
        <w:numPr>
          <w:ilvl w:val="0"/>
          <w:numId w:val="39"/>
        </w:numPr>
        <w:tabs>
          <w:tab w:val="left" w:pos="709"/>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 xml:space="preserve">Urmărește </w:t>
      </w:r>
      <w:r w:rsidRPr="0006707A">
        <w:rPr>
          <w:rFonts w:ascii="Montserrat Light" w:hAnsi="Montserrat Light"/>
          <w:lang w:val="ro-RO"/>
        </w:rPr>
        <w:t xml:space="preserve">lunar </w:t>
      </w:r>
      <w:r w:rsidRPr="0006707A">
        <w:rPr>
          <w:rFonts w:ascii="Montserrat Light" w:hAnsi="Montserrat Light"/>
          <w:lang w:val="en"/>
        </w:rPr>
        <w:t>întocmirea</w:t>
      </w:r>
      <w:r w:rsidRPr="0006707A">
        <w:rPr>
          <w:rFonts w:ascii="Montserrat Light" w:hAnsi="Montserrat Light"/>
          <w:lang w:val="ro-RO"/>
        </w:rPr>
        <w:t xml:space="preserve"> situaţiei privind necesarul de credite pentru bugetul propriu al Consiliului Județean Cluj, cu respectarea încadrării în prevederile legale;</w:t>
      </w:r>
    </w:p>
    <w:p w14:paraId="1CA57804" w14:textId="06C28CC1" w:rsidR="0006707A" w:rsidRPr="002F028A" w:rsidRDefault="0006707A" w:rsidP="002F028A">
      <w:pPr>
        <w:numPr>
          <w:ilvl w:val="0"/>
          <w:numId w:val="39"/>
        </w:numPr>
        <w:tabs>
          <w:tab w:val="left" w:pos="709"/>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Urm</w:t>
      </w:r>
      <w:r w:rsidRPr="0006707A">
        <w:rPr>
          <w:rFonts w:ascii="Montserrat Light" w:hAnsi="Montserrat Light"/>
          <w:lang w:val="ro-RO"/>
        </w:rPr>
        <w:t>ăreşte evidenţa creditelor bugetare deschise;</w:t>
      </w:r>
    </w:p>
    <w:p w14:paraId="191241A7" w14:textId="1EA562C1" w:rsidR="0006707A" w:rsidRPr="002F028A" w:rsidRDefault="0006707A" w:rsidP="002F028A">
      <w:pPr>
        <w:numPr>
          <w:ilvl w:val="0"/>
          <w:numId w:val="39"/>
        </w:numPr>
        <w:tabs>
          <w:tab w:val="left" w:pos="709"/>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Verifică</w:t>
      </w:r>
      <w:r w:rsidRPr="0006707A">
        <w:rPr>
          <w:rFonts w:ascii="Montserrat Light" w:hAnsi="Montserrat Light"/>
          <w:lang w:val="ro-RO"/>
        </w:rPr>
        <w:t xml:space="preserve"> referatul privind virările de credite pentru bugetul propriu, conform reglementărilor în vigoare; </w:t>
      </w:r>
    </w:p>
    <w:p w14:paraId="6C6D557E" w14:textId="77777777" w:rsidR="0006707A" w:rsidRPr="0006707A" w:rsidRDefault="0006707A" w:rsidP="002F028A">
      <w:pPr>
        <w:numPr>
          <w:ilvl w:val="0"/>
          <w:numId w:val="39"/>
        </w:numPr>
        <w:tabs>
          <w:tab w:val="left" w:pos="709"/>
        </w:tabs>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Urm</w:t>
      </w:r>
      <w:r w:rsidRPr="0006707A">
        <w:rPr>
          <w:rFonts w:ascii="Montserrat Light" w:hAnsi="Montserrat Light"/>
          <w:lang w:val="ro-RO"/>
        </w:rPr>
        <w:t>ăreşte angajarea, lichidarea, ordonanţarea şi plata cheltuielilor în conformitate cu prevederile legale, astfel:</w:t>
      </w:r>
    </w:p>
    <w:p w14:paraId="3975BAF6" w14:textId="77777777" w:rsidR="0006707A" w:rsidRPr="0006707A" w:rsidRDefault="0006707A" w:rsidP="002F028A">
      <w:pPr>
        <w:numPr>
          <w:ilvl w:val="0"/>
          <w:numId w:val="47"/>
        </w:numPr>
        <w:tabs>
          <w:tab w:val="left" w:pos="36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întocme</w:t>
      </w:r>
      <w:r w:rsidRPr="0006707A">
        <w:rPr>
          <w:rFonts w:ascii="Montserrat Light" w:hAnsi="Montserrat Light"/>
          <w:lang w:val="ro-RO"/>
        </w:rPr>
        <w:t>şte, pentru fiecare plată: Propunere de angajare a unei cheltuieli, Angajament bugetar individual/global şi Ordonanţare de plată;</w:t>
      </w:r>
    </w:p>
    <w:p w14:paraId="74923054" w14:textId="77777777" w:rsidR="0006707A" w:rsidRPr="0006707A" w:rsidRDefault="0006707A" w:rsidP="002F028A">
      <w:pPr>
        <w:numPr>
          <w:ilvl w:val="0"/>
          <w:numId w:val="47"/>
        </w:numPr>
        <w:tabs>
          <w:tab w:val="left" w:pos="36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întocme</w:t>
      </w:r>
      <w:r w:rsidRPr="0006707A">
        <w:rPr>
          <w:rFonts w:ascii="Montserrat Light" w:hAnsi="Montserrat Light"/>
          <w:lang w:val="ro-RO"/>
        </w:rPr>
        <w:t>şte fişele de credite bugetare, plăţi şi cheltuieli efective pe fiecare capitol, subcapitol, articol şi alineat;</w:t>
      </w:r>
    </w:p>
    <w:p w14:paraId="00F5D4F1" w14:textId="71FEF0C5" w:rsidR="0006707A" w:rsidRPr="002F028A" w:rsidRDefault="0006707A" w:rsidP="002F028A">
      <w:pPr>
        <w:numPr>
          <w:ilvl w:val="0"/>
          <w:numId w:val="47"/>
        </w:numPr>
        <w:tabs>
          <w:tab w:val="left" w:pos="360"/>
        </w:tabs>
        <w:autoSpaceDE w:val="0"/>
        <w:autoSpaceDN w:val="0"/>
        <w:adjustRightInd w:val="0"/>
        <w:spacing w:line="240" w:lineRule="auto"/>
        <w:jc w:val="both"/>
        <w:rPr>
          <w:rFonts w:ascii="Montserrat Light" w:hAnsi="Montserrat Light"/>
          <w:lang w:val="ro-RO"/>
        </w:rPr>
      </w:pPr>
      <w:r w:rsidRPr="0006707A">
        <w:rPr>
          <w:rFonts w:ascii="Montserrat Light" w:hAnsi="Montserrat Light"/>
          <w:lang w:val="en"/>
        </w:rPr>
        <w:t>organizeaz</w:t>
      </w:r>
      <w:r w:rsidRPr="0006707A">
        <w:rPr>
          <w:rFonts w:ascii="Montserrat Light" w:hAnsi="Montserrat Light"/>
          <w:lang w:val="ro-RO"/>
        </w:rPr>
        <w:t>ă şi întocmeşte evidenţa angajamentelor bugetare şi legale;</w:t>
      </w:r>
    </w:p>
    <w:p w14:paraId="244BEB3F" w14:textId="338C2721" w:rsidR="0006707A" w:rsidRPr="002F028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Verifică</w:t>
      </w:r>
      <w:r w:rsidRPr="0006707A">
        <w:rPr>
          <w:rFonts w:ascii="Montserrat Light" w:hAnsi="Montserrat Light"/>
          <w:lang w:val="ro-RO"/>
        </w:rPr>
        <w:t>, la termen, dările de seamă statistice din domeniul de activitate;</w:t>
      </w:r>
    </w:p>
    <w:p w14:paraId="1E3645D6" w14:textId="79488305" w:rsidR="0006707A" w:rsidRPr="002F028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Urm</w:t>
      </w:r>
      <w:r w:rsidRPr="0006707A">
        <w:rPr>
          <w:rFonts w:ascii="Montserrat Light" w:hAnsi="Montserrat Light"/>
          <w:lang w:val="ro-RO"/>
        </w:rPr>
        <w:t>ăreşte modul de acordare a avansurilor din fonduri publice, ţine evidenţa avansurilor acordate şi justificarea acestora, în conformitate cu prevederile legale;</w:t>
      </w:r>
    </w:p>
    <w:p w14:paraId="6720919D" w14:textId="0F369024" w:rsidR="0006707A" w:rsidRPr="002F028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 xml:space="preserve">Urmărește </w:t>
      </w:r>
      <w:r w:rsidRPr="0006707A">
        <w:rPr>
          <w:rFonts w:ascii="Montserrat Light" w:hAnsi="Montserrat Light"/>
          <w:lang w:val="ro-RO"/>
        </w:rPr>
        <w:t>depunerea lunară a situaţiilor privind datoria publică locală, în conformitate cu prevederile legale;</w:t>
      </w:r>
    </w:p>
    <w:p w14:paraId="12A580A2" w14:textId="04562222" w:rsidR="0006707A" w:rsidRPr="002F028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Asigur</w:t>
      </w:r>
      <w:r w:rsidRPr="0006707A">
        <w:rPr>
          <w:rFonts w:ascii="Montserrat Light" w:hAnsi="Montserrat Light"/>
          <w:lang w:val="ro-RO"/>
        </w:rPr>
        <w:t>ă gestionarea şi administrarea informaţiilor şi documentelor cu privire la domeniul public şi privat al judeţului care sunt de competenţa serviciului;</w:t>
      </w:r>
    </w:p>
    <w:p w14:paraId="4951EBF6" w14:textId="4C81F367" w:rsidR="0006707A" w:rsidRPr="002F028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Asigur</w:t>
      </w:r>
      <w:r w:rsidRPr="0006707A">
        <w:rPr>
          <w:rFonts w:ascii="Montserrat Light" w:hAnsi="Montserrat Light"/>
          <w:lang w:val="ro-RO"/>
        </w:rPr>
        <w:t>ă înregistrarea în Programul FOREXEBUG a tuturor operațiunilor și raportărilor din domeniul de activitate al serviciului;</w:t>
      </w:r>
    </w:p>
    <w:p w14:paraId="3F1BB58C" w14:textId="6B423EC2" w:rsidR="0006707A" w:rsidRPr="002F028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 xml:space="preserve">Verifică </w:t>
      </w:r>
      <w:r w:rsidRPr="0006707A">
        <w:rPr>
          <w:rFonts w:ascii="Montserrat Light" w:hAnsi="Montserrat Light"/>
          <w:lang w:val="ro-RO"/>
        </w:rPr>
        <w:t>evidenţa operativă a bonurilor valorice / cardurilor de carburanţi;</w:t>
      </w:r>
    </w:p>
    <w:p w14:paraId="059FA47C" w14:textId="774A7365" w:rsidR="0006707A" w:rsidRPr="002F028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Coordonează activitatea de întocmire</w:t>
      </w:r>
      <w:r w:rsidRPr="0006707A">
        <w:rPr>
          <w:rFonts w:ascii="Montserrat Light" w:hAnsi="Montserrat Light"/>
          <w:lang w:val="ro-RO"/>
        </w:rPr>
        <w:t xml:space="preserve"> a facturilor pentru cota parte de utilităţi pentru spaţiile închiriate/concesionate de către Consiliului Județean Cluj; </w:t>
      </w:r>
    </w:p>
    <w:p w14:paraId="3A0A6FD7" w14:textId="3F6F9B06" w:rsidR="0006707A" w:rsidRPr="002F028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Elaboreaz</w:t>
      </w:r>
      <w:r w:rsidRPr="0006707A">
        <w:rPr>
          <w:rFonts w:ascii="Montserrat Light" w:hAnsi="Montserrat Light"/>
          <w:lang w:val="ro-RO"/>
        </w:rPr>
        <w:t>ă şi redactează proiecte de hotărâri/dispoziţii pentru reglementarea activităţilor care sunt de competenţa serviciului;</w:t>
      </w:r>
    </w:p>
    <w:p w14:paraId="3F3DCBFD" w14:textId="5D564D3D" w:rsidR="0006707A" w:rsidRPr="002F028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en"/>
        </w:rPr>
        <w:t>Întocme</w:t>
      </w:r>
      <w:r w:rsidRPr="0006707A">
        <w:rPr>
          <w:rFonts w:ascii="Montserrat Light" w:hAnsi="Montserrat Light"/>
          <w:lang w:val="ro-RO"/>
        </w:rPr>
        <w:t>şte şi prezintă organelor de control rapoartele solicitate împreună cu documentele contabile aferente;</w:t>
      </w:r>
    </w:p>
    <w:p w14:paraId="40C771F7" w14:textId="77777777" w:rsidR="0006707A" w:rsidRPr="0006707A" w:rsidRDefault="0006707A" w:rsidP="002F028A">
      <w:pPr>
        <w:numPr>
          <w:ilvl w:val="0"/>
          <w:numId w:val="39"/>
        </w:numPr>
        <w:autoSpaceDE w:val="0"/>
        <w:autoSpaceDN w:val="0"/>
        <w:adjustRightInd w:val="0"/>
        <w:spacing w:line="240" w:lineRule="auto"/>
        <w:ind w:left="360"/>
        <w:jc w:val="both"/>
        <w:rPr>
          <w:rFonts w:ascii="Montserrat Light" w:hAnsi="Montserrat Light"/>
          <w:lang w:val="ro-RO"/>
        </w:rPr>
      </w:pPr>
      <w:r w:rsidRPr="0006707A">
        <w:rPr>
          <w:rFonts w:ascii="Montserrat Light" w:hAnsi="Montserrat Light"/>
          <w:lang w:val="ro-RO"/>
        </w:rPr>
        <w:t xml:space="preserve">Exercită controlul financiar preventiv propriu asupra documentelor înscrise în registrul privind operațiumile prezentate la viza de control financiar preventiv, conform cadrului </w:t>
      </w:r>
      <w:r w:rsidRPr="0006707A">
        <w:rPr>
          <w:rFonts w:ascii="Montserrat Light" w:hAnsi="Montserrat Light"/>
          <w:lang w:val="ro-RO"/>
        </w:rPr>
        <w:lastRenderedPageBreak/>
        <w:t>general al operațiunilor supuse controlului financiar preventiv propriu stabilite prin Dispoziția Președintelui Consiliului Județean Cluj</w:t>
      </w:r>
    </w:p>
    <w:p w14:paraId="3E6BEE64" w14:textId="77777777" w:rsidR="0006707A" w:rsidRPr="0006707A" w:rsidRDefault="0006707A" w:rsidP="002F028A">
      <w:pPr>
        <w:tabs>
          <w:tab w:val="left" w:pos="720"/>
          <w:tab w:val="left" w:pos="1080"/>
        </w:tabs>
        <w:spacing w:line="240" w:lineRule="auto"/>
        <w:ind w:right="284"/>
        <w:rPr>
          <w:rFonts w:ascii="Montserrat Light" w:hAnsi="Montserrat Light"/>
          <w:lang w:val="ro-RO"/>
        </w:rPr>
      </w:pPr>
    </w:p>
    <w:p w14:paraId="4DA54E1D" w14:textId="77777777" w:rsidR="0006707A" w:rsidRPr="0006707A" w:rsidRDefault="0006707A" w:rsidP="002F028A">
      <w:pPr>
        <w:tabs>
          <w:tab w:val="left" w:pos="720"/>
          <w:tab w:val="left" w:pos="1080"/>
        </w:tabs>
        <w:spacing w:line="240" w:lineRule="auto"/>
        <w:ind w:right="284"/>
        <w:rPr>
          <w:rFonts w:ascii="Montserrat Light" w:hAnsi="Montserrat Light"/>
          <w:b/>
        </w:rPr>
      </w:pPr>
      <w:r w:rsidRPr="0006707A">
        <w:rPr>
          <w:rFonts w:ascii="Montserrat Light" w:hAnsi="Montserrat Light"/>
          <w:b/>
        </w:rPr>
        <w:t xml:space="preserve">Atribuţii comune funcției: </w:t>
      </w:r>
    </w:p>
    <w:p w14:paraId="59B29BEE"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asigur</w:t>
      </w:r>
      <w:r w:rsidRPr="0006707A">
        <w:rPr>
          <w:rFonts w:ascii="Montserrat Light" w:hAnsi="Montserrat Light" w:cs="Cambria"/>
          <w:lang w:val="ro-RO"/>
        </w:rPr>
        <w:t>ă aplicarea și elaborează propuneri pentru implementarea Strategiei pentru consolidarea administrației publice 2014-2020, a Strategiei pentru o reglementare mai bună 2014-2020, a Strategiei naţionale privind tehnologia informaţiei şi comunicaţiilor, a Strategiei nationale privind Agenda Digitală pentru România 2020, a Strategiei privind formarea profesională pentru administrația publică 2016-2020, a Strategiei privind dezvoltarea funcției publice 2016-2020, a Strategiei naţionale anticorupţie pe perioada 2016-2020, precum și a strategiilor naționale, regionale și județene specifice domeniului de activitate;</w:t>
      </w:r>
    </w:p>
    <w:p w14:paraId="3414DACB"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stabilesc m</w:t>
      </w:r>
      <w:r w:rsidRPr="0006707A">
        <w:rPr>
          <w:rFonts w:ascii="Montserrat Light" w:hAnsi="Montserrat Light" w:cs="Cambria"/>
          <w:lang w:val="ro-RO"/>
        </w:rPr>
        <w:t>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1F1A75B7"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asigur</w:t>
      </w:r>
      <w:r w:rsidRPr="0006707A">
        <w:rPr>
          <w:rFonts w:ascii="Montserrat Light" w:hAnsi="Montserrat Light" w:cs="Cambria"/>
          <w:lang w:val="ro-RO"/>
        </w:rPr>
        <w:t>ă activitatea managerială, în ceea ce priveşte operaţiunile, activităţile şi  acţiunile specifice serviciului/biroului, din  punct  de  vedere  al  calităţii  şi eficienţei actului de conducere care presupune: programare, planificare, organizare, coordonare, conducere, monitorizare şi control;</w:t>
      </w:r>
    </w:p>
    <w:p w14:paraId="5522AA65"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organizeaz</w:t>
      </w:r>
      <w:r w:rsidRPr="0006707A">
        <w:rPr>
          <w:rFonts w:ascii="Montserrat Light" w:hAnsi="Montserrat Light" w:cs="Cambria"/>
          <w:lang w:val="ro-RO"/>
        </w:rPr>
        <w:t>ă și stabilesc responsabilitățile, sarcinile, activitățile și atribuțiile personalului din subordine;</w:t>
      </w:r>
    </w:p>
    <w:p w14:paraId="2DEFD862"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întocmesc planul anual de activitate a serviciului/biroului pe care îl coordoneaz</w:t>
      </w:r>
      <w:r w:rsidRPr="0006707A">
        <w:rPr>
          <w:rFonts w:ascii="Montserrat Light" w:hAnsi="Montserrat Light" w:cs="Cambria"/>
          <w:lang w:val="ro-RO"/>
        </w:rPr>
        <w:t xml:space="preserve">ă și pe care îl prezintă spre aprobare conducerii ierarhic superioare; </w:t>
      </w:r>
    </w:p>
    <w:p w14:paraId="654CEC75"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stabilesc și implementeaz</w:t>
      </w:r>
      <w:r w:rsidRPr="0006707A">
        <w:rPr>
          <w:rFonts w:ascii="Montserrat Light" w:hAnsi="Montserrat Light" w:cs="Cambria"/>
          <w:lang w:val="ro-RO"/>
        </w:rPr>
        <w:t>ă măsuri pentru ducerea la îndeplinire a hotărărilor Consiliului județean, a dispozițiilor Președintelui Consiliului județean și asigură elaborarea raportului lunar cu privire la aplicarea acestora;</w:t>
      </w:r>
    </w:p>
    <w:p w14:paraId="531841EF"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analizeaz</w:t>
      </w:r>
      <w:r w:rsidRPr="0006707A">
        <w:rPr>
          <w:rFonts w:ascii="Montserrat Light" w:hAnsi="Montserrat Light" w:cs="Cambria"/>
          <w:lang w:val="ro-RO"/>
        </w:rPr>
        <w:t>ă rapoartele Curții de Conturi a României-Camera de Conturi Cluj și rapoartele de audit intern şi iau măsurile necesare în vederea implementării recomandărilor/măsurilor;</w:t>
      </w:r>
    </w:p>
    <w:p w14:paraId="64A64A35"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furnizeaz</w:t>
      </w:r>
      <w:r w:rsidRPr="0006707A">
        <w:rPr>
          <w:rFonts w:ascii="Montserrat Light" w:hAnsi="Montserrat Light" w:cs="Cambria"/>
          <w:lang w:val="ro-RO"/>
        </w:rPr>
        <w:t>ă în scris şi verbal, în termenele stabilite, documentele sau informaţiile solicitate de către auditorii interni/externi cu ocazia efectării misiunilor de audit;</w:t>
      </w:r>
    </w:p>
    <w:p w14:paraId="5A79D208"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urm</w:t>
      </w:r>
      <w:r w:rsidRPr="0006707A">
        <w:rPr>
          <w:rFonts w:ascii="Montserrat Light" w:hAnsi="Montserrat Light" w:cs="Cambria"/>
          <w:lang w:val="ro-RO"/>
        </w:rPr>
        <w:t>ăresc ca personalul din subordine să cunoască, să studieze și însușească legislaţia care reglementează domeniul de activitate, organizând dezbateri cu privire la aceasta și consemnând în minutele întâlnirilor de lucru temele analizate;</w:t>
      </w:r>
    </w:p>
    <w:p w14:paraId="0E7B63A3"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informeaz</w:t>
      </w:r>
      <w:r w:rsidRPr="0006707A">
        <w:rPr>
          <w:rFonts w:ascii="Montserrat Light" w:hAnsi="Montserrat Light" w:cs="Cambria"/>
          <w:lang w:val="ro-RO"/>
        </w:rPr>
        <w:t>ă şi se asigură că persoanele din subordine au luat act de strategia, obiectivele, programele, proiectele și de atribuțiile și activitățile Consiliului județean, în ansamblu, precum şi de cele specifice compartimentului din care acestea fac parte;</w:t>
      </w:r>
    </w:p>
    <w:p w14:paraId="2EAA18D1"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urm</w:t>
      </w:r>
      <w:r w:rsidRPr="0006707A">
        <w:rPr>
          <w:rFonts w:ascii="Montserrat Light" w:hAnsi="Montserrat Light" w:cs="Cambria"/>
          <w:lang w:val="ro-RO"/>
        </w:rPr>
        <w:t>ărește respectarea dispoziţiilor legale privind gestionarea documentelor, utilizarea sigiliilor şi ştampilelor la nivelul Consiliului judeţean;</w:t>
      </w:r>
    </w:p>
    <w:p w14:paraId="4E86D108"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asigur</w:t>
      </w:r>
      <w:r w:rsidRPr="0006707A">
        <w:rPr>
          <w:rFonts w:ascii="Montserrat Light" w:hAnsi="Montserrat Light" w:cs="Cambria"/>
          <w:lang w:val="ro-RO"/>
        </w:rPr>
        <w:t>ă luarea măsurilor pentru păstrarea în bune condiţii a lucrărilor elaborate sau rezolvate în cadrul compartimentului pe care îl conduce, până la predarea acestora la arhivă;</w:t>
      </w:r>
    </w:p>
    <w:p w14:paraId="250E0835"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repartizeaz</w:t>
      </w:r>
      <w:r w:rsidRPr="0006707A">
        <w:rPr>
          <w:rFonts w:ascii="Montserrat Light" w:hAnsi="Montserrat Light" w:cs="Cambria"/>
          <w:lang w:val="ro-RO"/>
        </w:rPr>
        <w:t>ă lucrările personalului din subordine și stabilesc modul de soluţionare a acestora, prioritatea lor și, după caz, termenele în care acestea trebuie rezolvate;</w:t>
      </w:r>
    </w:p>
    <w:p w14:paraId="265DAD1A"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realizeaz</w:t>
      </w:r>
      <w:r w:rsidRPr="0006707A">
        <w:rPr>
          <w:rFonts w:ascii="Montserrat Light" w:hAnsi="Montserrat Light" w:cs="Cambria"/>
          <w:lang w:val="ro-RO"/>
        </w:rPr>
        <w:t>ă efectiv o parte din lucrările repartizate serviciului/biroului, participă, urmăresc și răspund de elaborarea calitativă corespunzătoare şi la termenele stabilite a lucrărilor repartizate;</w:t>
      </w:r>
    </w:p>
    <w:p w14:paraId="72C67BBC" w14:textId="77777777" w:rsidR="0006707A" w:rsidRPr="0006707A" w:rsidRDefault="0006707A" w:rsidP="002F028A">
      <w:pPr>
        <w:numPr>
          <w:ilvl w:val="0"/>
          <w:numId w:val="37"/>
        </w:numPr>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verific</w:t>
      </w:r>
      <w:r w:rsidRPr="0006707A">
        <w:rPr>
          <w:rFonts w:ascii="Montserrat Light" w:hAnsi="Montserrat Light" w:cs="Cambria"/>
          <w:lang w:val="ro-RO"/>
        </w:rPr>
        <w:t>ă, urmărește şi controlează ca operațiunile, activitățile, lucrările şi propunerile personalului din structura condusă să îndeplinească elementele de legalitate cerute de actele normative care au stat la baza elaborării/derulării acestora;</w:t>
      </w:r>
    </w:p>
    <w:p w14:paraId="4385CB77"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stabilesc prin note de serviciu, activit</w:t>
      </w:r>
      <w:r w:rsidRPr="0006707A">
        <w:rPr>
          <w:rFonts w:ascii="Montserrat Light" w:hAnsi="Montserrat Light" w:cs="Cambria"/>
          <w:lang w:val="ro-RO"/>
        </w:rPr>
        <w:t>ăți, acțiuni, modalități, măsuri, instrucțiuni de îndeplinire a atribuțiilor și sarcinilor salariaților;</w:t>
      </w:r>
    </w:p>
    <w:p w14:paraId="7EDB6AEB"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lastRenderedPageBreak/>
        <w:t>verific</w:t>
      </w:r>
      <w:r w:rsidRPr="0006707A">
        <w:rPr>
          <w:rFonts w:ascii="Montserrat Light" w:hAnsi="Montserrat Light" w:cs="Cambria"/>
          <w:lang w:val="ro-RO"/>
        </w:rPr>
        <w:t>ă, avizează și semnează documentele, lucrările, documentațiile, situațiile, rapoartele, raportările, notele etc. generate în cadrul serviciului/biroului și prezintă și susțin în fața directorilor lucrările și corespondența elaborate la nivelul serviciului/biroului;</w:t>
      </w:r>
    </w:p>
    <w:p w14:paraId="42A1BFA5"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semneaz</w:t>
      </w:r>
      <w:r w:rsidRPr="0006707A">
        <w:rPr>
          <w:rFonts w:ascii="Montserrat Light" w:hAnsi="Montserrat Light" w:cs="Cambria"/>
          <w:lang w:val="ro-RO"/>
        </w:rPr>
        <w:t xml:space="preserve">ă operaţiunile supuse vizei de control financiar preventiv și răspund pentru legalitatea, regularitatea şi legalitatea operaţiunilor ale căror documente justificative le-au certificat; obţinerea vizei de control preventiv pe documente care cuprind date nereale sau inexacte şi/sau care se dovedesc ulterior nelegale nu exonerează de răspundere pe şefii compartimentelor de specialitate care le-au întocmit; </w:t>
      </w:r>
    </w:p>
    <w:p w14:paraId="5241E399"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urm</w:t>
      </w:r>
      <w:r w:rsidRPr="0006707A">
        <w:rPr>
          <w:rFonts w:ascii="Montserrat Light" w:hAnsi="Montserrat Light" w:cs="Cambria"/>
          <w:lang w:val="ro-RO"/>
        </w:rPr>
        <w:t>ărește respectarea normelor de etică, de conduită şi de disciplină de către personalului din subordine;</w:t>
      </w:r>
    </w:p>
    <w:p w14:paraId="44C5496F"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propune speciali</w:t>
      </w:r>
      <w:r w:rsidRPr="0006707A">
        <w:rPr>
          <w:rFonts w:ascii="Montserrat Light" w:hAnsi="Montserrat Light" w:cs="Cambria"/>
          <w:lang w:val="ro-RO"/>
        </w:rPr>
        <w:t>ştii din cadrul structurii conduse, ce vor reprezenta Consiliul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5F9F13E5"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propune modific</w:t>
      </w:r>
      <w:r w:rsidRPr="0006707A">
        <w:rPr>
          <w:rFonts w:ascii="Montserrat Light" w:hAnsi="Montserrat Light" w:cs="Cambria"/>
          <w:lang w:val="ro-RO"/>
        </w:rPr>
        <w:t>ări ale atribuţiilor structurii conduse în corelare cu dispoziţiile actelor normative nou apărute și cu volumul şi complexitatea activităţilor profesionale;</w:t>
      </w:r>
    </w:p>
    <w:p w14:paraId="74CB1998"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 xml:space="preserve">întocmește </w:t>
      </w:r>
      <w:r w:rsidRPr="0006707A">
        <w:rPr>
          <w:rFonts w:ascii="Montserrat Light" w:hAnsi="Montserrat Light" w:cs="Cambria"/>
          <w:lang w:val="ro-RO"/>
        </w:rPr>
        <w:t>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2EA1E184"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asigur</w:t>
      </w:r>
      <w:r w:rsidRPr="0006707A">
        <w:rPr>
          <w:rFonts w:ascii="Montserrat Light" w:hAnsi="Montserrat Light" w:cs="Cambria"/>
          <w:lang w:val="ro-RO"/>
        </w:rPr>
        <w:t xml:space="preserve">ă ca sarcinile cuprinse în fişele de post să fie clar formulate şi strâns relaţionate cu obiectivele postului, astfel încât să se realizeze o deplină concordanţă între conţinutul sarcinilor şi conţinutul obiectivelor postului; </w:t>
      </w:r>
    </w:p>
    <w:p w14:paraId="13556431"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identific</w:t>
      </w:r>
      <w:r w:rsidRPr="0006707A">
        <w:rPr>
          <w:rFonts w:ascii="Montserrat Light" w:hAnsi="Montserrat Light" w:cs="Cambria"/>
          <w:lang w:val="ro-RO"/>
        </w:rPr>
        <w:t>ă sarcinile noi şi dificile ce revin personalului din subordine şi le acordă sprijin în realizarea acestora;</w:t>
      </w:r>
    </w:p>
    <w:p w14:paraId="4DF15A1B"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utilizeaz</w:t>
      </w:r>
      <w:r w:rsidRPr="0006707A">
        <w:rPr>
          <w:rFonts w:ascii="Montserrat Light" w:hAnsi="Montserrat Light" w:cs="Cambria"/>
          <w:lang w:val="ro-RO"/>
        </w:rPr>
        <w:t>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3F1AA164"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furnizeaz</w:t>
      </w:r>
      <w:r w:rsidRPr="0006707A">
        <w:rPr>
          <w:rFonts w:ascii="Montserrat Light" w:hAnsi="Montserrat Light" w:cs="Cambria"/>
          <w:lang w:val="ro-RO"/>
        </w:rPr>
        <w:t>ă funcțiilor ierarhic superioare informaţii pentru managementul resurselor umane (caracteristicile funcţiei, cerinţe, necesar de formare);</w:t>
      </w:r>
    </w:p>
    <w:p w14:paraId="7BAE3C29"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face propuneri privind echipa condus</w:t>
      </w:r>
      <w:r w:rsidRPr="0006707A">
        <w:rPr>
          <w:rFonts w:ascii="Montserrat Light" w:hAnsi="Montserrat Light" w:cs="Cambria"/>
          <w:lang w:val="ro-RO"/>
        </w:rPr>
        <w:t>ă (recompense, mobilitate, dezvoltare carieră, formare, etc.);</w:t>
      </w:r>
    </w:p>
    <w:p w14:paraId="6646F1FE"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particip</w:t>
      </w:r>
      <w:r w:rsidRPr="0006707A">
        <w:rPr>
          <w:rFonts w:ascii="Montserrat Light" w:hAnsi="Montserrat Light" w:cs="Cambria"/>
          <w:lang w:val="ro-RO"/>
        </w:rPr>
        <w:t>ă activ la dezvoltarea competenţelor, cunoştinţelor şi abilităţilor personalului subordonat, inclusiv desemnarea lor ca participanţi la programele de formare/ perfecţionare profesională;</w:t>
      </w:r>
    </w:p>
    <w:p w14:paraId="4ABE9C47" w14:textId="77777777" w:rsidR="0006707A" w:rsidRPr="0006707A" w:rsidRDefault="0006707A" w:rsidP="002F028A">
      <w:pPr>
        <w:numPr>
          <w:ilvl w:val="0"/>
          <w:numId w:val="37"/>
        </w:numPr>
        <w:suppressAutoHyphen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efectueaz</w:t>
      </w:r>
      <w:r w:rsidRPr="0006707A">
        <w:rPr>
          <w:rFonts w:ascii="Montserrat Light" w:hAnsi="Montserrat Light" w:cs="Cambria"/>
          <w:lang w:val="ro-RO"/>
        </w:rPr>
        <w:t>ă acţiuni de instruire a personalului din subordine și participă la procesul de evaluare a performanţelor profesionale pentru acesta;</w:t>
      </w:r>
    </w:p>
    <w:p w14:paraId="0D7E2511" w14:textId="77777777" w:rsidR="0006707A" w:rsidRPr="0006707A" w:rsidRDefault="0006707A" w:rsidP="002F028A">
      <w:pPr>
        <w:numPr>
          <w:ilvl w:val="0"/>
          <w:numId w:val="37"/>
        </w:numPr>
        <w:tabs>
          <w:tab w:val="left" w:pos="480"/>
          <w:tab w:val="left" w:pos="900"/>
        </w:tab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asigur</w:t>
      </w:r>
      <w:r w:rsidRPr="0006707A">
        <w:rPr>
          <w:rFonts w:ascii="Montserrat Light" w:hAnsi="Montserrat Light" w:cs="Cambria"/>
          <w:lang w:val="ro-RO"/>
        </w:rPr>
        <w:t>ă elaborarea planificării concediului de odihnă pentru personalul din subordine;</w:t>
      </w:r>
    </w:p>
    <w:p w14:paraId="3B60A56A" w14:textId="77777777" w:rsidR="0006707A" w:rsidRPr="0006707A" w:rsidRDefault="0006707A" w:rsidP="002F028A">
      <w:pPr>
        <w:numPr>
          <w:ilvl w:val="0"/>
          <w:numId w:val="37"/>
        </w:numPr>
        <w:tabs>
          <w:tab w:val="left" w:pos="480"/>
          <w:tab w:val="left" w:pos="900"/>
        </w:tab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asigur</w:t>
      </w:r>
      <w:r w:rsidRPr="0006707A">
        <w:rPr>
          <w:rFonts w:ascii="Montserrat Light" w:hAnsi="Montserrat Light" w:cs="Cambria"/>
          <w:lang w:val="ro-RO"/>
        </w:rPr>
        <w:t>ă respectarea prevederilor Regulamentului intern de către salariaţii din subordine și fac propuneri privind sancţionarea personalului din subordine;</w:t>
      </w:r>
    </w:p>
    <w:p w14:paraId="05B69BBE" w14:textId="77777777" w:rsidR="0006707A" w:rsidRPr="0006707A" w:rsidRDefault="0006707A" w:rsidP="002F028A">
      <w:pPr>
        <w:numPr>
          <w:ilvl w:val="0"/>
          <w:numId w:val="37"/>
        </w:numPr>
        <w:tabs>
          <w:tab w:val="left" w:pos="480"/>
          <w:tab w:val="left" w:pos="900"/>
        </w:tabs>
        <w:autoSpaceDE w:val="0"/>
        <w:autoSpaceDN w:val="0"/>
        <w:adjustRightInd w:val="0"/>
        <w:spacing w:line="240" w:lineRule="auto"/>
        <w:ind w:left="284"/>
        <w:jc w:val="both"/>
        <w:rPr>
          <w:rFonts w:ascii="Montserrat Light" w:hAnsi="Montserrat Light" w:cs="Cambria"/>
          <w:lang w:val="ro-RO"/>
        </w:rPr>
      </w:pPr>
      <w:r w:rsidRPr="0006707A">
        <w:rPr>
          <w:rFonts w:ascii="Montserrat Light" w:hAnsi="Montserrat Light" w:cs="Cambria"/>
          <w:lang w:val="en"/>
        </w:rPr>
        <w:t>formuleaz</w:t>
      </w:r>
      <w:r w:rsidRPr="0006707A">
        <w:rPr>
          <w:rFonts w:ascii="Montserrat Light" w:hAnsi="Montserrat Light" w:cs="Cambria"/>
          <w:lang w:val="ro-RO"/>
        </w:rPr>
        <w:t>ă propuneri referitoare la asigurarea resurselor materiale şi financiare necesare funcţionării compartimentului.</w:t>
      </w:r>
    </w:p>
    <w:p w14:paraId="49817F65" w14:textId="77777777" w:rsidR="0006707A" w:rsidRPr="0006707A" w:rsidRDefault="0006707A" w:rsidP="002F028A">
      <w:pPr>
        <w:tabs>
          <w:tab w:val="left" w:pos="480"/>
          <w:tab w:val="left" w:pos="900"/>
        </w:tabs>
        <w:autoSpaceDE w:val="0"/>
        <w:autoSpaceDN w:val="0"/>
        <w:adjustRightInd w:val="0"/>
        <w:spacing w:line="240" w:lineRule="auto"/>
        <w:jc w:val="both"/>
        <w:rPr>
          <w:rFonts w:ascii="Montserrat Light" w:hAnsi="Montserrat Light"/>
          <w:b/>
          <w:lang w:val="ro-RO"/>
        </w:rPr>
      </w:pPr>
    </w:p>
    <w:p w14:paraId="08012873" w14:textId="77777777" w:rsidR="0006707A" w:rsidRPr="0006707A" w:rsidRDefault="0006707A" w:rsidP="002F028A">
      <w:pPr>
        <w:tabs>
          <w:tab w:val="left" w:pos="480"/>
          <w:tab w:val="left" w:pos="900"/>
        </w:tabs>
        <w:autoSpaceDE w:val="0"/>
        <w:autoSpaceDN w:val="0"/>
        <w:adjustRightInd w:val="0"/>
        <w:spacing w:line="240" w:lineRule="auto"/>
        <w:jc w:val="both"/>
        <w:rPr>
          <w:rFonts w:ascii="Montserrat Light" w:hAnsi="Montserrat Light"/>
          <w:b/>
          <w:lang w:val="ro-RO"/>
        </w:rPr>
      </w:pPr>
      <w:r w:rsidRPr="0006707A">
        <w:rPr>
          <w:rFonts w:ascii="Montserrat Light" w:hAnsi="Montserrat Light"/>
          <w:b/>
          <w:lang w:val="ro-RO"/>
        </w:rPr>
        <w:t>Responsabilități generale:</w:t>
      </w:r>
    </w:p>
    <w:p w14:paraId="2F7986B1" w14:textId="77777777" w:rsidR="0006707A" w:rsidRPr="0006707A" w:rsidRDefault="0006707A" w:rsidP="002F028A">
      <w:pPr>
        <w:numPr>
          <w:ilvl w:val="0"/>
          <w:numId w:val="38"/>
        </w:numPr>
        <w:tabs>
          <w:tab w:val="center"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asigur</w:t>
      </w:r>
      <w:r w:rsidRPr="0006707A">
        <w:rPr>
          <w:rFonts w:ascii="Montserrat Light" w:hAnsi="Montserrat Light"/>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6430EFA4"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exercit</w:t>
      </w:r>
      <w:r w:rsidRPr="0006707A">
        <w:rPr>
          <w:rFonts w:ascii="Montserrat Light" w:hAnsi="Montserrat Light"/>
          <w:lang w:val="ro-RO"/>
        </w:rPr>
        <w:t>ă atribuţiile stabilite în acte normative, reglementări, standarde, normative, instrucțiuni, metodologii, proceduri, acte administrative, fişa postului, etc.;</w:t>
      </w:r>
    </w:p>
    <w:p w14:paraId="44666163" w14:textId="77777777" w:rsidR="0006707A" w:rsidRPr="0006707A" w:rsidRDefault="0006707A" w:rsidP="002F028A">
      <w:pPr>
        <w:numPr>
          <w:ilvl w:val="0"/>
          <w:numId w:val="38"/>
        </w:numPr>
        <w:tabs>
          <w:tab w:val="center"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realizeaz</w:t>
      </w:r>
      <w:r w:rsidRPr="0006707A">
        <w:rPr>
          <w:rFonts w:ascii="Montserrat Light" w:hAnsi="Montserrat Light"/>
          <w:lang w:val="ro-RO"/>
        </w:rPr>
        <w:t>ă, la timp şi întocmai, activitățile, acțiunile, atribuţiile sau sarcinile ce-i revin și raportează asupra modului de realizare a acestora;</w:t>
      </w:r>
    </w:p>
    <w:p w14:paraId="26B2E1A4" w14:textId="76997C75"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r</w:t>
      </w:r>
      <w:r w:rsidRPr="0006707A">
        <w:rPr>
          <w:rFonts w:ascii="Montserrat Light" w:hAnsi="Montserrat Light"/>
          <w:lang w:val="ro-RO"/>
        </w:rPr>
        <w:t>ăspunde, potrivit dispoziţiilor legale, de corectitudinea şi exactitatea datelor, informaţiilor şi măsurilor incluse, respectiv propuse, în documentele întocmite;</w:t>
      </w:r>
    </w:p>
    <w:p w14:paraId="37871FC7"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lastRenderedPageBreak/>
        <w:t>întocmește r</w:t>
      </w:r>
      <w:r w:rsidRPr="0006707A">
        <w:rPr>
          <w:rFonts w:ascii="Montserrat Light" w:hAnsi="Montserrat Light"/>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55DAEEE8"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se documenteaz</w:t>
      </w:r>
      <w:r w:rsidRPr="0006707A">
        <w:rPr>
          <w:rFonts w:ascii="Montserrat Light" w:hAnsi="Montserrat Light"/>
          <w:lang w:val="ro-RO"/>
        </w:rPr>
        <w:t xml:space="preserve">ă, elaborează și fundamentează tehnic, economic sau juridic proiectele de acte administrative și acte juridice ale unității administrative teritoriale/Consiliului județean/Președintelui Consiliului județean; </w:t>
      </w:r>
    </w:p>
    <w:p w14:paraId="4B0C1D69"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întocmește rapoartele prev</w:t>
      </w:r>
      <w:r w:rsidRPr="0006707A">
        <w:rPr>
          <w:rFonts w:ascii="Montserrat Light" w:hAnsi="Montserrat Light"/>
          <w:lang w:val="ro-RO"/>
        </w:rPr>
        <w:t>ăzute de lege; avizează și/sau contrasemnează actele administrative și actele juridice emise în exercitarea atribuțiilor specifice de serviciu;</w:t>
      </w:r>
    </w:p>
    <w:p w14:paraId="2AD12AE6"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fundamenteaz</w:t>
      </w:r>
      <w:r w:rsidRPr="0006707A">
        <w:rPr>
          <w:rFonts w:ascii="Montserrat Light" w:hAnsi="Montserrat Light"/>
          <w:lang w:val="ro-RO"/>
        </w:rPr>
        <w:t>ă tehnic, economic sau juridic refuzul de a semna, respectiv de a contrasemna ori aviza actele administrative sau actele juridice pe care le consideră nelegale;</w:t>
      </w:r>
    </w:p>
    <w:p w14:paraId="356786A8"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 xml:space="preserve">îndeplinește </w:t>
      </w:r>
      <w:r w:rsidRPr="0006707A">
        <w:rPr>
          <w:rFonts w:ascii="Montserrat Light" w:hAnsi="Montserrat Light"/>
          <w:lang w:val="ro-RO"/>
        </w:rPr>
        <w:t xml:space="preserve">îndatoririle de serviciu </w:t>
      </w:r>
      <w:r w:rsidRPr="0006707A">
        <w:rPr>
          <w:rFonts w:ascii="Montserrat Light" w:hAnsi="Montserrat Light"/>
          <w:lang w:val="en"/>
        </w:rPr>
        <w:t xml:space="preserve">cu profesionalism, imparțialitate, loialitate, corectitudine </w:t>
      </w:r>
      <w:r w:rsidRPr="0006707A">
        <w:rPr>
          <w:rFonts w:ascii="Montserrat Light" w:hAnsi="Montserrat Light"/>
          <w:lang w:val="ro-RO"/>
        </w:rPr>
        <w:t>şi în mod conştiincios, cu obligaţia de a se abţine de la orice faptă care ar putea să aducă prejudicii autorității;</w:t>
      </w:r>
    </w:p>
    <w:p w14:paraId="5FA5B159"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p</w:t>
      </w:r>
      <w:r w:rsidRPr="0006707A">
        <w:rPr>
          <w:rFonts w:ascii="Montserrat Light" w:hAnsi="Montserrat Light"/>
          <w:lang w:val="ro-RO"/>
        </w:rPr>
        <w:t>ăstrează secretul de serviciu, datele şi informaţiile cu caracter confidenţial deţinute sau la care are acces ca urmare a exercitării atribuţiilor de serviciu;</w:t>
      </w:r>
    </w:p>
    <w:p w14:paraId="729186C2"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respect</w:t>
      </w:r>
      <w:r w:rsidRPr="0006707A">
        <w:rPr>
          <w:rFonts w:ascii="Montserrat Light" w:hAnsi="Montserrat Light"/>
          <w:lang w:val="ro-RO"/>
        </w:rPr>
        <w:t>ă codul de conduită al funcţionarilor publici sau, după caz, codul de conduită pentru personalul contractual;</w:t>
      </w:r>
    </w:p>
    <w:p w14:paraId="53EBC21A"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adopt</w:t>
      </w:r>
      <w:r w:rsidRPr="0006707A">
        <w:rPr>
          <w:rFonts w:ascii="Montserrat Light" w:hAnsi="Montserrat Light"/>
          <w:lang w:val="ro-RO"/>
        </w:rPr>
        <w:t>ă o ţinută morală şi vestimentară decentă, atât în relaţiile cu colegii de serviciu, cât şi în relaţiile profesionale cu persoanele din afara autorității;</w:t>
      </w:r>
    </w:p>
    <w:p w14:paraId="16824294"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r</w:t>
      </w:r>
      <w:r w:rsidRPr="0006707A">
        <w:rPr>
          <w:rFonts w:ascii="Montserrat Light" w:hAnsi="Montserrat Light"/>
          <w:lang w:val="ro-RO"/>
        </w:rPr>
        <w:t>ăspunde de înregistrarea, evidența și păstrarea documentelor de lucru, precum și de baza tehnico-materială din dotarea autorității;</w:t>
      </w:r>
    </w:p>
    <w:p w14:paraId="1E40E728"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 xml:space="preserve">propune documente tipizate </w:t>
      </w:r>
      <w:r w:rsidRPr="0006707A">
        <w:rPr>
          <w:rFonts w:ascii="Montserrat Light" w:hAnsi="Montserrat Light"/>
          <w:lang w:val="ro-RO"/>
        </w:rPr>
        <w:t>şi proceduri de uz intern pentru activitatea compartimentului sau a autorităţii, în general;</w:t>
      </w:r>
    </w:p>
    <w:p w14:paraId="3AF0B6A2"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semnaleaz</w:t>
      </w:r>
      <w:r w:rsidRPr="0006707A">
        <w:rPr>
          <w:rFonts w:ascii="Montserrat Light" w:hAnsi="Montserrat Light"/>
          <w:lang w:val="ro-RO"/>
        </w:rPr>
        <w:t>ă conducerii structurii funcționale din care face parte orice probleme deosebite legate de activitatea acesteia, despre care ia cunoştinţă în timpul îndeplinirii sarcinilor sau în afara acestora;</w:t>
      </w:r>
    </w:p>
    <w:p w14:paraId="3F9B3B2B"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propune m</w:t>
      </w:r>
      <w:r w:rsidRPr="0006707A">
        <w:rPr>
          <w:rFonts w:ascii="Montserrat Light" w:hAnsi="Montserrat Light"/>
          <w:lang w:val="ro-RO"/>
        </w:rPr>
        <w:t>ăsuri pentru prevenirea, înlăturarea şi sancţionarea nerespectării prevederilor legale care reglementează domeniul de activitate al compartimentului din care face parte;</w:t>
      </w:r>
    </w:p>
    <w:p w14:paraId="4139C40D"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semneaz</w:t>
      </w:r>
      <w:r w:rsidRPr="0006707A">
        <w:rPr>
          <w:rFonts w:ascii="Montserrat Light" w:hAnsi="Montserrat Light"/>
          <w:lang w:val="ro-RO"/>
        </w:rPr>
        <w:t xml:space="preserve">ă exemplarul care rămâne în autoritate al documentelor pe care le întocmeşte; </w:t>
      </w:r>
    </w:p>
    <w:p w14:paraId="602301FC"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gestioneaz</w:t>
      </w:r>
      <w:r w:rsidRPr="0006707A">
        <w:rPr>
          <w:rFonts w:ascii="Montserrat Light" w:hAnsi="Montserrat Light"/>
          <w:lang w:val="ro-RO"/>
        </w:rPr>
        <w:t xml:space="preserve">ă documentele specifice elaborate în format letric și arhiva electronică a registrelor electronice completate la nivelul fiecărei structuri funcționale; </w:t>
      </w:r>
    </w:p>
    <w:p w14:paraId="3A100387"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elibereaz</w:t>
      </w:r>
      <w:r w:rsidRPr="0006707A">
        <w:rPr>
          <w:rFonts w:ascii="Montserrat Light" w:hAnsi="Montserrat Light"/>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136429DD"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elaboreaz</w:t>
      </w:r>
      <w:r w:rsidRPr="0006707A">
        <w:rPr>
          <w:rFonts w:ascii="Montserrat Light" w:hAnsi="Montserrat Light"/>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04A6B245" w14:textId="77777777" w:rsidR="0006707A" w:rsidRPr="0006707A" w:rsidRDefault="0006707A" w:rsidP="002F028A">
      <w:pPr>
        <w:numPr>
          <w:ilvl w:val="0"/>
          <w:numId w:val="38"/>
        </w:numPr>
        <w:tabs>
          <w:tab w:val="right" w:pos="851"/>
        </w:tabs>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particip</w:t>
      </w:r>
      <w:r w:rsidRPr="0006707A">
        <w:rPr>
          <w:rFonts w:ascii="Montserrat Light" w:hAnsi="Montserrat Light"/>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0A11B046" w14:textId="77777777" w:rsidR="0006707A" w:rsidRPr="0006707A" w:rsidRDefault="0006707A" w:rsidP="002F028A">
      <w:pPr>
        <w:numPr>
          <w:ilvl w:val="0"/>
          <w:numId w:val="38"/>
        </w:numPr>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aplic</w:t>
      </w:r>
      <w:r w:rsidRPr="0006707A">
        <w:rPr>
          <w:rFonts w:ascii="Montserrat Light" w:hAnsi="Montserrat Light"/>
          <w:lang w:val="ro-RO"/>
        </w:rPr>
        <w:t>ă și duce la îndeplinire hotărârile Consiliului Județean Cluj și a dispozițiile Președintelui Consiliului Județean Cluj, care le sunt repartizate;</w:t>
      </w:r>
    </w:p>
    <w:p w14:paraId="63A4318A" w14:textId="77777777" w:rsidR="0006707A" w:rsidRPr="0006707A" w:rsidRDefault="0006707A" w:rsidP="002F028A">
      <w:pPr>
        <w:numPr>
          <w:ilvl w:val="0"/>
          <w:numId w:val="38"/>
        </w:numPr>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efectueaz</w:t>
      </w:r>
      <w:r w:rsidRPr="0006707A">
        <w:rPr>
          <w:rFonts w:ascii="Montserrat Light" w:hAnsi="Montserrat Light"/>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D0D593F" w14:textId="77777777" w:rsidR="0006707A" w:rsidRPr="0006707A" w:rsidRDefault="0006707A" w:rsidP="002F028A">
      <w:pPr>
        <w:numPr>
          <w:ilvl w:val="0"/>
          <w:numId w:val="38"/>
        </w:numPr>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t>particip</w:t>
      </w:r>
      <w:r w:rsidRPr="0006707A">
        <w:rPr>
          <w:rFonts w:ascii="Montserrat Light" w:hAnsi="Montserrat Light"/>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4257EC1" w14:textId="77777777" w:rsidR="0006707A" w:rsidRPr="0006707A" w:rsidRDefault="0006707A" w:rsidP="002F028A">
      <w:pPr>
        <w:numPr>
          <w:ilvl w:val="0"/>
          <w:numId w:val="38"/>
        </w:numPr>
        <w:autoSpaceDE w:val="0"/>
        <w:autoSpaceDN w:val="0"/>
        <w:adjustRightInd w:val="0"/>
        <w:spacing w:line="240" w:lineRule="auto"/>
        <w:ind w:left="284"/>
        <w:jc w:val="both"/>
        <w:rPr>
          <w:rFonts w:ascii="Montserrat Light" w:hAnsi="Montserrat Light"/>
          <w:lang w:val="ro-RO"/>
        </w:rPr>
      </w:pPr>
      <w:r w:rsidRPr="0006707A">
        <w:rPr>
          <w:rFonts w:ascii="Montserrat Light" w:hAnsi="Montserrat Light"/>
          <w:lang w:val="en"/>
        </w:rPr>
        <w:lastRenderedPageBreak/>
        <w:t>urmeaz</w:t>
      </w:r>
      <w:r w:rsidRPr="0006707A">
        <w:rPr>
          <w:rFonts w:ascii="Montserrat Light" w:hAnsi="Montserrat Light"/>
          <w:lang w:val="ro-RO"/>
        </w:rPr>
        <w:t xml:space="preserve">ă programele de perfecționare profesională, conform prevederilor legale. </w:t>
      </w:r>
    </w:p>
    <w:p w14:paraId="5D7CAD25" w14:textId="0EEB5E9E" w:rsidR="0006707A" w:rsidRPr="0006707A" w:rsidRDefault="0006707A" w:rsidP="002F028A">
      <w:pPr>
        <w:numPr>
          <w:ilvl w:val="0"/>
          <w:numId w:val="38"/>
        </w:numPr>
        <w:autoSpaceDE w:val="0"/>
        <w:autoSpaceDN w:val="0"/>
        <w:adjustRightInd w:val="0"/>
        <w:spacing w:line="240" w:lineRule="auto"/>
        <w:ind w:left="284"/>
        <w:jc w:val="both"/>
        <w:rPr>
          <w:rFonts w:ascii="Montserrat Light" w:hAnsi="Montserrat Light" w:cs="Calibri"/>
          <w:lang w:val="ro-RO" w:eastAsia="ro-RO"/>
        </w:rPr>
      </w:pPr>
      <w:r w:rsidRPr="0006707A">
        <w:rPr>
          <w:rFonts w:ascii="Montserrat Light" w:hAnsi="Montserrat Light" w:cs="Calibri"/>
        </w:rPr>
        <w:t>Respectă prevederile legale ale Regulamentului (UE) 679/2016 privind protecția persoanelor fizice in ceea ce privește prelucrarea datelor cu caracter personal și privind libera circulație a acestor date, precum și a reglementărilor legislației naționale"  </w:t>
      </w:r>
    </w:p>
    <w:p w14:paraId="130B482D" w14:textId="77777777" w:rsidR="0006707A" w:rsidRPr="0006707A" w:rsidRDefault="0006707A" w:rsidP="002F028A">
      <w:pPr>
        <w:autoSpaceDE w:val="0"/>
        <w:autoSpaceDN w:val="0"/>
        <w:adjustRightInd w:val="0"/>
        <w:spacing w:line="240" w:lineRule="auto"/>
        <w:ind w:left="1080"/>
        <w:jc w:val="both"/>
        <w:rPr>
          <w:rFonts w:ascii="Montserrat Light" w:hAnsi="Montserrat Light"/>
          <w:lang w:val="ro-RO"/>
        </w:rPr>
      </w:pPr>
    </w:p>
    <w:p w14:paraId="32DC90C2" w14:textId="77777777" w:rsidR="0006707A" w:rsidRPr="002F028A" w:rsidRDefault="0006707A" w:rsidP="002F028A">
      <w:pPr>
        <w:pStyle w:val="Titlu2"/>
        <w:spacing w:before="0" w:after="0" w:line="240" w:lineRule="auto"/>
        <w:jc w:val="both"/>
        <w:rPr>
          <w:rFonts w:ascii="Montserrat Light" w:hAnsi="Montserrat Light"/>
          <w:b/>
          <w:bCs/>
          <w:sz w:val="22"/>
          <w:szCs w:val="22"/>
        </w:rPr>
      </w:pPr>
      <w:r w:rsidRPr="002F028A">
        <w:rPr>
          <w:rFonts w:ascii="Montserrat Light" w:hAnsi="Montserrat Light"/>
          <w:b/>
          <w:bCs/>
          <w:sz w:val="22"/>
          <w:szCs w:val="22"/>
        </w:rPr>
        <w:t xml:space="preserve">Identificarea funcţiei publice corespunzătoare postului                      </w:t>
      </w:r>
    </w:p>
    <w:p w14:paraId="52AA34F9" w14:textId="77777777" w:rsidR="0006707A" w:rsidRPr="0006707A" w:rsidRDefault="0006707A" w:rsidP="002F028A">
      <w:pPr>
        <w:autoSpaceDE w:val="0"/>
        <w:autoSpaceDN w:val="0"/>
        <w:adjustRightInd w:val="0"/>
        <w:spacing w:line="240" w:lineRule="auto"/>
        <w:jc w:val="both"/>
        <w:rPr>
          <w:rFonts w:ascii="Montserrat Light" w:hAnsi="Montserrat Light"/>
        </w:rPr>
      </w:pPr>
      <w:r w:rsidRPr="0006707A">
        <w:rPr>
          <w:rFonts w:ascii="Montserrat Light" w:hAnsi="Montserrat Light"/>
        </w:rPr>
        <w:t>1. Denumire: şef serviciu</w:t>
      </w:r>
    </w:p>
    <w:p w14:paraId="66BF0DC5" w14:textId="77777777" w:rsidR="0006707A" w:rsidRPr="0006707A" w:rsidRDefault="0006707A" w:rsidP="002F028A">
      <w:pPr>
        <w:autoSpaceDE w:val="0"/>
        <w:autoSpaceDN w:val="0"/>
        <w:adjustRightInd w:val="0"/>
        <w:spacing w:line="240" w:lineRule="auto"/>
        <w:jc w:val="both"/>
        <w:rPr>
          <w:rFonts w:ascii="Montserrat Light" w:hAnsi="Montserrat Light"/>
        </w:rPr>
      </w:pPr>
      <w:r w:rsidRPr="0006707A">
        <w:rPr>
          <w:rFonts w:ascii="Montserrat Light" w:hAnsi="Montserrat Light"/>
        </w:rPr>
        <w:t>2. Clasa: I</w:t>
      </w:r>
    </w:p>
    <w:p w14:paraId="4A802C30" w14:textId="77777777" w:rsidR="0006707A" w:rsidRPr="0006707A" w:rsidRDefault="0006707A" w:rsidP="002F028A">
      <w:pPr>
        <w:autoSpaceDE w:val="0"/>
        <w:autoSpaceDN w:val="0"/>
        <w:adjustRightInd w:val="0"/>
        <w:spacing w:line="240" w:lineRule="auto"/>
        <w:jc w:val="both"/>
        <w:rPr>
          <w:rFonts w:ascii="Montserrat Light" w:hAnsi="Montserrat Light"/>
        </w:rPr>
      </w:pPr>
      <w:r w:rsidRPr="0006707A">
        <w:rPr>
          <w:rFonts w:ascii="Montserrat Light" w:hAnsi="Montserrat Light"/>
        </w:rPr>
        <w:t>3. Gradul profesional: II</w:t>
      </w:r>
    </w:p>
    <w:p w14:paraId="322BFD50" w14:textId="77777777" w:rsidR="0006707A" w:rsidRPr="0006707A" w:rsidRDefault="0006707A" w:rsidP="002F028A">
      <w:pPr>
        <w:autoSpaceDE w:val="0"/>
        <w:autoSpaceDN w:val="0"/>
        <w:adjustRightInd w:val="0"/>
        <w:spacing w:line="240" w:lineRule="auto"/>
        <w:jc w:val="both"/>
        <w:rPr>
          <w:rFonts w:ascii="Montserrat Light" w:hAnsi="Montserrat Light"/>
        </w:rPr>
      </w:pPr>
      <w:r w:rsidRPr="0006707A">
        <w:rPr>
          <w:rFonts w:ascii="Montserrat Light" w:hAnsi="Montserrat Light"/>
        </w:rPr>
        <w:t>4. Vechimea în specialitatea studiilor necesară: minim 5 ani</w:t>
      </w:r>
    </w:p>
    <w:p w14:paraId="41AFC37D" w14:textId="77777777" w:rsidR="002F028A" w:rsidRDefault="002F028A" w:rsidP="002F028A">
      <w:pPr>
        <w:pStyle w:val="Titlu2"/>
        <w:spacing w:before="0" w:after="0" w:line="240" w:lineRule="auto"/>
        <w:jc w:val="both"/>
        <w:rPr>
          <w:rFonts w:ascii="Montserrat Light" w:hAnsi="Montserrat Light"/>
          <w:sz w:val="22"/>
          <w:szCs w:val="22"/>
          <w:lang w:val="fr-FR"/>
        </w:rPr>
      </w:pPr>
    </w:p>
    <w:p w14:paraId="5CA1B1AA" w14:textId="438E35B9" w:rsidR="0006707A" w:rsidRPr="002F028A" w:rsidRDefault="0006707A" w:rsidP="002F028A">
      <w:pPr>
        <w:pStyle w:val="Titlu2"/>
        <w:spacing w:before="0" w:after="0" w:line="240" w:lineRule="auto"/>
        <w:jc w:val="both"/>
        <w:rPr>
          <w:rFonts w:ascii="Montserrat Light" w:hAnsi="Montserrat Light"/>
          <w:b/>
          <w:bCs/>
          <w:sz w:val="22"/>
          <w:szCs w:val="22"/>
          <w:lang w:val="fr-FR"/>
        </w:rPr>
      </w:pPr>
      <w:r w:rsidRPr="002F028A">
        <w:rPr>
          <w:rFonts w:ascii="Montserrat Light" w:hAnsi="Montserrat Light"/>
          <w:b/>
          <w:bCs/>
          <w:sz w:val="22"/>
          <w:szCs w:val="22"/>
          <w:lang w:val="fr-FR"/>
        </w:rPr>
        <w:t xml:space="preserve">Sfera relaţională a titularului postului                                     </w:t>
      </w:r>
    </w:p>
    <w:p w14:paraId="4229AB29"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 xml:space="preserve">1. </w:t>
      </w:r>
      <w:r w:rsidRPr="00C907BE">
        <w:rPr>
          <w:rFonts w:ascii="Montserrat Light" w:hAnsi="Montserrat Light"/>
          <w:b/>
          <w:bCs/>
          <w:lang w:val="fr-FR"/>
        </w:rPr>
        <w:t>Sfera relaţională internă:</w:t>
      </w:r>
      <w:r w:rsidRPr="0006707A">
        <w:rPr>
          <w:rFonts w:ascii="Montserrat Light" w:hAnsi="Montserrat Light"/>
          <w:lang w:val="fr-FR"/>
        </w:rPr>
        <w:t xml:space="preserve">                                                </w:t>
      </w:r>
    </w:p>
    <w:p w14:paraId="53982D05"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 xml:space="preserve">a) Relaţii ierarhice:                                                        </w:t>
      </w:r>
    </w:p>
    <w:p w14:paraId="1003EC97"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 subordonat faţă de: directorul general</w:t>
      </w:r>
    </w:p>
    <w:p w14:paraId="0198132F"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 xml:space="preserve">- superior pentru: funcţionarii publici şi personalul contractual din cadrul Serviciului Financiar-Contabil </w:t>
      </w:r>
    </w:p>
    <w:p w14:paraId="422499A3"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b) Relaţii funcţionale: coordonează activitatea personalului din cadrul serviciului, colaborează cu personalul din cadrul Consiliului Judeţean</w:t>
      </w:r>
    </w:p>
    <w:p w14:paraId="1126D876"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c) Relaţii de control: controlează activitatea personalului din subordine</w:t>
      </w:r>
    </w:p>
    <w:p w14:paraId="1A4AE86F"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 xml:space="preserve">d) Relaţii de reprezentare: </w:t>
      </w:r>
    </w:p>
    <w:p w14:paraId="46C39B54"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 xml:space="preserve">2. </w:t>
      </w:r>
      <w:r w:rsidRPr="00C907BE">
        <w:rPr>
          <w:rFonts w:ascii="Montserrat Light" w:hAnsi="Montserrat Light"/>
          <w:b/>
          <w:bCs/>
          <w:lang w:val="fr-FR"/>
        </w:rPr>
        <w:t>Sfera relaţională externă:</w:t>
      </w:r>
      <w:r w:rsidRPr="0006707A">
        <w:rPr>
          <w:rFonts w:ascii="Montserrat Light" w:hAnsi="Montserrat Light"/>
          <w:lang w:val="fr-FR"/>
        </w:rPr>
        <w:t xml:space="preserve">                                                </w:t>
      </w:r>
    </w:p>
    <w:p w14:paraId="592AB769"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a) cu autorităţi şi instituţii publice: colaborează cu conducătorii serviciilor publice de interes judeţean de sub autoritatea Consiliului Judeţean Cluj, cu autorităţile administraţiei publice locale din judeţ, cu şefii serviciilor descentralizate ale ministerelor</w:t>
      </w:r>
    </w:p>
    <w:p w14:paraId="56CB2570"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b) cu organizaţii internaţionale: în limita atribuţiilor de serviciu</w:t>
      </w:r>
    </w:p>
    <w:p w14:paraId="4A6821EA"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c) cu persoane juridice private: în limita atribuţiilor de serviciu</w:t>
      </w:r>
    </w:p>
    <w:p w14:paraId="17E9DAE3" w14:textId="77777777" w:rsidR="0006707A" w:rsidRPr="0006707A" w:rsidRDefault="0006707A" w:rsidP="002F028A">
      <w:pPr>
        <w:autoSpaceDE w:val="0"/>
        <w:autoSpaceDN w:val="0"/>
        <w:adjustRightInd w:val="0"/>
        <w:spacing w:line="240" w:lineRule="auto"/>
        <w:jc w:val="both"/>
        <w:rPr>
          <w:rFonts w:ascii="Montserrat Light" w:hAnsi="Montserrat Light"/>
          <w:lang w:val="fr-FR"/>
        </w:rPr>
      </w:pPr>
      <w:r w:rsidRPr="0006707A">
        <w:rPr>
          <w:rFonts w:ascii="Montserrat Light" w:hAnsi="Montserrat Light"/>
          <w:lang w:val="fr-FR"/>
        </w:rPr>
        <w:t xml:space="preserve">3. </w:t>
      </w:r>
      <w:r w:rsidRPr="00C907BE">
        <w:rPr>
          <w:rFonts w:ascii="Montserrat Light" w:hAnsi="Montserrat Light"/>
          <w:b/>
          <w:bCs/>
          <w:lang w:val="fr-FR"/>
        </w:rPr>
        <w:t>Limite de competenţă</w:t>
      </w:r>
      <w:r w:rsidRPr="0006707A">
        <w:rPr>
          <w:rFonts w:ascii="Montserrat Light" w:hAnsi="Montserrat Light"/>
          <w:lang w:val="fr-FR"/>
        </w:rPr>
        <w:t>: date de atribu</w:t>
      </w:r>
      <w:r w:rsidRPr="0006707A">
        <w:rPr>
          <w:rFonts w:ascii="Montserrat Light" w:hAnsi="Montserrat Light"/>
          <w:lang w:val="ro-RO"/>
        </w:rPr>
        <w:t>ţiile de serviciu</w:t>
      </w:r>
      <w:r w:rsidRPr="0006707A">
        <w:rPr>
          <w:rFonts w:ascii="Montserrat Light" w:hAnsi="Montserrat Light"/>
          <w:lang w:val="fr-FR"/>
        </w:rPr>
        <w:t xml:space="preserve"> sau prin dispoziţii ale Preşedintelui Consiliul Judeţean Cluj</w:t>
      </w:r>
    </w:p>
    <w:p w14:paraId="017EF7E2" w14:textId="77777777" w:rsidR="0006707A" w:rsidRPr="0006707A" w:rsidRDefault="0006707A" w:rsidP="002F028A">
      <w:pPr>
        <w:autoSpaceDE w:val="0"/>
        <w:autoSpaceDN w:val="0"/>
        <w:adjustRightInd w:val="0"/>
        <w:spacing w:line="240" w:lineRule="auto"/>
        <w:jc w:val="both"/>
        <w:rPr>
          <w:rFonts w:ascii="Montserrat Light" w:hAnsi="Montserrat Light" w:cs="Courier New"/>
          <w:lang w:val="it-IT" w:eastAsia="ro-RO"/>
        </w:rPr>
      </w:pPr>
      <w:r w:rsidRPr="0006707A">
        <w:rPr>
          <w:rFonts w:ascii="Montserrat Light" w:hAnsi="Montserrat Light"/>
        </w:rPr>
        <w:t xml:space="preserve">4. </w:t>
      </w:r>
      <w:r w:rsidRPr="00C907BE">
        <w:rPr>
          <w:rFonts w:ascii="Montserrat Light" w:hAnsi="Montserrat Light"/>
          <w:b/>
          <w:bCs/>
          <w:lang w:val="it-IT"/>
        </w:rPr>
        <w:t>Delegarea de atribuţii şi competenţă</w:t>
      </w:r>
      <w:r w:rsidRPr="0006707A">
        <w:rPr>
          <w:rFonts w:ascii="Montserrat Light" w:hAnsi="Montserrat Light"/>
          <w:lang w:val="it-IT"/>
        </w:rPr>
        <w:t xml:space="preserve"> pe perioada </w:t>
      </w:r>
      <w:r w:rsidRPr="0006707A">
        <w:rPr>
          <w:rFonts w:ascii="Montserrat Light" w:hAnsi="Montserrat Light" w:cs="Courier New"/>
          <w:lang w:val="it-IT" w:eastAsia="ro-RO"/>
        </w:rPr>
        <w:t>concediului de odihnă,</w:t>
      </w:r>
      <w:r w:rsidRPr="0006707A">
        <w:rPr>
          <w:rFonts w:ascii="Montserrat Light" w:hAnsi="Montserrat Light"/>
          <w:lang w:val="it-IT"/>
        </w:rPr>
        <w:t xml:space="preserve"> </w:t>
      </w:r>
      <w:r w:rsidRPr="0006707A">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7EF83C2A" w14:textId="77777777" w:rsidR="0006707A" w:rsidRPr="0006707A" w:rsidRDefault="0006707A" w:rsidP="002F028A">
      <w:pPr>
        <w:autoSpaceDE w:val="0"/>
        <w:autoSpaceDN w:val="0"/>
        <w:adjustRightInd w:val="0"/>
        <w:spacing w:line="240" w:lineRule="auto"/>
        <w:jc w:val="both"/>
        <w:rPr>
          <w:rFonts w:ascii="Montserrat Light" w:hAnsi="Montserrat Light" w:cs="Courier New"/>
          <w:lang w:val="it-IT" w:eastAsia="ro-RO"/>
        </w:rPr>
      </w:pPr>
    </w:p>
    <w:p w14:paraId="142917C4" w14:textId="4845F571" w:rsidR="0006707A" w:rsidRPr="0006707A" w:rsidRDefault="0006707A" w:rsidP="002F028A">
      <w:pPr>
        <w:autoSpaceDE w:val="0"/>
        <w:autoSpaceDN w:val="0"/>
        <w:adjustRightInd w:val="0"/>
        <w:spacing w:line="240" w:lineRule="auto"/>
        <w:jc w:val="both"/>
        <w:rPr>
          <w:rFonts w:ascii="Montserrat Light" w:hAnsi="Montserrat Light"/>
          <w:lang w:val="ro-RO"/>
        </w:rPr>
      </w:pPr>
      <w:r w:rsidRPr="0006707A">
        <w:rPr>
          <w:rFonts w:ascii="Montserrat Light" w:hAnsi="Montserrat Light"/>
        </w:rPr>
        <w:t xml:space="preserve">- </w:t>
      </w:r>
      <w:r w:rsidRPr="0006707A">
        <w:rPr>
          <w:rFonts w:ascii="Montserrat Light" w:hAnsi="Montserrat Light"/>
          <w:lang w:val="ro-RO"/>
        </w:rPr>
        <w:t>înlocuieşte</w:t>
      </w:r>
      <w:r w:rsidRPr="0006707A">
        <w:rPr>
          <w:rFonts w:ascii="Montserrat Light" w:hAnsi="Montserrat Light"/>
        </w:rPr>
        <w:t xml:space="preserve"> pe Cristina ȘCHIOP</w:t>
      </w:r>
      <w:r w:rsidRPr="0006707A">
        <w:rPr>
          <w:rFonts w:ascii="Montserrat Light" w:hAnsi="Montserrat Light"/>
          <w:lang w:val="ro-RO"/>
        </w:rPr>
        <w:t>- director general DGBFRU pentru atribuțiile pentru</w:t>
      </w:r>
      <w:r w:rsidR="00C907BE">
        <w:rPr>
          <w:rFonts w:ascii="Montserrat Light" w:hAnsi="Montserrat Light"/>
          <w:lang w:val="ro-RO"/>
        </w:rPr>
        <w:t xml:space="preserve"> </w:t>
      </w:r>
      <w:r w:rsidRPr="0006707A">
        <w:rPr>
          <w:rFonts w:ascii="Montserrat Light" w:hAnsi="Montserrat Light"/>
          <w:lang w:val="ro-RO"/>
        </w:rPr>
        <w:t>care Mocan Corina- Șef serviciu resurse umane exercită control ierarhic</w:t>
      </w:r>
    </w:p>
    <w:p w14:paraId="078166A4" w14:textId="77777777" w:rsidR="0006707A" w:rsidRPr="0006707A" w:rsidRDefault="0006707A" w:rsidP="002F028A">
      <w:pPr>
        <w:autoSpaceDE w:val="0"/>
        <w:autoSpaceDN w:val="0"/>
        <w:adjustRightInd w:val="0"/>
        <w:spacing w:line="240" w:lineRule="auto"/>
        <w:jc w:val="both"/>
        <w:rPr>
          <w:rFonts w:ascii="Montserrat Light" w:hAnsi="Montserrat Light"/>
          <w:lang w:val="ro-RO"/>
        </w:rPr>
      </w:pPr>
      <w:r w:rsidRPr="0006707A">
        <w:rPr>
          <w:rFonts w:ascii="Montserrat Light" w:hAnsi="Montserrat Light"/>
        </w:rPr>
        <w:t xml:space="preserve">- e înlocuit de: Mirela Tare- consilier în cadrul Serviciului Financiar-contabil </w:t>
      </w:r>
      <w:r w:rsidRPr="0006707A">
        <w:rPr>
          <w:rFonts w:ascii="Montserrat Light" w:hAnsi="Montserrat Light"/>
          <w:lang w:val="ro-RO"/>
        </w:rPr>
        <w:t xml:space="preserve">pentru toate atribuțiile pentru care nu exercită control ierarhic și Poroh Delia consilier </w:t>
      </w:r>
      <w:r w:rsidRPr="0006707A">
        <w:rPr>
          <w:rFonts w:ascii="Montserrat Light" w:hAnsi="Montserrat Light"/>
        </w:rPr>
        <w:t>în cadrul Serviciului Financiar-contabil</w:t>
      </w:r>
      <w:r w:rsidRPr="0006707A">
        <w:rPr>
          <w:rFonts w:ascii="Montserrat Light" w:hAnsi="Montserrat Light"/>
          <w:lang w:val="ro-RO"/>
        </w:rPr>
        <w:t xml:space="preserve"> pentru atribuțiile pentru care </w:t>
      </w:r>
      <w:r w:rsidRPr="0006707A">
        <w:rPr>
          <w:rFonts w:ascii="Montserrat Light" w:hAnsi="Montserrat Light"/>
        </w:rPr>
        <w:t>Mirela Tare</w:t>
      </w:r>
      <w:r w:rsidRPr="0006707A">
        <w:rPr>
          <w:rFonts w:ascii="Montserrat Light" w:hAnsi="Montserrat Light"/>
          <w:lang w:val="ro-RO"/>
        </w:rPr>
        <w:t xml:space="preserve"> exercită control ierarhic</w:t>
      </w:r>
    </w:p>
    <w:p w14:paraId="0A4B4A0B" w14:textId="77777777" w:rsidR="0006707A" w:rsidRPr="0006707A" w:rsidRDefault="0006707A" w:rsidP="002F028A">
      <w:pPr>
        <w:autoSpaceDE w:val="0"/>
        <w:autoSpaceDN w:val="0"/>
        <w:adjustRightInd w:val="0"/>
        <w:spacing w:line="240" w:lineRule="auto"/>
        <w:jc w:val="both"/>
        <w:rPr>
          <w:rFonts w:ascii="Montserrat Light" w:hAnsi="Montserrat Light"/>
        </w:rPr>
      </w:pPr>
    </w:p>
    <w:p w14:paraId="05643EC6" w14:textId="77777777" w:rsidR="0006707A" w:rsidRPr="0006707A" w:rsidRDefault="0006707A" w:rsidP="002F028A">
      <w:pPr>
        <w:autoSpaceDE w:val="0"/>
        <w:autoSpaceDN w:val="0"/>
        <w:adjustRightInd w:val="0"/>
        <w:spacing w:line="240" w:lineRule="auto"/>
        <w:jc w:val="both"/>
        <w:rPr>
          <w:rFonts w:ascii="Montserrat Light" w:hAnsi="Montserrat Light"/>
          <w:b/>
          <w:bCs/>
        </w:rPr>
      </w:pPr>
    </w:p>
    <w:p w14:paraId="71C8DCF0" w14:textId="77777777" w:rsidR="0006707A" w:rsidRPr="0006707A" w:rsidRDefault="0006707A" w:rsidP="002F028A">
      <w:pPr>
        <w:autoSpaceDE w:val="0"/>
        <w:autoSpaceDN w:val="0"/>
        <w:adjustRightInd w:val="0"/>
        <w:spacing w:line="240" w:lineRule="auto"/>
        <w:jc w:val="both"/>
        <w:rPr>
          <w:rFonts w:ascii="Montserrat Light" w:hAnsi="Montserrat Light"/>
        </w:rPr>
      </w:pPr>
      <w:r w:rsidRPr="0006707A">
        <w:rPr>
          <w:rFonts w:ascii="Montserrat Light" w:hAnsi="Montserrat Light"/>
          <w:b/>
          <w:bCs/>
        </w:rPr>
        <w:t>Întocmit de</w:t>
      </w:r>
      <w:r w:rsidRPr="0006707A">
        <w:rPr>
          <w:rFonts w:ascii="Montserrat Light" w:hAnsi="Montserrat Light"/>
        </w:rPr>
        <w:t xml:space="preserve">:                                                              </w:t>
      </w:r>
    </w:p>
    <w:p w14:paraId="41D0C711" w14:textId="310D9015" w:rsidR="0006707A" w:rsidRPr="0006707A" w:rsidRDefault="0006707A" w:rsidP="002F028A">
      <w:pPr>
        <w:autoSpaceDE w:val="0"/>
        <w:autoSpaceDN w:val="0"/>
        <w:adjustRightInd w:val="0"/>
        <w:spacing w:line="240" w:lineRule="auto"/>
        <w:rPr>
          <w:rFonts w:ascii="Montserrat Light" w:hAnsi="Montserrat Light"/>
        </w:rPr>
      </w:pPr>
      <w:r w:rsidRPr="0006707A">
        <w:rPr>
          <w:rFonts w:ascii="Montserrat Light" w:hAnsi="Montserrat Light"/>
        </w:rPr>
        <w:t>1. Numele şi prenumele: Cristina ȘCHIOP</w:t>
      </w:r>
    </w:p>
    <w:p w14:paraId="0171B5F7" w14:textId="77777777" w:rsidR="0006707A" w:rsidRPr="0006707A" w:rsidRDefault="0006707A" w:rsidP="002F028A">
      <w:pPr>
        <w:autoSpaceDE w:val="0"/>
        <w:autoSpaceDN w:val="0"/>
        <w:adjustRightInd w:val="0"/>
        <w:spacing w:line="240" w:lineRule="auto"/>
        <w:rPr>
          <w:rFonts w:ascii="Montserrat Light" w:hAnsi="Montserrat Light"/>
        </w:rPr>
      </w:pPr>
      <w:r w:rsidRPr="0006707A">
        <w:rPr>
          <w:rFonts w:ascii="Montserrat Light" w:hAnsi="Montserrat Light"/>
        </w:rPr>
        <w:t>2. Funcţia publică de conducere: director general</w:t>
      </w:r>
    </w:p>
    <w:p w14:paraId="025E6F98" w14:textId="77777777" w:rsidR="0006707A" w:rsidRPr="0006707A" w:rsidRDefault="0006707A" w:rsidP="002F028A">
      <w:pPr>
        <w:autoSpaceDE w:val="0"/>
        <w:autoSpaceDN w:val="0"/>
        <w:adjustRightInd w:val="0"/>
        <w:spacing w:line="240" w:lineRule="auto"/>
        <w:rPr>
          <w:rFonts w:ascii="Montserrat Light" w:hAnsi="Montserrat Light"/>
          <w:lang w:val="fr-FR"/>
        </w:rPr>
      </w:pPr>
      <w:r w:rsidRPr="0006707A">
        <w:rPr>
          <w:rFonts w:ascii="Montserrat Light" w:hAnsi="Montserrat Light"/>
          <w:lang w:val="fr-FR"/>
        </w:rPr>
        <w:t>3. Semnătura</w:t>
      </w:r>
    </w:p>
    <w:p w14:paraId="7BEBC9CC" w14:textId="77777777" w:rsidR="0006707A" w:rsidRPr="0006707A" w:rsidRDefault="0006707A" w:rsidP="002F028A">
      <w:pPr>
        <w:autoSpaceDE w:val="0"/>
        <w:autoSpaceDN w:val="0"/>
        <w:adjustRightInd w:val="0"/>
        <w:spacing w:line="240" w:lineRule="auto"/>
        <w:rPr>
          <w:rFonts w:ascii="Montserrat Light" w:hAnsi="Montserrat Light"/>
          <w:lang w:val="fr-FR"/>
        </w:rPr>
      </w:pPr>
      <w:r w:rsidRPr="0006707A">
        <w:rPr>
          <w:rFonts w:ascii="Montserrat Light" w:hAnsi="Montserrat Light"/>
          <w:lang w:val="fr-FR"/>
        </w:rPr>
        <w:t>4. Data ………………</w:t>
      </w:r>
    </w:p>
    <w:p w14:paraId="1FA98990" w14:textId="77777777" w:rsidR="0006707A" w:rsidRPr="0006707A" w:rsidRDefault="0006707A" w:rsidP="002F028A">
      <w:pPr>
        <w:autoSpaceDE w:val="0"/>
        <w:autoSpaceDN w:val="0"/>
        <w:adjustRightInd w:val="0"/>
        <w:spacing w:line="240" w:lineRule="auto"/>
        <w:rPr>
          <w:rFonts w:ascii="Montserrat Light" w:hAnsi="Montserrat Light"/>
          <w:lang w:val="fr-FR"/>
        </w:rPr>
      </w:pPr>
    </w:p>
    <w:p w14:paraId="460F1A93" w14:textId="77777777" w:rsidR="0006707A" w:rsidRPr="0006707A" w:rsidRDefault="0006707A" w:rsidP="002F028A">
      <w:pPr>
        <w:autoSpaceDE w:val="0"/>
        <w:autoSpaceDN w:val="0"/>
        <w:adjustRightInd w:val="0"/>
        <w:spacing w:line="240" w:lineRule="auto"/>
        <w:rPr>
          <w:rFonts w:ascii="Montserrat Light" w:hAnsi="Montserrat Light"/>
          <w:lang w:val="fr-FR"/>
        </w:rPr>
      </w:pPr>
      <w:r w:rsidRPr="0006707A">
        <w:rPr>
          <w:rFonts w:ascii="Montserrat Light" w:hAnsi="Montserrat Light"/>
          <w:lang w:val="fr-FR"/>
        </w:rPr>
        <w:t xml:space="preserve">                                                                             </w:t>
      </w:r>
    </w:p>
    <w:p w14:paraId="4C7B5B42" w14:textId="77777777" w:rsidR="0006707A" w:rsidRPr="0006707A" w:rsidRDefault="0006707A" w:rsidP="002F028A">
      <w:pPr>
        <w:autoSpaceDE w:val="0"/>
        <w:autoSpaceDN w:val="0"/>
        <w:adjustRightInd w:val="0"/>
        <w:spacing w:line="240" w:lineRule="auto"/>
        <w:rPr>
          <w:rFonts w:ascii="Montserrat Light" w:hAnsi="Montserrat Light"/>
          <w:lang w:val="fr-FR"/>
        </w:rPr>
      </w:pPr>
      <w:r w:rsidRPr="0006707A">
        <w:rPr>
          <w:rFonts w:ascii="Montserrat Light" w:hAnsi="Montserrat Light"/>
          <w:b/>
          <w:bCs/>
          <w:lang w:val="fr-FR"/>
        </w:rPr>
        <w:t>Luat la cunoştinţă de către ocupantul postului</w:t>
      </w:r>
      <w:r w:rsidRPr="0006707A">
        <w:rPr>
          <w:rFonts w:ascii="Montserrat Light" w:hAnsi="Montserrat Light"/>
          <w:lang w:val="fr-FR"/>
        </w:rPr>
        <w:t xml:space="preserve">                               </w:t>
      </w:r>
    </w:p>
    <w:p w14:paraId="3368D55C" w14:textId="77777777" w:rsidR="0006707A" w:rsidRPr="0006707A" w:rsidRDefault="0006707A" w:rsidP="002F028A">
      <w:pPr>
        <w:autoSpaceDE w:val="0"/>
        <w:autoSpaceDN w:val="0"/>
        <w:adjustRightInd w:val="0"/>
        <w:spacing w:line="240" w:lineRule="auto"/>
        <w:rPr>
          <w:rFonts w:ascii="Montserrat Light" w:hAnsi="Montserrat Light"/>
          <w:lang w:val="ro-RO"/>
        </w:rPr>
      </w:pPr>
      <w:r w:rsidRPr="0006707A">
        <w:rPr>
          <w:rFonts w:ascii="Montserrat Light" w:hAnsi="Montserrat Light"/>
        </w:rPr>
        <w:t>1. Numele şi prenumele: Huldușan Lăcrimioara</w:t>
      </w:r>
    </w:p>
    <w:p w14:paraId="57CDF0DA" w14:textId="77777777" w:rsidR="0006707A" w:rsidRPr="0006707A" w:rsidRDefault="0006707A" w:rsidP="002F028A">
      <w:pPr>
        <w:autoSpaceDE w:val="0"/>
        <w:autoSpaceDN w:val="0"/>
        <w:adjustRightInd w:val="0"/>
        <w:spacing w:line="240" w:lineRule="auto"/>
        <w:rPr>
          <w:rFonts w:ascii="Montserrat Light" w:hAnsi="Montserrat Light"/>
        </w:rPr>
      </w:pPr>
      <w:r w:rsidRPr="0006707A">
        <w:rPr>
          <w:rFonts w:ascii="Montserrat Light" w:hAnsi="Montserrat Light"/>
        </w:rPr>
        <w:t xml:space="preserve">2. Semnătura </w:t>
      </w:r>
    </w:p>
    <w:p w14:paraId="129DD183" w14:textId="77777777" w:rsidR="0006707A" w:rsidRPr="0006707A" w:rsidRDefault="0006707A" w:rsidP="002F028A">
      <w:pPr>
        <w:autoSpaceDE w:val="0"/>
        <w:autoSpaceDN w:val="0"/>
        <w:adjustRightInd w:val="0"/>
        <w:spacing w:line="240" w:lineRule="auto"/>
        <w:rPr>
          <w:rFonts w:ascii="Montserrat Light" w:hAnsi="Montserrat Light"/>
        </w:rPr>
      </w:pPr>
      <w:r w:rsidRPr="0006707A">
        <w:rPr>
          <w:rFonts w:ascii="Montserrat Light" w:hAnsi="Montserrat Light"/>
        </w:rPr>
        <w:t>3. Data ………………..</w:t>
      </w:r>
    </w:p>
    <w:p w14:paraId="3B2A76C6" w14:textId="77777777" w:rsidR="00671CA1" w:rsidRPr="008A6996" w:rsidRDefault="00671CA1" w:rsidP="00671CA1">
      <w:pPr>
        <w:autoSpaceDE w:val="0"/>
        <w:autoSpaceDN w:val="0"/>
        <w:adjustRightInd w:val="0"/>
        <w:spacing w:line="240" w:lineRule="auto"/>
        <w:ind w:left="1080" w:right="-1"/>
        <w:jc w:val="both"/>
        <w:rPr>
          <w:rFonts w:ascii="Montserrat Light" w:hAnsi="Montserrat Light" w:cs="Cambria"/>
          <w:color w:val="FF0000"/>
        </w:rPr>
      </w:pPr>
    </w:p>
    <w:p w14:paraId="44AE762C" w14:textId="77777777" w:rsidR="003D3EAD" w:rsidRDefault="003D3EAD" w:rsidP="001A4990">
      <w:pPr>
        <w:shd w:val="clear" w:color="auto" w:fill="FFFFFF"/>
        <w:rPr>
          <w:rFonts w:ascii="Montserrat Light" w:hAnsi="Montserrat Light" w:cs="Times New Roman"/>
          <w:b/>
          <w:bCs/>
          <w:noProof/>
          <w:lang w:val="ro-RO"/>
        </w:rPr>
      </w:pPr>
    </w:p>
    <w:sectPr w:rsidR="003D3EAD" w:rsidSect="00326095">
      <w:headerReference w:type="default" r:id="rId9"/>
      <w:footerReference w:type="default" r:id="rId10"/>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94B2A1E"/>
    <w:multiLevelType w:val="hybridMultilevel"/>
    <w:tmpl w:val="9ABCBA58"/>
    <w:lvl w:ilvl="0" w:tplc="35E28BA0">
      <w:start w:val="18"/>
      <w:numFmt w:val="decimal"/>
      <w:lvlText w:val="%1."/>
      <w:lvlJc w:val="left"/>
      <w:pPr>
        <w:ind w:left="1260" w:hanging="360"/>
      </w:pPr>
      <w:rPr>
        <w:rFonts w:hint="default"/>
        <w:sz w:val="22"/>
        <w:szCs w:val="22"/>
      </w:rPr>
    </w:lvl>
    <w:lvl w:ilvl="1" w:tplc="6556138A">
      <w:start w:val="11"/>
      <w:numFmt w:val="decimal"/>
      <w:lvlText w:val="%2."/>
      <w:lvlJc w:val="left"/>
      <w:pPr>
        <w:tabs>
          <w:tab w:val="num" w:pos="360"/>
        </w:tabs>
        <w:ind w:left="36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8B5B36"/>
    <w:multiLevelType w:val="hybridMultilevel"/>
    <w:tmpl w:val="F0A0B8D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3846A57"/>
    <w:multiLevelType w:val="hybridMultilevel"/>
    <w:tmpl w:val="E51058A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59708F1"/>
    <w:multiLevelType w:val="hybridMultilevel"/>
    <w:tmpl w:val="75689CEA"/>
    <w:lvl w:ilvl="0" w:tplc="04180001">
      <w:start w:val="1"/>
      <w:numFmt w:val="bullet"/>
      <w:lvlText w:val=""/>
      <w:lvlJc w:val="left"/>
      <w:pPr>
        <w:tabs>
          <w:tab w:val="num" w:pos="720"/>
        </w:tabs>
        <w:ind w:left="720" w:hanging="360"/>
      </w:pPr>
      <w:rPr>
        <w:rFonts w:ascii="Symbol" w:hAnsi="Symbol" w:hint="default"/>
      </w:rPr>
    </w:lvl>
    <w:lvl w:ilvl="1" w:tplc="CAA6F5E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527443"/>
    <w:multiLevelType w:val="hybridMultilevel"/>
    <w:tmpl w:val="0DC6E09A"/>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65793"/>
    <w:multiLevelType w:val="hybridMultilevel"/>
    <w:tmpl w:val="F28699BC"/>
    <w:lvl w:ilvl="0" w:tplc="A96AB3BC">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1557D2D"/>
    <w:multiLevelType w:val="hybridMultilevel"/>
    <w:tmpl w:val="D2964BC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2D629C9"/>
    <w:multiLevelType w:val="hybridMultilevel"/>
    <w:tmpl w:val="E384C59E"/>
    <w:lvl w:ilvl="0" w:tplc="FD1820B4">
      <w:start w:val="1"/>
      <w:numFmt w:val="lowerLetter"/>
      <w:lvlText w:val="%1)"/>
      <w:lvlJc w:val="left"/>
      <w:pPr>
        <w:ind w:left="644" w:hanging="360"/>
      </w:pPr>
      <w:rPr>
        <w:rFonts w:hint="default"/>
      </w:rPr>
    </w:lvl>
    <w:lvl w:ilvl="1" w:tplc="08180019" w:tentative="1">
      <w:start w:val="1"/>
      <w:numFmt w:val="lowerLetter"/>
      <w:lvlText w:val="%2."/>
      <w:lvlJc w:val="left"/>
      <w:pPr>
        <w:ind w:left="1364" w:hanging="360"/>
      </w:pPr>
    </w:lvl>
    <w:lvl w:ilvl="2" w:tplc="0818001B" w:tentative="1">
      <w:start w:val="1"/>
      <w:numFmt w:val="lowerRoman"/>
      <w:lvlText w:val="%3."/>
      <w:lvlJc w:val="right"/>
      <w:pPr>
        <w:ind w:left="2084" w:hanging="180"/>
      </w:pPr>
    </w:lvl>
    <w:lvl w:ilvl="3" w:tplc="0818000F" w:tentative="1">
      <w:start w:val="1"/>
      <w:numFmt w:val="decimal"/>
      <w:lvlText w:val="%4."/>
      <w:lvlJc w:val="left"/>
      <w:pPr>
        <w:ind w:left="2804" w:hanging="360"/>
      </w:pPr>
    </w:lvl>
    <w:lvl w:ilvl="4" w:tplc="08180019" w:tentative="1">
      <w:start w:val="1"/>
      <w:numFmt w:val="lowerLetter"/>
      <w:lvlText w:val="%5."/>
      <w:lvlJc w:val="left"/>
      <w:pPr>
        <w:ind w:left="3524" w:hanging="360"/>
      </w:pPr>
    </w:lvl>
    <w:lvl w:ilvl="5" w:tplc="0818001B" w:tentative="1">
      <w:start w:val="1"/>
      <w:numFmt w:val="lowerRoman"/>
      <w:lvlText w:val="%6."/>
      <w:lvlJc w:val="right"/>
      <w:pPr>
        <w:ind w:left="4244" w:hanging="180"/>
      </w:pPr>
    </w:lvl>
    <w:lvl w:ilvl="6" w:tplc="0818000F" w:tentative="1">
      <w:start w:val="1"/>
      <w:numFmt w:val="decimal"/>
      <w:lvlText w:val="%7."/>
      <w:lvlJc w:val="left"/>
      <w:pPr>
        <w:ind w:left="4964" w:hanging="360"/>
      </w:pPr>
    </w:lvl>
    <w:lvl w:ilvl="7" w:tplc="08180019" w:tentative="1">
      <w:start w:val="1"/>
      <w:numFmt w:val="lowerLetter"/>
      <w:lvlText w:val="%8."/>
      <w:lvlJc w:val="left"/>
      <w:pPr>
        <w:ind w:left="5684" w:hanging="360"/>
      </w:pPr>
    </w:lvl>
    <w:lvl w:ilvl="8" w:tplc="0818001B" w:tentative="1">
      <w:start w:val="1"/>
      <w:numFmt w:val="lowerRoman"/>
      <w:lvlText w:val="%9."/>
      <w:lvlJc w:val="right"/>
      <w:pPr>
        <w:ind w:left="6404" w:hanging="180"/>
      </w:pPr>
    </w:lvl>
  </w:abstractNum>
  <w:abstractNum w:abstractNumId="14"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DD21CE"/>
    <w:multiLevelType w:val="hybridMultilevel"/>
    <w:tmpl w:val="1DC4353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5800D1"/>
    <w:multiLevelType w:val="hybridMultilevel"/>
    <w:tmpl w:val="E45C26F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64A6679"/>
    <w:multiLevelType w:val="hybridMultilevel"/>
    <w:tmpl w:val="062873AE"/>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AA38E0"/>
    <w:multiLevelType w:val="hybridMultilevel"/>
    <w:tmpl w:val="6E9E40B2"/>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3"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4"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A1C4C69"/>
    <w:multiLevelType w:val="hybridMultilevel"/>
    <w:tmpl w:val="F3E645C2"/>
    <w:lvl w:ilvl="0" w:tplc="9380FBBC">
      <w:numFmt w:val="bullet"/>
      <w:lvlText w:val="-"/>
      <w:lvlJc w:val="left"/>
      <w:pPr>
        <w:ind w:left="720" w:hanging="360"/>
      </w:pPr>
      <w:rPr>
        <w:rFonts w:ascii="Montserrat Light" w:eastAsia="Times New Roman" w:hAnsi="Montserrat Light"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4A2C50D8"/>
    <w:multiLevelType w:val="hybridMultilevel"/>
    <w:tmpl w:val="9B2E9ABE"/>
    <w:lvl w:ilvl="0" w:tplc="53A2C20A">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0" w15:restartNumberingAfterBreak="0">
    <w:nsid w:val="528E5773"/>
    <w:multiLevelType w:val="hybridMultilevel"/>
    <w:tmpl w:val="AA96D3B2"/>
    <w:lvl w:ilvl="0" w:tplc="0262C7D4">
      <w:start w:val="1"/>
      <w:numFmt w:val="upperRoman"/>
      <w:lvlText w:val="%1."/>
      <w:lvlJc w:val="left"/>
      <w:pPr>
        <w:ind w:left="1004" w:hanging="720"/>
      </w:pPr>
      <w:rPr>
        <w:rFonts w:hint="default"/>
      </w:rPr>
    </w:lvl>
    <w:lvl w:ilvl="1" w:tplc="08180019" w:tentative="1">
      <w:start w:val="1"/>
      <w:numFmt w:val="lowerLetter"/>
      <w:lvlText w:val="%2."/>
      <w:lvlJc w:val="left"/>
      <w:pPr>
        <w:ind w:left="1364" w:hanging="360"/>
      </w:pPr>
    </w:lvl>
    <w:lvl w:ilvl="2" w:tplc="0818001B" w:tentative="1">
      <w:start w:val="1"/>
      <w:numFmt w:val="lowerRoman"/>
      <w:lvlText w:val="%3."/>
      <w:lvlJc w:val="right"/>
      <w:pPr>
        <w:ind w:left="2084" w:hanging="180"/>
      </w:pPr>
    </w:lvl>
    <w:lvl w:ilvl="3" w:tplc="0818000F" w:tentative="1">
      <w:start w:val="1"/>
      <w:numFmt w:val="decimal"/>
      <w:lvlText w:val="%4."/>
      <w:lvlJc w:val="left"/>
      <w:pPr>
        <w:ind w:left="2804" w:hanging="360"/>
      </w:pPr>
    </w:lvl>
    <w:lvl w:ilvl="4" w:tplc="08180019" w:tentative="1">
      <w:start w:val="1"/>
      <w:numFmt w:val="lowerLetter"/>
      <w:lvlText w:val="%5."/>
      <w:lvlJc w:val="left"/>
      <w:pPr>
        <w:ind w:left="3524" w:hanging="360"/>
      </w:pPr>
    </w:lvl>
    <w:lvl w:ilvl="5" w:tplc="0818001B" w:tentative="1">
      <w:start w:val="1"/>
      <w:numFmt w:val="lowerRoman"/>
      <w:lvlText w:val="%6."/>
      <w:lvlJc w:val="right"/>
      <w:pPr>
        <w:ind w:left="4244" w:hanging="180"/>
      </w:pPr>
    </w:lvl>
    <w:lvl w:ilvl="6" w:tplc="0818000F" w:tentative="1">
      <w:start w:val="1"/>
      <w:numFmt w:val="decimal"/>
      <w:lvlText w:val="%7."/>
      <w:lvlJc w:val="left"/>
      <w:pPr>
        <w:ind w:left="4964" w:hanging="360"/>
      </w:pPr>
    </w:lvl>
    <w:lvl w:ilvl="7" w:tplc="08180019" w:tentative="1">
      <w:start w:val="1"/>
      <w:numFmt w:val="lowerLetter"/>
      <w:lvlText w:val="%8."/>
      <w:lvlJc w:val="left"/>
      <w:pPr>
        <w:ind w:left="5684" w:hanging="360"/>
      </w:pPr>
    </w:lvl>
    <w:lvl w:ilvl="8" w:tplc="0818001B" w:tentative="1">
      <w:start w:val="1"/>
      <w:numFmt w:val="lowerRoman"/>
      <w:lvlText w:val="%9."/>
      <w:lvlJc w:val="right"/>
      <w:pPr>
        <w:ind w:left="6404" w:hanging="180"/>
      </w:pPr>
    </w:lvl>
  </w:abstractNum>
  <w:abstractNum w:abstractNumId="31" w15:restartNumberingAfterBreak="0">
    <w:nsid w:val="53540168"/>
    <w:multiLevelType w:val="hybridMultilevel"/>
    <w:tmpl w:val="292E28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47A06EB"/>
    <w:multiLevelType w:val="hybridMultilevel"/>
    <w:tmpl w:val="0AE2ECF2"/>
    <w:lvl w:ilvl="0" w:tplc="0418000F">
      <w:start w:val="1"/>
      <w:numFmt w:val="decimal"/>
      <w:lvlText w:val="%1."/>
      <w:lvlJc w:val="left"/>
      <w:pPr>
        <w:ind w:left="502"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6566408"/>
    <w:multiLevelType w:val="hybridMultilevel"/>
    <w:tmpl w:val="93886B0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 w15:restartNumberingAfterBreak="0">
    <w:nsid w:val="5A4F6517"/>
    <w:multiLevelType w:val="hybridMultilevel"/>
    <w:tmpl w:val="6EAAF218"/>
    <w:lvl w:ilvl="0" w:tplc="1DBAC19E">
      <w:start w:val="1"/>
      <w:numFmt w:val="decimal"/>
      <w:lvlText w:val="%1)"/>
      <w:lvlJc w:val="left"/>
      <w:pPr>
        <w:ind w:left="1080" w:hanging="360"/>
      </w:pPr>
      <w:rPr>
        <w:rFonts w:ascii="Montserrat Light" w:eastAsia="Times New Roman" w:hAnsi="Montserrat Light"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F238FB"/>
    <w:multiLevelType w:val="hybridMultilevel"/>
    <w:tmpl w:val="5DB8CC8C"/>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5C811091"/>
    <w:multiLevelType w:val="hybridMultilevel"/>
    <w:tmpl w:val="C3949F6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D437CE"/>
    <w:multiLevelType w:val="hybridMultilevel"/>
    <w:tmpl w:val="C1241A88"/>
    <w:lvl w:ilvl="0" w:tplc="A96AB3BC">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9" w15:restartNumberingAfterBreak="0">
    <w:nsid w:val="69983DD2"/>
    <w:multiLevelType w:val="hybridMultilevel"/>
    <w:tmpl w:val="2CE2298C"/>
    <w:lvl w:ilvl="0" w:tplc="257A2022">
      <w:start w:val="1"/>
      <w:numFmt w:val="decimal"/>
      <w:lvlText w:val="%1)"/>
      <w:lvlJc w:val="left"/>
      <w:pPr>
        <w:ind w:left="2344"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976860"/>
    <w:multiLevelType w:val="hybridMultilevel"/>
    <w:tmpl w:val="F72E302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8A4EEE"/>
    <w:multiLevelType w:val="hybridMultilevel"/>
    <w:tmpl w:val="BE8EE306"/>
    <w:lvl w:ilvl="0" w:tplc="0409000B">
      <w:start w:val="1"/>
      <w:numFmt w:val="bullet"/>
      <w:lvlText w:val=""/>
      <w:lvlJc w:val="left"/>
      <w:pPr>
        <w:tabs>
          <w:tab w:val="num" w:pos="1065"/>
        </w:tabs>
        <w:ind w:left="1065" w:hanging="360"/>
      </w:pPr>
      <w:rPr>
        <w:rFonts w:ascii="Wingdings" w:hAnsi="Wingdings"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4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1514328">
    <w:abstractNumId w:val="21"/>
  </w:num>
  <w:num w:numId="2" w16cid:durableId="869802895">
    <w:abstractNumId w:val="29"/>
  </w:num>
  <w:num w:numId="3" w16cid:durableId="190606005">
    <w:abstractNumId w:val="45"/>
  </w:num>
  <w:num w:numId="4" w16cid:durableId="270087636">
    <w:abstractNumId w:val="22"/>
  </w:num>
  <w:num w:numId="5" w16cid:durableId="877814580">
    <w:abstractNumId w:val="0"/>
  </w:num>
  <w:num w:numId="6" w16cid:durableId="957688356">
    <w:abstractNumId w:val="17"/>
  </w:num>
  <w:num w:numId="7" w16cid:durableId="1337925046">
    <w:abstractNumId w:val="37"/>
  </w:num>
  <w:num w:numId="8" w16cid:durableId="41290350">
    <w:abstractNumId w:val="41"/>
  </w:num>
  <w:num w:numId="9" w16cid:durableId="1138257242">
    <w:abstractNumId w:val="24"/>
  </w:num>
  <w:num w:numId="10" w16cid:durableId="1827361990">
    <w:abstractNumId w:val="42"/>
  </w:num>
  <w:num w:numId="11" w16cid:durableId="2121140244">
    <w:abstractNumId w:val="9"/>
  </w:num>
  <w:num w:numId="12" w16cid:durableId="97410410">
    <w:abstractNumId w:val="19"/>
  </w:num>
  <w:num w:numId="13" w16cid:durableId="230507216">
    <w:abstractNumId w:val="25"/>
  </w:num>
  <w:num w:numId="14" w16cid:durableId="1906259243">
    <w:abstractNumId w:val="1"/>
  </w:num>
  <w:num w:numId="15" w16cid:durableId="1032610774">
    <w:abstractNumId w:val="2"/>
  </w:num>
  <w:num w:numId="16" w16cid:durableId="618922836">
    <w:abstractNumId w:val="38"/>
  </w:num>
  <w:num w:numId="17" w16cid:durableId="659121410">
    <w:abstractNumId w:val="26"/>
  </w:num>
  <w:num w:numId="18" w16cid:durableId="768084385">
    <w:abstractNumId w:val="10"/>
  </w:num>
  <w:num w:numId="19" w16cid:durableId="212884651">
    <w:abstractNumId w:val="32"/>
  </w:num>
  <w:num w:numId="20" w16cid:durableId="1441142877">
    <w:abstractNumId w:val="7"/>
  </w:num>
  <w:num w:numId="21" w16cid:durableId="1469055379">
    <w:abstractNumId w:val="3"/>
  </w:num>
  <w:num w:numId="22" w16cid:durableId="1620911748">
    <w:abstractNumId w:val="11"/>
  </w:num>
  <w:num w:numId="23" w16cid:durableId="1431851059">
    <w:abstractNumId w:val="20"/>
  </w:num>
  <w:num w:numId="24" w16cid:durableId="2088384468">
    <w:abstractNumId w:val="18"/>
  </w:num>
  <w:num w:numId="25" w16cid:durableId="2099061587">
    <w:abstractNumId w:val="12"/>
  </w:num>
  <w:num w:numId="26" w16cid:durableId="1371343427">
    <w:abstractNumId w:val="5"/>
  </w:num>
  <w:num w:numId="27" w16cid:durableId="84157053">
    <w:abstractNumId w:val="31"/>
  </w:num>
  <w:num w:numId="28" w16cid:durableId="874467833">
    <w:abstractNumId w:val="13"/>
  </w:num>
  <w:num w:numId="29" w16cid:durableId="1882479521">
    <w:abstractNumId w:val="30"/>
  </w:num>
  <w:num w:numId="30" w16cid:durableId="2070418703">
    <w:abstractNumId w:val="46"/>
  </w:num>
  <w:num w:numId="31" w16cid:durableId="1647779179">
    <w:abstractNumId w:val="33"/>
  </w:num>
  <w:num w:numId="32" w16cid:durableId="1498493560">
    <w:abstractNumId w:val="6"/>
  </w:num>
  <w:num w:numId="33" w16cid:durableId="601497063">
    <w:abstractNumId w:val="35"/>
  </w:num>
  <w:num w:numId="34" w16cid:durableId="1186214192">
    <w:abstractNumId w:val="27"/>
  </w:num>
  <w:num w:numId="35" w16cid:durableId="1087264719">
    <w:abstractNumId w:val="43"/>
  </w:num>
  <w:num w:numId="36" w16cid:durableId="1380473397">
    <w:abstractNumId w:val="23"/>
  </w:num>
  <w:num w:numId="37" w16cid:durableId="7241118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51492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03029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72242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0358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5646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96577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83732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4816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47487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67198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8779231">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C4C"/>
    <w:rsid w:val="000150A9"/>
    <w:rsid w:val="00024C5E"/>
    <w:rsid w:val="00047EED"/>
    <w:rsid w:val="00050419"/>
    <w:rsid w:val="00056D61"/>
    <w:rsid w:val="00057F96"/>
    <w:rsid w:val="0006707A"/>
    <w:rsid w:val="00096A64"/>
    <w:rsid w:val="000B2A39"/>
    <w:rsid w:val="000C0E76"/>
    <w:rsid w:val="000C62FC"/>
    <w:rsid w:val="000C794A"/>
    <w:rsid w:val="000D199B"/>
    <w:rsid w:val="000E5689"/>
    <w:rsid w:val="000F65AE"/>
    <w:rsid w:val="000F7836"/>
    <w:rsid w:val="000F7937"/>
    <w:rsid w:val="00104855"/>
    <w:rsid w:val="001077E9"/>
    <w:rsid w:val="00111384"/>
    <w:rsid w:val="00111510"/>
    <w:rsid w:val="00115E8B"/>
    <w:rsid w:val="00132755"/>
    <w:rsid w:val="0013638D"/>
    <w:rsid w:val="0014308B"/>
    <w:rsid w:val="00145008"/>
    <w:rsid w:val="00151FF0"/>
    <w:rsid w:val="001552BB"/>
    <w:rsid w:val="001552DE"/>
    <w:rsid w:val="0016354E"/>
    <w:rsid w:val="00164288"/>
    <w:rsid w:val="001721D9"/>
    <w:rsid w:val="00173342"/>
    <w:rsid w:val="001852C7"/>
    <w:rsid w:val="001860E8"/>
    <w:rsid w:val="001878BD"/>
    <w:rsid w:val="0019588F"/>
    <w:rsid w:val="001A38C1"/>
    <w:rsid w:val="001A4990"/>
    <w:rsid w:val="001A51D3"/>
    <w:rsid w:val="001C192D"/>
    <w:rsid w:val="001C6EA8"/>
    <w:rsid w:val="001D423E"/>
    <w:rsid w:val="001D5D10"/>
    <w:rsid w:val="001F261B"/>
    <w:rsid w:val="001F510A"/>
    <w:rsid w:val="002061D4"/>
    <w:rsid w:val="0020701A"/>
    <w:rsid w:val="00216EC9"/>
    <w:rsid w:val="00222EAD"/>
    <w:rsid w:val="00223FAF"/>
    <w:rsid w:val="002425E0"/>
    <w:rsid w:val="00245E19"/>
    <w:rsid w:val="0024781B"/>
    <w:rsid w:val="002521AF"/>
    <w:rsid w:val="00262667"/>
    <w:rsid w:val="00263A5C"/>
    <w:rsid w:val="0027145E"/>
    <w:rsid w:val="002716F3"/>
    <w:rsid w:val="00273DD9"/>
    <w:rsid w:val="002A62AE"/>
    <w:rsid w:val="002B1675"/>
    <w:rsid w:val="002B5338"/>
    <w:rsid w:val="002B6A28"/>
    <w:rsid w:val="002C4501"/>
    <w:rsid w:val="002C7716"/>
    <w:rsid w:val="002D07C1"/>
    <w:rsid w:val="002D0E2A"/>
    <w:rsid w:val="002D52AE"/>
    <w:rsid w:val="002F028A"/>
    <w:rsid w:val="002F1279"/>
    <w:rsid w:val="002F5B64"/>
    <w:rsid w:val="00301DA9"/>
    <w:rsid w:val="00302CC3"/>
    <w:rsid w:val="00303222"/>
    <w:rsid w:val="00322024"/>
    <w:rsid w:val="00326095"/>
    <w:rsid w:val="0032701F"/>
    <w:rsid w:val="00331153"/>
    <w:rsid w:val="00333A4B"/>
    <w:rsid w:val="00335948"/>
    <w:rsid w:val="0035272E"/>
    <w:rsid w:val="00384810"/>
    <w:rsid w:val="00386B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37D94"/>
    <w:rsid w:val="0045366A"/>
    <w:rsid w:val="004717A5"/>
    <w:rsid w:val="00475F43"/>
    <w:rsid w:val="00476141"/>
    <w:rsid w:val="0047748F"/>
    <w:rsid w:val="004929D6"/>
    <w:rsid w:val="004A0974"/>
    <w:rsid w:val="004B06CD"/>
    <w:rsid w:val="004B2C61"/>
    <w:rsid w:val="004B7F34"/>
    <w:rsid w:val="004C26B4"/>
    <w:rsid w:val="004C7078"/>
    <w:rsid w:val="004D2303"/>
    <w:rsid w:val="0050411E"/>
    <w:rsid w:val="005114D0"/>
    <w:rsid w:val="00516C1C"/>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D3DEF"/>
    <w:rsid w:val="005E0B5B"/>
    <w:rsid w:val="005E7EBC"/>
    <w:rsid w:val="005F1EDB"/>
    <w:rsid w:val="005F600A"/>
    <w:rsid w:val="00600D43"/>
    <w:rsid w:val="00603479"/>
    <w:rsid w:val="00603D99"/>
    <w:rsid w:val="00610AFC"/>
    <w:rsid w:val="0062585D"/>
    <w:rsid w:val="00636491"/>
    <w:rsid w:val="00644351"/>
    <w:rsid w:val="0065566B"/>
    <w:rsid w:val="00665A09"/>
    <w:rsid w:val="00671CA1"/>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3A3B"/>
    <w:rsid w:val="00784E55"/>
    <w:rsid w:val="00793AE1"/>
    <w:rsid w:val="007A58A1"/>
    <w:rsid w:val="007B1D4C"/>
    <w:rsid w:val="007C15DF"/>
    <w:rsid w:val="007C4C88"/>
    <w:rsid w:val="007D2247"/>
    <w:rsid w:val="007D36E2"/>
    <w:rsid w:val="007E1481"/>
    <w:rsid w:val="007E7F49"/>
    <w:rsid w:val="007F0B64"/>
    <w:rsid w:val="00802879"/>
    <w:rsid w:val="00813934"/>
    <w:rsid w:val="008167FC"/>
    <w:rsid w:val="00826E52"/>
    <w:rsid w:val="00827228"/>
    <w:rsid w:val="00831F57"/>
    <w:rsid w:val="00837887"/>
    <w:rsid w:val="008406B1"/>
    <w:rsid w:val="00851284"/>
    <w:rsid w:val="00856D10"/>
    <w:rsid w:val="008604F4"/>
    <w:rsid w:val="00867CF7"/>
    <w:rsid w:val="00883122"/>
    <w:rsid w:val="008901CA"/>
    <w:rsid w:val="008A41B4"/>
    <w:rsid w:val="008A5900"/>
    <w:rsid w:val="008A5F1A"/>
    <w:rsid w:val="008A6996"/>
    <w:rsid w:val="008B6D3A"/>
    <w:rsid w:val="008C2B6D"/>
    <w:rsid w:val="008C5760"/>
    <w:rsid w:val="008D1F28"/>
    <w:rsid w:val="008D5341"/>
    <w:rsid w:val="008E02E3"/>
    <w:rsid w:val="008E7DB0"/>
    <w:rsid w:val="008F3305"/>
    <w:rsid w:val="008F7627"/>
    <w:rsid w:val="0090094B"/>
    <w:rsid w:val="009030A6"/>
    <w:rsid w:val="00910300"/>
    <w:rsid w:val="0091129A"/>
    <w:rsid w:val="00911D3A"/>
    <w:rsid w:val="0091288E"/>
    <w:rsid w:val="009160FA"/>
    <w:rsid w:val="00925DC9"/>
    <w:rsid w:val="00926585"/>
    <w:rsid w:val="009536B7"/>
    <w:rsid w:val="00976D1E"/>
    <w:rsid w:val="009959A0"/>
    <w:rsid w:val="009A1BDD"/>
    <w:rsid w:val="009A2BB0"/>
    <w:rsid w:val="009B61D0"/>
    <w:rsid w:val="009C550C"/>
    <w:rsid w:val="009D1367"/>
    <w:rsid w:val="009E3B94"/>
    <w:rsid w:val="009E75F0"/>
    <w:rsid w:val="009F4EA4"/>
    <w:rsid w:val="009F71AE"/>
    <w:rsid w:val="00A07EF5"/>
    <w:rsid w:val="00A12BCA"/>
    <w:rsid w:val="00A1757D"/>
    <w:rsid w:val="00A30863"/>
    <w:rsid w:val="00A503C1"/>
    <w:rsid w:val="00A54832"/>
    <w:rsid w:val="00A55E7B"/>
    <w:rsid w:val="00A62583"/>
    <w:rsid w:val="00A64D1A"/>
    <w:rsid w:val="00A72A3B"/>
    <w:rsid w:val="00A72C55"/>
    <w:rsid w:val="00A812B9"/>
    <w:rsid w:val="00A8350E"/>
    <w:rsid w:val="00A864C7"/>
    <w:rsid w:val="00AA328A"/>
    <w:rsid w:val="00AB4C90"/>
    <w:rsid w:val="00AB75E8"/>
    <w:rsid w:val="00AC26CC"/>
    <w:rsid w:val="00AD3F75"/>
    <w:rsid w:val="00AD78C9"/>
    <w:rsid w:val="00AF0264"/>
    <w:rsid w:val="00AF3FDD"/>
    <w:rsid w:val="00B074D1"/>
    <w:rsid w:val="00B2029B"/>
    <w:rsid w:val="00B21AC4"/>
    <w:rsid w:val="00B23C06"/>
    <w:rsid w:val="00B249FC"/>
    <w:rsid w:val="00B24EE0"/>
    <w:rsid w:val="00B24F0C"/>
    <w:rsid w:val="00B27522"/>
    <w:rsid w:val="00B276BA"/>
    <w:rsid w:val="00B307F4"/>
    <w:rsid w:val="00B319DB"/>
    <w:rsid w:val="00B4372F"/>
    <w:rsid w:val="00B525F7"/>
    <w:rsid w:val="00B60B6D"/>
    <w:rsid w:val="00B65CEB"/>
    <w:rsid w:val="00B843F3"/>
    <w:rsid w:val="00B85C30"/>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45D69"/>
    <w:rsid w:val="00C608D8"/>
    <w:rsid w:val="00C640E8"/>
    <w:rsid w:val="00C666C5"/>
    <w:rsid w:val="00C72A6D"/>
    <w:rsid w:val="00C738BC"/>
    <w:rsid w:val="00C77795"/>
    <w:rsid w:val="00C82374"/>
    <w:rsid w:val="00C82D5D"/>
    <w:rsid w:val="00C87680"/>
    <w:rsid w:val="00C907BE"/>
    <w:rsid w:val="00C972E7"/>
    <w:rsid w:val="00CA30A7"/>
    <w:rsid w:val="00CA65D3"/>
    <w:rsid w:val="00CB0BCD"/>
    <w:rsid w:val="00CD3850"/>
    <w:rsid w:val="00CD47B5"/>
    <w:rsid w:val="00CE6462"/>
    <w:rsid w:val="00CF289A"/>
    <w:rsid w:val="00CF311B"/>
    <w:rsid w:val="00CF5F54"/>
    <w:rsid w:val="00CF7955"/>
    <w:rsid w:val="00D02FEC"/>
    <w:rsid w:val="00D10D2D"/>
    <w:rsid w:val="00D15E57"/>
    <w:rsid w:val="00D2553F"/>
    <w:rsid w:val="00D25E71"/>
    <w:rsid w:val="00D3128F"/>
    <w:rsid w:val="00D33362"/>
    <w:rsid w:val="00D3506A"/>
    <w:rsid w:val="00D42C9B"/>
    <w:rsid w:val="00D522EA"/>
    <w:rsid w:val="00D567AB"/>
    <w:rsid w:val="00D72FC2"/>
    <w:rsid w:val="00D74EB6"/>
    <w:rsid w:val="00D755E0"/>
    <w:rsid w:val="00D864E6"/>
    <w:rsid w:val="00D934B8"/>
    <w:rsid w:val="00D951DD"/>
    <w:rsid w:val="00DA13C7"/>
    <w:rsid w:val="00DA1DAA"/>
    <w:rsid w:val="00DA22DB"/>
    <w:rsid w:val="00DA4BA6"/>
    <w:rsid w:val="00DA55C7"/>
    <w:rsid w:val="00DB51D5"/>
    <w:rsid w:val="00DC48F4"/>
    <w:rsid w:val="00DD1E4A"/>
    <w:rsid w:val="00DE0EAE"/>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15D0"/>
    <w:rsid w:val="00EB40AE"/>
    <w:rsid w:val="00EC2A22"/>
    <w:rsid w:val="00EC315B"/>
    <w:rsid w:val="00EC5DF0"/>
    <w:rsid w:val="00ED4EBF"/>
    <w:rsid w:val="00EE3A9C"/>
    <w:rsid w:val="00EE7411"/>
    <w:rsid w:val="00EF0704"/>
    <w:rsid w:val="00F00D28"/>
    <w:rsid w:val="00F00FFD"/>
    <w:rsid w:val="00F04AF4"/>
    <w:rsid w:val="00F10B9D"/>
    <w:rsid w:val="00F3709B"/>
    <w:rsid w:val="00F53C09"/>
    <w:rsid w:val="00F5680E"/>
    <w:rsid w:val="00F56A65"/>
    <w:rsid w:val="00F67521"/>
    <w:rsid w:val="00F7157A"/>
    <w:rsid w:val="00F80786"/>
    <w:rsid w:val="00F827E8"/>
    <w:rsid w:val="00F85597"/>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Titlu2Caracter">
    <w:name w:val="Titlu 2 Caracter"/>
    <w:link w:val="Titlu2"/>
    <w:rsid w:val="00386B10"/>
    <w:rPr>
      <w:sz w:val="32"/>
      <w:szCs w:val="32"/>
    </w:rPr>
  </w:style>
  <w:style w:type="paragraph" w:customStyle="1" w:styleId="Default">
    <w:name w:val="Default"/>
    <w:rsid w:val="00386B10"/>
    <w:pPr>
      <w:autoSpaceDE w:val="0"/>
      <w:autoSpaceDN w:val="0"/>
      <w:adjustRightInd w:val="0"/>
      <w:spacing w:line="240" w:lineRule="auto"/>
    </w:pPr>
    <w:rPr>
      <w:rFonts w:eastAsia="Times New Roman"/>
      <w:color w:val="000000"/>
      <w:sz w:val="24"/>
      <w:szCs w:val="24"/>
      <w:lang w:val="en-US"/>
    </w:rPr>
  </w:style>
  <w:style w:type="paragraph" w:customStyle="1" w:styleId="NoSpacing1">
    <w:name w:val="No Spacing1"/>
    <w:rsid w:val="00386B10"/>
    <w:pPr>
      <w:spacing w:line="240" w:lineRule="auto"/>
    </w:pPr>
    <w:rPr>
      <w:rFonts w:ascii="Calibri" w:eastAsia="Calibri" w:hAnsi="Calibri" w:cs="Times New Roman"/>
      <w:lang w:val="ro-RO"/>
    </w:rPr>
  </w:style>
  <w:style w:type="character" w:customStyle="1" w:styleId="apple-style-span">
    <w:name w:val="apple-style-span"/>
    <w:rsid w:val="0038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wikipedia.org/w/index.php?title=Contabilitate_analitic%C4%83&amp;action=edit&amp;redlink=1" TargetMode="External"/><Relationship Id="rId3" Type="http://schemas.openxmlformats.org/officeDocument/2006/relationships/settings" Target="settings.xml"/><Relationship Id="rId7" Type="http://schemas.openxmlformats.org/officeDocument/2006/relationships/hyperlink" Target="http://ro.wikipedia.org/w/index.php?title=Contabilitate_sintetic%C4%83&amp;action=edit&amp;redlink=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9</Pages>
  <Words>4511</Words>
  <Characters>26167</Characters>
  <Application>Microsoft Office Word</Application>
  <DocSecurity>0</DocSecurity>
  <Lines>218</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81</cp:revision>
  <cp:lastPrinted>2024-05-08T11:05:00Z</cp:lastPrinted>
  <dcterms:created xsi:type="dcterms:W3CDTF">2023-12-19T12:29:00Z</dcterms:created>
  <dcterms:modified xsi:type="dcterms:W3CDTF">2024-05-09T11:58:00Z</dcterms:modified>
</cp:coreProperties>
</file>