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439A" w14:textId="7B6E2F59" w:rsidR="003B7F00" w:rsidRPr="00EB0128" w:rsidRDefault="002464FA" w:rsidP="002464FA">
      <w:pPr>
        <w:autoSpaceDE w:val="0"/>
        <w:autoSpaceDN w:val="0"/>
        <w:adjustRightInd w:val="0"/>
        <w:spacing w:after="0" w:line="240" w:lineRule="auto"/>
        <w:jc w:val="center"/>
        <w:rPr>
          <w:rFonts w:ascii="Montserrat" w:hAnsi="Montserrat"/>
          <w:b/>
          <w:lang w:val="ro-RO"/>
        </w:rPr>
      </w:pPr>
      <w:bookmarkStart w:id="0" w:name="_Hlk54769432"/>
      <w:r w:rsidRPr="00EB0128">
        <w:rPr>
          <w:rFonts w:ascii="Montserrat" w:hAnsi="Montserrat"/>
          <w:b/>
          <w:lang w:val="ro-RO"/>
        </w:rPr>
        <w:t xml:space="preserve">                                                                                        </w:t>
      </w:r>
      <w:r w:rsidR="003545BD" w:rsidRPr="00EB0128">
        <w:rPr>
          <w:rFonts w:ascii="Montserrat" w:hAnsi="Montserrat"/>
          <w:b/>
          <w:lang w:val="ro-RO"/>
        </w:rPr>
        <w:t xml:space="preserve">  </w:t>
      </w:r>
      <w:r w:rsidR="003B7F00" w:rsidRPr="00EB0128">
        <w:rPr>
          <w:rFonts w:ascii="Montserrat" w:hAnsi="Montserrat"/>
          <w:b/>
          <w:lang w:val="ro-RO"/>
        </w:rPr>
        <w:t>Anex</w:t>
      </w:r>
      <w:r w:rsidR="0054249A" w:rsidRPr="00EB0128">
        <w:rPr>
          <w:rFonts w:ascii="Montserrat" w:hAnsi="Montserrat"/>
          <w:b/>
          <w:lang w:val="ro-RO"/>
        </w:rPr>
        <w:t xml:space="preserve">a nr. </w:t>
      </w:r>
      <w:r w:rsidR="00172FB4" w:rsidRPr="00EB0128">
        <w:rPr>
          <w:rFonts w:ascii="Montserrat" w:hAnsi="Montserrat"/>
          <w:b/>
          <w:lang w:val="ro-RO"/>
        </w:rPr>
        <w:t>4</w:t>
      </w:r>
      <w:r w:rsidR="0054249A" w:rsidRPr="00EB0128">
        <w:rPr>
          <w:rFonts w:ascii="Montserrat" w:hAnsi="Montserrat"/>
          <w:b/>
          <w:lang w:val="ro-RO"/>
        </w:rPr>
        <w:t xml:space="preserve"> </w:t>
      </w:r>
    </w:p>
    <w:p w14:paraId="1D6825B1" w14:textId="6ED9811D" w:rsidR="003B7F00" w:rsidRPr="00EB0128" w:rsidRDefault="003B7F00" w:rsidP="002464FA">
      <w:pPr>
        <w:autoSpaceDE w:val="0"/>
        <w:autoSpaceDN w:val="0"/>
        <w:adjustRightInd w:val="0"/>
        <w:spacing w:after="0" w:line="240" w:lineRule="auto"/>
        <w:jc w:val="right"/>
        <w:rPr>
          <w:rFonts w:ascii="Montserrat" w:hAnsi="Montserrat" w:cs="Times New Roman"/>
          <w:b/>
          <w:lang w:val="ro-RO"/>
        </w:rPr>
      </w:pPr>
      <w:r w:rsidRPr="00EB0128">
        <w:rPr>
          <w:rFonts w:ascii="Montserrat" w:hAnsi="Montserrat" w:cs="Times New Roman"/>
          <w:b/>
          <w:lang w:val="ro-RO"/>
        </w:rPr>
        <w:t xml:space="preserve">la Hotărârea nr. </w:t>
      </w:r>
      <w:r w:rsidR="002464FA" w:rsidRPr="00EB0128">
        <w:rPr>
          <w:rFonts w:ascii="Montserrat" w:hAnsi="Montserrat" w:cs="Times New Roman"/>
          <w:b/>
          <w:lang w:val="ro-RO"/>
        </w:rPr>
        <w:t>96/</w:t>
      </w:r>
      <w:r w:rsidRPr="00EB0128">
        <w:rPr>
          <w:rFonts w:ascii="Montserrat" w:hAnsi="Montserrat" w:cs="Times New Roman"/>
          <w:b/>
          <w:lang w:val="ro-RO"/>
        </w:rPr>
        <w:t>202</w:t>
      </w:r>
      <w:r w:rsidR="009E1FAE" w:rsidRPr="00EB0128">
        <w:rPr>
          <w:rFonts w:ascii="Montserrat" w:hAnsi="Montserrat" w:cs="Times New Roman"/>
          <w:b/>
          <w:lang w:val="ro-RO"/>
        </w:rPr>
        <w:t>4</w:t>
      </w:r>
    </w:p>
    <w:p w14:paraId="725A2E21" w14:textId="77777777" w:rsidR="009244D9" w:rsidRPr="00EB0128" w:rsidRDefault="009244D9" w:rsidP="002464FA">
      <w:pPr>
        <w:autoSpaceDE w:val="0"/>
        <w:autoSpaceDN w:val="0"/>
        <w:adjustRightInd w:val="0"/>
        <w:spacing w:after="0" w:line="240" w:lineRule="auto"/>
        <w:jc w:val="both"/>
        <w:rPr>
          <w:rFonts w:ascii="Montserrat" w:hAnsi="Montserrat" w:cs="Times New Roman"/>
          <w:b/>
          <w:bCs/>
          <w:lang w:val="ro-RO"/>
        </w:rPr>
      </w:pPr>
    </w:p>
    <w:p w14:paraId="08A89922" w14:textId="77777777" w:rsidR="009244D9" w:rsidRPr="00EB0128" w:rsidRDefault="009244D9" w:rsidP="002464FA">
      <w:pPr>
        <w:autoSpaceDE w:val="0"/>
        <w:autoSpaceDN w:val="0"/>
        <w:adjustRightInd w:val="0"/>
        <w:spacing w:after="0" w:line="240" w:lineRule="auto"/>
        <w:jc w:val="center"/>
        <w:rPr>
          <w:rFonts w:ascii="Montserrat" w:hAnsi="Montserrat" w:cs="Times New Roman"/>
          <w:b/>
          <w:bCs/>
          <w:lang w:val="ro-RO"/>
        </w:rPr>
      </w:pPr>
      <w:r w:rsidRPr="00EB0128">
        <w:rPr>
          <w:rFonts w:ascii="Montserrat" w:hAnsi="Montserrat" w:cs="Times New Roman"/>
          <w:b/>
          <w:bCs/>
          <w:lang w:val="ro-RO"/>
        </w:rPr>
        <w:t>REGULAMENTUL DE ORGANIZARE ȘI FUNCȚIONARE AL SPITALULUI CLINIC DE URGENȚĂ PENTRU COPII CLUJ-NAPOCA</w:t>
      </w:r>
    </w:p>
    <w:p w14:paraId="5EE54F05" w14:textId="77777777" w:rsidR="002464FA" w:rsidRPr="00EB0128" w:rsidRDefault="002464FA" w:rsidP="002464FA">
      <w:pPr>
        <w:autoSpaceDE w:val="0"/>
        <w:autoSpaceDN w:val="0"/>
        <w:adjustRightInd w:val="0"/>
        <w:spacing w:after="0" w:line="240" w:lineRule="auto"/>
        <w:jc w:val="center"/>
        <w:rPr>
          <w:rFonts w:ascii="Montserrat Light" w:hAnsi="Montserrat Light" w:cs="Times New Roman"/>
          <w:b/>
          <w:bCs/>
          <w:lang w:val="ro-RO"/>
        </w:rPr>
      </w:pPr>
    </w:p>
    <w:sdt>
      <w:sdtPr>
        <w:rPr>
          <w:rFonts w:asciiTheme="minorHAnsi" w:eastAsiaTheme="minorEastAsia" w:hAnsiTheme="minorHAnsi" w:cstheme="minorBidi"/>
          <w:b w:val="0"/>
          <w:caps w:val="0"/>
          <w:szCs w:val="22"/>
        </w:rPr>
        <w:id w:val="367572123"/>
        <w:docPartObj>
          <w:docPartGallery w:val="Table of Contents"/>
          <w:docPartUnique/>
        </w:docPartObj>
      </w:sdtPr>
      <w:sdtEndPr>
        <w:rPr>
          <w:noProof/>
        </w:rPr>
      </w:sdtEndPr>
      <w:sdtContent>
        <w:p w14:paraId="380FD508" w14:textId="13188975" w:rsidR="000A2FE0" w:rsidRPr="00EB0128" w:rsidRDefault="008F575D" w:rsidP="002464FA">
          <w:pPr>
            <w:pStyle w:val="Titlucuprins"/>
            <w:spacing w:before="0"/>
            <w:rPr>
              <w:szCs w:val="22"/>
            </w:rPr>
          </w:pPr>
          <w:r w:rsidRPr="00EB0128">
            <w:rPr>
              <w:szCs w:val="22"/>
            </w:rPr>
            <w:t>CUPRINS</w:t>
          </w:r>
        </w:p>
        <w:p w14:paraId="58098F8C" w14:textId="5C882C83" w:rsidR="00C711AF" w:rsidRPr="00EB0128" w:rsidRDefault="000A2FE0" w:rsidP="002464FA">
          <w:pPr>
            <w:pStyle w:val="Cuprins2"/>
            <w:spacing w:after="0" w:line="240" w:lineRule="auto"/>
            <w:rPr>
              <w:rFonts w:ascii="Montserrat Light" w:hAnsi="Montserrat Light" w:cstheme="minorBidi"/>
              <w:noProof/>
              <w:kern w:val="2"/>
              <w14:ligatures w14:val="standardContextual"/>
            </w:rPr>
          </w:pPr>
          <w:r w:rsidRPr="00EB0128">
            <w:rPr>
              <w:rFonts w:ascii="Montserrat Light" w:hAnsi="Montserrat Light"/>
            </w:rPr>
            <w:fldChar w:fldCharType="begin"/>
          </w:r>
          <w:r w:rsidRPr="00EB0128">
            <w:rPr>
              <w:rFonts w:ascii="Montserrat Light" w:hAnsi="Montserrat Light"/>
            </w:rPr>
            <w:instrText xml:space="preserve"> TOC \o "1-3" \h \z \u </w:instrText>
          </w:r>
          <w:r w:rsidRPr="00EB0128">
            <w:rPr>
              <w:rFonts w:ascii="Montserrat Light" w:hAnsi="Montserrat Light"/>
            </w:rPr>
            <w:fldChar w:fldCharType="separate"/>
          </w:r>
          <w:hyperlink w:anchor="_Toc166231998" w:history="1">
            <w:r w:rsidR="00C711AF" w:rsidRPr="00EB0128">
              <w:rPr>
                <w:rStyle w:val="Hyperlink"/>
                <w:rFonts w:ascii="Montserrat Light" w:hAnsi="Montserrat Light"/>
                <w:b/>
                <w:noProof/>
                <w:color w:val="auto"/>
              </w:rPr>
              <w:t>CAPITOLUL I</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hAnsi="Montserrat Light"/>
                <w:b/>
                <w:noProof/>
                <w:color w:val="auto"/>
              </w:rPr>
              <w:t>DISPOZIȚII GENERALE</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_Toc166231998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sidR="006F2401">
              <w:rPr>
                <w:rFonts w:ascii="Montserrat Light" w:hAnsi="Montserrat Light"/>
                <w:noProof/>
                <w:webHidden/>
              </w:rPr>
              <w:t>1</w:t>
            </w:r>
            <w:r w:rsidR="00C711AF" w:rsidRPr="00EB0128">
              <w:rPr>
                <w:rFonts w:ascii="Montserrat Light" w:hAnsi="Montserrat Light"/>
                <w:noProof/>
                <w:webHidden/>
              </w:rPr>
              <w:fldChar w:fldCharType="end"/>
            </w:r>
          </w:hyperlink>
        </w:p>
        <w:p w14:paraId="01D4C142" w14:textId="4572163B"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1999" w:history="1">
            <w:r w:rsidR="00C711AF" w:rsidRPr="00EB0128">
              <w:rPr>
                <w:rStyle w:val="Hyperlink"/>
                <w:rFonts w:ascii="Montserrat Light" w:eastAsia="Times New Roman" w:hAnsi="Montserrat Light"/>
                <w:b/>
                <w:noProof/>
                <w:color w:val="auto"/>
              </w:rPr>
              <w:t>CAPITOLUL II</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MISIUNE, VIZIUNE, VALORI, OBIECTIVE</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_Toc166231999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4</w:t>
            </w:r>
            <w:r w:rsidR="00C711AF" w:rsidRPr="00EB0128">
              <w:rPr>
                <w:rFonts w:ascii="Montserrat Light" w:hAnsi="Montserrat Light"/>
                <w:noProof/>
                <w:webHidden/>
              </w:rPr>
              <w:fldChar w:fldCharType="end"/>
            </w:r>
          </w:hyperlink>
        </w:p>
        <w:p w14:paraId="5A06BAD2" w14:textId="56F5AC3F"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00" w:history="1">
            <w:r w:rsidR="00C711AF" w:rsidRPr="00EB0128">
              <w:rPr>
                <w:rStyle w:val="Hyperlink"/>
                <w:rFonts w:ascii="Montserrat Light" w:eastAsia="Times New Roman" w:hAnsi="Montserrat Light"/>
                <w:b/>
                <w:noProof/>
                <w:color w:val="auto"/>
              </w:rPr>
              <w:t>CAPITOLUL III</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PATRIMONIU</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_Toc166232000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5</w:t>
            </w:r>
            <w:r w:rsidR="00C711AF" w:rsidRPr="00EB0128">
              <w:rPr>
                <w:rFonts w:ascii="Montserrat Light" w:hAnsi="Montserrat Light"/>
                <w:noProof/>
                <w:webHidden/>
              </w:rPr>
              <w:fldChar w:fldCharType="end"/>
            </w:r>
          </w:hyperlink>
        </w:p>
        <w:p w14:paraId="4F39ECD2" w14:textId="3B294A3C"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01" w:history="1">
            <w:r w:rsidR="00C711AF" w:rsidRPr="00EB0128">
              <w:rPr>
                <w:rStyle w:val="Hyperlink"/>
                <w:rFonts w:ascii="Montserrat Light" w:eastAsia="Times New Roman" w:hAnsi="Montserrat Light"/>
                <w:b/>
                <w:noProof/>
                <w:color w:val="auto"/>
              </w:rPr>
              <w:t>CAPITOLUL IV</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FINANȚAREA SPITALULUI</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_Toc166232001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5</w:t>
            </w:r>
            <w:r w:rsidR="00C711AF" w:rsidRPr="00EB0128">
              <w:rPr>
                <w:rFonts w:ascii="Montserrat Light" w:hAnsi="Montserrat Light"/>
                <w:noProof/>
                <w:webHidden/>
              </w:rPr>
              <w:fldChar w:fldCharType="end"/>
            </w:r>
          </w:hyperlink>
        </w:p>
        <w:p w14:paraId="7C3F1FA8" w14:textId="55BACBFF"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02" w:history="1">
            <w:r w:rsidR="00C711AF" w:rsidRPr="00EB0128">
              <w:rPr>
                <w:rStyle w:val="Hyperlink"/>
                <w:rFonts w:ascii="Montserrat Light" w:hAnsi="Montserrat Light"/>
                <w:b/>
                <w:noProof/>
                <w:color w:val="auto"/>
              </w:rPr>
              <w:t>CAPITOLUL V</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hAnsi="Montserrat Light"/>
                <w:b/>
                <w:noProof/>
                <w:color w:val="auto"/>
              </w:rPr>
              <w:t>DREPTURILE ȘI OBLIGAȚIILE PACIENTULUI</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_Toc166232002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6</w:t>
            </w:r>
            <w:r w:rsidR="00C711AF" w:rsidRPr="00EB0128">
              <w:rPr>
                <w:rFonts w:ascii="Montserrat Light" w:hAnsi="Montserrat Light"/>
                <w:noProof/>
                <w:webHidden/>
              </w:rPr>
              <w:fldChar w:fldCharType="end"/>
            </w:r>
          </w:hyperlink>
        </w:p>
        <w:p w14:paraId="1CAE7B66" w14:textId="40155027"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03" w:history="1">
            <w:r w:rsidR="00C711AF" w:rsidRPr="00EB0128">
              <w:rPr>
                <w:rStyle w:val="Hyperlink"/>
                <w:rFonts w:ascii="Montserrat Light" w:eastAsia="Times New Roman" w:hAnsi="Montserrat Light"/>
                <w:b/>
                <w:noProof/>
                <w:color w:val="auto"/>
              </w:rPr>
              <w:t>CAPITOLUL VI</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MANAGEMENTUL SPITALULUI CLINIC DE URGENȚĂ PENTRU COPII CLUJ-NAPOCA</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_Toc166232003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9</w:t>
            </w:r>
            <w:r w:rsidR="00C711AF" w:rsidRPr="00EB0128">
              <w:rPr>
                <w:rFonts w:ascii="Montserrat Light" w:hAnsi="Montserrat Light"/>
                <w:noProof/>
                <w:webHidden/>
              </w:rPr>
              <w:fldChar w:fldCharType="end"/>
            </w:r>
          </w:hyperlink>
        </w:p>
        <w:p w14:paraId="6CC0CC32" w14:textId="74435611" w:rsidR="00C711AF" w:rsidRPr="00EB0128" w:rsidRDefault="006F2401" w:rsidP="002464FA">
          <w:pPr>
            <w:pStyle w:val="Cuprins3"/>
            <w:tabs>
              <w:tab w:val="left" w:pos="1920"/>
              <w:tab w:val="right" w:leader="dot" w:pos="9800"/>
            </w:tabs>
            <w:spacing w:after="0" w:line="240" w:lineRule="auto"/>
            <w:rPr>
              <w:rFonts w:ascii="Montserrat Light" w:hAnsi="Montserrat Light" w:cstheme="minorBidi"/>
              <w:b/>
              <w:noProof/>
              <w:kern w:val="2"/>
              <w14:ligatures w14:val="standardContextual"/>
            </w:rPr>
          </w:pPr>
          <w:hyperlink w:anchor="_Toc166232004" w:history="1">
            <w:r w:rsidR="00C711AF" w:rsidRPr="00EB0128">
              <w:rPr>
                <w:rStyle w:val="Hyperlink"/>
                <w:rFonts w:ascii="Montserrat Light" w:hAnsi="Montserrat Light"/>
                <w:b/>
                <w:noProof/>
                <w:color w:val="auto"/>
              </w:rPr>
              <w:t>Secțiunea 1</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hAnsi="Montserrat Light"/>
                <w:b/>
                <w:noProof/>
                <w:color w:val="auto"/>
              </w:rPr>
              <w:t>Consiliul de administrație</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_Toc166232004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9</w:t>
            </w:r>
            <w:r w:rsidR="00C711AF" w:rsidRPr="00EB0128">
              <w:rPr>
                <w:rFonts w:ascii="Montserrat Light" w:hAnsi="Montserrat Light"/>
                <w:b/>
                <w:noProof/>
                <w:webHidden/>
              </w:rPr>
              <w:fldChar w:fldCharType="end"/>
            </w:r>
          </w:hyperlink>
        </w:p>
        <w:p w14:paraId="3B6699B1" w14:textId="6836395D" w:rsidR="00C711AF" w:rsidRPr="00EB0128" w:rsidRDefault="006F2401" w:rsidP="002464FA">
          <w:pPr>
            <w:pStyle w:val="Cuprins3"/>
            <w:tabs>
              <w:tab w:val="left" w:pos="1920"/>
              <w:tab w:val="right" w:leader="dot" w:pos="9800"/>
            </w:tabs>
            <w:spacing w:after="0" w:line="240" w:lineRule="auto"/>
            <w:rPr>
              <w:rFonts w:ascii="Montserrat Light" w:hAnsi="Montserrat Light" w:cstheme="minorBidi"/>
              <w:b/>
              <w:noProof/>
              <w:kern w:val="2"/>
              <w14:ligatures w14:val="standardContextual"/>
            </w:rPr>
          </w:pPr>
          <w:hyperlink w:anchor="_Toc166232005" w:history="1">
            <w:r w:rsidR="00C711AF" w:rsidRPr="00EB0128">
              <w:rPr>
                <w:rStyle w:val="Hyperlink"/>
                <w:rFonts w:ascii="Montserrat Light" w:hAnsi="Montserrat Light"/>
                <w:b/>
                <w:noProof/>
                <w:color w:val="auto"/>
              </w:rPr>
              <w:t>Secțiunea 2</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hAnsi="Montserrat Light"/>
                <w:b/>
                <w:noProof/>
                <w:color w:val="auto"/>
              </w:rPr>
              <w:t>Comitetul Director</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_Toc166232005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10</w:t>
            </w:r>
            <w:r w:rsidR="00C711AF" w:rsidRPr="00EB0128">
              <w:rPr>
                <w:rFonts w:ascii="Montserrat Light" w:hAnsi="Montserrat Light"/>
                <w:b/>
                <w:noProof/>
                <w:webHidden/>
              </w:rPr>
              <w:fldChar w:fldCharType="end"/>
            </w:r>
          </w:hyperlink>
        </w:p>
        <w:p w14:paraId="6A22FB22" w14:textId="504C2710" w:rsidR="00C711AF" w:rsidRPr="00EB0128" w:rsidRDefault="006F2401" w:rsidP="002464FA">
          <w:pPr>
            <w:pStyle w:val="Cuprins3"/>
            <w:tabs>
              <w:tab w:val="left" w:pos="1920"/>
              <w:tab w:val="right" w:leader="dot" w:pos="9800"/>
            </w:tabs>
            <w:spacing w:after="0" w:line="240" w:lineRule="auto"/>
            <w:rPr>
              <w:rFonts w:ascii="Montserrat Light" w:hAnsi="Montserrat Light" w:cstheme="minorBidi"/>
              <w:b/>
              <w:noProof/>
              <w:kern w:val="2"/>
              <w14:ligatures w14:val="standardContextual"/>
            </w:rPr>
          </w:pPr>
          <w:hyperlink w:anchor="_Toc166232006" w:history="1">
            <w:r w:rsidR="00C711AF" w:rsidRPr="00EB0128">
              <w:rPr>
                <w:rStyle w:val="Hyperlink"/>
                <w:rFonts w:ascii="Montserrat Light" w:hAnsi="Montserrat Light"/>
                <w:b/>
                <w:noProof/>
                <w:color w:val="auto"/>
              </w:rPr>
              <w:t>Secțiunea 3</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hAnsi="Montserrat Light"/>
                <w:b/>
                <w:noProof/>
                <w:color w:val="auto"/>
              </w:rPr>
              <w:t>Managerul</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_Toc166232006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16</w:t>
            </w:r>
            <w:r w:rsidR="00C711AF" w:rsidRPr="00EB0128">
              <w:rPr>
                <w:rFonts w:ascii="Montserrat Light" w:hAnsi="Montserrat Light"/>
                <w:b/>
                <w:noProof/>
                <w:webHidden/>
              </w:rPr>
              <w:fldChar w:fldCharType="end"/>
            </w:r>
          </w:hyperlink>
        </w:p>
        <w:p w14:paraId="5B092D67" w14:textId="1109CC90"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07" w:history="1">
            <w:r w:rsidR="00C711AF" w:rsidRPr="00EB0128">
              <w:rPr>
                <w:rStyle w:val="Hyperlink"/>
                <w:rFonts w:ascii="Montserrat Light" w:eastAsia="Times New Roman" w:hAnsi="Montserrat Light"/>
                <w:b/>
                <w:noProof/>
                <w:color w:val="auto"/>
              </w:rPr>
              <w:t>CAPITOLUL VII</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STRUCTURA ORGANIZATORICĂ ȘI ATRIBUȚIILE COMPARTIMENTELOR FUNCȚIONALE</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_Toc166232007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21</w:t>
            </w:r>
            <w:r w:rsidR="00C711AF" w:rsidRPr="00EB0128">
              <w:rPr>
                <w:rFonts w:ascii="Montserrat Light" w:hAnsi="Montserrat Light"/>
                <w:noProof/>
                <w:webHidden/>
              </w:rPr>
              <w:fldChar w:fldCharType="end"/>
            </w:r>
          </w:hyperlink>
        </w:p>
        <w:p w14:paraId="0A1FB165" w14:textId="5C2E5CCC" w:rsidR="00C711AF" w:rsidRPr="00EB0128" w:rsidRDefault="006F2401" w:rsidP="002464FA">
          <w:pPr>
            <w:pStyle w:val="Cuprins3"/>
            <w:tabs>
              <w:tab w:val="left" w:pos="1920"/>
              <w:tab w:val="right" w:leader="dot" w:pos="9800"/>
            </w:tabs>
            <w:spacing w:after="0" w:line="240" w:lineRule="auto"/>
            <w:rPr>
              <w:rFonts w:ascii="Montserrat Light" w:hAnsi="Montserrat Light" w:cstheme="minorBidi"/>
              <w:b/>
              <w:noProof/>
              <w:kern w:val="2"/>
              <w14:ligatures w14:val="standardContextual"/>
            </w:rPr>
          </w:pPr>
          <w:hyperlink w:anchor="_Toc166232008" w:history="1">
            <w:r w:rsidR="00C711AF" w:rsidRPr="00EB0128">
              <w:rPr>
                <w:rStyle w:val="Hyperlink"/>
                <w:rFonts w:ascii="Montserrat Light" w:eastAsia="Arial" w:hAnsi="Montserrat Light" w:cs="Arial"/>
                <w:b/>
                <w:noProof/>
                <w:color w:val="auto"/>
                <w:lang w:bidi="en-US"/>
              </w:rPr>
              <w:t>Secțiunea 1</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eastAsia="Arial" w:hAnsi="Montserrat Light" w:cs="Arial"/>
                <w:b/>
                <w:noProof/>
                <w:color w:val="auto"/>
                <w:lang w:bidi="en-US"/>
              </w:rPr>
              <w:t>Categorii de personal</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_Toc166232008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22</w:t>
            </w:r>
            <w:r w:rsidR="00C711AF" w:rsidRPr="00EB0128">
              <w:rPr>
                <w:rFonts w:ascii="Montserrat Light" w:hAnsi="Montserrat Light"/>
                <w:b/>
                <w:noProof/>
                <w:webHidden/>
              </w:rPr>
              <w:fldChar w:fldCharType="end"/>
            </w:r>
          </w:hyperlink>
        </w:p>
        <w:p w14:paraId="7CE53585" w14:textId="2B84476F" w:rsidR="00C711AF" w:rsidRPr="00EB0128" w:rsidRDefault="006F2401" w:rsidP="002464FA">
          <w:pPr>
            <w:pStyle w:val="Cuprins3"/>
            <w:tabs>
              <w:tab w:val="left" w:pos="2348"/>
              <w:tab w:val="right" w:leader="dot" w:pos="9800"/>
            </w:tabs>
            <w:spacing w:after="0" w:line="240" w:lineRule="auto"/>
            <w:rPr>
              <w:rFonts w:ascii="Montserrat Light" w:hAnsi="Montserrat Light" w:cstheme="minorBidi"/>
              <w:b/>
              <w:noProof/>
              <w:kern w:val="2"/>
              <w14:ligatures w14:val="standardContextual"/>
            </w:rPr>
          </w:pPr>
          <w:hyperlink w:anchor="_Toc166232009" w:history="1">
            <w:r w:rsidR="00C711AF" w:rsidRPr="00EB0128">
              <w:rPr>
                <w:rStyle w:val="Hyperlink"/>
                <w:rFonts w:ascii="Montserrat Light" w:eastAsia="Arial" w:hAnsi="Montserrat Light" w:cs="Arial"/>
                <w:b/>
                <w:noProof/>
                <w:color w:val="auto"/>
              </w:rPr>
              <w:t>Secțiunea a 2-a</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eastAsia="Arial" w:hAnsi="Montserrat Light" w:cs="Arial"/>
                <w:b/>
                <w:noProof/>
                <w:color w:val="auto"/>
              </w:rPr>
              <w:t>Relații funcționale</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_Toc166232009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22</w:t>
            </w:r>
            <w:r w:rsidR="00C711AF" w:rsidRPr="00EB0128">
              <w:rPr>
                <w:rFonts w:ascii="Montserrat Light" w:hAnsi="Montserrat Light"/>
                <w:b/>
                <w:noProof/>
                <w:webHidden/>
              </w:rPr>
              <w:fldChar w:fldCharType="end"/>
            </w:r>
          </w:hyperlink>
        </w:p>
        <w:p w14:paraId="00433A9D" w14:textId="1C4DA36C" w:rsidR="00C711AF" w:rsidRPr="00EB0128" w:rsidRDefault="006F2401" w:rsidP="002464FA">
          <w:pPr>
            <w:pStyle w:val="Cuprins3"/>
            <w:tabs>
              <w:tab w:val="left" w:pos="2152"/>
              <w:tab w:val="right" w:leader="dot" w:pos="9800"/>
            </w:tabs>
            <w:spacing w:after="0" w:line="240" w:lineRule="auto"/>
            <w:rPr>
              <w:rFonts w:ascii="Montserrat Light" w:hAnsi="Montserrat Light" w:cstheme="minorBidi"/>
              <w:b/>
              <w:noProof/>
              <w:kern w:val="2"/>
              <w14:ligatures w14:val="standardContextual"/>
            </w:rPr>
          </w:pPr>
          <w:hyperlink w:anchor="_Toc166232010" w:history="1">
            <w:r w:rsidR="00C711AF" w:rsidRPr="00EB0128">
              <w:rPr>
                <w:rStyle w:val="Hyperlink"/>
                <w:rFonts w:ascii="Montserrat Light" w:hAnsi="Montserrat Light"/>
                <w:b/>
                <w:noProof/>
                <w:color w:val="auto"/>
              </w:rPr>
              <w:t>Secțiunea a 3-a</w:t>
            </w:r>
            <w:r w:rsidR="00C711AF" w:rsidRPr="00EB0128">
              <w:rPr>
                <w:rFonts w:ascii="Montserrat Light" w:hAnsi="Montserrat Light" w:cstheme="minorBidi"/>
                <w:b/>
                <w:noProof/>
                <w:kern w:val="2"/>
                <w14:ligatures w14:val="standardContextual"/>
              </w:rPr>
              <w:tab/>
            </w:r>
            <w:r w:rsidR="00C711AF" w:rsidRPr="00EB0128">
              <w:rPr>
                <w:rStyle w:val="Hyperlink"/>
                <w:rFonts w:ascii="Montserrat Light" w:eastAsia="Calibri" w:hAnsi="Montserrat Light"/>
                <w:b/>
                <w:noProof/>
                <w:color w:val="auto"/>
              </w:rPr>
              <w:t>Atribuțiile compartimentelor funcționale</w:t>
            </w:r>
            <w:r w:rsidR="00C711AF" w:rsidRPr="00EB0128">
              <w:rPr>
                <w:rFonts w:ascii="Montserrat Light" w:hAnsi="Montserrat Light"/>
                <w:b/>
                <w:noProof/>
                <w:webHidden/>
              </w:rPr>
              <w:tab/>
            </w:r>
            <w:r w:rsidR="00C711AF" w:rsidRPr="00EB0128">
              <w:rPr>
                <w:rFonts w:ascii="Montserrat Light" w:hAnsi="Montserrat Light"/>
                <w:b/>
                <w:noProof/>
                <w:webHidden/>
              </w:rPr>
              <w:fldChar w:fldCharType="begin"/>
            </w:r>
            <w:r w:rsidR="00C711AF" w:rsidRPr="00EB0128">
              <w:rPr>
                <w:rFonts w:ascii="Montserrat Light" w:hAnsi="Montserrat Light"/>
                <w:b/>
                <w:noProof/>
                <w:webHidden/>
              </w:rPr>
              <w:instrText xml:space="preserve"> PAGEREF _Toc166232010 \h </w:instrText>
            </w:r>
            <w:r w:rsidR="00C711AF" w:rsidRPr="00EB0128">
              <w:rPr>
                <w:rFonts w:ascii="Montserrat Light" w:hAnsi="Montserrat Light"/>
                <w:b/>
                <w:noProof/>
                <w:webHidden/>
              </w:rPr>
            </w:r>
            <w:r w:rsidR="00C711AF" w:rsidRPr="00EB0128">
              <w:rPr>
                <w:rFonts w:ascii="Montserrat Light" w:hAnsi="Montserrat Light"/>
                <w:b/>
                <w:noProof/>
                <w:webHidden/>
              </w:rPr>
              <w:fldChar w:fldCharType="separate"/>
            </w:r>
            <w:r>
              <w:rPr>
                <w:rFonts w:ascii="Montserrat Light" w:hAnsi="Montserrat Light"/>
                <w:b/>
                <w:noProof/>
                <w:webHidden/>
              </w:rPr>
              <w:t>23</w:t>
            </w:r>
            <w:r w:rsidR="00C711AF" w:rsidRPr="00EB0128">
              <w:rPr>
                <w:rFonts w:ascii="Montserrat Light" w:hAnsi="Montserrat Light"/>
                <w:b/>
                <w:noProof/>
                <w:webHidden/>
              </w:rPr>
              <w:fldChar w:fldCharType="end"/>
            </w:r>
          </w:hyperlink>
        </w:p>
        <w:p w14:paraId="2E2C3FED" w14:textId="67CE5225"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11" w:history="1">
            <w:r w:rsidR="00C711AF" w:rsidRPr="00EB0128">
              <w:rPr>
                <w:rStyle w:val="Hyperlink"/>
                <w:rFonts w:ascii="Montserrat Light" w:eastAsia="Times New Roman" w:hAnsi="Montserrat Light"/>
                <w:b/>
                <w:noProof/>
                <w:color w:val="auto"/>
                <w:kern w:val="32"/>
              </w:rPr>
              <w:t>CAPITOLUL VIII</w:t>
            </w:r>
            <w:r w:rsidR="001B0428" w:rsidRPr="00EB0128">
              <w:rPr>
                <w:rFonts w:ascii="Montserrat Light" w:hAnsi="Montserrat Light" w:cstheme="minorBidi"/>
                <w:noProof/>
                <w:kern w:val="2"/>
                <w14:ligatures w14:val="standardContextual"/>
              </w:rPr>
              <w:t xml:space="preserve"> </w:t>
            </w:r>
            <w:r w:rsidR="00C711AF" w:rsidRPr="00EB0128">
              <w:rPr>
                <w:rStyle w:val="Hyperlink"/>
                <w:rFonts w:ascii="Montserrat Light" w:eastAsia="Times New Roman" w:hAnsi="Montserrat Light"/>
                <w:b/>
                <w:noProof/>
                <w:color w:val="auto"/>
              </w:rPr>
              <w:t>CONSILII, COMISII ŞI COMITETE DIN CADRUL SPITALULUI</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_Toc166232011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48</w:t>
            </w:r>
            <w:r w:rsidR="00C711AF" w:rsidRPr="00EB0128">
              <w:rPr>
                <w:rFonts w:ascii="Montserrat Light" w:hAnsi="Montserrat Light"/>
                <w:noProof/>
                <w:webHidden/>
              </w:rPr>
              <w:fldChar w:fldCharType="end"/>
            </w:r>
          </w:hyperlink>
        </w:p>
        <w:p w14:paraId="729D24FD" w14:textId="323D75ED" w:rsidR="00C711AF" w:rsidRPr="00EB0128" w:rsidRDefault="006F2401" w:rsidP="002464FA">
          <w:pPr>
            <w:pStyle w:val="Cuprins2"/>
            <w:spacing w:after="0" w:line="240" w:lineRule="auto"/>
            <w:rPr>
              <w:rFonts w:ascii="Montserrat Light" w:hAnsi="Montserrat Light" w:cstheme="minorBidi"/>
              <w:noProof/>
              <w:kern w:val="2"/>
              <w14:ligatures w14:val="standardContextual"/>
            </w:rPr>
          </w:pPr>
          <w:hyperlink w:anchor="_Toc166232012" w:history="1">
            <w:r w:rsidR="00C711AF" w:rsidRPr="00EB0128">
              <w:rPr>
                <w:rStyle w:val="Hyperlink"/>
                <w:rFonts w:ascii="Montserrat Light" w:eastAsia="Times New Roman" w:hAnsi="Montserrat Light"/>
                <w:b/>
                <w:noProof/>
                <w:color w:val="auto"/>
                <w:kern w:val="32"/>
              </w:rPr>
              <w:t>CAPITOLUL IX</w:t>
            </w:r>
            <w:r w:rsidR="00C711AF" w:rsidRPr="00EB0128">
              <w:rPr>
                <w:rFonts w:ascii="Montserrat Light" w:hAnsi="Montserrat Light" w:cstheme="minorBidi"/>
                <w:noProof/>
                <w:kern w:val="2"/>
                <w14:ligatures w14:val="standardContextual"/>
              </w:rPr>
              <w:tab/>
            </w:r>
            <w:r w:rsidR="00C711AF" w:rsidRPr="00EB0128">
              <w:rPr>
                <w:rStyle w:val="Hyperlink"/>
                <w:rFonts w:ascii="Montserrat Light" w:eastAsia="Times New Roman" w:hAnsi="Montserrat Light"/>
                <w:b/>
                <w:noProof/>
                <w:color w:val="auto"/>
              </w:rPr>
              <w:t>DISPOZIŢII FINALE</w:t>
            </w:r>
            <w:r w:rsidR="00C711AF" w:rsidRPr="00EB0128">
              <w:rPr>
                <w:rFonts w:ascii="Montserrat Light" w:hAnsi="Montserrat Light"/>
                <w:noProof/>
                <w:webHidden/>
              </w:rPr>
              <w:tab/>
            </w:r>
            <w:r w:rsidR="00C711AF" w:rsidRPr="00EB0128">
              <w:rPr>
                <w:rFonts w:ascii="Montserrat Light" w:hAnsi="Montserrat Light"/>
                <w:noProof/>
                <w:webHidden/>
              </w:rPr>
              <w:fldChar w:fldCharType="begin"/>
            </w:r>
            <w:r w:rsidR="00C711AF" w:rsidRPr="00EB0128">
              <w:rPr>
                <w:rFonts w:ascii="Montserrat Light" w:hAnsi="Montserrat Light"/>
                <w:noProof/>
                <w:webHidden/>
              </w:rPr>
              <w:instrText xml:space="preserve"> PAGEREF _Toc166232012 \h </w:instrText>
            </w:r>
            <w:r w:rsidR="00C711AF" w:rsidRPr="00EB0128">
              <w:rPr>
                <w:rFonts w:ascii="Montserrat Light" w:hAnsi="Montserrat Light"/>
                <w:noProof/>
                <w:webHidden/>
              </w:rPr>
            </w:r>
            <w:r w:rsidR="00C711AF" w:rsidRPr="00EB0128">
              <w:rPr>
                <w:rFonts w:ascii="Montserrat Light" w:hAnsi="Montserrat Light"/>
                <w:noProof/>
                <w:webHidden/>
              </w:rPr>
              <w:fldChar w:fldCharType="separate"/>
            </w:r>
            <w:r>
              <w:rPr>
                <w:rFonts w:ascii="Montserrat Light" w:hAnsi="Montserrat Light"/>
                <w:noProof/>
                <w:webHidden/>
              </w:rPr>
              <w:t>57</w:t>
            </w:r>
            <w:r w:rsidR="00C711AF" w:rsidRPr="00EB0128">
              <w:rPr>
                <w:rFonts w:ascii="Montserrat Light" w:hAnsi="Montserrat Light"/>
                <w:noProof/>
                <w:webHidden/>
              </w:rPr>
              <w:fldChar w:fldCharType="end"/>
            </w:r>
          </w:hyperlink>
        </w:p>
        <w:p w14:paraId="2F74CF4A" w14:textId="11A0E77D" w:rsidR="000A2FE0" w:rsidRPr="00EB0128" w:rsidRDefault="000A2FE0" w:rsidP="002464FA">
          <w:pPr>
            <w:spacing w:after="0" w:line="240" w:lineRule="auto"/>
            <w:rPr>
              <w:rFonts w:ascii="Montserrat Light" w:hAnsi="Montserrat Light"/>
            </w:rPr>
          </w:pPr>
          <w:r w:rsidRPr="00EB0128">
            <w:rPr>
              <w:rFonts w:ascii="Montserrat Light" w:hAnsi="Montserrat Light"/>
              <w:b/>
              <w:noProof/>
            </w:rPr>
            <w:fldChar w:fldCharType="end"/>
          </w:r>
        </w:p>
      </w:sdtContent>
    </w:sdt>
    <w:p w14:paraId="0F8B825D" w14:textId="30089AF5" w:rsidR="002967CA" w:rsidRPr="00EB0128" w:rsidRDefault="0054249A" w:rsidP="002464FA">
      <w:pPr>
        <w:pStyle w:val="Titlu2"/>
        <w:spacing w:before="0" w:beforeAutospacing="0" w:after="0" w:afterAutospacing="0"/>
        <w:rPr>
          <w:szCs w:val="22"/>
          <w:lang w:val="ro-RO"/>
        </w:rPr>
      </w:pPr>
      <w:bookmarkStart w:id="1" w:name="_Toc57013217"/>
      <w:bookmarkStart w:id="2" w:name="_Toc152847883"/>
      <w:bookmarkStart w:id="3" w:name="_Toc166231998"/>
      <w:r w:rsidRPr="00EB0128">
        <w:rPr>
          <w:szCs w:val="22"/>
          <w:lang w:val="ro-RO"/>
        </w:rPr>
        <w:t>CAPITOLUL</w:t>
      </w:r>
      <w:r w:rsidR="00B34825" w:rsidRPr="00EB0128">
        <w:rPr>
          <w:szCs w:val="22"/>
          <w:lang w:val="ro-RO"/>
        </w:rPr>
        <w:t xml:space="preserve"> I</w:t>
      </w:r>
      <w:r w:rsidR="001B0428" w:rsidRPr="00EB0128">
        <w:rPr>
          <w:szCs w:val="22"/>
          <w:lang w:val="ro-RO"/>
        </w:rPr>
        <w:t xml:space="preserve">. </w:t>
      </w:r>
      <w:bookmarkStart w:id="4" w:name="_Toc57013218"/>
      <w:bookmarkEnd w:id="1"/>
      <w:r w:rsidRPr="00EB0128">
        <w:rPr>
          <w:szCs w:val="22"/>
          <w:lang w:val="ro-RO"/>
        </w:rPr>
        <w:t>DISPOZIȚII GENERALE</w:t>
      </w:r>
      <w:bookmarkEnd w:id="2"/>
      <w:bookmarkEnd w:id="3"/>
      <w:bookmarkEnd w:id="4"/>
    </w:p>
    <w:p w14:paraId="4EB123C8" w14:textId="4E8912D8" w:rsidR="00F42D26" w:rsidRPr="00EB0128" w:rsidRDefault="00F42D26"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1</w:t>
      </w:r>
    </w:p>
    <w:p w14:paraId="206DE719" w14:textId="2FC90AD4"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EB0128">
        <w:rPr>
          <w:rFonts w:ascii="Montserrat Light" w:eastAsia="Times New Roman" w:hAnsi="Montserrat Light" w:cs="Times New Roman"/>
          <w:noProof/>
          <w:spacing w:val="-10"/>
          <w:w w:val="110"/>
          <w:lang w:val="ro-RO"/>
        </w:rPr>
        <w:t>î</w:t>
      </w:r>
      <w:r w:rsidRPr="00EB0128">
        <w:rPr>
          <w:rFonts w:ascii="Montserrat Light" w:eastAsia="Times New Roman" w:hAnsi="Montserrat Light" w:cs="Times New Roman"/>
          <w:noProof/>
          <w:spacing w:val="-12"/>
          <w:w w:val="110"/>
          <w:lang w:val="ro-RO"/>
        </w:rPr>
        <w:t xml:space="preserve">n </w:t>
      </w:r>
      <w:r w:rsidRPr="00EB0128">
        <w:rPr>
          <w:rFonts w:ascii="Montserrat Light" w:eastAsia="Times New Roman" w:hAnsi="Montserrat Light" w:cs="Times New Roman"/>
          <w:noProof/>
          <w:w w:val="110"/>
          <w:lang w:val="ro-RO"/>
        </w:rPr>
        <w:t xml:space="preserve">conformitate cu </w:t>
      </w:r>
      <w:r w:rsidRPr="00EB0128">
        <w:rPr>
          <w:rFonts w:ascii="Montserrat Light" w:eastAsia="Times New Roman" w:hAnsi="Montserrat Light" w:cs="Times New Roman"/>
          <w:noProof/>
          <w:spacing w:val="-2"/>
          <w:w w:val="110"/>
          <w:lang w:val="ro-RO"/>
        </w:rPr>
        <w:t xml:space="preserve">dispozițiile </w:t>
      </w:r>
      <w:r w:rsidRPr="00EB0128">
        <w:rPr>
          <w:rFonts w:ascii="Montserrat Light" w:eastAsia="Times New Roman" w:hAnsi="Montserrat Light" w:cs="Times New Roman"/>
          <w:noProof/>
          <w:w w:val="110"/>
          <w:lang w:val="ro-RO"/>
        </w:rPr>
        <w:t>și reg</w:t>
      </w:r>
      <w:r w:rsidRPr="00EB0128">
        <w:rPr>
          <w:rFonts w:ascii="Montserrat Light" w:eastAsia="Times New Roman" w:hAnsi="Montserrat Light" w:cs="Times New Roman"/>
          <w:noProof/>
          <w:spacing w:val="-18"/>
          <w:w w:val="110"/>
          <w:lang w:val="ro-RO"/>
        </w:rPr>
        <w:t>l</w:t>
      </w:r>
      <w:r w:rsidRPr="00EB0128">
        <w:rPr>
          <w:rFonts w:ascii="Montserrat Light" w:eastAsia="Times New Roman" w:hAnsi="Montserrat Light" w:cs="Times New Roman"/>
          <w:noProof/>
          <w:w w:val="110"/>
          <w:lang w:val="ro-RO"/>
        </w:rPr>
        <w:t>ementăr</w:t>
      </w:r>
      <w:r w:rsidRPr="00EB0128">
        <w:rPr>
          <w:rFonts w:ascii="Montserrat Light" w:eastAsia="Times New Roman" w:hAnsi="Montserrat Light" w:cs="Times New Roman"/>
          <w:noProof/>
          <w:spacing w:val="10"/>
          <w:w w:val="110"/>
          <w:lang w:val="ro-RO"/>
        </w:rPr>
        <w:t>i</w:t>
      </w:r>
      <w:r w:rsidRPr="00EB0128">
        <w:rPr>
          <w:rFonts w:ascii="Montserrat Light" w:eastAsia="Times New Roman" w:hAnsi="Montserrat Light" w:cs="Times New Roman"/>
          <w:noProof/>
          <w:w w:val="110"/>
          <w:lang w:val="ro-RO"/>
        </w:rPr>
        <w:t xml:space="preserve">le </w:t>
      </w:r>
      <w:r w:rsidRPr="00EB0128">
        <w:rPr>
          <w:rFonts w:ascii="Montserrat Light" w:eastAsia="Times New Roman" w:hAnsi="Montserrat Light" w:cs="Times New Roman"/>
          <w:noProof/>
          <w:spacing w:val="-29"/>
          <w:w w:val="110"/>
          <w:lang w:val="ro-RO"/>
        </w:rPr>
        <w:t>l</w:t>
      </w:r>
      <w:r w:rsidRPr="00EB0128">
        <w:rPr>
          <w:rFonts w:ascii="Montserrat Light" w:eastAsia="Times New Roman" w:hAnsi="Montserrat Light" w:cs="Times New Roman"/>
          <w:noProof/>
          <w:w w:val="110"/>
          <w:lang w:val="ro-RO"/>
        </w:rPr>
        <w:t xml:space="preserve">egale </w:t>
      </w:r>
      <w:r w:rsidRPr="00EB0128">
        <w:rPr>
          <w:rFonts w:ascii="Montserrat Light" w:eastAsia="Times New Roman" w:hAnsi="Montserrat Light" w:cs="Times New Roman"/>
          <w:noProof/>
          <w:spacing w:val="-23"/>
          <w:w w:val="110"/>
          <w:lang w:val="ro-RO"/>
        </w:rPr>
        <w:t>î</w:t>
      </w:r>
      <w:r w:rsidRPr="00EB0128">
        <w:rPr>
          <w:rFonts w:ascii="Montserrat Light" w:eastAsia="Times New Roman" w:hAnsi="Montserrat Light" w:cs="Times New Roman"/>
          <w:noProof/>
          <w:w w:val="110"/>
          <w:lang w:val="ro-RO"/>
        </w:rPr>
        <w:t>n vigoare specifice sistemu</w:t>
      </w:r>
      <w:r w:rsidRPr="00EB0128">
        <w:rPr>
          <w:rFonts w:ascii="Montserrat Light" w:eastAsia="Times New Roman" w:hAnsi="Montserrat Light" w:cs="Times New Roman"/>
          <w:noProof/>
          <w:spacing w:val="15"/>
          <w:w w:val="110"/>
          <w:lang w:val="ro-RO"/>
        </w:rPr>
        <w:t>l</w:t>
      </w:r>
      <w:r w:rsidRPr="00EB0128">
        <w:rPr>
          <w:rFonts w:ascii="Montserrat Light" w:eastAsia="Times New Roman" w:hAnsi="Montserrat Light" w:cs="Times New Roman"/>
          <w:noProof/>
          <w:w w:val="110"/>
          <w:lang w:val="ro-RO"/>
        </w:rPr>
        <w:t>ui sanitar.</w:t>
      </w:r>
    </w:p>
    <w:p w14:paraId="33475F82" w14:textId="5CDF4539"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27DD32D5" w:rsidR="0054249A" w:rsidRPr="00EB0128" w:rsidRDefault="0054249A" w:rsidP="002464FA">
      <w:pPr>
        <w:autoSpaceDE w:val="0"/>
        <w:spacing w:after="0" w:line="240" w:lineRule="auto"/>
        <w:contextualSpacing/>
        <w:jc w:val="both"/>
        <w:rPr>
          <w:rFonts w:ascii="Montserrat Light" w:eastAsia="Times New Roman" w:hAnsi="Montserrat Light" w:cs="Times New Roman"/>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Spitalul are sediul în municipiul Cluj-Napoca, str. Moţilor nr. </w:t>
      </w:r>
      <w:r w:rsidR="00A16306" w:rsidRPr="00EB0128">
        <w:rPr>
          <w:rFonts w:ascii="Montserrat Light" w:eastAsia="Times New Roman" w:hAnsi="Montserrat Light" w:cs="Times New Roman"/>
          <w:noProof/>
          <w:lang w:val="ro-RO"/>
        </w:rPr>
        <w:t>66 -</w:t>
      </w:r>
      <w:r w:rsidRPr="00EB0128">
        <w:rPr>
          <w:rFonts w:ascii="Montserrat Light" w:eastAsia="Times New Roman" w:hAnsi="Montserrat Light" w:cs="Times New Roman"/>
          <w:noProof/>
          <w:lang w:val="ro-RO"/>
        </w:rPr>
        <w:t xml:space="preserve">68, </w:t>
      </w:r>
      <w:r w:rsidRPr="00EB0128">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w w:val="105"/>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w w:val="110"/>
          <w:lang w:val="ro-RO"/>
        </w:rPr>
        <w:t>Sp</w:t>
      </w:r>
      <w:r w:rsidRPr="00EB0128">
        <w:rPr>
          <w:rFonts w:ascii="Montserrat Light" w:eastAsia="Times New Roman" w:hAnsi="Montserrat Light" w:cs="Times New Roman"/>
          <w:noProof/>
          <w:spacing w:val="-15"/>
          <w:w w:val="110"/>
          <w:lang w:val="ro-RO"/>
        </w:rPr>
        <w:t>i</w:t>
      </w:r>
      <w:r w:rsidRPr="00EB0128">
        <w:rPr>
          <w:rFonts w:ascii="Montserrat Light" w:eastAsia="Times New Roman" w:hAnsi="Montserrat Light" w:cs="Times New Roman"/>
          <w:noProof/>
          <w:w w:val="110"/>
          <w:lang w:val="ro-RO"/>
        </w:rPr>
        <w:t>talul are documentat</w:t>
      </w:r>
      <w:r w:rsidRPr="00EB0128">
        <w:rPr>
          <w:rFonts w:ascii="Montserrat Light" w:eastAsia="Times New Roman" w:hAnsi="Montserrat Light" w:cs="Times New Roman"/>
          <w:noProof/>
          <w:spacing w:val="-4"/>
          <w:w w:val="110"/>
          <w:lang w:val="ro-RO"/>
        </w:rPr>
        <w:t xml:space="preserve"> ș</w:t>
      </w:r>
      <w:r w:rsidRPr="00EB0128">
        <w:rPr>
          <w:rFonts w:ascii="Montserrat Light" w:eastAsia="Times New Roman" w:hAnsi="Montserrat Light" w:cs="Times New Roman"/>
          <w:noProof/>
          <w:w w:val="110"/>
          <w:lang w:val="ro-RO"/>
        </w:rPr>
        <w:t xml:space="preserve">i </w:t>
      </w:r>
      <w:r w:rsidRPr="00EB0128">
        <w:rPr>
          <w:rFonts w:ascii="Montserrat Light" w:eastAsia="Times New Roman" w:hAnsi="Montserrat Light" w:cs="Times New Roman"/>
          <w:noProof/>
          <w:spacing w:val="-19"/>
          <w:w w:val="110"/>
          <w:lang w:val="ro-RO"/>
        </w:rPr>
        <w:t>i</w:t>
      </w:r>
      <w:r w:rsidRPr="00EB0128">
        <w:rPr>
          <w:rFonts w:ascii="Montserrat Light" w:eastAsia="Times New Roman" w:hAnsi="Montserrat Light" w:cs="Times New Roman"/>
          <w:noProof/>
          <w:w w:val="110"/>
          <w:lang w:val="ro-RO"/>
        </w:rPr>
        <w:t>mp</w:t>
      </w:r>
      <w:r w:rsidRPr="00EB0128">
        <w:rPr>
          <w:rFonts w:ascii="Montserrat Light" w:eastAsia="Times New Roman" w:hAnsi="Montserrat Light" w:cs="Times New Roman"/>
          <w:noProof/>
          <w:spacing w:val="-18"/>
          <w:w w:val="110"/>
          <w:lang w:val="ro-RO"/>
        </w:rPr>
        <w:t>l</w:t>
      </w:r>
      <w:r w:rsidRPr="00EB0128">
        <w:rPr>
          <w:rFonts w:ascii="Montserrat Light" w:eastAsia="Times New Roman" w:hAnsi="Montserrat Light" w:cs="Times New Roman"/>
          <w:noProof/>
          <w:w w:val="110"/>
          <w:lang w:val="ro-RO"/>
        </w:rPr>
        <w:t>ementat un s</w:t>
      </w:r>
      <w:r w:rsidRPr="00EB0128">
        <w:rPr>
          <w:rFonts w:ascii="Montserrat Light" w:eastAsia="Times New Roman" w:hAnsi="Montserrat Light" w:cs="Times New Roman"/>
          <w:noProof/>
          <w:spacing w:val="-4"/>
          <w:w w:val="110"/>
          <w:lang w:val="ro-RO"/>
        </w:rPr>
        <w:t>i</w:t>
      </w:r>
      <w:r w:rsidRPr="00EB0128">
        <w:rPr>
          <w:rFonts w:ascii="Montserrat Light" w:eastAsia="Times New Roman" w:hAnsi="Montserrat Light" w:cs="Times New Roman"/>
          <w:noProof/>
          <w:w w:val="110"/>
          <w:lang w:val="ro-RO"/>
        </w:rPr>
        <w:t>stem de management al calității propr</w:t>
      </w:r>
      <w:r w:rsidRPr="00EB0128">
        <w:rPr>
          <w:rFonts w:ascii="Montserrat Light" w:eastAsia="Times New Roman" w:hAnsi="Montserrat Light" w:cs="Times New Roman"/>
          <w:noProof/>
          <w:spacing w:val="-5"/>
          <w:w w:val="110"/>
          <w:lang w:val="ro-RO"/>
        </w:rPr>
        <w:t>i</w:t>
      </w:r>
      <w:r w:rsidRPr="00EB0128">
        <w:rPr>
          <w:rFonts w:ascii="Montserrat Light" w:eastAsia="Times New Roman" w:hAnsi="Montserrat Light" w:cs="Times New Roman"/>
          <w:noProof/>
          <w:w w:val="110"/>
          <w:lang w:val="ro-RO"/>
        </w:rPr>
        <w:t xml:space="preserve">u, care este menținut și îmbunătățit continuu, în conformitate cu cerințele </w:t>
      </w:r>
      <w:r w:rsidRPr="00EB0128">
        <w:rPr>
          <w:rFonts w:ascii="Montserrat Light" w:eastAsia="Times New Roman" w:hAnsi="Montserrat Light" w:cs="Times New Roman"/>
          <w:noProof/>
          <w:w w:val="105"/>
          <w:lang w:val="ro-RO"/>
        </w:rPr>
        <w:t>standardu</w:t>
      </w:r>
      <w:r w:rsidRPr="00EB0128">
        <w:rPr>
          <w:rFonts w:ascii="Montserrat Light" w:eastAsia="Times New Roman" w:hAnsi="Montserrat Light" w:cs="Times New Roman"/>
          <w:noProof/>
          <w:spacing w:val="16"/>
          <w:w w:val="105"/>
          <w:lang w:val="ro-RO"/>
        </w:rPr>
        <w:t>l</w:t>
      </w:r>
      <w:r w:rsidRPr="00EB0128">
        <w:rPr>
          <w:rFonts w:ascii="Montserrat Light" w:eastAsia="Times New Roman" w:hAnsi="Montserrat Light" w:cs="Times New Roman"/>
          <w:noProof/>
          <w:w w:val="105"/>
          <w:lang w:val="ro-RO"/>
        </w:rPr>
        <w:t xml:space="preserve">ui </w:t>
      </w:r>
      <w:r w:rsidRPr="00EB0128">
        <w:rPr>
          <w:rFonts w:ascii="Montserrat Light" w:eastAsia="Times New Roman" w:hAnsi="Montserrat Light" w:cs="Times New Roman"/>
          <w:noProof/>
          <w:spacing w:val="-22"/>
          <w:w w:val="105"/>
          <w:lang w:val="ro-RO"/>
        </w:rPr>
        <w:t>i</w:t>
      </w:r>
      <w:r w:rsidRPr="00EB0128">
        <w:rPr>
          <w:rFonts w:ascii="Montserrat Light" w:eastAsia="Times New Roman" w:hAnsi="Montserrat Light" w:cs="Times New Roman"/>
          <w:noProof/>
          <w:w w:val="105"/>
          <w:lang w:val="ro-RO"/>
        </w:rPr>
        <w:t>nternațional de refer</w:t>
      </w:r>
      <w:r w:rsidRPr="00EB0128">
        <w:rPr>
          <w:rFonts w:ascii="Montserrat Light" w:eastAsia="Times New Roman" w:hAnsi="Montserrat Light" w:cs="Times New Roman"/>
          <w:noProof/>
          <w:spacing w:val="-3"/>
          <w:w w:val="105"/>
          <w:lang w:val="ro-RO"/>
        </w:rPr>
        <w:t>i</w:t>
      </w:r>
      <w:r w:rsidRPr="00EB0128">
        <w:rPr>
          <w:rFonts w:ascii="Montserrat Light" w:eastAsia="Times New Roman" w:hAnsi="Montserrat Light" w:cs="Times New Roman"/>
          <w:noProof/>
          <w:w w:val="105"/>
          <w:lang w:val="ro-RO"/>
        </w:rPr>
        <w:t xml:space="preserve">nță SREN </w:t>
      </w:r>
      <w:r w:rsidRPr="00EB0128">
        <w:rPr>
          <w:rFonts w:ascii="Montserrat Light" w:eastAsia="Times New Roman" w:hAnsi="Montserrat Light" w:cs="Times New Roman"/>
          <w:noProof/>
          <w:spacing w:val="-33"/>
          <w:w w:val="105"/>
          <w:lang w:val="ro-RO"/>
        </w:rPr>
        <w:t>I</w:t>
      </w:r>
      <w:r w:rsidRPr="00EB0128">
        <w:rPr>
          <w:rFonts w:ascii="Montserrat Light" w:eastAsia="Times New Roman" w:hAnsi="Montserrat Light" w:cs="Times New Roman"/>
          <w:noProof/>
          <w:w w:val="105"/>
          <w:lang w:val="ro-RO"/>
        </w:rPr>
        <w:t>SO 900</w:t>
      </w:r>
      <w:r w:rsidRPr="00EB0128">
        <w:rPr>
          <w:rFonts w:ascii="Montserrat Light" w:eastAsia="Times New Roman" w:hAnsi="Montserrat Light" w:cs="Times New Roman"/>
          <w:noProof/>
          <w:spacing w:val="9"/>
          <w:w w:val="105"/>
          <w:lang w:val="ro-RO"/>
        </w:rPr>
        <w:t>1</w:t>
      </w:r>
      <w:r w:rsidRPr="00EB0128">
        <w:rPr>
          <w:rFonts w:ascii="Montserrat Light" w:eastAsia="Times New Roman" w:hAnsi="Montserrat Light" w:cs="Times New Roman"/>
          <w:noProof/>
          <w:w w:val="105"/>
          <w:lang w:val="ro-RO"/>
        </w:rPr>
        <w:t>: 2015.</w:t>
      </w:r>
    </w:p>
    <w:p w14:paraId="3E46ECAA" w14:textId="77777777"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b/>
          <w:bCs/>
          <w:noProof/>
          <w:w w:val="105"/>
          <w:lang w:val="ro-RO" w:eastAsia="ro-RO"/>
        </w:rPr>
        <w:t>(5)</w:t>
      </w:r>
      <w:r w:rsidRPr="00EB0128">
        <w:rPr>
          <w:rFonts w:ascii="Montserrat Light" w:eastAsia="Times New Roman" w:hAnsi="Montserrat Light" w:cs="Times New Roman"/>
          <w:noProof/>
          <w:w w:val="105"/>
          <w:lang w:val="ro-RO" w:eastAsia="ro-RO"/>
        </w:rPr>
        <w:t xml:space="preserve"> </w:t>
      </w:r>
      <w:r w:rsidRPr="00EB0128">
        <w:rPr>
          <w:rFonts w:ascii="Montserrat Light" w:eastAsia="Times New Roman" w:hAnsi="Montserrat Light" w:cs="Times New Roman"/>
          <w:noProof/>
          <w:lang w:val="ro-RO" w:eastAsia="ro-RO"/>
        </w:rPr>
        <w:t>R</w:t>
      </w:r>
      <w:r w:rsidRPr="00EB0128">
        <w:rPr>
          <w:rFonts w:ascii="Montserrat Light" w:eastAsia="Times New Roman" w:hAnsi="Montserrat Light" w:cs="Times New Roman"/>
          <w:noProof/>
          <w:spacing w:val="-4"/>
          <w:lang w:val="ro-RO" w:eastAsia="ro-RO"/>
        </w:rPr>
        <w:t>e</w:t>
      </w:r>
      <w:r w:rsidRPr="00EB0128">
        <w:rPr>
          <w:rFonts w:ascii="Montserrat Light" w:eastAsia="Times New Roman" w:hAnsi="Montserrat Light" w:cs="Times New Roman"/>
          <w:noProof/>
          <w:spacing w:val="-18"/>
          <w:lang w:val="ro-RO" w:eastAsia="ro-RO"/>
        </w:rPr>
        <w:t>l</w:t>
      </w:r>
      <w:r w:rsidRPr="00EB0128">
        <w:rPr>
          <w:rFonts w:ascii="Montserrat Light" w:eastAsia="Times New Roman" w:hAnsi="Montserrat Light" w:cs="Times New Roman"/>
          <w:noProof/>
          <w:lang w:val="ro-RO" w:eastAsia="ro-RO"/>
        </w:rPr>
        <w:t>aț</w:t>
      </w:r>
      <w:r w:rsidRPr="00EB0128">
        <w:rPr>
          <w:rFonts w:ascii="Montserrat Light" w:eastAsia="Times New Roman" w:hAnsi="Montserrat Light" w:cs="Times New Roman"/>
          <w:noProof/>
          <w:spacing w:val="-3"/>
          <w:lang w:val="ro-RO" w:eastAsia="ro-RO"/>
        </w:rPr>
        <w:t>i</w:t>
      </w:r>
      <w:r w:rsidRPr="00EB0128">
        <w:rPr>
          <w:rFonts w:ascii="Montserrat Light" w:eastAsia="Times New Roman" w:hAnsi="Montserrat Light" w:cs="Times New Roman"/>
          <w:noProof/>
          <w:spacing w:val="-18"/>
          <w:lang w:val="ro-RO" w:eastAsia="ro-RO"/>
        </w:rPr>
        <w:t>i</w:t>
      </w:r>
      <w:r w:rsidRPr="00EB0128">
        <w:rPr>
          <w:rFonts w:ascii="Montserrat Light" w:eastAsia="Times New Roman" w:hAnsi="Montserrat Light" w:cs="Times New Roman"/>
          <w:noProof/>
          <w:spacing w:val="-27"/>
          <w:lang w:val="ro-RO" w:eastAsia="ro-RO"/>
        </w:rPr>
        <w:t>l</w:t>
      </w:r>
      <w:r w:rsidRPr="00EB0128">
        <w:rPr>
          <w:rFonts w:ascii="Montserrat Light" w:eastAsia="Times New Roman" w:hAnsi="Montserrat Light" w:cs="Times New Roman"/>
          <w:noProof/>
          <w:lang w:val="ro-RO" w:eastAsia="ro-RO"/>
        </w:rPr>
        <w:t xml:space="preserve">e de muncă </w:t>
      </w:r>
      <w:r w:rsidRPr="00EB0128">
        <w:rPr>
          <w:rFonts w:ascii="Montserrat Light" w:eastAsia="Times New Roman" w:hAnsi="Montserrat Light" w:cs="Times New Roman"/>
          <w:noProof/>
          <w:spacing w:val="-22"/>
          <w:lang w:val="ro-RO" w:eastAsia="ro-RO"/>
        </w:rPr>
        <w:t>î</w:t>
      </w:r>
      <w:r w:rsidRPr="00EB0128">
        <w:rPr>
          <w:rFonts w:ascii="Montserrat Light" w:eastAsia="Times New Roman" w:hAnsi="Montserrat Light" w:cs="Times New Roman"/>
          <w:noProof/>
          <w:lang w:val="ro-RO" w:eastAsia="ro-RO"/>
        </w:rPr>
        <w:t>n cadrul</w:t>
      </w:r>
      <w:r w:rsidRPr="00EB0128">
        <w:rPr>
          <w:rFonts w:ascii="Montserrat Light" w:eastAsia="Times New Roman" w:hAnsi="Montserrat Light" w:cs="Times New Roman"/>
          <w:noProof/>
          <w:spacing w:val="36"/>
          <w:lang w:val="ro-RO" w:eastAsia="ro-RO"/>
        </w:rPr>
        <w:t xml:space="preserve"> spitalului </w:t>
      </w:r>
      <w:r w:rsidRPr="00EB0128">
        <w:rPr>
          <w:rFonts w:ascii="Montserrat Light" w:eastAsia="Times New Roman" w:hAnsi="Montserrat Light" w:cs="Times New Roman"/>
          <w:noProof/>
          <w:lang w:val="ro-RO" w:eastAsia="ro-RO"/>
        </w:rPr>
        <w:t>sunt reglementate de prevederile Legii nr. 53/2003 Cod</w:t>
      </w:r>
      <w:r w:rsidRPr="00EB0128">
        <w:rPr>
          <w:rFonts w:ascii="Montserrat Light" w:eastAsia="Times New Roman" w:hAnsi="Montserrat Light" w:cs="Times New Roman"/>
          <w:noProof/>
          <w:spacing w:val="10"/>
          <w:lang w:val="ro-RO" w:eastAsia="ro-RO"/>
        </w:rPr>
        <w:t>u</w:t>
      </w:r>
      <w:r w:rsidRPr="00EB0128">
        <w:rPr>
          <w:rFonts w:ascii="Montserrat Light" w:eastAsia="Times New Roman" w:hAnsi="Montserrat Light" w:cs="Times New Roman"/>
          <w:noProof/>
          <w:lang w:val="ro-RO" w:eastAsia="ro-RO"/>
        </w:rPr>
        <w:t>l Munc</w:t>
      </w:r>
      <w:r w:rsidRPr="00EB0128">
        <w:rPr>
          <w:rFonts w:ascii="Montserrat Light" w:eastAsia="Times New Roman" w:hAnsi="Montserrat Light" w:cs="Times New Roman"/>
          <w:noProof/>
          <w:spacing w:val="-6"/>
          <w:lang w:val="ro-RO" w:eastAsia="ro-RO"/>
        </w:rPr>
        <w:t>i</w:t>
      </w:r>
      <w:r w:rsidRPr="00EB0128">
        <w:rPr>
          <w:rFonts w:ascii="Montserrat Light" w:eastAsia="Times New Roman" w:hAnsi="Montserrat Light" w:cs="Times New Roman"/>
          <w:noProof/>
          <w:lang w:val="ro-RO" w:eastAsia="ro-RO"/>
        </w:rPr>
        <w:t>i, republicată, cu modificările și completările ulterioare, de contract</w:t>
      </w:r>
      <w:r w:rsidRPr="00EB0128">
        <w:rPr>
          <w:rFonts w:ascii="Montserrat Light" w:eastAsia="Times New Roman" w:hAnsi="Montserrat Light" w:cs="Times New Roman"/>
          <w:noProof/>
          <w:spacing w:val="24"/>
          <w:lang w:val="ro-RO" w:eastAsia="ro-RO"/>
        </w:rPr>
        <w:t>u</w:t>
      </w:r>
      <w:r w:rsidRPr="00EB0128">
        <w:rPr>
          <w:rFonts w:ascii="Montserrat Light" w:eastAsia="Times New Roman" w:hAnsi="Montserrat Light" w:cs="Times New Roman"/>
          <w:noProof/>
          <w:lang w:val="ro-RO" w:eastAsia="ro-RO"/>
        </w:rPr>
        <w:t>l co</w:t>
      </w:r>
      <w:r w:rsidRPr="00EB0128">
        <w:rPr>
          <w:rFonts w:ascii="Montserrat Light" w:eastAsia="Times New Roman" w:hAnsi="Montserrat Light" w:cs="Times New Roman"/>
          <w:noProof/>
          <w:spacing w:val="-13"/>
          <w:lang w:val="ro-RO" w:eastAsia="ro-RO"/>
        </w:rPr>
        <w:t>l</w:t>
      </w:r>
      <w:r w:rsidRPr="00EB0128">
        <w:rPr>
          <w:rFonts w:ascii="Montserrat Light" w:eastAsia="Times New Roman" w:hAnsi="Montserrat Light" w:cs="Times New Roman"/>
          <w:noProof/>
          <w:lang w:val="ro-RO" w:eastAsia="ro-RO"/>
        </w:rPr>
        <w:t>ectiv de muncă și de preveder</w:t>
      </w:r>
      <w:r w:rsidRPr="00EB0128">
        <w:rPr>
          <w:rFonts w:ascii="Montserrat Light" w:eastAsia="Times New Roman" w:hAnsi="Montserrat Light" w:cs="Times New Roman"/>
          <w:noProof/>
          <w:spacing w:val="4"/>
          <w:lang w:val="ro-RO" w:eastAsia="ro-RO"/>
        </w:rPr>
        <w:t>i</w:t>
      </w:r>
      <w:r w:rsidRPr="00EB0128">
        <w:rPr>
          <w:rFonts w:ascii="Montserrat Light" w:eastAsia="Times New Roman" w:hAnsi="Montserrat Light" w:cs="Times New Roman"/>
          <w:noProof/>
          <w:spacing w:val="-27"/>
          <w:lang w:val="ro-RO" w:eastAsia="ro-RO"/>
        </w:rPr>
        <w:t>l</w:t>
      </w:r>
      <w:r w:rsidRPr="00EB0128">
        <w:rPr>
          <w:rFonts w:ascii="Montserrat Light" w:eastAsia="Times New Roman" w:hAnsi="Montserrat Light" w:cs="Times New Roman"/>
          <w:noProof/>
          <w:lang w:val="ro-RO" w:eastAsia="ro-RO"/>
        </w:rPr>
        <w:t>e Regulamentu</w:t>
      </w:r>
      <w:r w:rsidRPr="00EB0128">
        <w:rPr>
          <w:rFonts w:ascii="Montserrat Light" w:eastAsia="Times New Roman" w:hAnsi="Montserrat Light" w:cs="Times New Roman"/>
          <w:noProof/>
          <w:spacing w:val="13"/>
          <w:lang w:val="ro-RO" w:eastAsia="ro-RO"/>
        </w:rPr>
        <w:t>l</w:t>
      </w:r>
      <w:r w:rsidRPr="00EB0128">
        <w:rPr>
          <w:rFonts w:ascii="Montserrat Light" w:eastAsia="Times New Roman" w:hAnsi="Montserrat Light" w:cs="Times New Roman"/>
          <w:noProof/>
          <w:lang w:val="ro-RO" w:eastAsia="ro-RO"/>
        </w:rPr>
        <w:t xml:space="preserve">ui </w:t>
      </w:r>
      <w:r w:rsidRPr="00EB0128">
        <w:rPr>
          <w:rFonts w:ascii="Montserrat Light" w:eastAsia="Times New Roman" w:hAnsi="Montserrat Light" w:cs="Times New Roman"/>
          <w:noProof/>
          <w:spacing w:val="-27"/>
          <w:lang w:val="ro-RO" w:eastAsia="ro-RO"/>
        </w:rPr>
        <w:t>i</w:t>
      </w:r>
      <w:r w:rsidRPr="00EB0128">
        <w:rPr>
          <w:rFonts w:ascii="Montserrat Light" w:eastAsia="Times New Roman" w:hAnsi="Montserrat Light" w:cs="Times New Roman"/>
          <w:noProof/>
          <w:lang w:val="ro-RO" w:eastAsia="ro-RO"/>
        </w:rPr>
        <w:t>ntern.</w:t>
      </w:r>
    </w:p>
    <w:p w14:paraId="3935DF3A" w14:textId="5CAF9737"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b/>
          <w:bCs/>
          <w:noProof/>
          <w:lang w:val="ro-RO" w:eastAsia="ro-RO"/>
        </w:rPr>
        <w:t>(6)</w:t>
      </w:r>
      <w:r w:rsidRPr="00EB0128">
        <w:rPr>
          <w:rFonts w:ascii="Montserrat Light" w:eastAsia="Times New Roman" w:hAnsi="Montserrat Light" w:cs="Times New Roman"/>
          <w:noProof/>
          <w:lang w:val="ro-RO" w:eastAsia="ro-RO"/>
        </w:rPr>
        <w:t xml:space="preserve"> Spitalul este în relație contractuală cu Casa Jude</w:t>
      </w:r>
      <w:r w:rsidR="002967CA" w:rsidRPr="00EB0128">
        <w:rPr>
          <w:rFonts w:ascii="Montserrat Light" w:eastAsia="Times New Roman" w:hAnsi="Montserrat Light" w:cs="Times New Roman"/>
          <w:noProof/>
          <w:lang w:val="ro-RO" w:eastAsia="ro-RO"/>
        </w:rPr>
        <w:t xml:space="preserve">țeană de Asigurări de Sănătate </w:t>
      </w:r>
      <w:r w:rsidRPr="00EB0128">
        <w:rPr>
          <w:rFonts w:ascii="Montserrat Light" w:eastAsia="Times New Roman" w:hAnsi="Montserrat Light" w:cs="Times New Roman"/>
          <w:noProof/>
          <w:lang w:val="ro-RO" w:eastAsia="ro-RO"/>
        </w:rPr>
        <w:t xml:space="preserve">a </w:t>
      </w:r>
      <w:r w:rsidR="00B14155" w:rsidRPr="00EB0128">
        <w:rPr>
          <w:rFonts w:ascii="Montserrat Light" w:eastAsia="Times New Roman" w:hAnsi="Montserrat Light" w:cs="Times New Roman"/>
          <w:noProof/>
          <w:lang w:val="ro-RO" w:eastAsia="ro-RO"/>
        </w:rPr>
        <w:t>J</w:t>
      </w:r>
      <w:r w:rsidRPr="00EB0128">
        <w:rPr>
          <w:rFonts w:ascii="Montserrat Light" w:eastAsia="Times New Roman" w:hAnsi="Montserrat Light" w:cs="Times New Roman"/>
          <w:noProof/>
          <w:lang w:val="ro-RO" w:eastAsia="ro-RO"/>
        </w:rPr>
        <w:t>ud</w:t>
      </w:r>
      <w:r w:rsidR="00B14155" w:rsidRPr="00EB0128">
        <w:rPr>
          <w:rFonts w:ascii="Montserrat Light" w:eastAsia="Times New Roman" w:hAnsi="Montserrat Light" w:cs="Times New Roman"/>
          <w:noProof/>
          <w:lang w:val="ro-RO" w:eastAsia="ro-RO"/>
        </w:rPr>
        <w:t>ețului</w:t>
      </w:r>
      <w:r w:rsidRPr="00EB0128">
        <w:rPr>
          <w:rFonts w:ascii="Montserrat Light" w:eastAsia="Times New Roman" w:hAnsi="Montserrat Light" w:cs="Times New Roman"/>
          <w:noProof/>
          <w:lang w:val="ro-RO" w:eastAsia="ro-RO"/>
        </w:rPr>
        <w:t xml:space="preserve"> Cluj.</w:t>
      </w:r>
    </w:p>
    <w:p w14:paraId="3B1B9FB5" w14:textId="23430338" w:rsidR="00F42D26" w:rsidRPr="00EB0128" w:rsidRDefault="00F42D26" w:rsidP="002464FA">
      <w:pPr>
        <w:widowControl w:val="0"/>
        <w:tabs>
          <w:tab w:val="left" w:pos="709"/>
        </w:tabs>
        <w:spacing w:after="0" w:line="240" w:lineRule="auto"/>
        <w:ind w:left="9"/>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2</w:t>
      </w:r>
    </w:p>
    <w:p w14:paraId="6722C1D9" w14:textId="79BF4DE1" w:rsidR="0054249A" w:rsidRPr="00EB0128"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Spitalul Clinic de Urgenţă pentru Copii Cluj-Napoca are o </w:t>
      </w:r>
      <w:r w:rsidRPr="00EB0128">
        <w:rPr>
          <w:rFonts w:ascii="Montserrat Light" w:eastAsia="Times New Roman" w:hAnsi="Montserrat Light" w:cs="Times New Roman"/>
          <w:noProof/>
          <w:spacing w:val="9"/>
          <w:w w:val="105"/>
          <w:lang w:val="ro-RO"/>
        </w:rPr>
        <w:t xml:space="preserve">amplasare </w:t>
      </w:r>
      <w:r w:rsidRPr="00EB0128">
        <w:rPr>
          <w:rFonts w:ascii="Montserrat Light" w:eastAsia="Times New Roman" w:hAnsi="Montserrat Light" w:cs="Times New Roman"/>
          <w:noProof/>
          <w:spacing w:val="26"/>
          <w:w w:val="105"/>
          <w:lang w:val="ro-RO"/>
        </w:rPr>
        <w:t xml:space="preserve">pavilionară și dispune de o structură </w:t>
      </w:r>
      <w:r w:rsidRPr="00EB0128">
        <w:rPr>
          <w:rFonts w:ascii="Montserrat Light" w:eastAsia="Times New Roman" w:hAnsi="Montserrat Light" w:cs="Times New Roman"/>
          <w:noProof/>
          <w:spacing w:val="-1"/>
          <w:w w:val="105"/>
          <w:lang w:val="ro-RO"/>
        </w:rPr>
        <w:t xml:space="preserve">complexă </w:t>
      </w:r>
      <w:r w:rsidRPr="00EB0128">
        <w:rPr>
          <w:rFonts w:ascii="Montserrat Light" w:eastAsia="Times New Roman" w:hAnsi="Montserrat Light" w:cs="Times New Roman"/>
          <w:noProof/>
          <w:w w:val="105"/>
          <w:lang w:val="ro-RO"/>
        </w:rPr>
        <w:t xml:space="preserve">de </w:t>
      </w:r>
      <w:r w:rsidRPr="00EB0128">
        <w:rPr>
          <w:rFonts w:ascii="Montserrat Light" w:eastAsia="Times New Roman" w:hAnsi="Montserrat Light" w:cs="Times New Roman"/>
          <w:noProof/>
          <w:spacing w:val="-1"/>
          <w:w w:val="105"/>
          <w:lang w:val="ro-RO"/>
        </w:rPr>
        <w:t xml:space="preserve">specialități, </w:t>
      </w:r>
      <w:r w:rsidRPr="00EB0128">
        <w:rPr>
          <w:rFonts w:ascii="Montserrat Light" w:eastAsia="Times New Roman" w:hAnsi="Montserrat Light" w:cs="Times New Roman"/>
          <w:noProof/>
          <w:w w:val="105"/>
          <w:lang w:val="ro-RO"/>
        </w:rPr>
        <w:t>dotare cu aparatură medicală corespunzătoare și de personal specia</w:t>
      </w:r>
      <w:r w:rsidRPr="00EB0128">
        <w:rPr>
          <w:rFonts w:ascii="Montserrat Light" w:eastAsia="Times New Roman" w:hAnsi="Montserrat Light" w:cs="Times New Roman"/>
          <w:noProof/>
          <w:spacing w:val="11"/>
          <w:w w:val="105"/>
          <w:lang w:val="ro-RO"/>
        </w:rPr>
        <w:t>l</w:t>
      </w:r>
      <w:r w:rsidRPr="00EB0128">
        <w:rPr>
          <w:rFonts w:ascii="Montserrat Light" w:eastAsia="Times New Roman" w:hAnsi="Montserrat Light" w:cs="Times New Roman"/>
          <w:noProof/>
          <w:spacing w:val="-26"/>
          <w:w w:val="105"/>
          <w:lang w:val="ro-RO"/>
        </w:rPr>
        <w:t>i</w:t>
      </w:r>
      <w:r w:rsidRPr="00EB0128">
        <w:rPr>
          <w:rFonts w:ascii="Montserrat Light" w:eastAsia="Times New Roman" w:hAnsi="Montserrat Light" w:cs="Times New Roman"/>
          <w:noProof/>
          <w:w w:val="105"/>
          <w:lang w:val="ro-RO"/>
        </w:rPr>
        <w:t>zat.</w:t>
      </w:r>
    </w:p>
    <w:p w14:paraId="3B739FA3" w14:textId="7B1ED184" w:rsidR="0054249A" w:rsidRPr="00EB0128"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bCs/>
          <w:noProof/>
          <w:lang w:val="ro-RO"/>
        </w:rPr>
        <w:t xml:space="preserve"> Spitalul a</w:t>
      </w:r>
      <w:r w:rsidRPr="00EB0128">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45EC0015"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714B3951"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lastRenderedPageBreak/>
        <w:t>(</w:t>
      </w:r>
      <w:r w:rsidR="00F42D26"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b/>
          <w:bCs/>
          <w:noProof/>
          <w:lang w:val="ro-RO"/>
        </w:rPr>
        <w:t>)</w:t>
      </w:r>
      <w:r w:rsidRPr="00EB0128">
        <w:rPr>
          <w:rFonts w:ascii="Montserrat Light" w:eastAsia="Times New Roman" w:hAnsi="Montserrat Light" w:cs="Times New Roman"/>
          <w:noProof/>
          <w:lang w:val="ro-RO"/>
        </w:rPr>
        <w:t xml:space="preserve"> La realizarea acestei activităţi contribuie mai multe specialităţi: pediatrie, chirurgie şi ortopedie pediatrică, neurologie pediatrică, psihiatrie pediatrică, ORL, nefrologie, genetică medicală, pneumologie </w:t>
      </w:r>
      <w:r w:rsidR="00A16306" w:rsidRPr="00EB0128">
        <w:rPr>
          <w:rFonts w:ascii="Montserrat Light" w:eastAsia="Times New Roman" w:hAnsi="Montserrat Light" w:cs="Times New Roman"/>
          <w:noProof/>
          <w:lang w:val="ro-RO"/>
        </w:rPr>
        <w:t>copii</w:t>
      </w:r>
      <w:r w:rsidRPr="00EB0128">
        <w:rPr>
          <w:rFonts w:ascii="Montserrat Light" w:eastAsia="Times New Roman" w:hAnsi="Montserrat Light" w:cs="Times New Roman"/>
          <w:noProof/>
          <w:lang w:val="ro-RO"/>
        </w:rPr>
        <w:t xml:space="preserve">, </w:t>
      </w:r>
      <w:r w:rsidR="004B1E96" w:rsidRPr="00EB0128">
        <w:rPr>
          <w:rFonts w:ascii="Montserrat Light" w:eastAsia="Times New Roman" w:hAnsi="Montserrat Light" w:cs="Times New Roman"/>
          <w:noProof/>
          <w:lang w:val="ro-RO"/>
        </w:rPr>
        <w:t xml:space="preserve">alergologie și imunologie </w:t>
      </w:r>
      <w:r w:rsidRPr="00EB0128">
        <w:rPr>
          <w:rFonts w:ascii="Montserrat Light" w:eastAsia="Times New Roman" w:hAnsi="Montserrat Light" w:cs="Times New Roman"/>
          <w:noProof/>
          <w:lang w:val="ro-RO"/>
        </w:rPr>
        <w:t>clinică, balneofizioterapie, la</w:t>
      </w:r>
      <w:r w:rsidR="004B1E96" w:rsidRPr="00EB0128">
        <w:rPr>
          <w:rFonts w:ascii="Montserrat Light" w:eastAsia="Times New Roman" w:hAnsi="Montserrat Light" w:cs="Times New Roman"/>
          <w:noProof/>
          <w:lang w:val="ro-RO"/>
        </w:rPr>
        <w:t xml:space="preserve">borator, </w:t>
      </w:r>
      <w:r w:rsidR="004B1E96" w:rsidRPr="00EB0128">
        <w:rPr>
          <w:rFonts w:ascii="Montserrat Light" w:hAnsi="Montserrat Light" w:cs="Times New Roman"/>
          <w:lang w:val="ro-RO"/>
        </w:rPr>
        <w:t>radiologie şi imagistică medicală</w:t>
      </w:r>
      <w:r w:rsidR="004B1E96" w:rsidRPr="00EB0128">
        <w:rPr>
          <w:rFonts w:ascii="Montserrat Light" w:eastAsia="Times New Roman" w:hAnsi="Montserrat Light" w:cs="Times New Roman"/>
          <w:noProof/>
          <w:lang w:val="ro-RO"/>
        </w:rPr>
        <w:t>, anestezie ș</w:t>
      </w:r>
      <w:r w:rsidRPr="00EB0128">
        <w:rPr>
          <w:rFonts w:ascii="Montserrat Light" w:eastAsia="Times New Roman" w:hAnsi="Montserrat Light" w:cs="Times New Roman"/>
          <w:noProof/>
          <w:lang w:val="ro-RO"/>
        </w:rPr>
        <w:t>i terapie intensivă, m</w:t>
      </w:r>
      <w:r w:rsidR="004B1E96" w:rsidRPr="00EB0128">
        <w:rPr>
          <w:rFonts w:ascii="Montserrat Light" w:eastAsia="Times New Roman" w:hAnsi="Montserrat Light" w:cs="Times New Roman"/>
          <w:noProof/>
          <w:lang w:val="ro-RO"/>
        </w:rPr>
        <w:t>edicină de urgență, cardiologie</w:t>
      </w:r>
      <w:r w:rsidRPr="00EB0128">
        <w:rPr>
          <w:rFonts w:ascii="Montserrat Light" w:eastAsia="Times New Roman" w:hAnsi="Montserrat Light" w:cs="Times New Roman"/>
          <w:noProof/>
          <w:lang w:val="ro-RO"/>
        </w:rPr>
        <w:t>, hematologie și oncologie pediatrică, gastroenterologie, endocrinologie, reumatologie</w:t>
      </w:r>
      <w:r w:rsidR="004B1E96" w:rsidRPr="00EB0128">
        <w:rPr>
          <w:rFonts w:ascii="Montserrat Light" w:eastAsia="Times New Roman" w:hAnsi="Montserrat Light" w:cs="Times New Roman"/>
          <w:noProof/>
          <w:lang w:val="ro-RO"/>
        </w:rPr>
        <w:t xml:space="preserve">, </w:t>
      </w:r>
      <w:r w:rsidR="004B1E96" w:rsidRPr="00EB0128">
        <w:rPr>
          <w:rFonts w:ascii="Montserrat Light" w:hAnsi="Montserrat Light" w:cs="Times New Roman"/>
          <w:lang w:val="ro-RO"/>
        </w:rPr>
        <w:t>diabet zaharat, nutriţie şi boli metabolice, anatomie patologică</w:t>
      </w:r>
      <w:r w:rsidRPr="00EB0128">
        <w:rPr>
          <w:rFonts w:ascii="Montserrat Light" w:eastAsia="Times New Roman" w:hAnsi="Montserrat Light" w:cs="Times New Roman"/>
          <w:noProof/>
          <w:lang w:val="ro-RO"/>
        </w:rPr>
        <w:t>.</w:t>
      </w:r>
    </w:p>
    <w:p w14:paraId="65E76749" w14:textId="78D05AB8" w:rsidR="0054249A" w:rsidRPr="00EB0128" w:rsidRDefault="0054249A" w:rsidP="002464FA">
      <w:pPr>
        <w:autoSpaceDE w:val="0"/>
        <w:spacing w:after="0" w:line="240" w:lineRule="auto"/>
        <w:contextualSpacing/>
        <w:jc w:val="both"/>
        <w:rPr>
          <w:rFonts w:ascii="Montserrat Light" w:eastAsia="Times New Roman" w:hAnsi="Montserrat Light" w:cs="Times New Roman"/>
          <w:noProof/>
          <w:spacing w:val="26"/>
          <w:lang w:val="ro-RO"/>
        </w:rPr>
      </w:pPr>
      <w:r w:rsidRPr="00EB0128">
        <w:rPr>
          <w:rFonts w:ascii="Montserrat Light" w:eastAsia="Times New Roman" w:hAnsi="Montserrat Light" w:cs="Times New Roman"/>
          <w:b/>
          <w:bCs/>
          <w:noProof/>
          <w:lang w:val="ro-RO"/>
        </w:rPr>
        <w:t>(</w:t>
      </w:r>
      <w:r w:rsidR="00B7797A" w:rsidRPr="00EB0128">
        <w:rPr>
          <w:rFonts w:ascii="Montserrat Light" w:eastAsia="Times New Roman" w:hAnsi="Montserrat Light" w:cs="Times New Roman"/>
          <w:b/>
          <w:bCs/>
          <w:noProof/>
          <w:lang w:val="ro-RO"/>
        </w:rPr>
        <w:t>5</w:t>
      </w:r>
      <w:r w:rsidRPr="00EB0128">
        <w:rPr>
          <w:rFonts w:ascii="Montserrat Light" w:eastAsia="Times New Roman" w:hAnsi="Montserrat Light" w:cs="Times New Roman"/>
          <w:b/>
          <w:bCs/>
          <w:noProof/>
          <w:lang w:val="ro-RO"/>
        </w:rPr>
        <w:t>)</w:t>
      </w:r>
      <w:r w:rsidRPr="00EB0128">
        <w:rPr>
          <w:rFonts w:ascii="Montserrat Light" w:eastAsia="Times New Roman" w:hAnsi="Montserrat Light" w:cs="Times New Roman"/>
          <w:noProof/>
          <w:lang w:val="ro-RO"/>
        </w:rPr>
        <w:t xml:space="preserve"> În cadrul spitalului funcționează și unitatea de </w:t>
      </w:r>
      <w:r w:rsidRPr="00EB0128">
        <w:rPr>
          <w:rFonts w:ascii="Montserrat Light" w:eastAsia="Times New Roman" w:hAnsi="Montserrat Light" w:cs="Times New Roman"/>
          <w:noProof/>
          <w:spacing w:val="-3"/>
          <w:lang w:val="ro-RO"/>
        </w:rPr>
        <w:t xml:space="preserve">primire </w:t>
      </w:r>
      <w:r w:rsidRPr="00EB0128">
        <w:rPr>
          <w:rFonts w:ascii="Montserrat Light" w:eastAsia="Times New Roman" w:hAnsi="Montserrat Light" w:cs="Times New Roman"/>
          <w:noProof/>
          <w:lang w:val="ro-RO"/>
        </w:rPr>
        <w:t>urgențe (UPU), cu personal propriu, special pregăt</w:t>
      </w:r>
      <w:r w:rsidRPr="00EB0128">
        <w:rPr>
          <w:rFonts w:ascii="Montserrat Light" w:eastAsia="Times New Roman" w:hAnsi="Montserrat Light" w:cs="Times New Roman"/>
          <w:noProof/>
          <w:spacing w:val="-9"/>
          <w:lang w:val="ro-RO"/>
        </w:rPr>
        <w:t>i</w:t>
      </w:r>
      <w:r w:rsidRPr="00EB0128">
        <w:rPr>
          <w:rFonts w:ascii="Montserrat Light" w:eastAsia="Times New Roman" w:hAnsi="Montserrat Light" w:cs="Times New Roman"/>
          <w:noProof/>
          <w:spacing w:val="12"/>
          <w:lang w:val="ro-RO"/>
        </w:rPr>
        <w:t>t</w:t>
      </w:r>
      <w:r w:rsidRPr="00EB0128">
        <w:rPr>
          <w:rFonts w:ascii="Montserrat Light" w:eastAsia="Times New Roman" w:hAnsi="Montserrat Light" w:cs="Times New Roman"/>
          <w:noProof/>
          <w:lang w:val="ro-RO"/>
        </w:rPr>
        <w:t>, dest</w:t>
      </w:r>
      <w:r w:rsidRPr="00EB0128">
        <w:rPr>
          <w:rFonts w:ascii="Montserrat Light" w:eastAsia="Times New Roman" w:hAnsi="Montserrat Light" w:cs="Times New Roman"/>
          <w:noProof/>
          <w:spacing w:val="2"/>
          <w:lang w:val="ro-RO"/>
        </w:rPr>
        <w:t>i</w:t>
      </w:r>
      <w:r w:rsidRPr="00EB0128">
        <w:rPr>
          <w:rFonts w:ascii="Montserrat Light" w:eastAsia="Times New Roman" w:hAnsi="Montserrat Light" w:cs="Times New Roman"/>
          <w:noProof/>
          <w:lang w:val="ro-RO"/>
        </w:rPr>
        <w:t>nată tr</w:t>
      </w:r>
      <w:r w:rsidRPr="00EB0128">
        <w:rPr>
          <w:rFonts w:ascii="Montserrat Light" w:eastAsia="Times New Roman" w:hAnsi="Montserrat Light" w:cs="Times New Roman"/>
          <w:noProof/>
          <w:spacing w:val="-8"/>
          <w:lang w:val="ro-RO"/>
        </w:rPr>
        <w:t>i</w:t>
      </w:r>
      <w:r w:rsidRPr="00EB0128">
        <w:rPr>
          <w:rFonts w:ascii="Montserrat Light" w:eastAsia="Times New Roman" w:hAnsi="Montserrat Light" w:cs="Times New Roman"/>
          <w:noProof/>
          <w:lang w:val="ro-RO"/>
        </w:rPr>
        <w:t>ajulu</w:t>
      </w:r>
      <w:r w:rsidRPr="00EB0128">
        <w:rPr>
          <w:rFonts w:ascii="Montserrat Light" w:eastAsia="Times New Roman" w:hAnsi="Montserrat Light" w:cs="Times New Roman"/>
          <w:noProof/>
          <w:spacing w:val="-2"/>
          <w:lang w:val="ro-RO"/>
        </w:rPr>
        <w:t>i</w:t>
      </w:r>
      <w:r w:rsidRPr="00EB0128">
        <w:rPr>
          <w:rFonts w:ascii="Montserrat Light" w:eastAsia="Times New Roman" w:hAnsi="Montserrat Light" w:cs="Times New Roman"/>
          <w:noProof/>
          <w:lang w:val="ro-RO"/>
        </w:rPr>
        <w:t>, eva</w:t>
      </w:r>
      <w:r w:rsidRPr="00EB0128">
        <w:rPr>
          <w:rFonts w:ascii="Montserrat Light" w:eastAsia="Times New Roman" w:hAnsi="Montserrat Light" w:cs="Times New Roman"/>
          <w:noProof/>
          <w:spacing w:val="-1"/>
          <w:lang w:val="ro-RO"/>
        </w:rPr>
        <w:t>l</w:t>
      </w:r>
      <w:r w:rsidRPr="00EB0128">
        <w:rPr>
          <w:rFonts w:ascii="Montserrat Light" w:eastAsia="Times New Roman" w:hAnsi="Montserrat Light" w:cs="Times New Roman"/>
          <w:noProof/>
          <w:lang w:val="ro-RO"/>
        </w:rPr>
        <w:t>uăr</w:t>
      </w:r>
      <w:r w:rsidRPr="00EB0128">
        <w:rPr>
          <w:rFonts w:ascii="Montserrat Light" w:eastAsia="Times New Roman" w:hAnsi="Montserrat Light" w:cs="Times New Roman"/>
          <w:noProof/>
          <w:spacing w:val="-6"/>
          <w:lang w:val="ro-RO"/>
        </w:rPr>
        <w:t>i</w:t>
      </w:r>
      <w:r w:rsidRPr="00EB0128">
        <w:rPr>
          <w:rFonts w:ascii="Montserrat Light" w:eastAsia="Times New Roman" w:hAnsi="Montserrat Light" w:cs="Times New Roman"/>
          <w:noProof/>
          <w:lang w:val="ro-RO"/>
        </w:rPr>
        <w:t>i</w:t>
      </w:r>
      <w:r w:rsidRPr="00EB0128">
        <w:rPr>
          <w:rFonts w:ascii="Montserrat Light" w:eastAsia="Times New Roman" w:hAnsi="Montserrat Light" w:cs="Times New Roman"/>
          <w:noProof/>
          <w:spacing w:val="-2"/>
          <w:lang w:val="ro-RO"/>
        </w:rPr>
        <w:t xml:space="preserve"> ș</w:t>
      </w:r>
      <w:r w:rsidRPr="00EB0128">
        <w:rPr>
          <w:rFonts w:ascii="Montserrat Light" w:eastAsia="Times New Roman" w:hAnsi="Montserrat Light" w:cs="Times New Roman"/>
          <w:noProof/>
          <w:lang w:val="ro-RO"/>
        </w:rPr>
        <w:t>i tratamentului de urgență  a</w:t>
      </w:r>
      <w:r w:rsidRPr="00EB0128">
        <w:rPr>
          <w:rFonts w:ascii="Montserrat Light" w:eastAsia="Times New Roman" w:hAnsi="Montserrat Light" w:cs="Times New Roman"/>
          <w:noProof/>
          <w:spacing w:val="-14"/>
          <w:lang w:val="ro-RO"/>
        </w:rPr>
        <w:t>l</w:t>
      </w:r>
      <w:r w:rsidRPr="00EB0128">
        <w:rPr>
          <w:rFonts w:ascii="Montserrat Light" w:eastAsia="Times New Roman" w:hAnsi="Montserrat Light" w:cs="Times New Roman"/>
          <w:noProof/>
          <w:lang w:val="ro-RO"/>
        </w:rPr>
        <w:t xml:space="preserve"> pacienților cu afecț</w:t>
      </w:r>
      <w:r w:rsidRPr="00EB0128">
        <w:rPr>
          <w:rFonts w:ascii="Montserrat Light" w:eastAsia="Times New Roman" w:hAnsi="Montserrat Light" w:cs="Times New Roman"/>
          <w:noProof/>
          <w:spacing w:val="2"/>
          <w:lang w:val="ro-RO"/>
        </w:rPr>
        <w:t>i</w:t>
      </w:r>
      <w:r w:rsidRPr="00EB0128">
        <w:rPr>
          <w:rFonts w:ascii="Montserrat Light" w:eastAsia="Times New Roman" w:hAnsi="Montserrat Light" w:cs="Times New Roman"/>
          <w:noProof/>
          <w:lang w:val="ro-RO"/>
        </w:rPr>
        <w:t>uni acute, care se prez</w:t>
      </w:r>
      <w:r w:rsidRPr="00EB0128">
        <w:rPr>
          <w:rFonts w:ascii="Montserrat Light" w:eastAsia="Times New Roman" w:hAnsi="Montserrat Light" w:cs="Times New Roman"/>
          <w:noProof/>
          <w:spacing w:val="-5"/>
          <w:lang w:val="ro-RO"/>
        </w:rPr>
        <w:t>i</w:t>
      </w:r>
      <w:r w:rsidRPr="00EB0128">
        <w:rPr>
          <w:rFonts w:ascii="Montserrat Light" w:eastAsia="Times New Roman" w:hAnsi="Montserrat Light" w:cs="Times New Roman"/>
          <w:noProof/>
          <w:lang w:val="ro-RO"/>
        </w:rPr>
        <w:t xml:space="preserve">ntă </w:t>
      </w:r>
      <w:r w:rsidRPr="00EB0128">
        <w:rPr>
          <w:rFonts w:ascii="Montserrat Light" w:eastAsia="Times New Roman" w:hAnsi="Montserrat Light" w:cs="Times New Roman"/>
          <w:noProof/>
          <w:spacing w:val="-26"/>
          <w:lang w:val="ro-RO"/>
        </w:rPr>
        <w:t>l</w:t>
      </w:r>
      <w:r w:rsidRPr="00EB0128">
        <w:rPr>
          <w:rFonts w:ascii="Montserrat Light" w:eastAsia="Times New Roman" w:hAnsi="Montserrat Light" w:cs="Times New Roman"/>
          <w:noProof/>
          <w:lang w:val="ro-RO"/>
        </w:rPr>
        <w:t>a sp</w:t>
      </w:r>
      <w:r w:rsidRPr="00EB0128">
        <w:rPr>
          <w:rFonts w:ascii="Montserrat Light" w:eastAsia="Times New Roman" w:hAnsi="Montserrat Light" w:cs="Times New Roman"/>
          <w:noProof/>
          <w:spacing w:val="-8"/>
          <w:lang w:val="ro-RO"/>
        </w:rPr>
        <w:t>i</w:t>
      </w:r>
      <w:r w:rsidRPr="00EB0128">
        <w:rPr>
          <w:rFonts w:ascii="Montserrat Light" w:eastAsia="Times New Roman" w:hAnsi="Montserrat Light" w:cs="Times New Roman"/>
          <w:noProof/>
          <w:lang w:val="ro-RO"/>
        </w:rPr>
        <w:t>tal spontan sau care sunt</w:t>
      </w:r>
      <w:r w:rsidRPr="00EB0128">
        <w:rPr>
          <w:rFonts w:ascii="Montserrat Light" w:eastAsia="Times New Roman" w:hAnsi="Montserrat Light" w:cs="Times New Roman"/>
          <w:noProof/>
          <w:spacing w:val="17"/>
          <w:lang w:val="ro-RO"/>
        </w:rPr>
        <w:t xml:space="preserve"> aduși de către </w:t>
      </w:r>
      <w:r w:rsidRPr="00EB0128">
        <w:rPr>
          <w:rFonts w:ascii="Montserrat Light" w:eastAsia="Times New Roman" w:hAnsi="Montserrat Light" w:cs="Times New Roman"/>
          <w:noProof/>
          <w:lang w:val="ro-RO"/>
        </w:rPr>
        <w:t>ambulanț</w:t>
      </w:r>
      <w:r w:rsidRPr="00EB0128">
        <w:rPr>
          <w:rFonts w:ascii="Montserrat Light" w:eastAsia="Times New Roman" w:hAnsi="Montserrat Light" w:cs="Times New Roman"/>
          <w:noProof/>
          <w:spacing w:val="26"/>
          <w:lang w:val="ro-RO"/>
        </w:rPr>
        <w:t>e.</w:t>
      </w:r>
    </w:p>
    <w:p w14:paraId="30BD3655" w14:textId="5202D68D"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w:t>
      </w:r>
      <w:r w:rsidR="00B7797A" w:rsidRPr="00EB0128">
        <w:rPr>
          <w:rFonts w:ascii="Montserrat Light" w:eastAsia="Times New Roman" w:hAnsi="Montserrat Light" w:cs="Times New Roman"/>
          <w:b/>
          <w:bCs/>
          <w:noProof/>
          <w:lang w:val="ro-RO"/>
        </w:rPr>
        <w:t>6</w:t>
      </w:r>
      <w:r w:rsidRPr="00EB0128">
        <w:rPr>
          <w:rFonts w:ascii="Montserrat Light" w:eastAsia="Times New Roman" w:hAnsi="Montserrat Light" w:cs="Times New Roman"/>
          <w:b/>
          <w:bCs/>
          <w:noProof/>
          <w:lang w:val="ro-RO"/>
        </w:rPr>
        <w:t>)</w:t>
      </w:r>
      <w:r w:rsidRPr="00EB0128">
        <w:rPr>
          <w:rFonts w:ascii="Montserrat Light" w:eastAsia="Times New Roman" w:hAnsi="Montserrat Light" w:cs="Times New Roman"/>
          <w:noProof/>
          <w:lang w:val="ro-RO"/>
        </w:rPr>
        <w:t xml:space="preserve"> Spitalul oferă servicii de triaj telefonic prin intermediul serviciului de callcenter - </w:t>
      </w:r>
      <w:r w:rsidRPr="00EB0128">
        <w:rPr>
          <w:rFonts w:ascii="Montserrat Light" w:eastAsia="Times New Roman" w:hAnsi="Montserrat Light" w:cs="Times New Roman"/>
          <w:bCs/>
          <w:noProof/>
          <w:lang w:val="ro-RO"/>
        </w:rPr>
        <w:t xml:space="preserve">ALOPEDI 036491 - </w:t>
      </w:r>
      <w:r w:rsidRPr="00EB0128">
        <w:rPr>
          <w:rFonts w:ascii="Montserrat Light" w:eastAsia="Times New Roman" w:hAnsi="Montserrat Light" w:cs="Times New Roman"/>
          <w:bCs/>
          <w:noProof/>
          <w:shd w:val="clear" w:color="auto" w:fill="FFFFFF"/>
          <w:lang w:val="ro-RO"/>
        </w:rPr>
        <w:t>este serviciu de telemedicină care acordă sfat medical telefonic.</w:t>
      </w:r>
      <w:r w:rsidRPr="00EB0128">
        <w:rPr>
          <w:rFonts w:ascii="Montserrat Light" w:eastAsia="Times New Roman" w:hAnsi="Montserrat Light" w:cs="Times New Roman"/>
          <w:noProof/>
          <w:shd w:val="clear" w:color="auto" w:fill="FFFFFF"/>
          <w:lang w:val="ro-RO"/>
        </w:rPr>
        <w:t xml:space="preserve"> ALOPEDI este</w:t>
      </w:r>
      <w:r w:rsidRPr="00EB0128">
        <w:rPr>
          <w:rFonts w:ascii="Montserrat Light" w:eastAsia="Times New Roman" w:hAnsi="Montserrat Light" w:cs="Times New Roman"/>
          <w:noProof/>
          <w:lang w:val="ro-RO"/>
        </w:rPr>
        <w:t xml:space="preserve"> asigurat de o linie de gardă cu finanțare de la Ministerul Sănătății, </w:t>
      </w:r>
      <w:r w:rsidRPr="00EB0128">
        <w:rPr>
          <w:rFonts w:ascii="Montserrat Light" w:eastAsia="Times New Roman" w:hAnsi="Montserrat Light" w:cs="Times New Roman"/>
          <w:noProof/>
          <w:shd w:val="clear" w:color="auto" w:fill="FFFFFF"/>
          <w:lang w:val="ro-RO"/>
        </w:rPr>
        <w:t>deservită de medici cu contract de gărzi cu spitalul.</w:t>
      </w:r>
    </w:p>
    <w:p w14:paraId="185C6F25" w14:textId="0D2C3461" w:rsidR="00B7797A" w:rsidRPr="00EB0128" w:rsidRDefault="00B7797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noProof/>
          <w:bdr w:val="none" w:sz="0" w:space="0" w:color="auto" w:frame="1"/>
          <w:shd w:val="clear" w:color="auto" w:fill="FFFFFF"/>
          <w:lang w:val="ro-RO"/>
        </w:rPr>
        <w:t>Articolul 3</w:t>
      </w:r>
    </w:p>
    <w:p w14:paraId="65DA2654" w14:textId="38C5D3D5" w:rsidR="0054249A" w:rsidRPr="00EB0128" w:rsidRDefault="0054249A" w:rsidP="002464FA">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Serviciile medicale asigurate, în principal, de spital sunt:</w:t>
      </w:r>
    </w:p>
    <w:p w14:paraId="7CFD6158"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prevenirea și combaterea bolilor cu potențial endemo - epidemic;</w:t>
      </w:r>
    </w:p>
    <w:p w14:paraId="1F8C5E56"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recuperarea medicală a bolnavilor;</w:t>
      </w:r>
    </w:p>
    <w:p w14:paraId="15BA1F35"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achiziționarea, gestionarea și distribuirea medicamentelor;</w:t>
      </w:r>
    </w:p>
    <w:p w14:paraId="204BE0C3"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dotted" w:sz="6" w:space="0" w:color="FEFEFE" w:frame="1"/>
          <w:shd w:val="clear" w:color="auto" w:fill="FFFFFF"/>
          <w:lang w:val="ro-RO"/>
        </w:rPr>
        <w:t>asigurarea</w:t>
      </w:r>
      <w:r w:rsidRPr="00EB0128">
        <w:rPr>
          <w:rFonts w:ascii="Montserrat Light" w:eastAsia="Times New Roman" w:hAnsi="Montserrat Light" w:cs="Times New Roman"/>
          <w:noProof/>
          <w:bdr w:val="none" w:sz="0" w:space="0" w:color="auto" w:frame="1"/>
          <w:shd w:val="clear" w:color="auto" w:fill="FFFFFF"/>
          <w:lang w:val="ro-RO"/>
        </w:rPr>
        <w:t xml:space="preserve"> condițiilor de confort, cazare, igienă;</w:t>
      </w:r>
    </w:p>
    <w:p w14:paraId="7CFA7E0C"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educația sanitară a bolnavilor internați sau asistați în ambulatoriu;</w:t>
      </w:r>
    </w:p>
    <w:p w14:paraId="3121CB38"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EB0128" w:rsidRDefault="0054249A" w:rsidP="002464FA">
      <w:pPr>
        <w:pStyle w:val="Listparagraf"/>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6A9D27B3" w:rsidR="0054249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5" w:name="_Hlk165371627"/>
      <w:r w:rsidRPr="00EB0128">
        <w:rPr>
          <w:rFonts w:ascii="Montserrat Light" w:eastAsia="Times New Roman" w:hAnsi="Montserrat Light" w:cs="Times New Roman"/>
          <w:b/>
          <w:bCs/>
          <w:noProof/>
          <w:lang w:val="ro-RO"/>
        </w:rPr>
        <w:t>Articolul 4</w:t>
      </w:r>
    </w:p>
    <w:bookmarkEnd w:id="5"/>
    <w:p w14:paraId="35C03935" w14:textId="2A08F145"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organizate încât să consolideze calitatea actului medical, cu respectarea drepturilor pacienţilor, a eticii şi deontologiei medicale.</w:t>
      </w:r>
    </w:p>
    <w:p w14:paraId="2A5F64AC"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Colaborarea Spitalul Clinic de Urgenţă pentru Copii Cluj-Napoca cu Universitatea de Medicină și Farmacie ”Iuliu Hațieganu” Cluj-Napoca, se desfăşoară pe bază de contract, încheiat conform metodologiei aprobate prin ordin comun al ministrului sănătăţii şi al ministrului educaţiei şi cercetării.</w:t>
      </w:r>
    </w:p>
    <w:p w14:paraId="7D9E73B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Cercetarea ştiinţifică medicală se efectuează pe bază de teme și contract de cercetare, încheiat între spital şi finanţatorul cercetării.</w:t>
      </w:r>
    </w:p>
    <w:p w14:paraId="42CAD1D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(5)</w:t>
      </w:r>
      <w:r w:rsidRPr="00EB0128">
        <w:rPr>
          <w:rFonts w:ascii="Montserrat Light" w:eastAsia="Times New Roman" w:hAnsi="Montserrat Light" w:cs="Times New Roman"/>
          <w:noProof/>
          <w:lang w:val="ro-RO"/>
        </w:rPr>
        <w:t xml:space="preserve"> Spitalul Clinic de Urgenţă pentru Copii Cluj-Napoca desfăşoară activitatea de educaţie medicală continuă (EMC) pentru medici, asistenţi medicali şi alt personal medical. Costurile </w:t>
      </w:r>
      <w:r w:rsidRPr="00EB0128">
        <w:rPr>
          <w:rFonts w:ascii="Montserrat Light" w:eastAsia="Times New Roman" w:hAnsi="Montserrat Light" w:cs="Times New Roman"/>
          <w:noProof/>
          <w:lang w:val="ro-RO"/>
        </w:rPr>
        <w:lastRenderedPageBreak/>
        <w:t xml:space="preserve">acestor activităţi sunt suportate fie de către spital (în funcţie de alocările bugetare), fie de către personalul beneficiar. </w:t>
      </w:r>
    </w:p>
    <w:p w14:paraId="79E1A163"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(6)</w:t>
      </w:r>
      <w:r w:rsidRPr="00EB0128">
        <w:rPr>
          <w:rFonts w:ascii="Montserrat Light" w:eastAsia="Times New Roman" w:hAnsi="Montserrat Light" w:cs="Times New Roman"/>
          <w:noProof/>
          <w:lang w:val="ro-RO"/>
        </w:rPr>
        <w:t xml:space="preserve"> Spitalul desfășoară activitate de îndrumare și coordonare metodologică pe specialitățile aflate în structura spitalului.</w:t>
      </w:r>
    </w:p>
    <w:p w14:paraId="789425FC" w14:textId="341CA57B"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(7)</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3C616ED0" w14:textId="18A44D8A" w:rsidR="00B7797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Articolul 5</w:t>
      </w:r>
    </w:p>
    <w:p w14:paraId="66823DAA" w14:textId="02240F09"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EB0128">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2FBA2AE5" w14:textId="723F6FCF" w:rsidR="00B7797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Articolul 6</w:t>
      </w:r>
    </w:p>
    <w:p w14:paraId="47375CC4" w14:textId="1625B556" w:rsidR="0054249A" w:rsidRPr="00EB0128"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bCs/>
          <w:noProof/>
          <w:bdr w:val="dotted" w:sz="6" w:space="0" w:color="FEFEFE" w:frame="1"/>
          <w:shd w:val="clear" w:color="auto" w:fill="FFFFFF"/>
          <w:lang w:val="ro-RO"/>
        </w:rPr>
        <w:t>(1)</w:t>
      </w:r>
      <w:r w:rsidRPr="00EB0128">
        <w:rPr>
          <w:rFonts w:ascii="Montserrat Light" w:eastAsia="Times New Roman" w:hAnsi="Montserrat Light" w:cs="Times New Roman"/>
          <w:noProof/>
          <w:bdr w:val="dotted" w:sz="6" w:space="0" w:color="FEFEFE" w:frame="1"/>
          <w:shd w:val="clear" w:color="auto" w:fill="FFFFF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5695FEBF" w:rsidR="0054249A" w:rsidRPr="00EB0128"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bCs/>
          <w:noProof/>
          <w:bdr w:val="none" w:sz="0" w:space="0" w:color="auto" w:frame="1"/>
          <w:shd w:val="clear" w:color="auto" w:fill="FFFFFF"/>
          <w:lang w:val="ro-RO"/>
        </w:rPr>
        <w:t>(2)</w:t>
      </w:r>
      <w:r w:rsidR="00B7797A" w:rsidRPr="00EB0128">
        <w:rPr>
          <w:rFonts w:ascii="Montserrat Light" w:eastAsia="Times New Roman" w:hAnsi="Montserrat Light" w:cs="Times New Roman"/>
          <w:noProof/>
          <w:bdr w:val="dotted" w:sz="6" w:space="0" w:color="FEFEFE" w:frame="1"/>
          <w:shd w:val="clear" w:color="auto" w:fill="FFFFF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5CC42611" w:rsidR="0054249A" w:rsidRPr="00EB0128"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bCs/>
          <w:noProof/>
          <w:bdr w:val="none" w:sz="0" w:space="0" w:color="auto" w:frame="1"/>
          <w:shd w:val="clear" w:color="auto" w:fill="FFFFFF"/>
          <w:lang w:val="ro-RO"/>
        </w:rPr>
        <w:t>(3)</w:t>
      </w:r>
      <w:r w:rsidR="00B7797A" w:rsidRPr="00EB0128">
        <w:rPr>
          <w:rFonts w:ascii="Montserrat Light" w:eastAsia="Times New Roman" w:hAnsi="Montserrat Light" w:cs="Times New Roman"/>
          <w:noProof/>
          <w:bdr w:val="dotted" w:sz="6" w:space="0" w:color="FEFEFE" w:frame="1"/>
          <w:shd w:val="clear" w:color="auto" w:fill="FFFFF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39018D51" w:rsidR="0054249A" w:rsidRPr="00EB0128" w:rsidRDefault="0054249A" w:rsidP="002464FA">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b/>
          <w:bCs/>
          <w:noProof/>
          <w:bdr w:val="none" w:sz="0" w:space="0" w:color="auto" w:frame="1"/>
          <w:shd w:val="clear" w:color="auto" w:fill="FFFFFF"/>
          <w:lang w:val="ro-RO"/>
        </w:rPr>
        <w:t>(4)</w:t>
      </w:r>
      <w:r w:rsidR="00B7797A" w:rsidRPr="00EB0128">
        <w:rPr>
          <w:rFonts w:ascii="Montserrat Light" w:eastAsia="Times New Roman" w:hAnsi="Montserrat Light" w:cs="Times New Roman"/>
          <w:noProof/>
          <w:bdr w:val="dotted" w:sz="6" w:space="0" w:color="FEFEFE" w:frame="1"/>
          <w:shd w:val="clear" w:color="auto" w:fill="FFFFFF"/>
          <w:lang w:val="ro-RO"/>
        </w:rPr>
        <w:t xml:space="preserve"> </w:t>
      </w:r>
      <w:r w:rsidRPr="00EB0128">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CEE072A" w:rsidR="0054249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Articolul 7</w:t>
      </w:r>
    </w:p>
    <w:p w14:paraId="7B29EE98" w14:textId="6713426B"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4E705E1E" w:rsidR="0054249A" w:rsidRPr="00EB0128" w:rsidRDefault="0054249A" w:rsidP="002464FA">
      <w:pPr>
        <w:pStyle w:val="Listparagraf"/>
        <w:numPr>
          <w:ilvl w:val="0"/>
          <w:numId w:val="76"/>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spitalizare continuă - form</w:t>
      </w:r>
      <w:r w:rsidR="002918EA" w:rsidRPr="00EB0128">
        <w:rPr>
          <w:rFonts w:ascii="Montserrat Light" w:eastAsia="Times New Roman" w:hAnsi="Montserrat Light" w:cs="Times New Roman"/>
          <w:noProof/>
          <w:lang w:val="ro-RO"/>
        </w:rPr>
        <w:t>ă</w:t>
      </w:r>
      <w:r w:rsidRPr="00EB0128">
        <w:rPr>
          <w:rFonts w:ascii="Montserrat Light" w:eastAsia="Times New Roman" w:hAnsi="Montserrat Light" w:cs="Times New Roman"/>
          <w:noProof/>
          <w:lang w:val="ro-RO"/>
        </w:rPr>
        <w:t xml:space="preserve">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EB0128" w:rsidRDefault="0054249A" w:rsidP="002464FA">
      <w:pPr>
        <w:pStyle w:val="Listparagraf"/>
        <w:numPr>
          <w:ilvl w:val="0"/>
          <w:numId w:val="76"/>
        </w:numPr>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spitalizare de zi - reprezintă o alternativă la spitalizarea continuă pentru pacienţii care nu necesită supraveghere medicală mai mare de 12 ore/vizită.</w:t>
      </w:r>
    </w:p>
    <w:p w14:paraId="2D847233" w14:textId="5DB2EC7D" w:rsidR="0054249A" w:rsidRPr="00EB0128" w:rsidRDefault="00B7797A" w:rsidP="002464FA">
      <w:pPr>
        <w:widowControl w:val="0"/>
        <w:tabs>
          <w:tab w:val="left" w:pos="709"/>
        </w:tabs>
        <w:spacing w:after="0" w:line="240" w:lineRule="auto"/>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 xml:space="preserve">Articolul </w:t>
      </w:r>
      <w:r w:rsidR="006A5872" w:rsidRPr="00EB0128">
        <w:rPr>
          <w:rFonts w:ascii="Montserrat Light" w:eastAsia="Times New Roman" w:hAnsi="Montserrat Light" w:cs="Times New Roman"/>
          <w:b/>
          <w:bCs/>
          <w:noProof/>
          <w:lang w:val="ro-RO"/>
        </w:rPr>
        <w:t>8</w:t>
      </w:r>
    </w:p>
    <w:p w14:paraId="4D1DD3FC" w14:textId="2CBEB8BC"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 cadrul spitalului se desfăşoară și activitate în regim ambulator.</w:t>
      </w:r>
    </w:p>
    <w:p w14:paraId="0C5A5300" w14:textId="67168B5F" w:rsidR="0054249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 xml:space="preserve">Articolul </w:t>
      </w:r>
      <w:r w:rsidR="006A5872" w:rsidRPr="00EB0128">
        <w:rPr>
          <w:rFonts w:ascii="Montserrat Light" w:eastAsia="Times New Roman" w:hAnsi="Montserrat Light" w:cs="Times New Roman"/>
          <w:b/>
          <w:bCs/>
          <w:noProof/>
          <w:lang w:val="ro-RO"/>
        </w:rPr>
        <w:t>9</w:t>
      </w:r>
    </w:p>
    <w:p w14:paraId="002EE26C" w14:textId="69E8E658" w:rsidR="0054249A" w:rsidRPr="00EB0128"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shd w:val="clear" w:color="auto" w:fill="FFFFFF"/>
          <w:lang w:val="ro-RO"/>
        </w:rPr>
        <w:t>(2)</w:t>
      </w:r>
      <w:r w:rsidRPr="00EB0128">
        <w:rPr>
          <w:rFonts w:ascii="Montserrat Light" w:eastAsia="Times New Roman" w:hAnsi="Montserrat Light" w:cs="Times New Roman"/>
          <w:noProof/>
          <w:shd w:val="clear" w:color="auto" w:fill="FFFFFF"/>
          <w:lang w:val="ro-RO"/>
        </w:rPr>
        <w:t xml:space="preserve"> </w:t>
      </w:r>
      <w:r w:rsidRPr="00EB0128">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39DE1D94" w:rsidR="0054249A" w:rsidRPr="00EB0128"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severitatea semnelor și simptomelor prezentate de pacient; </w:t>
      </w:r>
    </w:p>
    <w:p w14:paraId="19EE13DD" w14:textId="2BD797C0" w:rsidR="0054249A" w:rsidRPr="00EB0128"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predictibilitatea medicală a unei evoluții negative, nedorite a pacientului; </w:t>
      </w:r>
    </w:p>
    <w:p w14:paraId="5D7CD695" w14:textId="2CFAA40A" w:rsidR="0054249A" w:rsidRPr="00EB0128"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nevoia pentru şi disponibilitatea analizelor / investigațiilor diagnostice; </w:t>
      </w:r>
    </w:p>
    <w:p w14:paraId="1940EF0B" w14:textId="72B7E097" w:rsidR="0054249A" w:rsidRPr="00EB0128" w:rsidRDefault="0054249A" w:rsidP="002464FA">
      <w:pPr>
        <w:pStyle w:val="Listparagraf"/>
        <w:numPr>
          <w:ilvl w:val="0"/>
          <w:numId w:val="7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epuizarea resurselor diagnostice şi terapeutice în celelalte domenii de asistență medicală.</w:t>
      </w:r>
    </w:p>
    <w:p w14:paraId="6B1F3576"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Criteriile de internare în spitalizare de zi sunt: </w:t>
      </w:r>
    </w:p>
    <w:p w14:paraId="2752E01D" w14:textId="6C61D8A8" w:rsidR="0054249A" w:rsidRPr="00EB0128" w:rsidRDefault="0054249A" w:rsidP="002464FA">
      <w:pPr>
        <w:pStyle w:val="Listparagraf"/>
        <w:numPr>
          <w:ilvl w:val="0"/>
          <w:numId w:val="78"/>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urgențe medico-chirurgicale care necesită supraveghere medicală până la 12 ore;</w:t>
      </w:r>
    </w:p>
    <w:p w14:paraId="316C6FE9" w14:textId="015306BF" w:rsidR="0054249A" w:rsidRPr="00EB0128" w:rsidRDefault="0054249A" w:rsidP="002464FA">
      <w:pPr>
        <w:pStyle w:val="Listparagraf"/>
        <w:numPr>
          <w:ilvl w:val="0"/>
          <w:numId w:val="78"/>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diagnosticul nu poate fi stabilit şi tratamentul nu poate fi efectuat şi/sau monitorizat în ambulatoriu.</w:t>
      </w:r>
    </w:p>
    <w:p w14:paraId="280DFA0A"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Cazurile internate în regim de spitalizare continuă care nu au îndeplinit criteriile de internare nu se decontează de casele de asigurări de sănătate.</w:t>
      </w:r>
    </w:p>
    <w:p w14:paraId="3B3E148B" w14:textId="5B761129"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lastRenderedPageBreak/>
        <w:t>(5)</w:t>
      </w:r>
      <w:r w:rsidRPr="00EB0128">
        <w:rPr>
          <w:rFonts w:ascii="Montserrat Light" w:eastAsia="Times New Roman" w:hAnsi="Montserrat Light" w:cs="Times New Roman"/>
          <w:noProof/>
          <w:lang w:val="ro-RO"/>
        </w:rPr>
        <w:t xml:space="preserve">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w:t>
      </w:r>
    </w:p>
    <w:p w14:paraId="57A6FA34" w14:textId="52D32C59" w:rsidR="0054249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 xml:space="preserve">Articolul </w:t>
      </w:r>
      <w:r w:rsidR="006A5872" w:rsidRPr="00EB0128">
        <w:rPr>
          <w:rFonts w:ascii="Montserrat Light" w:eastAsia="Times New Roman" w:hAnsi="Montserrat Light" w:cs="Times New Roman"/>
          <w:b/>
          <w:bCs/>
          <w:noProof/>
          <w:lang w:val="ro-RO"/>
        </w:rPr>
        <w:t>10</w:t>
      </w:r>
    </w:p>
    <w:p w14:paraId="3BD97156" w14:textId="1BEEB951"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hAnsi="Montserrat Light" w:cs="Times New Roman"/>
          <w:b/>
          <w:bCs/>
          <w:noProof/>
          <w:lang w:val="ro-RO"/>
        </w:rPr>
        <w:t>(1)</w:t>
      </w:r>
      <w:r w:rsidRPr="00EB0128">
        <w:rPr>
          <w:rFonts w:ascii="Montserrat Light" w:hAnsi="Montserrat Light" w:cs="Times New Roman"/>
          <w:noProof/>
          <w:lang w:val="ro-RO"/>
        </w:rPr>
        <w:t xml:space="preserve"> În situația în care pacientul nu poate dovedi calitatea de asigurat, spitalul oferă pachetul minimal de servicii medicale în regim de spitalizare continuă și de zi.</w:t>
      </w:r>
      <w:r w:rsidRPr="00EB0128">
        <w:rPr>
          <w:rFonts w:ascii="Montserrat Light" w:eastAsia="Times New Roman" w:hAnsi="Montserrat Light" w:cs="Times New Roman"/>
          <w:noProof/>
          <w:lang w:val="ro-RO"/>
        </w:rPr>
        <w:t xml:space="preserve"> </w:t>
      </w:r>
    </w:p>
    <w:p w14:paraId="1FDDBEE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6690C8D9" w:rsidR="0054249A" w:rsidRPr="00EB0128" w:rsidRDefault="002967C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0054249A" w:rsidRPr="00EB0128">
        <w:rPr>
          <w:rFonts w:ascii="Montserrat Light" w:eastAsia="Times New Roman" w:hAnsi="Montserrat Light" w:cs="Times New Roman"/>
          <w:b/>
          <w:bCs/>
          <w:noProof/>
          <w:lang w:val="ro-RO"/>
        </w:rPr>
        <w:t>)</w:t>
      </w:r>
      <w:r w:rsidR="002918EA" w:rsidRPr="00EB0128">
        <w:rPr>
          <w:rFonts w:ascii="Montserrat Light" w:eastAsia="Times New Roman" w:hAnsi="Montserrat Light" w:cs="Times New Roman"/>
          <w:noProof/>
          <w:lang w:val="ro-RO"/>
        </w:rPr>
        <w:t xml:space="preserve"> </w:t>
      </w:r>
      <w:r w:rsidR="0054249A" w:rsidRPr="00EB0128">
        <w:rPr>
          <w:rFonts w:ascii="Montserrat Light" w:eastAsia="Times New Roman" w:hAnsi="Montserrat Light" w:cs="Times New Roman"/>
          <w:noProof/>
          <w:lang w:val="ro-RO"/>
        </w:rPr>
        <w:t xml:space="preserve">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Pentru servicii medicale din pachetul minimal spitalul nu solicită bilet de internare.</w:t>
      </w:r>
    </w:p>
    <w:p w14:paraId="5B46E7CC" w14:textId="4012C284"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(5)</w:t>
      </w:r>
      <w:r w:rsidRPr="00EB0128">
        <w:rPr>
          <w:rFonts w:ascii="Montserrat Light" w:eastAsia="Times New Roman" w:hAnsi="Montserrat Light" w:cs="Times New Roman"/>
          <w:b/>
          <w:noProof/>
          <w:lang w:val="ro-RO"/>
        </w:rPr>
        <w:t xml:space="preserve"> </w:t>
      </w:r>
      <w:r w:rsidRPr="00EB0128">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9D88563" w14:textId="6D42AE9C"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(6)</w:t>
      </w:r>
      <w:r w:rsidRPr="00EB0128">
        <w:rPr>
          <w:rFonts w:ascii="Montserrat Light" w:eastAsia="Times New Roman" w:hAnsi="Montserrat Light" w:cs="Times New Roman"/>
          <w:noProof/>
          <w:lang w:val="ro-RO"/>
        </w:rPr>
        <w:t xml:space="preserve">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r w:rsidR="002918EA"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(7)</w:t>
      </w:r>
      <w:r w:rsidRPr="00EB0128">
        <w:rPr>
          <w:rFonts w:ascii="Montserrat Light" w:eastAsia="Times New Roman" w:hAnsi="Montserrat Light" w:cs="Times New Roman"/>
          <w:noProof/>
          <w:lang w:val="ro-RO"/>
        </w:rPr>
        <w:t xml:space="preserve"> Asiguraţii suportă de asemenea contravaloarea serviciilor efectuate la cererea pacientului/aparținătorului.</w:t>
      </w:r>
    </w:p>
    <w:p w14:paraId="2ABD2922" w14:textId="1A61D35C" w:rsidR="00B7797A" w:rsidRPr="00EB0128" w:rsidRDefault="00B7797A" w:rsidP="002464FA">
      <w:pPr>
        <w:widowControl w:val="0"/>
        <w:tabs>
          <w:tab w:val="left" w:pos="709"/>
        </w:tabs>
        <w:spacing w:after="0" w:line="240" w:lineRule="auto"/>
        <w:ind w:left="9"/>
        <w:contextualSpacing/>
        <w:jc w:val="both"/>
        <w:rPr>
          <w:rFonts w:ascii="Montserrat Light" w:hAnsi="Montserrat Light" w:cs="Times New Roman"/>
          <w:noProof/>
          <w:lang w:val="ro-RO"/>
        </w:rPr>
      </w:pPr>
      <w:bookmarkStart w:id="6" w:name="_Hlk165371803"/>
      <w:r w:rsidRPr="00EB0128">
        <w:rPr>
          <w:rFonts w:ascii="Montserrat Light" w:eastAsia="Times New Roman" w:hAnsi="Montserrat Light" w:cs="Times New Roman"/>
          <w:b/>
          <w:bCs/>
          <w:noProof/>
          <w:lang w:val="ro-RO"/>
        </w:rPr>
        <w:t xml:space="preserve">Articolul </w:t>
      </w:r>
      <w:bookmarkEnd w:id="6"/>
      <w:r w:rsidR="006A5872" w:rsidRPr="00EB0128">
        <w:rPr>
          <w:rFonts w:ascii="Montserrat Light" w:eastAsia="Times New Roman" w:hAnsi="Montserrat Light" w:cs="Times New Roman"/>
          <w:b/>
          <w:bCs/>
          <w:noProof/>
          <w:lang w:val="ro-RO"/>
        </w:rPr>
        <w:t>11</w:t>
      </w:r>
    </w:p>
    <w:p w14:paraId="3943D3C1" w14:textId="00C29B6D"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1E0C11B" w:rsidR="0054249A" w:rsidRPr="00EB0128"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Articolul</w:t>
      </w:r>
      <w:r w:rsidR="006A5872" w:rsidRPr="00EB0128">
        <w:rPr>
          <w:rFonts w:ascii="Montserrat Light" w:eastAsia="Times New Roman" w:hAnsi="Montserrat Light" w:cs="Times New Roman"/>
          <w:b/>
          <w:bCs/>
          <w:noProof/>
          <w:lang w:val="ro-RO"/>
        </w:rPr>
        <w:t xml:space="preserve"> 12</w:t>
      </w:r>
    </w:p>
    <w:p w14:paraId="24024E89" w14:textId="741589CE"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6FA33B3E" w:rsidR="0054249A" w:rsidRPr="00EB0128" w:rsidRDefault="00B7797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Articolul</w:t>
      </w:r>
      <w:r w:rsidR="006A5872" w:rsidRPr="00EB0128">
        <w:rPr>
          <w:rFonts w:ascii="Montserrat Light" w:eastAsia="Times New Roman" w:hAnsi="Montserrat Light" w:cs="Times New Roman"/>
          <w:b/>
          <w:bCs/>
          <w:noProof/>
          <w:lang w:val="ro-RO"/>
        </w:rPr>
        <w:t xml:space="preserve"> 13</w:t>
      </w:r>
    </w:p>
    <w:p w14:paraId="35C31063" w14:textId="53D2049D" w:rsidR="00A16306"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Obligațiile şi răspunderile ce revin personalului sanitar şi unității, în înregistrarea şi raportarea activităţii desfășurate, documentele folosite şi circuitul acestora, se stabilesc de Ministerul Sănătăţii, în conformitate cu dispozițiile legale privind sistemul informațional în unitățile sanitare.</w:t>
      </w:r>
    </w:p>
    <w:p w14:paraId="4383E3B3" w14:textId="2C99E062" w:rsidR="00A16306" w:rsidRPr="00EB0128" w:rsidRDefault="00A16306" w:rsidP="002464FA">
      <w:pPr>
        <w:pStyle w:val="Titlu2"/>
        <w:spacing w:before="0" w:beforeAutospacing="0" w:after="0" w:afterAutospacing="0"/>
        <w:rPr>
          <w:rFonts w:eastAsia="Times New Roman"/>
          <w:noProof/>
          <w:szCs w:val="22"/>
          <w:lang w:val="ro-RO"/>
        </w:rPr>
      </w:pPr>
      <w:bookmarkStart w:id="7" w:name="_Toc166231999"/>
      <w:r w:rsidRPr="00EB0128">
        <w:rPr>
          <w:rFonts w:eastAsia="Times New Roman"/>
          <w:noProof/>
          <w:szCs w:val="22"/>
          <w:lang w:val="ro-RO"/>
        </w:rPr>
        <w:t>CAPITOLUL II</w:t>
      </w:r>
      <w:r w:rsidR="001B0428" w:rsidRPr="00EB0128">
        <w:rPr>
          <w:rFonts w:eastAsia="Times New Roman"/>
          <w:noProof/>
          <w:szCs w:val="22"/>
          <w:lang w:val="ro-RO"/>
        </w:rPr>
        <w:t xml:space="preserve">. </w:t>
      </w:r>
      <w:r w:rsidR="00782862" w:rsidRPr="00EB0128">
        <w:rPr>
          <w:rFonts w:eastAsia="Times New Roman"/>
          <w:noProof/>
          <w:szCs w:val="22"/>
          <w:lang w:val="ro-RO"/>
        </w:rPr>
        <w:t>MISIUNE, VIZIUNE, VALORI, OBIECTIVE</w:t>
      </w:r>
      <w:bookmarkEnd w:id="7"/>
    </w:p>
    <w:p w14:paraId="7391318F" w14:textId="3FF60187" w:rsidR="00B7797A" w:rsidRPr="00EB0128" w:rsidRDefault="00B7797A" w:rsidP="002464FA">
      <w:pPr>
        <w:pStyle w:val="NormalWeb"/>
        <w:spacing w:before="0" w:beforeAutospacing="0" w:after="0" w:afterAutospacing="0"/>
        <w:jc w:val="both"/>
        <w:rPr>
          <w:rFonts w:ascii="Montserrat Light" w:hAnsi="Montserrat Light"/>
          <w:noProof/>
          <w:sz w:val="22"/>
          <w:szCs w:val="22"/>
          <w:lang w:val="ro-RO"/>
        </w:rPr>
      </w:pPr>
      <w:r w:rsidRPr="00EB0128">
        <w:rPr>
          <w:rFonts w:ascii="Montserrat Light" w:hAnsi="Montserrat Light"/>
          <w:b/>
          <w:bCs/>
          <w:noProof/>
          <w:sz w:val="22"/>
          <w:szCs w:val="22"/>
          <w:lang w:val="ro-RO"/>
        </w:rPr>
        <w:t>Articolul</w:t>
      </w:r>
      <w:r w:rsidR="006A5872" w:rsidRPr="00EB0128">
        <w:rPr>
          <w:rFonts w:ascii="Montserrat Light" w:hAnsi="Montserrat Light"/>
          <w:b/>
          <w:bCs/>
          <w:noProof/>
          <w:sz w:val="22"/>
          <w:szCs w:val="22"/>
          <w:lang w:val="ro-RO"/>
        </w:rPr>
        <w:t xml:space="preserve"> 14</w:t>
      </w:r>
    </w:p>
    <w:p w14:paraId="3CABC4A7" w14:textId="79E57A49" w:rsidR="00782862" w:rsidRPr="00EB0128" w:rsidRDefault="00782862" w:rsidP="002464FA">
      <w:pPr>
        <w:pStyle w:val="NormalWeb"/>
        <w:spacing w:before="0" w:beforeAutospacing="0" w:after="0" w:afterAutospacing="0"/>
        <w:jc w:val="both"/>
        <w:rPr>
          <w:rStyle w:val="Robust"/>
          <w:rFonts w:ascii="Montserrat Light" w:hAnsi="Montserrat Light"/>
          <w:b w:val="0"/>
          <w:sz w:val="22"/>
          <w:szCs w:val="22"/>
          <w:lang w:val="ro-RO"/>
        </w:rPr>
      </w:pPr>
      <w:r w:rsidRPr="00EB0128">
        <w:rPr>
          <w:rFonts w:ascii="Montserrat Light" w:hAnsi="Montserrat Light"/>
          <w:noProof/>
          <w:sz w:val="22"/>
          <w:szCs w:val="22"/>
          <w:lang w:val="ro-RO"/>
        </w:rPr>
        <w:t>Misiunea spitalului nostru este de a oferi</w:t>
      </w:r>
      <w:r w:rsidR="00865A2C" w:rsidRPr="00EB0128">
        <w:rPr>
          <w:rStyle w:val="Robust"/>
          <w:rFonts w:ascii="Montserrat Light" w:hAnsi="Montserrat Light"/>
          <w:sz w:val="22"/>
          <w:szCs w:val="22"/>
          <w:lang w:val="ro-RO"/>
        </w:rPr>
        <w:t xml:space="preserve"> </w:t>
      </w:r>
      <w:r w:rsidRPr="00EB0128">
        <w:rPr>
          <w:rStyle w:val="Robust"/>
          <w:rFonts w:ascii="Montserrat Light" w:hAnsi="Montserrat Light"/>
          <w:b w:val="0"/>
          <w:sz w:val="22"/>
          <w:szCs w:val="22"/>
          <w:lang w:val="ro-RO"/>
        </w:rPr>
        <w:t xml:space="preserve">servicii </w:t>
      </w:r>
      <w:r w:rsidR="00865A2C" w:rsidRPr="00EB0128">
        <w:rPr>
          <w:rStyle w:val="Robust"/>
          <w:rFonts w:ascii="Montserrat Light" w:hAnsi="Montserrat Light"/>
          <w:b w:val="0"/>
          <w:sz w:val="22"/>
          <w:szCs w:val="22"/>
          <w:lang w:val="ro-RO"/>
        </w:rPr>
        <w:t xml:space="preserve">medicale </w:t>
      </w:r>
      <w:r w:rsidRPr="00EB0128">
        <w:rPr>
          <w:rStyle w:val="Robust"/>
          <w:rFonts w:ascii="Montserrat Light" w:hAnsi="Montserrat Light"/>
          <w:b w:val="0"/>
          <w:sz w:val="22"/>
          <w:szCs w:val="22"/>
          <w:lang w:val="ro-RO"/>
        </w:rPr>
        <w:t>specializate</w:t>
      </w:r>
      <w:r w:rsidR="00865A2C" w:rsidRPr="00EB0128">
        <w:rPr>
          <w:rStyle w:val="Robust"/>
          <w:rFonts w:ascii="Montserrat Light" w:hAnsi="Montserrat Light"/>
          <w:b w:val="0"/>
          <w:sz w:val="22"/>
          <w:szCs w:val="22"/>
          <w:lang w:val="ro-RO"/>
        </w:rPr>
        <w:t>,</w:t>
      </w:r>
      <w:r w:rsidRPr="00EB0128">
        <w:rPr>
          <w:rStyle w:val="Robust"/>
          <w:rFonts w:ascii="Montserrat Light" w:hAnsi="Montserrat Light"/>
          <w:b w:val="0"/>
          <w:sz w:val="22"/>
          <w:szCs w:val="22"/>
          <w:lang w:val="ro-RO"/>
        </w:rPr>
        <w:t xml:space="preserve"> de înaltă calitate, corespunzătoare nevoilor fiecărui pacient</w:t>
      </w:r>
      <w:r w:rsidR="00865A2C" w:rsidRPr="00EB0128">
        <w:rPr>
          <w:rStyle w:val="Robust"/>
          <w:rFonts w:ascii="Montserrat Light" w:hAnsi="Montserrat Light"/>
          <w:b w:val="0"/>
          <w:sz w:val="22"/>
          <w:szCs w:val="22"/>
          <w:lang w:val="ro-RO"/>
        </w:rPr>
        <w:t>, pentru îmbunătățirea stării de sănătate și calitatea vieții pacienților noștri.</w:t>
      </w:r>
    </w:p>
    <w:p w14:paraId="7C284F03" w14:textId="2BD486D3" w:rsidR="00B7797A" w:rsidRPr="00EB0128" w:rsidRDefault="00B7797A" w:rsidP="002464FA">
      <w:pPr>
        <w:pStyle w:val="NormalWeb"/>
        <w:spacing w:before="0" w:beforeAutospacing="0" w:after="0" w:afterAutospacing="0"/>
        <w:jc w:val="both"/>
        <w:rPr>
          <w:rFonts w:ascii="Montserrat Light" w:hAnsi="Montserrat Light"/>
          <w:bCs/>
          <w:sz w:val="22"/>
          <w:szCs w:val="22"/>
          <w:lang w:val="ro-RO" w:eastAsia="ro-RO"/>
        </w:rPr>
      </w:pPr>
      <w:r w:rsidRPr="00EB0128">
        <w:rPr>
          <w:rFonts w:ascii="Montserrat Light" w:hAnsi="Montserrat Light"/>
          <w:b/>
          <w:bCs/>
          <w:noProof/>
          <w:sz w:val="22"/>
          <w:szCs w:val="22"/>
          <w:lang w:val="ro-RO"/>
        </w:rPr>
        <w:t>Articolul</w:t>
      </w:r>
      <w:r w:rsidR="006A5872" w:rsidRPr="00EB0128">
        <w:rPr>
          <w:rFonts w:ascii="Montserrat Light" w:hAnsi="Montserrat Light"/>
          <w:b/>
          <w:bCs/>
          <w:noProof/>
          <w:sz w:val="22"/>
          <w:szCs w:val="22"/>
          <w:lang w:val="ro-RO"/>
        </w:rPr>
        <w:t xml:space="preserve"> 15</w:t>
      </w:r>
    </w:p>
    <w:p w14:paraId="507001C3" w14:textId="355AEC4E" w:rsidR="000851CA" w:rsidRPr="00EB0128" w:rsidRDefault="00865A2C" w:rsidP="002464FA">
      <w:pPr>
        <w:pStyle w:val="NormalWeb"/>
        <w:spacing w:before="0" w:beforeAutospacing="0" w:after="0" w:afterAutospacing="0"/>
        <w:jc w:val="both"/>
        <w:rPr>
          <w:rFonts w:ascii="Montserrat Light" w:hAnsi="Montserrat Light"/>
          <w:b/>
          <w:bCs/>
          <w:sz w:val="22"/>
          <w:szCs w:val="22"/>
          <w:lang w:val="ro-RO" w:eastAsia="ro-RO"/>
        </w:rPr>
      </w:pPr>
      <w:r w:rsidRPr="00EB0128">
        <w:rPr>
          <w:rFonts w:ascii="Montserrat Light" w:hAnsi="Montserrat Light"/>
          <w:bCs/>
          <w:sz w:val="22"/>
          <w:szCs w:val="22"/>
          <w:lang w:val="ro-RO" w:eastAsia="ro-RO"/>
        </w:rPr>
        <w:t xml:space="preserve">Viziunea conducerii spitalului este dezvoltarea unui spital </w:t>
      </w:r>
      <w:r w:rsidR="008F776B" w:rsidRPr="00EB0128">
        <w:rPr>
          <w:rFonts w:ascii="Montserrat Light" w:hAnsi="Montserrat Light"/>
          <w:bCs/>
          <w:sz w:val="22"/>
          <w:szCs w:val="22"/>
          <w:lang w:val="ro-RO" w:eastAsia="ro-RO"/>
        </w:rPr>
        <w:t>cu compe</w:t>
      </w:r>
      <w:r w:rsidR="006D0D18" w:rsidRPr="00EB0128">
        <w:rPr>
          <w:rFonts w:ascii="Montserrat Light" w:hAnsi="Montserrat Light"/>
          <w:bCs/>
          <w:sz w:val="22"/>
          <w:szCs w:val="22"/>
          <w:lang w:val="ro-RO" w:eastAsia="ro-RO"/>
        </w:rPr>
        <w:t>tență</w:t>
      </w:r>
      <w:r w:rsidR="008F776B" w:rsidRPr="00EB0128">
        <w:rPr>
          <w:rFonts w:ascii="Montserrat Light" w:hAnsi="Montserrat Light"/>
          <w:bCs/>
          <w:sz w:val="22"/>
          <w:szCs w:val="22"/>
          <w:lang w:val="ro-RO" w:eastAsia="ro-RO"/>
        </w:rPr>
        <w:t xml:space="preserve"> </w:t>
      </w:r>
      <w:r w:rsidR="006D0D18" w:rsidRPr="00EB0128">
        <w:rPr>
          <w:rFonts w:ascii="Montserrat Light" w:hAnsi="Montserrat Light"/>
          <w:bCs/>
          <w:sz w:val="22"/>
          <w:szCs w:val="22"/>
          <w:lang w:val="ro-RO" w:eastAsia="ro-RO"/>
        </w:rPr>
        <w:t>profesională deosebită,</w:t>
      </w:r>
      <w:r w:rsidR="008F776B" w:rsidRPr="00EB0128">
        <w:rPr>
          <w:rFonts w:ascii="Montserrat Light" w:hAnsi="Montserrat Light"/>
          <w:bCs/>
          <w:sz w:val="22"/>
          <w:szCs w:val="22"/>
          <w:lang w:val="ro-RO" w:eastAsia="ro-RO"/>
        </w:rPr>
        <w:t xml:space="preserve"> comparabil</w:t>
      </w:r>
      <w:r w:rsidR="006D0D18" w:rsidRPr="00EB0128">
        <w:rPr>
          <w:rFonts w:ascii="Montserrat Light" w:hAnsi="Montserrat Light"/>
          <w:bCs/>
          <w:sz w:val="22"/>
          <w:szCs w:val="22"/>
          <w:lang w:val="ro-RO" w:eastAsia="ro-RO"/>
        </w:rPr>
        <w:t>ă</w:t>
      </w:r>
      <w:r w:rsidR="008F776B" w:rsidRPr="00EB0128">
        <w:rPr>
          <w:rFonts w:ascii="Montserrat Light" w:hAnsi="Montserrat Light"/>
          <w:bCs/>
          <w:sz w:val="22"/>
          <w:szCs w:val="22"/>
          <w:lang w:val="ro-RO" w:eastAsia="ro-RO"/>
        </w:rPr>
        <w:t xml:space="preserve"> cu a altor centre medicale pediatrice</w:t>
      </w:r>
      <w:r w:rsidR="006D0D18" w:rsidRPr="00EB0128">
        <w:rPr>
          <w:rFonts w:ascii="Montserrat Light" w:hAnsi="Montserrat Light"/>
          <w:bCs/>
          <w:sz w:val="22"/>
          <w:szCs w:val="22"/>
          <w:lang w:val="ro-RO" w:eastAsia="ro-RO"/>
        </w:rPr>
        <w:t xml:space="preserve"> de referință din Europa și de a păstra renumele instituției câștigat prin profesionalismul și competența atâtor nume de marcă care au lucrat în această unitate</w:t>
      </w:r>
      <w:r w:rsidR="006D0D18" w:rsidRPr="00EB0128">
        <w:rPr>
          <w:rFonts w:ascii="Montserrat Light" w:hAnsi="Montserrat Light"/>
          <w:b/>
          <w:bCs/>
          <w:sz w:val="22"/>
          <w:szCs w:val="22"/>
          <w:lang w:val="ro-RO" w:eastAsia="ro-RO"/>
        </w:rPr>
        <w:t xml:space="preserve">. </w:t>
      </w:r>
    </w:p>
    <w:p w14:paraId="320DBA68" w14:textId="1363DC25" w:rsidR="00B7797A" w:rsidRPr="00EB0128" w:rsidRDefault="00B7797A" w:rsidP="002464FA">
      <w:pPr>
        <w:spacing w:after="0" w:line="240" w:lineRule="auto"/>
        <w:jc w:val="both"/>
        <w:rPr>
          <w:rFonts w:ascii="Montserrat Light" w:eastAsia="Times New Roman" w:hAnsi="Montserrat Light" w:cs="Times New Roman"/>
          <w:bCs/>
          <w:lang w:val="ro-RO" w:eastAsia="ro-RO"/>
        </w:rPr>
      </w:pPr>
      <w:r w:rsidRPr="00EB0128">
        <w:rPr>
          <w:rFonts w:ascii="Montserrat Light" w:eastAsia="Times New Roman" w:hAnsi="Montserrat Light" w:cs="Times New Roman"/>
          <w:b/>
          <w:bCs/>
          <w:noProof/>
          <w:lang w:val="ro-RO"/>
        </w:rPr>
        <w:t>Articolul</w:t>
      </w:r>
      <w:r w:rsidR="006A5872" w:rsidRPr="00EB0128">
        <w:rPr>
          <w:rFonts w:ascii="Montserrat Light" w:eastAsia="Times New Roman" w:hAnsi="Montserrat Light" w:cs="Times New Roman"/>
          <w:b/>
          <w:bCs/>
          <w:noProof/>
          <w:lang w:val="ro-RO"/>
        </w:rPr>
        <w:t xml:space="preserve"> 16</w:t>
      </w:r>
    </w:p>
    <w:p w14:paraId="48FC308A" w14:textId="1E4AAE4E" w:rsidR="00C62CBE" w:rsidRPr="00EB0128" w:rsidRDefault="000851CA" w:rsidP="002464FA">
      <w:pPr>
        <w:spacing w:after="0" w:line="240" w:lineRule="auto"/>
        <w:jc w:val="both"/>
        <w:rPr>
          <w:rFonts w:ascii="Montserrat Light" w:hAnsi="Montserrat Light" w:cs="Times New Roman"/>
          <w:bCs/>
          <w:lang w:val="ro-RO" w:eastAsia="ro-RO"/>
        </w:rPr>
      </w:pPr>
      <w:r w:rsidRPr="00EB0128">
        <w:rPr>
          <w:rFonts w:ascii="Montserrat Light" w:eastAsia="Times New Roman" w:hAnsi="Montserrat Light" w:cs="Times New Roman"/>
          <w:bCs/>
          <w:lang w:val="ro-RO" w:eastAsia="ro-RO"/>
        </w:rPr>
        <w:t>V</w:t>
      </w:r>
      <w:r w:rsidRPr="00EB0128">
        <w:rPr>
          <w:rFonts w:ascii="Montserrat Light" w:hAnsi="Montserrat Light" w:cs="Times New Roman"/>
          <w:bCs/>
          <w:lang w:val="ro-RO" w:eastAsia="ro-RO"/>
        </w:rPr>
        <w:t>alorile promovate sunt:</w:t>
      </w:r>
    </w:p>
    <w:p w14:paraId="7033B404" w14:textId="69C33392" w:rsidR="000851CA" w:rsidRPr="00EB0128" w:rsidRDefault="000851CA" w:rsidP="002464FA">
      <w:pPr>
        <w:pStyle w:val="Listparagraf"/>
        <w:numPr>
          <w:ilvl w:val="0"/>
          <w:numId w:val="79"/>
        </w:numPr>
        <w:spacing w:after="0" w:line="240" w:lineRule="auto"/>
        <w:jc w:val="both"/>
        <w:rPr>
          <w:rFonts w:ascii="Montserrat Light" w:hAnsi="Montserrat Light" w:cs="Times New Roman"/>
          <w:bCs/>
          <w:lang w:val="ro-RO" w:eastAsia="ro-RO"/>
        </w:rPr>
      </w:pPr>
      <w:r w:rsidRPr="00EB0128">
        <w:rPr>
          <w:rFonts w:ascii="Montserrat Light" w:hAnsi="Montserrat Light" w:cs="Times New Roman"/>
          <w:bCs/>
          <w:lang w:val="ro-RO" w:eastAsia="ro-RO"/>
        </w:rPr>
        <w:t>integritate și responsabilitate în exercitarea actului medical</w:t>
      </w:r>
      <w:r w:rsidR="002918EA" w:rsidRPr="00EB0128">
        <w:rPr>
          <w:rFonts w:ascii="Montserrat Light" w:hAnsi="Montserrat Light" w:cs="Times New Roman"/>
          <w:bCs/>
          <w:lang w:val="ro-RO" w:eastAsia="ro-RO"/>
        </w:rPr>
        <w:t>;</w:t>
      </w:r>
    </w:p>
    <w:p w14:paraId="28774313" w14:textId="5368F9DD" w:rsidR="00C62CBE"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hAnsi="Montserrat Light" w:cs="Times New Roman"/>
          <w:bCs/>
          <w:lang w:val="ro-RO" w:eastAsia="ro-RO"/>
        </w:rPr>
        <w:t>lucrul în echipă și colaborare</w:t>
      </w:r>
      <w:r w:rsidR="002918EA" w:rsidRPr="00EB0128">
        <w:rPr>
          <w:rFonts w:ascii="Montserrat Light" w:hAnsi="Montserrat Light" w:cs="Times New Roman"/>
          <w:bCs/>
          <w:lang w:val="ro-RO" w:eastAsia="ro-RO"/>
        </w:rPr>
        <w:t>;</w:t>
      </w:r>
    </w:p>
    <w:p w14:paraId="1F8704CB" w14:textId="13D83163" w:rsidR="00C62CBE"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hAnsi="Montserrat Light" w:cs="Times New Roman"/>
          <w:bCs/>
          <w:lang w:val="ro-RO" w:eastAsia="ro-RO"/>
        </w:rPr>
        <w:t>disciplin</w:t>
      </w:r>
      <w:r w:rsidR="002918EA" w:rsidRPr="00EB0128">
        <w:rPr>
          <w:rFonts w:ascii="Montserrat Light" w:hAnsi="Montserrat Light" w:cs="Times New Roman"/>
          <w:bCs/>
          <w:lang w:val="ro-RO" w:eastAsia="ro-RO"/>
        </w:rPr>
        <w:t>ă;</w:t>
      </w:r>
    </w:p>
    <w:p w14:paraId="4D8EA983" w14:textId="2469E145" w:rsidR="00C62CBE"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hAnsi="Montserrat Light" w:cs="Times New Roman"/>
          <w:bCs/>
          <w:lang w:val="ro-RO" w:eastAsia="ro-RO"/>
        </w:rPr>
        <w:t>pasiune și angajament</w:t>
      </w:r>
      <w:r w:rsidR="002918EA" w:rsidRPr="00EB0128">
        <w:rPr>
          <w:rFonts w:ascii="Montserrat Light" w:hAnsi="Montserrat Light" w:cs="Times New Roman"/>
          <w:bCs/>
          <w:lang w:val="ro-RO" w:eastAsia="ro-RO"/>
        </w:rPr>
        <w:t>;</w:t>
      </w:r>
    </w:p>
    <w:p w14:paraId="4CC616B1" w14:textId="7F68EF18" w:rsidR="00C62CBE"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eastAsia="Times New Roman" w:hAnsi="Montserrat Light" w:cs="Times New Roman"/>
          <w:lang w:val="ro-RO" w:eastAsia="ro-RO"/>
        </w:rPr>
        <w:lastRenderedPageBreak/>
        <w:t>respectul pentru pacient</w:t>
      </w:r>
      <w:r w:rsidR="002918EA" w:rsidRPr="00EB0128">
        <w:rPr>
          <w:rFonts w:ascii="Montserrat Light" w:eastAsia="Times New Roman" w:hAnsi="Montserrat Light" w:cs="Times New Roman"/>
          <w:lang w:val="ro-RO" w:eastAsia="ro-RO"/>
        </w:rPr>
        <w:t>;</w:t>
      </w:r>
    </w:p>
    <w:p w14:paraId="125D0BDC" w14:textId="71937A06" w:rsidR="00C62CBE"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eastAsia="Times New Roman" w:hAnsi="Montserrat Light" w:cs="Times New Roman"/>
          <w:lang w:val="ro-RO" w:eastAsia="ro-RO"/>
        </w:rPr>
        <w:t>eficiență în exercitarea sarcinilor de servici</w:t>
      </w:r>
      <w:r w:rsidR="002A0016" w:rsidRPr="00EB0128">
        <w:rPr>
          <w:rFonts w:ascii="Montserrat Light" w:eastAsia="Times New Roman" w:hAnsi="Montserrat Light" w:cs="Times New Roman"/>
          <w:lang w:val="ro-RO" w:eastAsia="ro-RO"/>
        </w:rPr>
        <w:t>u</w:t>
      </w:r>
      <w:r w:rsidR="002918EA" w:rsidRPr="00EB0128">
        <w:rPr>
          <w:rFonts w:ascii="Montserrat Light" w:eastAsia="Times New Roman" w:hAnsi="Montserrat Light" w:cs="Times New Roman"/>
          <w:lang w:val="ro-RO" w:eastAsia="ro-RO"/>
        </w:rPr>
        <w:t>;</w:t>
      </w:r>
    </w:p>
    <w:p w14:paraId="750F3536" w14:textId="7B278DC5" w:rsidR="00D14127" w:rsidRPr="00EB0128" w:rsidRDefault="00C62CBE" w:rsidP="002464FA">
      <w:pPr>
        <w:pStyle w:val="Listparagraf"/>
        <w:numPr>
          <w:ilvl w:val="0"/>
          <w:numId w:val="79"/>
        </w:numPr>
        <w:spacing w:after="0" w:line="240" w:lineRule="auto"/>
        <w:jc w:val="both"/>
        <w:rPr>
          <w:rFonts w:ascii="Montserrat Light" w:eastAsia="Times New Roman" w:hAnsi="Montserrat Light" w:cs="Times New Roman"/>
          <w:lang w:val="ro-RO" w:eastAsia="ro-RO"/>
        </w:rPr>
      </w:pPr>
      <w:r w:rsidRPr="00EB0128">
        <w:rPr>
          <w:rFonts w:ascii="Montserrat Light" w:eastAsia="Times New Roman" w:hAnsi="Montserrat Light" w:cs="Times New Roman"/>
          <w:lang w:val="ro-RO" w:eastAsia="ro-RO"/>
        </w:rPr>
        <w:t>calitatea serviciului prestat și îmbunătățirea constantă a pregătirii profesionale.</w:t>
      </w:r>
    </w:p>
    <w:p w14:paraId="11B804DF" w14:textId="4AE2ACE2" w:rsidR="00B7797A" w:rsidRPr="00EB0128" w:rsidRDefault="00B7797A" w:rsidP="002464FA">
      <w:pPr>
        <w:pStyle w:val="NormalWeb"/>
        <w:spacing w:before="0" w:beforeAutospacing="0" w:after="0" w:afterAutospacing="0"/>
        <w:jc w:val="both"/>
        <w:rPr>
          <w:rFonts w:ascii="Montserrat Light" w:hAnsi="Montserrat Light"/>
          <w:sz w:val="22"/>
          <w:szCs w:val="22"/>
          <w:lang w:val="ro-RO"/>
        </w:rPr>
      </w:pPr>
      <w:r w:rsidRPr="00EB0128">
        <w:rPr>
          <w:rFonts w:ascii="Montserrat Light" w:hAnsi="Montserrat Light"/>
          <w:b/>
          <w:bCs/>
          <w:noProof/>
          <w:sz w:val="22"/>
          <w:szCs w:val="22"/>
          <w:lang w:val="ro-RO"/>
        </w:rPr>
        <w:t>Articolul</w:t>
      </w:r>
      <w:r w:rsidR="006A5872" w:rsidRPr="00EB0128">
        <w:rPr>
          <w:rFonts w:ascii="Montserrat Light" w:hAnsi="Montserrat Light"/>
          <w:b/>
          <w:bCs/>
          <w:noProof/>
          <w:sz w:val="22"/>
          <w:szCs w:val="22"/>
          <w:lang w:val="ro-RO"/>
        </w:rPr>
        <w:t xml:space="preserve"> 17</w:t>
      </w:r>
    </w:p>
    <w:p w14:paraId="35590B7D" w14:textId="60E6CFA0" w:rsidR="00C62CBE" w:rsidRPr="00EB0128" w:rsidRDefault="00C62CBE" w:rsidP="002464FA">
      <w:pPr>
        <w:pStyle w:val="NormalWeb"/>
        <w:spacing w:before="0" w:beforeAutospacing="0" w:after="0" w:afterAutospacing="0"/>
        <w:jc w:val="both"/>
        <w:rPr>
          <w:rFonts w:ascii="Montserrat Light" w:hAnsi="Montserrat Light"/>
          <w:sz w:val="22"/>
          <w:szCs w:val="22"/>
          <w:lang w:val="ro-RO"/>
        </w:rPr>
      </w:pPr>
      <w:r w:rsidRPr="00EB0128">
        <w:rPr>
          <w:rFonts w:ascii="Montserrat Light" w:hAnsi="Montserrat Light"/>
          <w:sz w:val="22"/>
          <w:szCs w:val="22"/>
          <w:lang w:val="ro-RO"/>
        </w:rPr>
        <w:t>Obiectivele spitalului sunt:</w:t>
      </w:r>
    </w:p>
    <w:p w14:paraId="4B66728B" w14:textId="60D302C6" w:rsidR="000361A3"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sz w:val="22"/>
          <w:szCs w:val="22"/>
          <w:lang w:val="ro-RO"/>
        </w:rPr>
        <w:t>diagnostic, tratament și îngrijiri medicale la standarde internaționale</w:t>
      </w:r>
      <w:r w:rsidR="002918EA" w:rsidRPr="00EB0128">
        <w:rPr>
          <w:rFonts w:ascii="Montserrat Light" w:hAnsi="Montserrat Light"/>
          <w:sz w:val="22"/>
          <w:szCs w:val="22"/>
          <w:lang w:val="ro-RO"/>
        </w:rPr>
        <w:t>;</w:t>
      </w:r>
    </w:p>
    <w:p w14:paraId="3B8C2285" w14:textId="1A1E4AB6" w:rsidR="002918EA"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sz w:val="22"/>
          <w:szCs w:val="22"/>
          <w:lang w:val="ro-RO"/>
        </w:rPr>
        <w:t>îmbunătățirea nivelului de competență a cadrelor medicale</w:t>
      </w:r>
      <w:bookmarkStart w:id="8" w:name="_Toc57013221"/>
      <w:bookmarkStart w:id="9" w:name="_Toc152847885"/>
      <w:r w:rsidR="002918EA" w:rsidRPr="00EB0128">
        <w:rPr>
          <w:rFonts w:ascii="Montserrat Light" w:hAnsi="Montserrat Light"/>
          <w:sz w:val="22"/>
          <w:szCs w:val="22"/>
          <w:lang w:val="ro-RO"/>
        </w:rPr>
        <w:t>;</w:t>
      </w:r>
    </w:p>
    <w:p w14:paraId="6DDC20BF" w14:textId="7852BCD0" w:rsidR="002967CA"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sz w:val="22"/>
          <w:szCs w:val="22"/>
          <w:shd w:val="clear" w:color="auto" w:fill="FFFFFF"/>
          <w:lang w:val="ro-RO"/>
        </w:rPr>
        <w:t>creșterea satisfacției pacienților tratați/aparținătorilor</w:t>
      </w:r>
      <w:r w:rsidR="002918EA" w:rsidRPr="00EB0128">
        <w:rPr>
          <w:rFonts w:ascii="Montserrat Light" w:hAnsi="Montserrat Light"/>
          <w:sz w:val="22"/>
          <w:szCs w:val="22"/>
          <w:shd w:val="clear" w:color="auto" w:fill="FFFFFF"/>
          <w:lang w:val="ro-RO"/>
        </w:rPr>
        <w:t>;</w:t>
      </w:r>
    </w:p>
    <w:p w14:paraId="211D94BE" w14:textId="5998D48A" w:rsidR="000361A3"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sz w:val="22"/>
          <w:szCs w:val="22"/>
          <w:shd w:val="clear" w:color="auto" w:fill="FFFFFF"/>
          <w:lang w:val="ro-RO"/>
        </w:rPr>
        <w:t>dezvoltarea de noi servicii medicale</w:t>
      </w:r>
      <w:r w:rsidR="002918EA" w:rsidRPr="00EB0128">
        <w:rPr>
          <w:rFonts w:ascii="Montserrat Light" w:hAnsi="Montserrat Light"/>
          <w:sz w:val="22"/>
          <w:szCs w:val="22"/>
          <w:shd w:val="clear" w:color="auto" w:fill="FFFFFF"/>
          <w:lang w:val="ro-RO"/>
        </w:rPr>
        <w:t>;</w:t>
      </w:r>
    </w:p>
    <w:p w14:paraId="4F04B84B" w14:textId="571E9317" w:rsidR="000361A3"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bCs/>
          <w:noProof/>
          <w:kern w:val="32"/>
          <w:sz w:val="22"/>
          <w:szCs w:val="22"/>
          <w:lang w:val="ro-RO"/>
        </w:rPr>
        <w:t>utilizarea eficientă a fondurilor</w:t>
      </w:r>
      <w:r w:rsidR="002918EA" w:rsidRPr="00EB0128">
        <w:rPr>
          <w:rFonts w:ascii="Montserrat Light" w:hAnsi="Montserrat Light"/>
          <w:bCs/>
          <w:noProof/>
          <w:kern w:val="32"/>
          <w:sz w:val="22"/>
          <w:szCs w:val="22"/>
          <w:lang w:val="ro-RO"/>
        </w:rPr>
        <w:t>;</w:t>
      </w:r>
    </w:p>
    <w:p w14:paraId="5437D728" w14:textId="4062EDB8" w:rsidR="00BC1148" w:rsidRPr="00EB0128" w:rsidRDefault="000361A3" w:rsidP="002464FA">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bCs/>
          <w:noProof/>
          <w:kern w:val="32"/>
          <w:sz w:val="22"/>
          <w:szCs w:val="22"/>
          <w:lang w:val="ro-RO"/>
        </w:rPr>
        <w:t>dotarea cu echipamente moderne, performante</w:t>
      </w:r>
      <w:r w:rsidR="00494ACF" w:rsidRPr="00EB0128">
        <w:rPr>
          <w:rFonts w:ascii="Montserrat Light" w:hAnsi="Montserrat Light"/>
          <w:bCs/>
          <w:noProof/>
          <w:kern w:val="32"/>
          <w:sz w:val="22"/>
          <w:szCs w:val="22"/>
          <w:lang w:val="ro-RO"/>
        </w:rPr>
        <w:t>.</w:t>
      </w:r>
    </w:p>
    <w:p w14:paraId="737B5D28" w14:textId="08505B4F" w:rsidR="00BC1148" w:rsidRPr="00EB0128" w:rsidRDefault="00BC1148" w:rsidP="002464FA">
      <w:pPr>
        <w:pStyle w:val="Titlu2"/>
        <w:spacing w:before="0" w:beforeAutospacing="0" w:after="0" w:afterAutospacing="0"/>
        <w:rPr>
          <w:rFonts w:eastAsia="Times New Roman"/>
          <w:noProof/>
          <w:szCs w:val="22"/>
          <w:lang w:val="ro-RO"/>
        </w:rPr>
      </w:pPr>
      <w:bookmarkStart w:id="10" w:name="_Toc166232000"/>
      <w:r w:rsidRPr="00EB0128">
        <w:rPr>
          <w:rFonts w:eastAsia="Times New Roman"/>
          <w:noProof/>
          <w:szCs w:val="22"/>
          <w:lang w:val="ro-RO"/>
        </w:rPr>
        <w:t>CAPITOLUL III</w:t>
      </w:r>
      <w:r w:rsidR="001B0428" w:rsidRPr="00EB0128">
        <w:rPr>
          <w:rFonts w:eastAsia="Times New Roman"/>
          <w:noProof/>
          <w:szCs w:val="22"/>
          <w:lang w:val="ro-RO"/>
        </w:rPr>
        <w:t xml:space="preserve">. </w:t>
      </w:r>
      <w:r w:rsidRPr="00EB0128">
        <w:rPr>
          <w:rFonts w:eastAsia="Times New Roman"/>
          <w:noProof/>
          <w:szCs w:val="22"/>
          <w:lang w:val="ro-RO"/>
        </w:rPr>
        <w:t>PATRIMONIU</w:t>
      </w:r>
      <w:bookmarkEnd w:id="10"/>
    </w:p>
    <w:p w14:paraId="78AA0B51" w14:textId="589DA379" w:rsidR="00B7797A" w:rsidRPr="00EB0128" w:rsidRDefault="00B7797A" w:rsidP="002464FA">
      <w:pPr>
        <w:pStyle w:val="NormalWeb"/>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b/>
          <w:bCs/>
          <w:noProof/>
          <w:sz w:val="22"/>
          <w:szCs w:val="22"/>
          <w:lang w:val="ro-RO"/>
        </w:rPr>
        <w:t>Articolul</w:t>
      </w:r>
      <w:r w:rsidR="006A5872" w:rsidRPr="00EB0128">
        <w:rPr>
          <w:rFonts w:ascii="Montserrat Light" w:hAnsi="Montserrat Light"/>
          <w:b/>
          <w:bCs/>
          <w:noProof/>
          <w:sz w:val="22"/>
          <w:szCs w:val="22"/>
          <w:lang w:val="ro-RO"/>
        </w:rPr>
        <w:t xml:space="preserve"> 18</w:t>
      </w:r>
    </w:p>
    <w:p w14:paraId="5EB1BCA5" w14:textId="4319F729" w:rsidR="00BC1148" w:rsidRPr="00EB0128" w:rsidRDefault="00BC1148" w:rsidP="002464FA">
      <w:pPr>
        <w:pStyle w:val="NormalWeb"/>
        <w:spacing w:before="0" w:beforeAutospacing="0" w:after="0" w:afterAutospacing="0"/>
        <w:jc w:val="both"/>
        <w:rPr>
          <w:rFonts w:ascii="Montserrat Light" w:hAnsi="Montserrat Light"/>
          <w:bCs/>
          <w:noProof/>
          <w:kern w:val="32"/>
          <w:sz w:val="22"/>
          <w:szCs w:val="22"/>
          <w:lang w:val="ro-RO"/>
        </w:rPr>
      </w:pPr>
      <w:r w:rsidRPr="00EB0128">
        <w:rPr>
          <w:rFonts w:ascii="Montserrat Light" w:hAnsi="Montserrat Light"/>
          <w:bCs/>
          <w:noProof/>
          <w:kern w:val="32"/>
          <w:sz w:val="22"/>
          <w:szCs w:val="22"/>
          <w:lang w:val="ro-RO"/>
        </w:rPr>
        <w:t xml:space="preserve">Spitalul Clinic de Urgență Copii Cluj-Napoca, este un spital pavilionar care funcționează în </w:t>
      </w:r>
      <w:r w:rsidR="007A6C77" w:rsidRPr="00EB0128">
        <w:rPr>
          <w:rFonts w:ascii="Montserrat Light" w:hAnsi="Montserrat Light"/>
          <w:bCs/>
          <w:noProof/>
          <w:kern w:val="32"/>
          <w:sz w:val="22"/>
          <w:szCs w:val="22"/>
          <w:lang w:val="ro-RO"/>
        </w:rPr>
        <w:t>8 locații diferite, cu 14 clădiri</w:t>
      </w:r>
      <w:r w:rsidRPr="00EB0128">
        <w:rPr>
          <w:rFonts w:ascii="Montserrat Light" w:hAnsi="Montserrat Light"/>
          <w:bCs/>
          <w:noProof/>
          <w:kern w:val="32"/>
          <w:sz w:val="22"/>
          <w:szCs w:val="22"/>
          <w:lang w:val="ro-RO"/>
        </w:rPr>
        <w:t xml:space="preserve">, unele </w:t>
      </w:r>
      <w:r w:rsidR="007A6C77" w:rsidRPr="00EB0128">
        <w:rPr>
          <w:rFonts w:ascii="Montserrat Light" w:hAnsi="Montserrat Light"/>
          <w:bCs/>
          <w:noProof/>
          <w:kern w:val="32"/>
          <w:sz w:val="22"/>
          <w:szCs w:val="22"/>
          <w:lang w:val="ro-RO"/>
        </w:rPr>
        <w:t>dintre acestea</w:t>
      </w:r>
      <w:r w:rsidRPr="00EB0128">
        <w:rPr>
          <w:rFonts w:ascii="Montserrat Light" w:hAnsi="Montserrat Light"/>
          <w:bCs/>
          <w:noProof/>
          <w:kern w:val="32"/>
          <w:sz w:val="22"/>
          <w:szCs w:val="22"/>
          <w:lang w:val="ro-RO"/>
        </w:rPr>
        <w:t xml:space="preserve"> fiind clădiri de patrimoniu dar nu deține nici o clădire în proprietate.</w:t>
      </w:r>
    </w:p>
    <w:p w14:paraId="649BD20A" w14:textId="01241835" w:rsidR="0054249A" w:rsidRPr="00EB0128" w:rsidRDefault="0054249A" w:rsidP="002464FA">
      <w:pPr>
        <w:pStyle w:val="Titlu2"/>
        <w:spacing w:before="0" w:beforeAutospacing="0" w:after="0" w:afterAutospacing="0"/>
        <w:rPr>
          <w:rFonts w:eastAsia="Times New Roman"/>
          <w:noProof/>
          <w:szCs w:val="22"/>
          <w:lang w:val="ro-RO"/>
        </w:rPr>
      </w:pPr>
      <w:bookmarkStart w:id="11" w:name="_Toc166232001"/>
      <w:r w:rsidRPr="00EB0128">
        <w:rPr>
          <w:rFonts w:eastAsia="Times New Roman"/>
          <w:noProof/>
          <w:szCs w:val="22"/>
          <w:lang w:val="ro-RO"/>
        </w:rPr>
        <w:t>CAPITOLUL I</w:t>
      </w:r>
      <w:bookmarkStart w:id="12" w:name="_Toc57013222"/>
      <w:bookmarkEnd w:id="8"/>
      <w:r w:rsidR="00EE0B28" w:rsidRPr="00EB0128">
        <w:rPr>
          <w:rFonts w:eastAsia="Times New Roman"/>
          <w:noProof/>
          <w:szCs w:val="22"/>
          <w:lang w:val="ro-RO"/>
        </w:rPr>
        <w:t>V</w:t>
      </w:r>
      <w:r w:rsidR="001B0428" w:rsidRPr="00EB0128">
        <w:rPr>
          <w:rFonts w:eastAsia="Times New Roman"/>
          <w:noProof/>
          <w:szCs w:val="22"/>
          <w:lang w:val="ro-RO"/>
        </w:rPr>
        <w:t xml:space="preserve">. </w:t>
      </w:r>
      <w:r w:rsidRPr="00EB0128">
        <w:rPr>
          <w:rFonts w:eastAsia="Times New Roman"/>
          <w:noProof/>
          <w:szCs w:val="22"/>
          <w:lang w:val="ro-RO"/>
        </w:rPr>
        <w:t>FINANȚAREA SPITALULUI</w:t>
      </w:r>
      <w:bookmarkEnd w:id="9"/>
      <w:bookmarkEnd w:id="11"/>
      <w:bookmarkEnd w:id="12"/>
    </w:p>
    <w:p w14:paraId="6BE88343" w14:textId="11A208B5" w:rsidR="00B7797A" w:rsidRPr="00EB0128" w:rsidRDefault="00B7797A"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w:t>
      </w:r>
      <w:r w:rsidR="006A5872" w:rsidRPr="00EB0128">
        <w:rPr>
          <w:rFonts w:ascii="Montserrat Light" w:eastAsia="Times New Roman" w:hAnsi="Montserrat Light" w:cs="Times New Roman"/>
          <w:b/>
          <w:bCs/>
          <w:noProof/>
          <w:lang w:val="ro-RO"/>
        </w:rPr>
        <w:t xml:space="preserve"> 19</w:t>
      </w:r>
    </w:p>
    <w:p w14:paraId="48D5C437" w14:textId="25E8B806"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Prin autonomie financiară se înţelege:</w:t>
      </w:r>
    </w:p>
    <w:p w14:paraId="51BBFE19" w14:textId="77777777" w:rsidR="0054249A" w:rsidRPr="00EB0128" w:rsidRDefault="0054249A" w:rsidP="002464FA">
      <w:pPr>
        <w:pStyle w:val="Listparagraf"/>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EB0128" w:rsidRDefault="0054249A" w:rsidP="002464FA">
      <w:pPr>
        <w:pStyle w:val="Listparagraf"/>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(5)</w:t>
      </w:r>
      <w:r w:rsidRPr="00EB0128">
        <w:rPr>
          <w:rFonts w:ascii="Montserrat Light" w:eastAsia="Times New Roman" w:hAnsi="Montserrat Light" w:cs="Times New Roman"/>
          <w:noProof/>
          <w:lang w:val="ro-RO"/>
        </w:rPr>
        <w:t xml:space="preserve"> Spitalul Clinic de Urgenţă pentru Copii Cluj-Napoca poate încheia contract de furnizare de servicii medicale şi cu casele de asigurări de sănătate private. </w:t>
      </w:r>
    </w:p>
    <w:p w14:paraId="002B1CB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(6)</w:t>
      </w:r>
      <w:r w:rsidRPr="00EB0128">
        <w:rPr>
          <w:rFonts w:ascii="Montserrat Light" w:eastAsia="Times New Roman" w:hAnsi="Montserrat Light" w:cs="Times New Roman"/>
          <w:noProof/>
          <w:lang w:val="ro-RO"/>
        </w:rPr>
        <w:t xml:space="preserve"> Spitalul Clinic de Urgenţă pentru Copii Cluj-Napoca poate primi în completare sume de la:</w:t>
      </w:r>
    </w:p>
    <w:p w14:paraId="10F9F12D" w14:textId="77777777" w:rsidR="0054249A" w:rsidRPr="00EB0128"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68CCFE67" w:rsidR="0054249A" w:rsidRPr="00EB0128" w:rsidRDefault="0054249A" w:rsidP="002464FA">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bugetele locale pentru cheltuieli de capital, bunuri şi servicii</w:t>
      </w:r>
      <w:r w:rsidR="000B6364" w:rsidRPr="00EB0128">
        <w:rPr>
          <w:rFonts w:ascii="Montserrat Light" w:eastAsia="Calibri" w:hAnsi="Montserrat Light" w:cs="Times New Roman"/>
          <w:noProof/>
          <w:lang w:val="ro-RO"/>
        </w:rPr>
        <w:t>.</w:t>
      </w:r>
    </w:p>
    <w:p w14:paraId="7FEE3083"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(7)</w:t>
      </w:r>
      <w:r w:rsidRPr="00EB0128">
        <w:rPr>
          <w:rFonts w:ascii="Montserrat Light" w:eastAsia="Times New Roman" w:hAnsi="Montserrat Light" w:cs="Times New Roman"/>
          <w:noProof/>
          <w:lang w:val="ro-RO"/>
        </w:rPr>
        <w:t xml:space="preserve"> Sumele vor fi utilizate numai pentru destinațiile pentru care au fost alocate. </w:t>
      </w:r>
    </w:p>
    <w:p w14:paraId="6FC81DB4"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(8)</w:t>
      </w:r>
      <w:r w:rsidRPr="00EB0128">
        <w:rPr>
          <w:rFonts w:ascii="Montserrat Light" w:eastAsia="Times New Roman" w:hAnsi="Montserrat Light" w:cs="Times New Roman"/>
          <w:noProof/>
          <w:lang w:val="ro-RO"/>
        </w:rPr>
        <w:t xml:space="preserve"> Spitalul poate realiza venituri suplimentare din:</w:t>
      </w:r>
    </w:p>
    <w:p w14:paraId="0D504E79"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donații și sponsorizări;</w:t>
      </w:r>
    </w:p>
    <w:p w14:paraId="5CDF2D88"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legate;</w:t>
      </w:r>
    </w:p>
    <w:p w14:paraId="78E28F5F"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asocieri investiționale în domenii medicale ori de cercetare medicală și farmaceutică;</w:t>
      </w:r>
    </w:p>
    <w:p w14:paraId="26A32EF7"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închirierea unor spații medicale, echipamente sau aparatură medicală către alți furnizori de servicii medicale, în condițiile legii;</w:t>
      </w:r>
    </w:p>
    <w:p w14:paraId="5D4D9285"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închirierea unor spații, în condițiile legii, pentru servicii de alimentație publică, servicii poștale, bancare, difuzare presă/cărți, pentru comercializarea produselor de uz personal și pentru alte servicii necesare pacienților;</w:t>
      </w:r>
    </w:p>
    <w:p w14:paraId="03FADB87"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 xml:space="preserve">închirierea unor spații, în condițiile legii, pentru desfășurarea unor congrese, seminare, activități de învățământ, simpozioane, cu profil medical; </w:t>
      </w:r>
    </w:p>
    <w:p w14:paraId="49C46A09"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închirierea unor spații, în condițiile legii, pentru desfășurarea unor activități cu specific gospodăresc și/sau agricol;</w:t>
      </w:r>
    </w:p>
    <w:p w14:paraId="0F24CA9E"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lastRenderedPageBreak/>
        <w:t>contracte privind furnizarea de servicii medicale încheiate cu casele de asigurări private sau cu operatori economici;</w:t>
      </w:r>
    </w:p>
    <w:p w14:paraId="117DBFBB"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editarea și difuzarea unor publicații cu caracter medical;</w:t>
      </w:r>
    </w:p>
    <w:p w14:paraId="2031227B"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servicii medicale, hoteliere sau de altă natură, furnizate la cererea unor terți;</w:t>
      </w:r>
    </w:p>
    <w:p w14:paraId="18048F58"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01FBE177"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contracte de cercetare;</w:t>
      </w:r>
    </w:p>
    <w:p w14:paraId="37053213"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coplată pentru unele servicii medicale;</w:t>
      </w:r>
    </w:p>
    <w:p w14:paraId="5D5EE44F" w14:textId="77777777" w:rsidR="00BC373C" w:rsidRPr="00EB0128" w:rsidRDefault="00BC373C" w:rsidP="002464FA">
      <w:pPr>
        <w:numPr>
          <w:ilvl w:val="1"/>
          <w:numId w:val="81"/>
        </w:numPr>
        <w:spacing w:after="0" w:line="240" w:lineRule="auto"/>
        <w:ind w:right="230"/>
        <w:contextualSpacing/>
        <w:jc w:val="both"/>
        <w:rPr>
          <w:rFonts w:ascii="Montserrat Light" w:eastAsia="Calibri" w:hAnsi="Montserrat Light" w:cs="Times New Roman"/>
          <w:lang w:val="ro-RO"/>
        </w:rPr>
      </w:pPr>
      <w:r w:rsidRPr="00EB0128">
        <w:rPr>
          <w:rFonts w:ascii="Montserrat Light" w:eastAsia="Calibri" w:hAnsi="Montserrat Light" w:cs="Times New Roman"/>
          <w:lang w:val="ro-RO"/>
        </w:rPr>
        <w:t>alte surse, conform legii.</w:t>
      </w:r>
    </w:p>
    <w:p w14:paraId="7BD00A25" w14:textId="69579624" w:rsidR="000D0C08" w:rsidRPr="00EB0128" w:rsidRDefault="00A2571D" w:rsidP="002464FA">
      <w:pPr>
        <w:pStyle w:val="Titlu2"/>
        <w:spacing w:before="0" w:beforeAutospacing="0" w:after="0" w:afterAutospacing="0"/>
        <w:rPr>
          <w:rFonts w:eastAsia="Times New Roman"/>
          <w:noProof/>
          <w:szCs w:val="22"/>
          <w:lang w:val="ro-RO"/>
        </w:rPr>
      </w:pPr>
      <w:bookmarkStart w:id="13" w:name="_Toc166232002"/>
      <w:r w:rsidRPr="00EB0128">
        <w:rPr>
          <w:szCs w:val="22"/>
          <w:lang w:val="ro-RO"/>
        </w:rPr>
        <w:t>CAPITOLUL V</w:t>
      </w:r>
      <w:r w:rsidR="001B0428" w:rsidRPr="00EB0128">
        <w:rPr>
          <w:szCs w:val="22"/>
          <w:lang w:val="ro-RO"/>
        </w:rPr>
        <w:t xml:space="preserve">. </w:t>
      </w:r>
      <w:r w:rsidRPr="00EB0128">
        <w:rPr>
          <w:szCs w:val="22"/>
          <w:lang w:val="ro-RO"/>
        </w:rPr>
        <w:t xml:space="preserve">DREPTURILE ȘI OBLIGAȚIILE </w:t>
      </w:r>
      <w:r w:rsidR="007807D0" w:rsidRPr="00EB0128">
        <w:rPr>
          <w:szCs w:val="22"/>
          <w:lang w:val="ro-RO"/>
        </w:rPr>
        <w:t>PACIENTULUI</w:t>
      </w:r>
      <w:bookmarkEnd w:id="13"/>
    </w:p>
    <w:p w14:paraId="7257E1B9" w14:textId="6E792DC1" w:rsidR="0050514C" w:rsidRPr="00EB0128" w:rsidRDefault="0050514C" w:rsidP="002464FA">
      <w:pPr>
        <w:spacing w:after="0" w:line="240" w:lineRule="auto"/>
        <w:jc w:val="both"/>
        <w:rPr>
          <w:rFonts w:ascii="Montserrat Light" w:eastAsia="Times New Roman" w:hAnsi="Montserrat Light" w:cs="Times New Roman"/>
          <w:b/>
          <w:bCs/>
          <w:lang w:val="ro-RO" w:bidi="en-US"/>
        </w:rPr>
      </w:pPr>
      <w:bookmarkStart w:id="14" w:name="_Hlk165378965"/>
      <w:r w:rsidRPr="00EB0128">
        <w:rPr>
          <w:rFonts w:ascii="Montserrat Light" w:eastAsia="Times New Roman" w:hAnsi="Montserrat Light" w:cs="Times New Roman"/>
          <w:b/>
          <w:bCs/>
          <w:lang w:val="ro-RO" w:bidi="en-US"/>
        </w:rPr>
        <w:t>Articolul 20</w:t>
      </w:r>
    </w:p>
    <w:p w14:paraId="307B7643" w14:textId="77777777" w:rsidR="0050514C" w:rsidRPr="00EB0128" w:rsidRDefault="0050514C" w:rsidP="002464FA">
      <w:pPr>
        <w:spacing w:after="0" w:line="240" w:lineRule="auto"/>
        <w:jc w:val="both"/>
        <w:rPr>
          <w:rFonts w:ascii="Montserrat Light" w:eastAsia="Arial" w:hAnsi="Montserrat Light" w:cs="Arial"/>
          <w:lang w:val="ro-RO"/>
        </w:rPr>
      </w:pPr>
      <w:r w:rsidRPr="00EB0128">
        <w:rPr>
          <w:rFonts w:ascii="Montserrat Light" w:eastAsia="Arial" w:hAnsi="Montserrat Light" w:cs="Arial"/>
          <w:lang w:val="ro-RO"/>
        </w:rPr>
        <w:t>Dreptul pacientului cu privire la informația medicală:</w:t>
      </w:r>
    </w:p>
    <w:p w14:paraId="0B74AC27"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fi informat cu privire la serviciile medicale disponibile, precum și la modul de a le utiliza;</w:t>
      </w:r>
    </w:p>
    <w:p w14:paraId="15FD1668"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fi informat asupra identității și statutului profesional al furnizorilor de servicii de sănătate;</w:t>
      </w:r>
    </w:p>
    <w:p w14:paraId="29515D23"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internat are dreptul de a fi informat asupra regulilor și obiceiurilor pe care trebuie să le respecte pe durata spitalizării;</w:t>
      </w:r>
    </w:p>
    <w:p w14:paraId="316EDAE3"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04D001C6" w14:textId="77777777" w:rsidR="0050514C" w:rsidRPr="00EB0128" w:rsidRDefault="0050514C" w:rsidP="002464FA">
      <w:pPr>
        <w:numPr>
          <w:ilvl w:val="0"/>
          <w:numId w:val="85"/>
        </w:numPr>
        <w:tabs>
          <w:tab w:val="left" w:pos="993"/>
          <w:tab w:val="left" w:pos="1440"/>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decide dacă mai dorește să fie informat în cazul în care informațiile prezentate de către medic i-ar cauza suferință;</w:t>
      </w:r>
    </w:p>
    <w:p w14:paraId="3AE0AB19"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5810B154"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cere în mod expres să nu fie informat și de a alege o altă persoană care să fie informată în locul său;</w:t>
      </w:r>
    </w:p>
    <w:p w14:paraId="136FB5CA"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rudele și prietenii pacientului pot fi informați despre evoluția investigațiilor, diagnostic și tratament, cu acordul pacientului;</w:t>
      </w:r>
    </w:p>
    <w:p w14:paraId="3F9DCACB"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cere și de a obține o altă opinie medicală;</w:t>
      </w:r>
    </w:p>
    <w:p w14:paraId="2379A15E" w14:textId="77777777" w:rsidR="0050514C" w:rsidRPr="00EB0128" w:rsidRDefault="0050514C" w:rsidP="002464FA">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bidi="en-US"/>
        </w:rPr>
      </w:pPr>
      <w:r w:rsidRPr="00EB0128">
        <w:rPr>
          <w:rFonts w:ascii="Montserrat Light" w:eastAsia="Arial" w:hAnsi="Montserrat Light" w:cs="Arial"/>
          <w:lang w:val="ro-RO"/>
        </w:rPr>
        <w:t>pacientul are dreptul să solicite și să primească, la externare, un rezumat scris al investigațiilor, diagnosticului, tratamentului și îngrijirilor acordate pe perioada spitalizării.</w:t>
      </w:r>
      <w:r w:rsidRPr="00EB0128">
        <w:rPr>
          <w:rFonts w:ascii="Montserrat Light" w:eastAsia="Times New Roman" w:hAnsi="Montserrat Light" w:cs="Times New Roman"/>
          <w:lang w:val="en-US" w:eastAsia="ro-RO"/>
        </w:rPr>
        <w:t xml:space="preserve"> </w:t>
      </w:r>
      <w:r w:rsidRPr="00EB0128">
        <w:rPr>
          <w:rFonts w:ascii="Montserrat Light" w:eastAsia="Arial" w:hAnsi="Montserrat Light" w:cs="Arial"/>
          <w:lang w:val="ro-RO" w:bidi="en-US"/>
        </w:rPr>
        <w:t>și, la cerere, o copie a înregistrărilor investigațiilor de înaltă performanță, o singură dată.</w:t>
      </w:r>
    </w:p>
    <w:p w14:paraId="0C3061E7" w14:textId="0EBAEE80" w:rsidR="0050514C" w:rsidRPr="00EB0128" w:rsidRDefault="0050514C" w:rsidP="002464FA">
      <w:pPr>
        <w:tabs>
          <w:tab w:val="left" w:pos="993"/>
        </w:tabs>
        <w:autoSpaceDE w:val="0"/>
        <w:autoSpaceDN w:val="0"/>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Articolul 21</w:t>
      </w:r>
    </w:p>
    <w:p w14:paraId="37288AB9" w14:textId="77777777" w:rsidR="0050514C" w:rsidRPr="00EB0128" w:rsidRDefault="0050514C" w:rsidP="002464FA">
      <w:pPr>
        <w:tabs>
          <w:tab w:val="left" w:pos="1530"/>
        </w:tabs>
        <w:spacing w:after="0" w:line="240" w:lineRule="auto"/>
        <w:jc w:val="both"/>
        <w:rPr>
          <w:rFonts w:ascii="Montserrat Light" w:eastAsia="Arial" w:hAnsi="Montserrat Light" w:cs="Arial"/>
          <w:lang w:val="ro-RO"/>
        </w:rPr>
      </w:pPr>
      <w:r w:rsidRPr="00EB0128">
        <w:rPr>
          <w:rFonts w:ascii="Montserrat Light" w:eastAsia="Arial" w:hAnsi="Montserrat Light" w:cs="Arial"/>
          <w:lang w:val="ro-RO"/>
        </w:rPr>
        <w:t>Consimțământul pacientului cu privire la intervenția medicală:</w:t>
      </w:r>
    </w:p>
    <w:p w14:paraId="295EB0B4" w14:textId="77777777" w:rsidR="0050514C" w:rsidRPr="00EB0128" w:rsidRDefault="0050514C" w:rsidP="002464FA">
      <w:pPr>
        <w:numPr>
          <w:ilvl w:val="0"/>
          <w:numId w:val="83"/>
        </w:numPr>
        <w:tabs>
          <w:tab w:val="left" w:pos="0"/>
          <w:tab w:val="left" w:pos="1134"/>
        </w:tabs>
        <w:autoSpaceDE w:val="0"/>
        <w:autoSpaceDN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să refuze sau să oprească o intervenție medicală asumându-și, în scris, răspunderea pentru decizia sa, consecințele refuzului sau ale opririi actelor medicale trebuie explicate pacientului;</w:t>
      </w:r>
    </w:p>
    <w:p w14:paraId="30ADA689" w14:textId="77777777" w:rsidR="0050514C" w:rsidRPr="00EB0128"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când pacientul nu își poate exprima voința, dar este necesară o intervenție medicală de urgență, personalul medical are dreptul să deducă acordul pacientului dintr-o exprimare anterioară a acestuia; </w:t>
      </w:r>
    </w:p>
    <w:p w14:paraId="10DA91A4" w14:textId="77777777" w:rsidR="0050514C" w:rsidRPr="00EB0128" w:rsidRDefault="0050514C" w:rsidP="002464FA">
      <w:pPr>
        <w:widowControl w:val="0"/>
        <w:numPr>
          <w:ilvl w:val="0"/>
          <w:numId w:val="83"/>
        </w:numPr>
        <w:tabs>
          <w:tab w:val="left" w:pos="0"/>
          <w:tab w:val="left" w:pos="993"/>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în cazul în care pacientul necesită o intervenție medicală de urgență, consimțământul reprezentantului legal nu mai este necesar; </w:t>
      </w:r>
    </w:p>
    <w:p w14:paraId="2C11F913" w14:textId="77777777" w:rsidR="0050514C" w:rsidRPr="00EB0128" w:rsidRDefault="0050514C" w:rsidP="002464FA">
      <w:pPr>
        <w:widowControl w:val="0"/>
        <w:numPr>
          <w:ilvl w:val="0"/>
          <w:numId w:val="83"/>
        </w:numPr>
        <w:tabs>
          <w:tab w:val="left" w:pos="0"/>
          <w:tab w:val="left" w:pos="63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 în cazul în care se cere consimțământul reprezentantului legal, pacientul trebuie să fie implicat în procesul de luare a deciziei, atât cât permite capacitatea lui de înțelegere; </w:t>
      </w:r>
    </w:p>
    <w:p w14:paraId="488D2618" w14:textId="77777777" w:rsidR="0050514C" w:rsidRPr="00EB0128"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69FB388A" w14:textId="77777777" w:rsidR="0050514C" w:rsidRPr="00EB0128"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consimțământul pacientului este obligatoriu pentru recoltarea, păstrarea, folosirea </w:t>
      </w:r>
      <w:r w:rsidRPr="00EB0128">
        <w:rPr>
          <w:rFonts w:ascii="Montserrat Light" w:eastAsia="Arial" w:hAnsi="Montserrat Light" w:cs="Arial"/>
          <w:lang w:val="ro-RO"/>
        </w:rPr>
        <w:lastRenderedPageBreak/>
        <w:t xml:space="preserve">tuturor produselor biologice prelevate din corpul său în vederea stabilirii diagnosticului sau a tratamentului cu care acesta este de acord; </w:t>
      </w:r>
    </w:p>
    <w:p w14:paraId="65B4ED75" w14:textId="77777777" w:rsidR="0050514C" w:rsidRPr="00EB0128"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69068DD9" w14:textId="77777777" w:rsidR="0050514C" w:rsidRPr="00EB0128" w:rsidRDefault="0050514C" w:rsidP="002464FA">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3B7CB0B3" w14:textId="639D85EA" w:rsidR="0050514C" w:rsidRPr="00EB0128" w:rsidRDefault="0050514C" w:rsidP="002464FA">
      <w:pPr>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Articolul 22</w:t>
      </w:r>
    </w:p>
    <w:p w14:paraId="399387F6" w14:textId="77777777" w:rsidR="0050514C" w:rsidRPr="00EB0128" w:rsidRDefault="0050514C" w:rsidP="002464FA">
      <w:pPr>
        <w:spacing w:after="0" w:line="240" w:lineRule="auto"/>
        <w:jc w:val="both"/>
        <w:rPr>
          <w:rFonts w:ascii="Montserrat Light" w:eastAsia="Arial" w:hAnsi="Montserrat Light" w:cs="Arial"/>
          <w:bCs/>
          <w:lang w:val="ro-RO"/>
        </w:rPr>
      </w:pPr>
      <w:r w:rsidRPr="00EB0128">
        <w:rPr>
          <w:rFonts w:ascii="Montserrat Light" w:eastAsia="Arial" w:hAnsi="Montserrat Light" w:cs="Arial"/>
          <w:bCs/>
          <w:lang w:val="ro-RO"/>
        </w:rPr>
        <w:t>Dreptul la confidențialitatea informațiilor și viața privată a pacientului:</w:t>
      </w:r>
    </w:p>
    <w:p w14:paraId="6BD3C666"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toate informațiile privind starea pacientului, rezultatele investigațiilor, diagnosticul, prognosticul, tratamentul sau datele personale sunt confidențiale, chiar și după decesul acestuia; </w:t>
      </w:r>
    </w:p>
    <w:p w14:paraId="366F35AF"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 xml:space="preserve">informațiile cu caracter confidențial pot fi furnizate numai în cazul în care pacientul își dă consimțământul explicit sau dacă legea o cere în mod expres; </w:t>
      </w:r>
    </w:p>
    <w:p w14:paraId="636B5383"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în cazul în care informațiile sunt necesare altor furnizori de servicii medicale acreditați, implicați în tratamentul pacientului, acordarea consimțământului este obligatorie;</w:t>
      </w:r>
    </w:p>
    <w:p w14:paraId="276FB9BC"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acces la datele medicale personale;</w:t>
      </w:r>
    </w:p>
    <w:p w14:paraId="04351F6B"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0502EF3E"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5CA0C6CF" w14:textId="77777777" w:rsidR="0050514C" w:rsidRPr="00EB0128" w:rsidRDefault="0050514C" w:rsidP="002464FA">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EB0128">
        <w:rPr>
          <w:rFonts w:ascii="Montserrat Light" w:eastAsia="Arial" w:hAnsi="Montserrat Light" w:cs="Arial"/>
          <w:lang w:val="ro-RO"/>
        </w:rPr>
        <w:t>sunt considerate excepții cazurile în care pacientul reprezintă pericol pentru sine sau pentru sănătatea publică.</w:t>
      </w:r>
    </w:p>
    <w:p w14:paraId="1EF7D043" w14:textId="1A1E44F9" w:rsidR="0050514C" w:rsidRPr="00EB0128" w:rsidRDefault="0050514C" w:rsidP="002464FA">
      <w:pPr>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Articolul 23</w:t>
      </w:r>
    </w:p>
    <w:p w14:paraId="23FD64BF" w14:textId="77777777" w:rsidR="0050514C" w:rsidRPr="00EB0128" w:rsidRDefault="0050514C"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Cs/>
          <w:lang w:val="ro-RO"/>
        </w:rPr>
        <w:t>Obligațiile pacienților</w:t>
      </w:r>
      <w:r w:rsidRPr="00EB0128">
        <w:rPr>
          <w:rFonts w:ascii="Montserrat Light" w:eastAsia="Times New Roman" w:hAnsi="Montserrat Light" w:cs="Times New Roman"/>
          <w:lang w:val="ro-RO"/>
        </w:rPr>
        <w:t xml:space="preserve"> sunt următoarele: </w:t>
      </w:r>
    </w:p>
    <w:p w14:paraId="4B0EB506" w14:textId="77777777" w:rsidR="0050514C" w:rsidRPr="00EB0128" w:rsidRDefault="0050514C" w:rsidP="002464FA">
      <w:pPr>
        <w:numPr>
          <w:ilvl w:val="0"/>
          <w:numId w:val="82"/>
        </w:numPr>
        <w:spacing w:after="0" w:line="240" w:lineRule="auto"/>
        <w:ind w:left="714" w:hanging="357"/>
        <w:contextualSpacing/>
        <w:rPr>
          <w:rFonts w:ascii="Montserrat Light" w:eastAsia="Times New Roman" w:hAnsi="Montserrat Light" w:cs="Times New Roman"/>
          <w:lang w:val="ro-RO"/>
        </w:rPr>
      </w:pPr>
      <w:r w:rsidRPr="00EB0128">
        <w:rPr>
          <w:rFonts w:ascii="Montserrat Light" w:eastAsia="Arial" w:hAnsi="Montserrat Light" w:cs="Arial"/>
          <w:lang w:val="ro-RO"/>
        </w:rPr>
        <w:t>să prezinte la internare actul de identitate, precum și documentele justificative care să ateste calitatea de asigurat;</w:t>
      </w:r>
    </w:p>
    <w:p w14:paraId="0E438585"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programul spitalului;</w:t>
      </w:r>
    </w:p>
    <w:p w14:paraId="4F65E6BA"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ordinea interioară din spital, liniștea și curățenia;</w:t>
      </w:r>
    </w:p>
    <w:p w14:paraId="13515C3E"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regulile de igienă personale și colective;</w:t>
      </w:r>
    </w:p>
    <w:p w14:paraId="334C74DD"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manifeste grijă față de bunurile din dotarea spitalului;</w:t>
      </w:r>
    </w:p>
    <w:p w14:paraId="172C20EC"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aibă o conduită civilizată față de personalul medico-sanitar;</w:t>
      </w:r>
    </w:p>
    <w:p w14:paraId="12F7C106"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regulile ce se aplică în spital;</w:t>
      </w:r>
    </w:p>
    <w:p w14:paraId="45B4BB00"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programul de vizite și de masă, precum și circuitele funcționale din spital;</w:t>
      </w:r>
    </w:p>
    <w:p w14:paraId="4176D534"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respecte indicațiile terapeutice ale medicului pe perioada internării;</w:t>
      </w:r>
    </w:p>
    <w:p w14:paraId="06DDFC71"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nu utilizeze consumatori electrici decât cu aprobarea medicilor șefi de secție;</w:t>
      </w:r>
    </w:p>
    <w:p w14:paraId="0D2A38A5" w14:textId="77777777"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nu părăsească spitalul fără aprobare pentru probleme extra medicale; în cazul în care are drept de învoire, să nu depășească timpul care i-a fost acordat;</w:t>
      </w:r>
    </w:p>
    <w:p w14:paraId="4173D0D3" w14:textId="1BB1431C" w:rsidR="0050514C" w:rsidRPr="00EB0128" w:rsidRDefault="0050514C" w:rsidP="002464FA">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EB0128">
        <w:rPr>
          <w:rFonts w:ascii="Montserrat Light" w:eastAsia="Arial" w:hAnsi="Montserrat Light" w:cs="Arial"/>
          <w:lang w:val="ro-RO"/>
        </w:rPr>
        <w:t>să păstreze și să predea în bune condiții echipamentul de spital și lenjeria de pat primite pentru șederea în spital.</w:t>
      </w:r>
    </w:p>
    <w:bookmarkEnd w:id="14"/>
    <w:p w14:paraId="000595EE" w14:textId="0C7297E7" w:rsidR="00B7797A" w:rsidRPr="00EB0128" w:rsidRDefault="00B7797A" w:rsidP="002464FA">
      <w:pPr>
        <w:autoSpaceDE w:val="0"/>
        <w:spacing w:after="0" w:line="240" w:lineRule="auto"/>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w:t>
      </w:r>
      <w:r w:rsidR="00520B50" w:rsidRPr="00EB0128">
        <w:rPr>
          <w:rFonts w:ascii="Montserrat Light" w:eastAsia="Times New Roman" w:hAnsi="Montserrat Light" w:cs="Times New Roman"/>
          <w:b/>
          <w:bCs/>
          <w:noProof/>
          <w:lang w:val="ro-RO"/>
        </w:rPr>
        <w:t xml:space="preserve"> 2</w:t>
      </w:r>
      <w:r w:rsidR="0050514C" w:rsidRPr="00EB0128">
        <w:rPr>
          <w:rFonts w:ascii="Montserrat Light" w:eastAsia="Times New Roman" w:hAnsi="Montserrat Light" w:cs="Times New Roman"/>
          <w:b/>
          <w:bCs/>
          <w:noProof/>
          <w:lang w:val="ro-RO"/>
        </w:rPr>
        <w:t>4</w:t>
      </w:r>
    </w:p>
    <w:p w14:paraId="031A62E5" w14:textId="500AB81B" w:rsidR="007850B7" w:rsidRPr="00EB0128" w:rsidRDefault="0050514C"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Orarul pentru v</w:t>
      </w:r>
      <w:r w:rsidR="007850B7" w:rsidRPr="00EB0128">
        <w:rPr>
          <w:rFonts w:ascii="Montserrat Light" w:eastAsia="Times New Roman" w:hAnsi="Montserrat Light" w:cs="Times New Roman"/>
          <w:lang w:val="ro-RO"/>
        </w:rPr>
        <w:t>izitarea pacienţilor internaţi</w:t>
      </w:r>
      <w:r w:rsidRPr="00EB0128">
        <w:rPr>
          <w:rFonts w:ascii="Montserrat Light" w:eastAsia="Times New Roman" w:hAnsi="Montserrat Light" w:cs="Times New Roman"/>
          <w:lang w:val="ro-RO"/>
        </w:rPr>
        <w:t xml:space="preserve"> </w:t>
      </w:r>
      <w:r w:rsidR="002E1AC8" w:rsidRPr="00EB0128">
        <w:rPr>
          <w:rFonts w:ascii="Montserrat Light" w:eastAsia="Times New Roman" w:hAnsi="Montserrat Light" w:cs="Times New Roman"/>
          <w:lang w:val="ro-RO"/>
        </w:rPr>
        <w:t>este afișat la nivelul fiecărei secții</w:t>
      </w:r>
      <w:r w:rsidR="00261AE8" w:rsidRPr="00EB0128">
        <w:rPr>
          <w:rFonts w:ascii="Montserrat Light" w:eastAsia="Times New Roman" w:hAnsi="Montserrat Light" w:cs="Times New Roman"/>
          <w:lang w:val="ro-RO"/>
        </w:rPr>
        <w:t>.</w:t>
      </w:r>
    </w:p>
    <w:p w14:paraId="37234AB9" w14:textId="2B5AD0E4" w:rsidR="0050514C" w:rsidRPr="00EB0128" w:rsidRDefault="0050514C" w:rsidP="002464FA">
      <w:pPr>
        <w:spacing w:after="0" w:line="240" w:lineRule="auto"/>
        <w:jc w:val="both"/>
        <w:rPr>
          <w:rFonts w:ascii="Montserrat Light" w:eastAsia="Times New Roman" w:hAnsi="Montserrat Light"/>
          <w:b/>
          <w:bCs/>
          <w:lang w:val="ro-RO"/>
        </w:rPr>
      </w:pPr>
      <w:r w:rsidRPr="00EB0128">
        <w:rPr>
          <w:rFonts w:ascii="Montserrat Light" w:eastAsia="Times New Roman" w:hAnsi="Montserrat Light"/>
          <w:b/>
          <w:bCs/>
          <w:lang w:val="ro-RO"/>
        </w:rPr>
        <w:t>Articolul 25</w:t>
      </w:r>
    </w:p>
    <w:p w14:paraId="068F3B7A" w14:textId="3ADDC475" w:rsidR="0050514C" w:rsidRPr="00EB0128" w:rsidRDefault="0050514C" w:rsidP="002464FA">
      <w:pPr>
        <w:spacing w:after="0" w:line="240" w:lineRule="auto"/>
        <w:jc w:val="both"/>
        <w:rPr>
          <w:rFonts w:ascii="Montserrat Light" w:hAnsi="Montserrat Light"/>
          <w:bCs/>
          <w:lang w:val="ro-RO"/>
        </w:rPr>
      </w:pPr>
      <w:r w:rsidRPr="00EB0128">
        <w:rPr>
          <w:rFonts w:ascii="Montserrat Light" w:hAnsi="Montserrat Light"/>
          <w:bCs/>
          <w:lang w:val="ro-RO"/>
        </w:rPr>
        <w:t xml:space="preserve">Vizitarea pacienților internați în </w:t>
      </w:r>
      <w:r w:rsidR="00C61BD2" w:rsidRPr="00EB0128">
        <w:rPr>
          <w:rFonts w:ascii="Montserrat Light" w:hAnsi="Montserrat Light"/>
          <w:bCs/>
          <w:lang w:val="ro-RO"/>
        </w:rPr>
        <w:t>secția</w:t>
      </w:r>
      <w:r w:rsidRPr="00EB0128">
        <w:rPr>
          <w:rFonts w:ascii="Montserrat Light" w:hAnsi="Montserrat Light"/>
          <w:bCs/>
          <w:lang w:val="ro-RO"/>
        </w:rPr>
        <w:t xml:space="preserve"> </w:t>
      </w:r>
      <w:r w:rsidR="002E1AC8" w:rsidRPr="00EB0128">
        <w:rPr>
          <w:rFonts w:ascii="Montserrat Light" w:hAnsi="Montserrat Light"/>
          <w:bCs/>
          <w:lang w:val="ro-RO"/>
        </w:rPr>
        <w:t>ATI</w:t>
      </w:r>
    </w:p>
    <w:p w14:paraId="67157129" w14:textId="77777777" w:rsidR="0050514C" w:rsidRPr="00EB0128" w:rsidRDefault="0050514C" w:rsidP="002464FA">
      <w:pPr>
        <w:spacing w:after="0" w:line="240" w:lineRule="auto"/>
        <w:jc w:val="both"/>
        <w:rPr>
          <w:rFonts w:ascii="Montserrat Light" w:hAnsi="Montserrat Light"/>
          <w:lang w:val="ro-RO"/>
        </w:rPr>
      </w:pPr>
      <w:r w:rsidRPr="00EB0128">
        <w:rPr>
          <w:rFonts w:ascii="Montserrat Light" w:hAnsi="Montserrat Light"/>
          <w:b/>
          <w:lang w:val="ro-RO"/>
        </w:rPr>
        <w:t xml:space="preserve">(1) </w:t>
      </w:r>
      <w:r w:rsidRPr="00EB0128">
        <w:rPr>
          <w:rFonts w:ascii="Montserrat Light" w:hAnsi="Montserrat Light"/>
          <w:bCs/>
          <w:lang w:val="ro-RO"/>
        </w:rPr>
        <w:t>În</w:t>
      </w:r>
      <w:r w:rsidR="002E1AC8" w:rsidRPr="00EB0128">
        <w:rPr>
          <w:rFonts w:ascii="Montserrat Light" w:hAnsi="Montserrat Light"/>
          <w:bCs/>
          <w:lang w:val="ro-RO"/>
        </w:rPr>
        <w:t xml:space="preserve"> </w:t>
      </w:r>
      <w:r w:rsidR="002E1AC8" w:rsidRPr="00EB0128">
        <w:rPr>
          <w:rFonts w:ascii="Montserrat Light" w:hAnsi="Montserrat Light"/>
          <w:lang w:val="ro-RO"/>
        </w:rPr>
        <w:t>saloanele mai mici, cu mai puțin de 4 paturi este permis accesul a 1 vizitator/pacient, iar vizita va avea o durată de maxim 10 minute. P</w:t>
      </w:r>
      <w:r w:rsidR="00261AE8" w:rsidRPr="00EB0128">
        <w:rPr>
          <w:rFonts w:ascii="Montserrat Light" w:hAnsi="Montserrat Light"/>
          <w:lang w:val="ro-RO"/>
        </w:rPr>
        <w:t xml:space="preserve">acienții sunt vizitați pe rând. </w:t>
      </w:r>
    </w:p>
    <w:p w14:paraId="709B9EAD" w14:textId="77777777" w:rsidR="0050514C" w:rsidRPr="00EB0128" w:rsidRDefault="0050514C" w:rsidP="002464FA">
      <w:pPr>
        <w:spacing w:after="0" w:line="240" w:lineRule="auto"/>
        <w:jc w:val="both"/>
        <w:rPr>
          <w:rFonts w:ascii="Montserrat Light" w:eastAsia="Times New Roman" w:hAnsi="Montserrat Light"/>
          <w:noProof/>
          <w:lang w:val="ro-RO"/>
        </w:rPr>
      </w:pPr>
      <w:r w:rsidRPr="00EB0128">
        <w:rPr>
          <w:rFonts w:ascii="Montserrat Light" w:hAnsi="Montserrat Light"/>
          <w:b/>
          <w:lang w:val="ro-RO"/>
        </w:rPr>
        <w:t xml:space="preserve">(2) </w:t>
      </w:r>
      <w:r w:rsidR="00261AE8" w:rsidRPr="00EB0128">
        <w:rPr>
          <w:rFonts w:ascii="Montserrat Light" w:hAnsi="Montserrat Light"/>
          <w:lang w:val="ro-RO"/>
        </w:rPr>
        <w:t>Î</w:t>
      </w:r>
      <w:r w:rsidR="002E1AC8" w:rsidRPr="00EB0128">
        <w:rPr>
          <w:rFonts w:ascii="Montserrat Light" w:hAnsi="Montserrat Light"/>
          <w:lang w:val="ro-RO"/>
        </w:rPr>
        <w:t>n saloanele mai mari, cu mai mult de 4 paturi pot fi vizitați 2 pacienți în același timp de câte 1 vizitator/pacient iar vizita va avea o durată tot de 10minute.</w:t>
      </w:r>
      <w:r w:rsidR="00261AE8" w:rsidRPr="00EB0128">
        <w:rPr>
          <w:rFonts w:ascii="Montserrat Light" w:hAnsi="Montserrat Light"/>
          <w:lang w:val="ro-RO"/>
        </w:rPr>
        <w:t xml:space="preserve"> </w:t>
      </w:r>
      <w:r w:rsidR="002E1AC8" w:rsidRPr="00EB0128">
        <w:rPr>
          <w:rFonts w:ascii="Montserrat Light" w:eastAsia="Times New Roman" w:hAnsi="Montserrat Light"/>
          <w:noProof/>
          <w:lang w:val="ro-RO"/>
        </w:rPr>
        <w:t xml:space="preserve">Pe toată durata vizitei, persoana vizitatoare va fi însoţită de personal al secţiei. Contactul fizic cu pacientul este permis numai cu acordul şi sub supravegherea asistentei medicale sau medicului ATI şi trebuie să fie scurt şi după o prealabilă dezinfecţie suplimentară a mâinilor vizitatorului. </w:t>
      </w:r>
    </w:p>
    <w:p w14:paraId="0781B74C" w14:textId="1FD0F420" w:rsidR="002E1AC8" w:rsidRPr="00EB0128" w:rsidRDefault="0050514C" w:rsidP="002464FA">
      <w:pPr>
        <w:spacing w:after="0" w:line="240" w:lineRule="auto"/>
        <w:jc w:val="both"/>
        <w:rPr>
          <w:rFonts w:ascii="Montserrat Light" w:eastAsia="Times New Roman" w:hAnsi="Montserrat Light"/>
          <w:noProof/>
          <w:lang w:val="ro-RO"/>
        </w:rPr>
      </w:pPr>
      <w:r w:rsidRPr="00EB0128">
        <w:rPr>
          <w:rFonts w:ascii="Montserrat Light" w:eastAsia="Times New Roman" w:hAnsi="Montserrat Light"/>
          <w:b/>
          <w:bCs/>
          <w:noProof/>
          <w:lang w:val="ro-RO"/>
        </w:rPr>
        <w:lastRenderedPageBreak/>
        <w:t>(3)</w:t>
      </w:r>
      <w:r w:rsidRPr="00EB0128">
        <w:rPr>
          <w:rFonts w:ascii="Montserrat Light" w:eastAsia="Times New Roman" w:hAnsi="Montserrat Light"/>
          <w:noProof/>
          <w:lang w:val="ro-RO"/>
        </w:rPr>
        <w:t xml:space="preserve"> </w:t>
      </w:r>
      <w:r w:rsidR="002E1AC8" w:rsidRPr="00EB0128">
        <w:rPr>
          <w:rFonts w:ascii="Montserrat Light" w:eastAsia="Times New Roman" w:hAnsi="Montserrat Light"/>
          <w:noProof/>
          <w:lang w:val="ro-RO"/>
        </w:rPr>
        <w:t>În secţia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w:t>
      </w:r>
      <w:r w:rsidRPr="00EB0128">
        <w:rPr>
          <w:rFonts w:ascii="Montserrat Light" w:eastAsia="Times New Roman" w:hAnsi="Montserrat Light"/>
          <w:noProof/>
          <w:lang w:val="ro-RO"/>
        </w:rPr>
        <w:t>.</w:t>
      </w:r>
    </w:p>
    <w:p w14:paraId="73A1E362" w14:textId="1937D99D" w:rsidR="0050514C" w:rsidRPr="00EB0128" w:rsidRDefault="0050514C" w:rsidP="002464FA">
      <w:pPr>
        <w:spacing w:after="0" w:line="240" w:lineRule="auto"/>
        <w:jc w:val="both"/>
        <w:rPr>
          <w:rFonts w:ascii="Montserrat Light" w:eastAsia="Times New Roman" w:hAnsi="Montserrat Light"/>
          <w:bCs/>
          <w:noProof/>
          <w:lang w:val="ro-RO"/>
        </w:rPr>
      </w:pPr>
      <w:r w:rsidRPr="00EB0128">
        <w:rPr>
          <w:rFonts w:ascii="Montserrat Light" w:eastAsia="Times New Roman" w:hAnsi="Montserrat Light"/>
          <w:b/>
          <w:noProof/>
          <w:lang w:val="ro-RO"/>
        </w:rPr>
        <w:t>(4)</w:t>
      </w:r>
      <w:r w:rsidRPr="00EB0128">
        <w:rPr>
          <w:rFonts w:ascii="Montserrat Light" w:eastAsia="Times New Roman" w:hAnsi="Montserrat Light"/>
          <w:bCs/>
          <w:noProof/>
          <w:lang w:val="ro-RO"/>
        </w:rPr>
        <w:t xml:space="preserve"> În situații epidemiologice deosebite, durata vizitei poate fi limitată sau vizita poate fi suspendată.</w:t>
      </w:r>
    </w:p>
    <w:p w14:paraId="249D13A0" w14:textId="471384D7" w:rsidR="0050514C" w:rsidRPr="00EB0128" w:rsidRDefault="0050514C" w:rsidP="002464FA">
      <w:pPr>
        <w:spacing w:after="0" w:line="240" w:lineRule="auto"/>
        <w:jc w:val="both"/>
        <w:rPr>
          <w:rFonts w:ascii="Montserrat Light" w:eastAsia="Times New Roman" w:hAnsi="Montserrat Light"/>
          <w:bCs/>
          <w:noProof/>
          <w:lang w:val="ro-RO"/>
        </w:rPr>
      </w:pPr>
      <w:r w:rsidRPr="00EB0128">
        <w:rPr>
          <w:rFonts w:ascii="Montserrat Light" w:eastAsia="Times New Roman" w:hAnsi="Montserrat Light"/>
          <w:b/>
          <w:noProof/>
          <w:lang w:val="ro-RO"/>
        </w:rPr>
        <w:t>(5)</w:t>
      </w:r>
      <w:r w:rsidRPr="00EB0128">
        <w:rPr>
          <w:rFonts w:ascii="Montserrat Light" w:eastAsia="Times New Roman" w:hAnsi="Montserrat Light"/>
          <w:bCs/>
          <w:noProof/>
          <w:lang w:val="ro-RO"/>
        </w:rPr>
        <w:t xml:space="preserve"> Nu este permis, în nici o situație, accesul vizitatorilor care au semne clinice de infecții acute sau care sunt sub influeța alcoolului sau a unor substanțe interzise prin legislație.</w:t>
      </w:r>
    </w:p>
    <w:p w14:paraId="594BEEB4" w14:textId="3FC278DF" w:rsidR="0050514C" w:rsidRPr="00EB0128" w:rsidRDefault="0050514C" w:rsidP="002464FA">
      <w:pPr>
        <w:spacing w:after="0" w:line="240" w:lineRule="auto"/>
        <w:jc w:val="both"/>
        <w:rPr>
          <w:rFonts w:ascii="Montserrat Light" w:eastAsia="Times New Roman" w:hAnsi="Montserrat Light"/>
          <w:b/>
          <w:bCs/>
          <w:lang w:val="ro-RO"/>
        </w:rPr>
      </w:pPr>
      <w:r w:rsidRPr="00EB0128">
        <w:rPr>
          <w:rFonts w:ascii="Montserrat Light" w:eastAsia="Times New Roman" w:hAnsi="Montserrat Light"/>
          <w:b/>
          <w:bCs/>
          <w:lang w:val="ro-RO"/>
        </w:rPr>
        <w:t>Articolul 26</w:t>
      </w:r>
    </w:p>
    <w:p w14:paraId="51116541" w14:textId="09C816A2" w:rsidR="0050514C" w:rsidRPr="00EB0128" w:rsidRDefault="0050514C" w:rsidP="002464FA">
      <w:pPr>
        <w:spacing w:after="0" w:line="240" w:lineRule="auto"/>
        <w:jc w:val="both"/>
        <w:rPr>
          <w:rFonts w:ascii="Montserrat Light" w:eastAsia="Times New Roman" w:hAnsi="Montserrat Light"/>
          <w:bCs/>
          <w:lang w:val="ro-RO"/>
        </w:rPr>
      </w:pPr>
      <w:r w:rsidRPr="00EB0128">
        <w:rPr>
          <w:rFonts w:ascii="Montserrat Light" w:eastAsia="Times New Roman" w:hAnsi="Montserrat Light"/>
          <w:bCs/>
          <w:lang w:val="ro-RO"/>
        </w:rPr>
        <w:t>Vizitarea pacienților internați în secțiile cu paturi, cu excepția secțiilor ATI</w:t>
      </w:r>
    </w:p>
    <w:p w14:paraId="756159F0" w14:textId="77777777" w:rsidR="00C61BD2" w:rsidRPr="00EB0128" w:rsidRDefault="0050514C" w:rsidP="002464FA">
      <w:pPr>
        <w:spacing w:after="0" w:line="240" w:lineRule="auto"/>
        <w:jc w:val="both"/>
        <w:rPr>
          <w:rFonts w:ascii="Montserrat Light" w:hAnsi="Montserrat Light"/>
          <w:lang w:val="ro-RO"/>
        </w:rPr>
      </w:pPr>
      <w:r w:rsidRPr="00EB0128">
        <w:rPr>
          <w:rFonts w:ascii="Montserrat Light" w:eastAsia="Times New Roman" w:hAnsi="Montserrat Light"/>
          <w:b/>
          <w:lang w:val="ro-RO"/>
        </w:rPr>
        <w:t>(1)</w:t>
      </w:r>
      <w:r w:rsidRPr="00EB0128">
        <w:rPr>
          <w:rFonts w:ascii="Montserrat Light" w:eastAsia="Times New Roman" w:hAnsi="Montserrat Light"/>
          <w:lang w:val="ro-RO"/>
        </w:rPr>
        <w:t xml:space="preserve"> </w:t>
      </w:r>
      <w:r w:rsidRPr="00EB0128">
        <w:rPr>
          <w:rFonts w:ascii="Montserrat Light" w:hAnsi="Montserrat Light"/>
          <w:lang w:val="ro-RO"/>
        </w:rPr>
        <w:t>Î</w:t>
      </w:r>
      <w:r w:rsidR="002E1AC8" w:rsidRPr="00EB0128">
        <w:rPr>
          <w:rFonts w:ascii="Montserrat Light" w:hAnsi="Montserrat Light"/>
          <w:lang w:val="ro-RO"/>
        </w:rPr>
        <w:t>n saloanele mai mici, cu mai puțin de 3 paturi este permis accesul a 1 vizitator/pacient, iar vizita va avea o durată de  maxim 30 minute. Pacienții sunt vizitați pe rând.</w:t>
      </w:r>
      <w:r w:rsidR="00261AE8" w:rsidRPr="00EB0128">
        <w:rPr>
          <w:rFonts w:ascii="Montserrat Light" w:hAnsi="Montserrat Light"/>
          <w:lang w:val="ro-RO"/>
        </w:rPr>
        <w:t xml:space="preserve"> </w:t>
      </w:r>
    </w:p>
    <w:p w14:paraId="0AE73857" w14:textId="434E0C4B" w:rsidR="002E1AC8" w:rsidRPr="00EB0128" w:rsidRDefault="00C61BD2" w:rsidP="002464FA">
      <w:pPr>
        <w:spacing w:after="0" w:line="240" w:lineRule="auto"/>
        <w:jc w:val="both"/>
        <w:rPr>
          <w:rFonts w:ascii="Montserrat Light" w:hAnsi="Montserrat Light"/>
          <w:lang w:val="ro-RO"/>
        </w:rPr>
      </w:pPr>
      <w:r w:rsidRPr="00EB0128">
        <w:rPr>
          <w:rFonts w:ascii="Montserrat Light" w:hAnsi="Montserrat Light"/>
          <w:b/>
          <w:lang w:val="ro-RO"/>
        </w:rPr>
        <w:t>(2)</w:t>
      </w:r>
      <w:r w:rsidRPr="00EB0128">
        <w:rPr>
          <w:rFonts w:ascii="Montserrat Light" w:hAnsi="Montserrat Light"/>
          <w:lang w:val="ro-RO"/>
        </w:rPr>
        <w:t xml:space="preserve"> </w:t>
      </w:r>
      <w:r w:rsidR="00261AE8" w:rsidRPr="00EB0128">
        <w:rPr>
          <w:rFonts w:ascii="Montserrat Light" w:hAnsi="Montserrat Light"/>
          <w:lang w:val="ro-RO"/>
        </w:rPr>
        <w:t>Î</w:t>
      </w:r>
      <w:r w:rsidR="002E1AC8" w:rsidRPr="00EB0128">
        <w:rPr>
          <w:rFonts w:ascii="Montserrat Light" w:hAnsi="Montserrat Light"/>
          <w:lang w:val="ro-RO"/>
        </w:rPr>
        <w:t>n saloanele cu 4 – 6 paturi pot fi vizitați 2 pacienți în același timp de câte 1 vizitator/pacient iar vizita va avea o durată de maxim 30 minute.</w:t>
      </w:r>
      <w:r w:rsidR="00261AE8" w:rsidRPr="00EB0128">
        <w:rPr>
          <w:rFonts w:ascii="Montserrat Light" w:hAnsi="Montserrat Light"/>
          <w:lang w:val="ro-RO"/>
        </w:rPr>
        <w:t xml:space="preserve"> Î</w:t>
      </w:r>
      <w:r w:rsidR="002E1AC8" w:rsidRPr="00EB0128">
        <w:rPr>
          <w:rFonts w:ascii="Montserrat Light" w:hAnsi="Montserrat Light"/>
          <w:lang w:val="ro-RO"/>
        </w:rPr>
        <w:t>n saloanele mai mari, cu mai mult de 6 paturi pot fi vizitați 3 pacienți în același timp de câte 1 vizitator/pacient iar vizita va avea o durată tot de 30 minute.</w:t>
      </w:r>
    </w:p>
    <w:p w14:paraId="63692411" w14:textId="080A52D5" w:rsidR="002E1AC8" w:rsidRPr="00EB0128" w:rsidRDefault="00C61BD2" w:rsidP="002464FA">
      <w:pPr>
        <w:spacing w:after="0" w:line="240" w:lineRule="auto"/>
        <w:jc w:val="both"/>
        <w:rPr>
          <w:rFonts w:ascii="Montserrat Light" w:hAnsi="Montserrat Light"/>
          <w:bCs/>
          <w:lang w:val="ro-RO"/>
        </w:rPr>
      </w:pPr>
      <w:r w:rsidRPr="00EB0128">
        <w:rPr>
          <w:rFonts w:ascii="Montserrat Light" w:hAnsi="Montserrat Light"/>
          <w:b/>
          <w:lang w:val="ro-RO"/>
        </w:rPr>
        <w:t>(3)</w:t>
      </w:r>
      <w:r w:rsidRPr="00EB0128">
        <w:rPr>
          <w:rFonts w:ascii="Montserrat Light" w:hAnsi="Montserrat Light"/>
          <w:bCs/>
          <w:lang w:val="ro-RO"/>
        </w:rPr>
        <w:t xml:space="preserve"> </w:t>
      </w:r>
      <w:r w:rsidR="002E1AC8" w:rsidRPr="00EB0128">
        <w:rPr>
          <w:rFonts w:ascii="Montserrat Light" w:hAnsi="Montserrat Light"/>
          <w:bCs/>
          <w:lang w:val="ro-RO"/>
        </w:rPr>
        <w:t>În situații epidemiologice deosebite, durata vizitei poate fi limitată sau vizita poate fi suspendată.</w:t>
      </w:r>
    </w:p>
    <w:p w14:paraId="53997E6F" w14:textId="408A296E" w:rsidR="002E1AC8" w:rsidRPr="00EB0128" w:rsidRDefault="00C61BD2" w:rsidP="002464FA">
      <w:pPr>
        <w:spacing w:after="0" w:line="240" w:lineRule="auto"/>
        <w:jc w:val="both"/>
        <w:rPr>
          <w:rFonts w:ascii="Montserrat Light" w:hAnsi="Montserrat Light"/>
          <w:bCs/>
          <w:lang w:val="ro-RO"/>
        </w:rPr>
      </w:pPr>
      <w:r w:rsidRPr="00EB0128">
        <w:rPr>
          <w:rFonts w:ascii="Montserrat Light" w:hAnsi="Montserrat Light"/>
          <w:b/>
          <w:lang w:val="ro-RO"/>
        </w:rPr>
        <w:t>(4)</w:t>
      </w:r>
      <w:r w:rsidRPr="00EB0128">
        <w:rPr>
          <w:rFonts w:ascii="Montserrat Light" w:hAnsi="Montserrat Light"/>
          <w:bCs/>
          <w:lang w:val="ro-RO"/>
        </w:rPr>
        <w:t xml:space="preserve"> </w:t>
      </w:r>
      <w:r w:rsidR="002E1AC8" w:rsidRPr="00EB0128">
        <w:rPr>
          <w:rFonts w:ascii="Montserrat Light" w:hAnsi="Montserrat Light"/>
          <w:bCs/>
          <w:lang w:val="ro-RO"/>
        </w:rPr>
        <w:t>Nu este permis, în nici o situație, accesul vizitatorilor care au semne clinice de infecții acute sau care sunt sub influeța alcoolului sau a unor substanțe interzise prin legislație.</w:t>
      </w:r>
    </w:p>
    <w:p w14:paraId="3B91445A" w14:textId="3B06CDC1" w:rsidR="007850B7" w:rsidRPr="00EB0128" w:rsidRDefault="00C61BD2" w:rsidP="002464FA">
      <w:pPr>
        <w:spacing w:after="0" w:line="240" w:lineRule="auto"/>
        <w:jc w:val="both"/>
        <w:rPr>
          <w:rFonts w:ascii="Montserrat Light" w:hAnsi="Montserrat Light"/>
          <w:lang w:val="ro-RO"/>
        </w:rPr>
      </w:pPr>
      <w:r w:rsidRPr="00EB0128">
        <w:rPr>
          <w:rFonts w:ascii="Montserrat Light" w:hAnsi="Montserrat Light"/>
          <w:b/>
          <w:lang w:val="ro-RO"/>
        </w:rPr>
        <w:t>(5)</w:t>
      </w:r>
      <w:r w:rsidRPr="00EB0128">
        <w:rPr>
          <w:rFonts w:ascii="Montserrat Light" w:hAnsi="Montserrat Light"/>
          <w:bCs/>
          <w:lang w:val="ro-RO"/>
        </w:rPr>
        <w:t xml:space="preserve"> </w:t>
      </w:r>
      <w:r w:rsidR="002E1AC8" w:rsidRPr="00EB0128">
        <w:rPr>
          <w:rFonts w:ascii="Montserrat Light" w:hAnsi="Montserrat Light"/>
          <w:bCs/>
          <w:lang w:val="ro-RO"/>
        </w:rPr>
        <w:t>În cazul pacienților în stare terminală aflați în oricare secție, cu excepția sec</w:t>
      </w:r>
      <w:r w:rsidRPr="00EB0128">
        <w:rPr>
          <w:rFonts w:ascii="Montserrat Light" w:hAnsi="Montserrat Light"/>
          <w:bCs/>
          <w:lang w:val="ro-RO"/>
        </w:rPr>
        <w:t>ț</w:t>
      </w:r>
      <w:r w:rsidR="002E1AC8" w:rsidRPr="00EB0128">
        <w:rPr>
          <w:rFonts w:ascii="Montserrat Light" w:hAnsi="Montserrat Light"/>
          <w:bCs/>
          <w:lang w:val="ro-RO"/>
        </w:rPr>
        <w:t>iei ATI,</w:t>
      </w:r>
      <w:r w:rsidR="002E1AC8" w:rsidRPr="00EB0128">
        <w:rPr>
          <w:rFonts w:ascii="Montserrat Light" w:hAnsi="Montserrat Light"/>
          <w:lang w:val="ro-RO"/>
        </w:rPr>
        <w:t xml:space="preserve"> aparținătorii au dreptul de a vizita pacientul, zilnic, indiferent de oră. </w:t>
      </w:r>
    </w:p>
    <w:p w14:paraId="0356A4FE" w14:textId="16885BA8"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27</w:t>
      </w:r>
    </w:p>
    <w:p w14:paraId="7CFD43CD" w14:textId="77777777" w:rsidR="00C61BD2"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Păstrarea curăţeniei în cadrul spitalului</w:t>
      </w:r>
    </w:p>
    <w:p w14:paraId="4A23E0C6" w14:textId="01FDB45F" w:rsidR="007850B7" w:rsidRPr="00EB0128" w:rsidRDefault="00261AE8"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C</w:t>
      </w:r>
      <w:r w:rsidR="007850B7" w:rsidRPr="00EB0128">
        <w:rPr>
          <w:rFonts w:ascii="Montserrat Light" w:eastAsia="Times New Roman" w:hAnsi="Montserrat Light" w:cs="Times New Roman"/>
          <w:lang w:val="ro-RO"/>
        </w:rPr>
        <w:t xml:space="preserve">urăţenia şi ordinea </w:t>
      </w:r>
      <w:r w:rsidRPr="00EB0128">
        <w:rPr>
          <w:rFonts w:ascii="Montserrat Light" w:eastAsia="Times New Roman" w:hAnsi="Montserrat Light" w:cs="Times New Roman"/>
          <w:lang w:val="ro-RO"/>
        </w:rPr>
        <w:t xml:space="preserve">se păstrează </w:t>
      </w:r>
      <w:r w:rsidR="007850B7" w:rsidRPr="00EB0128">
        <w:rPr>
          <w:rFonts w:ascii="Montserrat Light" w:eastAsia="Times New Roman" w:hAnsi="Montserrat Light" w:cs="Times New Roman"/>
          <w:lang w:val="ro-RO"/>
        </w:rPr>
        <w:t>în salon şi în toate spaţiile din interiorul spitalului unde acces</w:t>
      </w:r>
      <w:r w:rsidRPr="00EB0128">
        <w:rPr>
          <w:rFonts w:ascii="Montserrat Light" w:eastAsia="Times New Roman" w:hAnsi="Montserrat Light" w:cs="Times New Roman"/>
          <w:lang w:val="ro-RO"/>
        </w:rPr>
        <w:t>ul este permis</w:t>
      </w:r>
      <w:r w:rsidR="007850B7" w:rsidRPr="00EB0128">
        <w:rPr>
          <w:rFonts w:ascii="Montserrat Light" w:eastAsia="Times New Roman" w:hAnsi="Montserrat Light" w:cs="Times New Roman"/>
          <w:lang w:val="ro-RO"/>
        </w:rPr>
        <w:t>.</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Pervazul, podeaua şi noptiera trebuie să fie fără obiecte personale, pentru a permite curăţarea / dezinfectarea.</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Deşeurile trebuie aruncate numai în zone dedicate (inclusiv scutece folosite).</w:t>
      </w:r>
    </w:p>
    <w:p w14:paraId="52CAD6BA" w14:textId="1B1EFE85"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28</w:t>
      </w:r>
    </w:p>
    <w:p w14:paraId="631259DE" w14:textId="77777777" w:rsidR="00C61BD2"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Ţinuta pacienţilor pe durata internării</w:t>
      </w:r>
    </w:p>
    <w:p w14:paraId="030DFC79" w14:textId="4A9B5080" w:rsidR="00C61BD2"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(1)</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Hainele, încălţămintea de stradă şi bagajele voluminoase ale pacientului şi însoţitorului permanent vor fi predate la internare, la garderoba spitalului sau în spaţii special amenajate pe secţie, sau vor fi predate familiei.</w:t>
      </w:r>
    </w:p>
    <w:p w14:paraId="790C0050" w14:textId="77777777" w:rsidR="00C61BD2"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Este obligatorie purtarea echipamentului de interior (fie adus de acasă, fie oferit de spital) pe toată durata internării. Acest echipament trebuie sa fie decent şi curat.</w:t>
      </w:r>
    </w:p>
    <w:p w14:paraId="5687EEC2" w14:textId="77777777" w:rsidR="00C61BD2"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(3)</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Obiectele de valoare pot fi predate personalului medical, spre depozitare</w:t>
      </w:r>
      <w:r w:rsidR="00261AE8" w:rsidRPr="00EB0128">
        <w:rPr>
          <w:rFonts w:ascii="Montserrat Light" w:eastAsia="Times New Roman" w:hAnsi="Montserrat Light" w:cs="Times New Roman"/>
          <w:lang w:val="ro-RO"/>
        </w:rPr>
        <w:t xml:space="preserve"> - s</w:t>
      </w:r>
      <w:r w:rsidR="007850B7" w:rsidRPr="00EB0128">
        <w:rPr>
          <w:rFonts w:ascii="Montserrat Light" w:eastAsia="Times New Roman" w:hAnsi="Montserrat Light" w:cs="Times New Roman"/>
          <w:lang w:val="ro-RO"/>
        </w:rPr>
        <w:t>pitalul nu îşi asumă responsabilitatea pentru bunurile personale nepredate.</w:t>
      </w:r>
    </w:p>
    <w:p w14:paraId="1C20C611" w14:textId="7B413A84"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(4)</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În anumite situaţii epidemiologice, la indicaţia personalului medical, se va purta mască facială de protecţie.</w:t>
      </w:r>
    </w:p>
    <w:p w14:paraId="10CA7AD4" w14:textId="106ED058"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29</w:t>
      </w:r>
    </w:p>
    <w:p w14:paraId="305B43FB" w14:textId="7221ABD8"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Siguranţa copiilor pe durata internării</w:t>
      </w:r>
    </w:p>
    <w:p w14:paraId="384BCACD" w14:textId="7B54EDC2"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(1)</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Părintele/însoţitorul are obligaţia să se ocupe (şi este direct răspunzător) de siguranţa copilului (pacient) prin eliminarea oricărui risc de cădere din pat, sau de la acelaşi nivel, prin eliminarea oricărui risc de rănirea cu jucării, obiecte ascuţite şi fragile oferite copilului sau cu alte obiecte nepotrivite vârstei.</w:t>
      </w:r>
    </w:p>
    <w:p w14:paraId="4EAFF369" w14:textId="2C0C544C"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Se recomandă evitarea plimbatului şi a jocului pe coridoarele spitalului.</w:t>
      </w:r>
    </w:p>
    <w:p w14:paraId="4F19F449" w14:textId="74F5DCC8"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(3)</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Părintele/însoţitorul este obligat să informeze imediat medicul curant/asistenta de salon în legătură cu orice modificare apărută în evoluţia stării de sănătate a copilului.</w:t>
      </w:r>
    </w:p>
    <w:p w14:paraId="31BD7900" w14:textId="6E05E310"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(4)</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Părintele/însoţitorul este obligat să supravegheze starea copilului pe perioada perfuziei şi să anunţe asistenta despre orice modificare intervenită.</w:t>
      </w:r>
    </w:p>
    <w:p w14:paraId="4CD7BEBB" w14:textId="598A3E25"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(5)</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Este acceptată o singură persoană ca insoţitor al copilului.</w:t>
      </w:r>
    </w:p>
    <w:p w14:paraId="72069224" w14:textId="277EEC8E"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30</w:t>
      </w:r>
    </w:p>
    <w:p w14:paraId="0BBCDB96" w14:textId="447C5CF2"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Medicaţia pe durata internării</w:t>
      </w:r>
    </w:p>
    <w:p w14:paraId="6740C030" w14:textId="2D4AA9C1"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(1)</w:t>
      </w:r>
      <w:r w:rsidR="007850B7" w:rsidRPr="00EB0128">
        <w:rPr>
          <w:rFonts w:ascii="Montserrat Light" w:eastAsia="Times New Roman" w:hAnsi="Montserrat Light" w:cs="Times New Roman"/>
          <w:lang w:val="ro-RO"/>
        </w:rPr>
        <w:t xml:space="preserve"> Este interzis aparţinătorilor/însoţitorilor să administreze alte medicamente copilului fără avizul medicului curant.</w:t>
      </w:r>
    </w:p>
    <w:p w14:paraId="3A19E235" w14:textId="2938273B" w:rsidR="007850B7" w:rsidRPr="00EB0128" w:rsidRDefault="00C61BD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007850B7" w:rsidRPr="00EB0128">
        <w:rPr>
          <w:rFonts w:ascii="Montserrat Light" w:eastAsia="Times New Roman" w:hAnsi="Montserrat Light" w:cs="Times New Roman"/>
          <w:lang w:val="ro-RO"/>
        </w:rPr>
        <w:t xml:space="preserve"> Părintele/însoţitorul trebuie să se asigure că medicamentele pentru tratamentul însoţitorului nu sunt la îndemâna copilului şi este direct răspunzător de acest lucru în cazul unui accident.</w:t>
      </w:r>
    </w:p>
    <w:p w14:paraId="33688AD3" w14:textId="6A45DDFE"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lastRenderedPageBreak/>
        <w:t>Articolul 31</w:t>
      </w:r>
    </w:p>
    <w:p w14:paraId="0E07CCE5" w14:textId="7B77864F"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Alimentaţia pe durata internării</w:t>
      </w:r>
    </w:p>
    <w:p w14:paraId="5C4C2529" w14:textId="1484CE85"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(1)</w:t>
      </w:r>
      <w:r w:rsidR="007850B7" w:rsidRPr="00EB0128">
        <w:rPr>
          <w:rFonts w:ascii="Montserrat Light" w:eastAsia="Times New Roman" w:hAnsi="Montserrat Light" w:cs="Times New Roman"/>
          <w:lang w:val="ro-RO"/>
        </w:rPr>
        <w:t xml:space="preserve"> Alimentaţia stabilită de medicul curant face parte din terapia </w:t>
      </w:r>
      <w:r w:rsidR="001903B6" w:rsidRPr="00EB0128">
        <w:rPr>
          <w:rFonts w:ascii="Montserrat Light" w:eastAsia="Times New Roman" w:hAnsi="Montserrat Light" w:cs="Times New Roman"/>
          <w:lang w:val="ro-RO"/>
        </w:rPr>
        <w:t>copilului internat și trebuie respectată.</w:t>
      </w:r>
    </w:p>
    <w:p w14:paraId="703A8A08" w14:textId="1FBC17F9"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007850B7" w:rsidRPr="00EB0128">
        <w:rPr>
          <w:rFonts w:ascii="Montserrat Light" w:eastAsia="Times New Roman" w:hAnsi="Montserrat Light" w:cs="Times New Roman"/>
          <w:lang w:val="ro-RO"/>
        </w:rPr>
        <w:t xml:space="preserve"> Administrarea altor alimente copilului </w:t>
      </w:r>
      <w:r w:rsidR="001903B6" w:rsidRPr="00EB0128">
        <w:rPr>
          <w:rFonts w:ascii="Montserrat Light" w:eastAsia="Times New Roman" w:hAnsi="Montserrat Light" w:cs="Times New Roman"/>
          <w:lang w:val="ro-RO"/>
        </w:rPr>
        <w:t xml:space="preserve">internat </w:t>
      </w:r>
      <w:r w:rsidR="007850B7" w:rsidRPr="00EB0128">
        <w:rPr>
          <w:rFonts w:ascii="Montserrat Light" w:eastAsia="Times New Roman" w:hAnsi="Montserrat Light" w:cs="Times New Roman"/>
          <w:lang w:val="ro-RO"/>
        </w:rPr>
        <w:t>decât cele preparate la nivelul spitalului este permisă doar după avizul medicului.</w:t>
      </w:r>
    </w:p>
    <w:p w14:paraId="10CE4394" w14:textId="782B21AA"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(3)</w:t>
      </w:r>
      <w:r w:rsidR="007850B7" w:rsidRPr="00EB0128">
        <w:rPr>
          <w:rFonts w:ascii="Montserrat Light" w:eastAsia="Times New Roman" w:hAnsi="Montserrat Light" w:cs="Times New Roman"/>
          <w:lang w:val="ro-RO"/>
        </w:rPr>
        <w:t xml:space="preserve"> Alimentele provenite din familie se păstrează în frigider, în recipiente etichetate cu numele pacientului şi data. Durata maximă de păstrare este 48 ore. Alimentele care depăşesc această durată vor fi eliminate de către personalul spitalului.</w:t>
      </w:r>
    </w:p>
    <w:p w14:paraId="5403432E" w14:textId="6347DA64"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(4)</w:t>
      </w:r>
      <w:r w:rsidR="007850B7" w:rsidRPr="00EB0128">
        <w:rPr>
          <w:rFonts w:ascii="Montserrat Light" w:eastAsia="Times New Roman" w:hAnsi="Montserrat Light" w:cs="Times New Roman"/>
          <w:lang w:val="ro-RO"/>
        </w:rPr>
        <w:t xml:space="preserve"> Se interzice transferul laptelui din sticla sterilă oferită de spital în sticla proprie.</w:t>
      </w:r>
    </w:p>
    <w:p w14:paraId="3859BF4B" w14:textId="56920BFD"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32</w:t>
      </w:r>
    </w:p>
    <w:p w14:paraId="1C352151" w14:textId="11D1CAB2"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Lenjeria de pat</w:t>
      </w:r>
    </w:p>
    <w:p w14:paraId="3D4BDF97" w14:textId="77777777"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Părintele/aparţinătorul este obligat să anunţe personalul medical de câte ori observă murdărirea lenjeriei, pentru a fi schimbată.</w:t>
      </w:r>
    </w:p>
    <w:p w14:paraId="45F23E99" w14:textId="3BE2C4B3"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33</w:t>
      </w:r>
    </w:p>
    <w:p w14:paraId="22CD826B" w14:textId="070AD74C"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Păstrarea integrităţii dotărilor spitalului</w:t>
      </w:r>
    </w:p>
    <w:p w14:paraId="4110FF30" w14:textId="727E03E4" w:rsidR="007850B7" w:rsidRPr="00EB0128" w:rsidRDefault="001903B6"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I</w:t>
      </w:r>
      <w:r w:rsidR="007850B7" w:rsidRPr="00EB0128">
        <w:rPr>
          <w:rFonts w:ascii="Montserrat Light" w:eastAsia="Times New Roman" w:hAnsi="Montserrat Light" w:cs="Times New Roman"/>
          <w:lang w:val="ro-RO"/>
        </w:rPr>
        <w:t>ntegritatea bunurilor din patrimoniul spitalului</w:t>
      </w:r>
      <w:r w:rsidRPr="00EB0128">
        <w:rPr>
          <w:rFonts w:ascii="Montserrat Light" w:eastAsia="Times New Roman" w:hAnsi="Montserrat Light" w:cs="Times New Roman"/>
          <w:lang w:val="ro-RO"/>
        </w:rPr>
        <w:t xml:space="preserve"> trebuie respectată</w:t>
      </w:r>
      <w:r w:rsidR="007850B7" w:rsidRPr="00EB0128">
        <w:rPr>
          <w:rFonts w:ascii="Montserrat Light" w:eastAsia="Times New Roman" w:hAnsi="Montserrat Light" w:cs="Times New Roman"/>
          <w:lang w:val="ro-RO"/>
        </w:rPr>
        <w:t xml:space="preserve">. În caz de deteriorare a acestora din vina </w:t>
      </w:r>
      <w:r w:rsidRPr="00EB0128">
        <w:rPr>
          <w:rFonts w:ascii="Montserrat Light" w:eastAsia="Times New Roman" w:hAnsi="Montserrat Light" w:cs="Times New Roman"/>
          <w:lang w:val="ro-RO"/>
        </w:rPr>
        <w:t>pacienților</w:t>
      </w:r>
      <w:r w:rsidR="007850B7" w:rsidRPr="00EB0128">
        <w:rPr>
          <w:rFonts w:ascii="Montserrat Light" w:eastAsia="Times New Roman" w:hAnsi="Montserrat Light" w:cs="Times New Roman"/>
          <w:lang w:val="ro-RO"/>
        </w:rPr>
        <w:t xml:space="preserve"> sau a vizitatorilor </w:t>
      </w:r>
      <w:r w:rsidRPr="00EB0128">
        <w:rPr>
          <w:rFonts w:ascii="Montserrat Light" w:eastAsia="Times New Roman" w:hAnsi="Montserrat Light" w:cs="Times New Roman"/>
          <w:lang w:val="ro-RO"/>
        </w:rPr>
        <w:t xml:space="preserve">acestora </w:t>
      </w:r>
      <w:r w:rsidR="007850B7" w:rsidRPr="00EB0128">
        <w:rPr>
          <w:rFonts w:ascii="Montserrat Light" w:eastAsia="Times New Roman" w:hAnsi="Montserrat Light" w:cs="Times New Roman"/>
          <w:lang w:val="ro-RO"/>
        </w:rPr>
        <w:t xml:space="preserve"> se vor lua măsuri pentru recuperarea daunelor produse.</w:t>
      </w:r>
    </w:p>
    <w:p w14:paraId="61F3B7E4" w14:textId="05A0CE10"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34</w:t>
      </w:r>
    </w:p>
    <w:p w14:paraId="441AB6BE" w14:textId="4C5131E3"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Respectarea intimităţii</w:t>
      </w:r>
    </w:p>
    <w:p w14:paraId="4FE17CDA" w14:textId="262A19B0"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Este interzisă orice înregistrare audio sau video efectuată în interiorul spitalului.</w:t>
      </w:r>
    </w:p>
    <w:p w14:paraId="21232631" w14:textId="050DF6C9"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35</w:t>
      </w:r>
    </w:p>
    <w:p w14:paraId="187F8B45" w14:textId="570620BF"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Relaţia cu personalul medical</w:t>
      </w:r>
    </w:p>
    <w:p w14:paraId="700E81E6" w14:textId="710F9102"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(1)</w:t>
      </w:r>
      <w:r w:rsidR="007850B7" w:rsidRPr="00EB0128">
        <w:rPr>
          <w:rFonts w:ascii="Montserrat Light" w:eastAsia="Times New Roman" w:hAnsi="Montserrat Light" w:cs="Times New Roman"/>
          <w:lang w:val="ro-RO"/>
        </w:rPr>
        <w:t xml:space="preserve"> Membrii familiei pot discuta cu medicul curant în timpul programului zilnic de lucru al acestuia, în baza unui program stabilit.</w:t>
      </w:r>
    </w:p>
    <w:p w14:paraId="779A385B" w14:textId="5421C77A"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(2) </w:t>
      </w:r>
      <w:r w:rsidR="001903B6" w:rsidRPr="00EB0128">
        <w:rPr>
          <w:rFonts w:ascii="Montserrat Light" w:eastAsia="Times New Roman" w:hAnsi="Montserrat Light" w:cs="Times New Roman"/>
          <w:lang w:val="ro-RO"/>
        </w:rPr>
        <w:t>Pentru eventuale</w:t>
      </w:r>
      <w:r w:rsidR="007850B7" w:rsidRPr="00EB0128">
        <w:rPr>
          <w:rFonts w:ascii="Montserrat Light" w:eastAsia="Times New Roman" w:hAnsi="Montserrat Light" w:cs="Times New Roman"/>
          <w:lang w:val="ro-RO"/>
        </w:rPr>
        <w:t xml:space="preserve"> sesizări/reclamaţii </w:t>
      </w:r>
      <w:r w:rsidR="001903B6" w:rsidRPr="00EB0128">
        <w:rPr>
          <w:rFonts w:ascii="Montserrat Light" w:eastAsia="Times New Roman" w:hAnsi="Montserrat Light" w:cs="Times New Roman"/>
          <w:lang w:val="ro-RO"/>
        </w:rPr>
        <w:t>trebuie folosit</w:t>
      </w:r>
      <w:r w:rsidR="007850B7" w:rsidRPr="00EB0128">
        <w:rPr>
          <w:rFonts w:ascii="Montserrat Light" w:eastAsia="Times New Roman" w:hAnsi="Montserrat Light" w:cs="Times New Roman"/>
          <w:lang w:val="ro-RO"/>
        </w:rPr>
        <w:t xml:space="preserve"> formularul de Reclamaţie propriu spitalului, care va fi pus la dispoziţie, la cerere.</w:t>
      </w:r>
    </w:p>
    <w:p w14:paraId="7270F929" w14:textId="3487A696" w:rsidR="007850B7" w:rsidRPr="00EB0128" w:rsidRDefault="00300C93"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(3)</w:t>
      </w:r>
      <w:r w:rsidR="007850B7" w:rsidRPr="00EB0128">
        <w:rPr>
          <w:rFonts w:ascii="Montserrat Light" w:eastAsia="Times New Roman" w:hAnsi="Montserrat Light" w:cs="Times New Roman"/>
          <w:lang w:val="ro-RO"/>
        </w:rPr>
        <w:t xml:space="preserve"> Agresarea verbală sau fizică a personalului medical de către aparţinători, dă spitalului dreptul de a solicita prezenţa forţelor de ordine (Poliţie, Jandarmerie) şi de a se adresa Justiţiei.</w:t>
      </w:r>
    </w:p>
    <w:p w14:paraId="24F23CD0" w14:textId="4988AED4" w:rsidR="00C61BD2" w:rsidRPr="00EB0128" w:rsidRDefault="00C61BD2" w:rsidP="002464FA">
      <w:pPr>
        <w:spacing w:after="0" w:line="240" w:lineRule="auto"/>
        <w:jc w:val="both"/>
        <w:rPr>
          <w:rFonts w:ascii="Montserrat Light" w:eastAsia="Times New Roman" w:hAnsi="Montserrat Light" w:cs="Times New Roman"/>
          <w:b/>
          <w:bCs/>
          <w:lang w:val="ro-RO"/>
        </w:rPr>
      </w:pPr>
      <w:r w:rsidRPr="00EB0128">
        <w:rPr>
          <w:rFonts w:ascii="Montserrat Light" w:eastAsia="Times New Roman" w:hAnsi="Montserrat Light" w:cs="Times New Roman"/>
          <w:b/>
          <w:bCs/>
          <w:lang w:val="ro-RO"/>
        </w:rPr>
        <w:t>Articolul 36</w:t>
      </w:r>
    </w:p>
    <w:p w14:paraId="73138EB4" w14:textId="3DDEBC80"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Externarea la cerere</w:t>
      </w:r>
    </w:p>
    <w:p w14:paraId="5056967C" w14:textId="64442FAC" w:rsidR="007850B7" w:rsidRPr="00EB0128" w:rsidRDefault="00B823E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(1)</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Părinţii pot solicita externarea pe propria răspundere după ce au fost înştiinţaţi de consecinţele asupra stării de sănătate a copilului. Această cerere se completează şi se semnează de către părinte.</w:t>
      </w:r>
    </w:p>
    <w:p w14:paraId="24D80012" w14:textId="7E8AF721" w:rsidR="007850B7" w:rsidRPr="00EB0128" w:rsidRDefault="00B823E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Pr="00EB0128">
        <w:rPr>
          <w:rFonts w:ascii="Montserrat Light" w:eastAsia="Times New Roman" w:hAnsi="Montserrat Light" w:cs="Times New Roman"/>
          <w:lang w:val="ro-RO"/>
        </w:rPr>
        <w:t xml:space="preserve"> </w:t>
      </w:r>
      <w:r w:rsidR="007850B7" w:rsidRPr="00EB0128">
        <w:rPr>
          <w:rFonts w:ascii="Montserrat Light" w:eastAsia="Times New Roman" w:hAnsi="Montserrat Light" w:cs="Times New Roman"/>
          <w:lang w:val="ro-RO"/>
        </w:rPr>
        <w:t>În cazul în care există risc pentru pacient, medicul informează Protecţia Copilului sau Poliţia despre această cerere.</w:t>
      </w:r>
    </w:p>
    <w:p w14:paraId="1FC14D44" w14:textId="42B78C26" w:rsidR="000D0C08" w:rsidRPr="00EB0128" w:rsidRDefault="006A5872"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noProof/>
          <w:lang w:val="ro-RO"/>
        </w:rPr>
        <w:t>Articolul</w:t>
      </w:r>
      <w:r w:rsidR="00C61BD2" w:rsidRPr="00EB0128">
        <w:rPr>
          <w:rFonts w:ascii="Montserrat Light" w:eastAsia="Times New Roman" w:hAnsi="Montserrat Light" w:cs="Times New Roman"/>
          <w:b/>
          <w:bCs/>
          <w:noProof/>
          <w:lang w:val="ro-RO"/>
        </w:rPr>
        <w:t xml:space="preserve"> 37</w:t>
      </w:r>
    </w:p>
    <w:p w14:paraId="0D877108" w14:textId="2737E3E3" w:rsidR="007850B7" w:rsidRPr="00EB0128" w:rsidRDefault="007850B7"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Alte prevederi</w:t>
      </w:r>
    </w:p>
    <w:p w14:paraId="2008061E" w14:textId="04A8BE4F" w:rsidR="007850B7" w:rsidRPr="00EB0128"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e</w:t>
      </w:r>
      <w:r w:rsidR="007850B7" w:rsidRPr="00EB0128">
        <w:rPr>
          <w:rFonts w:ascii="Montserrat Light" w:eastAsia="Times New Roman" w:hAnsi="Montserrat Light" w:cs="Times New Roman"/>
          <w:lang w:val="ro-RO"/>
        </w:rPr>
        <w:t>ste interzisă ocuparea unui alt pat decât cel indicat, fără autorizarea de către personalul medical.</w:t>
      </w:r>
    </w:p>
    <w:p w14:paraId="6EDF67F0" w14:textId="136B607C" w:rsidR="007850B7" w:rsidRPr="00EB0128"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o</w:t>
      </w:r>
      <w:r w:rsidR="007850B7" w:rsidRPr="00EB0128">
        <w:rPr>
          <w:rFonts w:ascii="Montserrat Light" w:eastAsia="Times New Roman" w:hAnsi="Montserrat Light" w:cs="Times New Roman"/>
          <w:lang w:val="ro-RO"/>
        </w:rPr>
        <w:t>rice incident apărut pe durata internării se semnalează personalului medical în momentul producerii lui.</w:t>
      </w:r>
    </w:p>
    <w:p w14:paraId="0BA3677D" w14:textId="3F149196" w:rsidR="007850B7" w:rsidRPr="00EB0128"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f</w:t>
      </w:r>
      <w:r w:rsidR="007850B7" w:rsidRPr="00EB0128">
        <w:rPr>
          <w:rFonts w:ascii="Montserrat Light" w:eastAsia="Times New Roman" w:hAnsi="Montserrat Light" w:cs="Times New Roman"/>
          <w:lang w:val="ro-RO"/>
        </w:rPr>
        <w:t>umatul, consumul de băuturi alcoolice şi intrarea cu animale sunt interzise în interiorul spitalului şi în curtea exterioară a acestuia.</w:t>
      </w:r>
    </w:p>
    <w:p w14:paraId="16C5DF49" w14:textId="18B9E127" w:rsidR="007850B7" w:rsidRPr="00EB0128"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w:t>
      </w:r>
      <w:r w:rsidR="007850B7" w:rsidRPr="00EB0128">
        <w:rPr>
          <w:rFonts w:ascii="Montserrat Light" w:eastAsia="Times New Roman" w:hAnsi="Montserrat Light" w:cs="Times New Roman"/>
          <w:lang w:val="ro-RO"/>
        </w:rPr>
        <w:t>acienţii si insoţitorii au obligaţia de a avea o comportare corectă în relaţiile cu ceilalţi bolnavi cu respectarea liniştii, intimităţii şi a timpului de odihnă al celorlaţi pacienţi.</w:t>
      </w:r>
    </w:p>
    <w:p w14:paraId="51D96030" w14:textId="4E5E2924" w:rsidR="009767CE" w:rsidRPr="00EB0128" w:rsidRDefault="001903B6" w:rsidP="002464FA">
      <w:pPr>
        <w:pStyle w:val="Listparagraf"/>
        <w:numPr>
          <w:ilvl w:val="0"/>
          <w:numId w:val="86"/>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w:t>
      </w:r>
      <w:r w:rsidR="007850B7" w:rsidRPr="00EB0128">
        <w:rPr>
          <w:rFonts w:ascii="Montserrat Light" w:eastAsia="Times New Roman" w:hAnsi="Montserrat Light" w:cs="Times New Roman"/>
          <w:lang w:val="ro-RO"/>
        </w:rPr>
        <w:t>ărintele/însoţitorul şi pacientul trebuie să respecte regulile de igienă corporală şi vestimentară; spălare obligatorie pe mâini la intrarea în salon, după folosirea toaletei şi înainte de masă; igiena personală regulată.</w:t>
      </w:r>
    </w:p>
    <w:p w14:paraId="449D6977" w14:textId="360F9ADA" w:rsidR="00AC563B" w:rsidRPr="00EB0128" w:rsidRDefault="0054249A" w:rsidP="002464FA">
      <w:pPr>
        <w:pStyle w:val="Titlu2"/>
        <w:spacing w:before="0" w:beforeAutospacing="0" w:after="0" w:afterAutospacing="0"/>
        <w:rPr>
          <w:rFonts w:eastAsia="Times New Roman"/>
          <w:noProof/>
          <w:szCs w:val="22"/>
          <w:lang w:val="ro-RO"/>
        </w:rPr>
      </w:pPr>
      <w:bookmarkStart w:id="15" w:name="_Toc57013225"/>
      <w:bookmarkStart w:id="16" w:name="_Toc152847887"/>
      <w:bookmarkStart w:id="17" w:name="_Toc166232003"/>
      <w:r w:rsidRPr="00EB0128">
        <w:rPr>
          <w:rFonts w:eastAsia="Times New Roman"/>
          <w:noProof/>
          <w:szCs w:val="22"/>
          <w:lang w:val="ro-RO"/>
        </w:rPr>
        <w:t>CAPITOLUL V</w:t>
      </w:r>
      <w:bookmarkStart w:id="18" w:name="_Toc57013226"/>
      <w:bookmarkEnd w:id="15"/>
      <w:r w:rsidR="00EF62DC" w:rsidRPr="00EB0128">
        <w:rPr>
          <w:rFonts w:eastAsia="Times New Roman"/>
          <w:noProof/>
          <w:szCs w:val="22"/>
          <w:lang w:val="ro-RO"/>
        </w:rPr>
        <w:t>I</w:t>
      </w:r>
      <w:r w:rsidR="003545BD" w:rsidRPr="00EB0128">
        <w:rPr>
          <w:rFonts w:eastAsia="Times New Roman"/>
          <w:noProof/>
          <w:szCs w:val="22"/>
          <w:lang w:val="ro-RO"/>
        </w:rPr>
        <w:t xml:space="preserve">.  </w:t>
      </w:r>
      <w:r w:rsidR="00EF62DC" w:rsidRPr="00EB0128">
        <w:rPr>
          <w:rFonts w:eastAsia="Times New Roman"/>
          <w:noProof/>
          <w:szCs w:val="22"/>
          <w:lang w:val="ro-RO"/>
        </w:rPr>
        <w:t>MANAGEMENTUL SPITALULUI CLINIC DE URGENȚĂ PENTRU COPII CLUJ-NAPOCA</w:t>
      </w:r>
      <w:bookmarkEnd w:id="16"/>
      <w:bookmarkEnd w:id="17"/>
      <w:bookmarkEnd w:id="18"/>
    </w:p>
    <w:p w14:paraId="6F12364E" w14:textId="5E000A6E" w:rsidR="00AC563B" w:rsidRPr="00EB0128" w:rsidRDefault="00AC563B" w:rsidP="002464FA">
      <w:pPr>
        <w:pStyle w:val="Titlu3"/>
        <w:spacing w:before="0" w:beforeAutospacing="0" w:after="0" w:afterAutospacing="0"/>
        <w:rPr>
          <w:szCs w:val="22"/>
          <w:lang w:val="ro-RO"/>
        </w:rPr>
      </w:pPr>
      <w:bookmarkStart w:id="19" w:name="_Toc166232004"/>
      <w:r w:rsidRPr="00EB0128">
        <w:rPr>
          <w:szCs w:val="22"/>
          <w:lang w:val="ro-RO"/>
        </w:rPr>
        <w:t>Secțiunea 1</w:t>
      </w:r>
      <w:r w:rsidR="00C711AF" w:rsidRPr="00EB0128">
        <w:rPr>
          <w:szCs w:val="22"/>
          <w:lang w:val="ro-RO"/>
        </w:rPr>
        <w:tab/>
      </w:r>
      <w:r w:rsidRPr="00EB0128">
        <w:rPr>
          <w:szCs w:val="22"/>
          <w:lang w:val="ro-RO"/>
        </w:rPr>
        <w:t>Consiliul de administrație</w:t>
      </w:r>
      <w:bookmarkEnd w:id="19"/>
    </w:p>
    <w:p w14:paraId="20387B33" w14:textId="29AA4C4D" w:rsidR="00901A10" w:rsidRPr="00EB0128" w:rsidRDefault="00901A10" w:rsidP="002464FA">
      <w:pPr>
        <w:spacing w:after="0" w:line="240" w:lineRule="auto"/>
        <w:jc w:val="both"/>
        <w:rPr>
          <w:rFonts w:ascii="Montserrat Light" w:eastAsia="Times New Roman" w:hAnsi="Montserrat Light" w:cs="Times New Roman"/>
          <w:b/>
          <w:bCs/>
          <w:lang w:val="ro-RO" w:bidi="en-US"/>
        </w:rPr>
      </w:pPr>
      <w:r w:rsidRPr="00EB0128">
        <w:rPr>
          <w:rFonts w:ascii="Montserrat Light" w:eastAsia="Times New Roman" w:hAnsi="Montserrat Light" w:cs="Times New Roman"/>
          <w:b/>
          <w:bCs/>
          <w:lang w:val="ro-RO" w:bidi="en-US"/>
        </w:rPr>
        <w:t xml:space="preserve">Articolul </w:t>
      </w:r>
      <w:r w:rsidR="00F56B61" w:rsidRPr="00EB0128">
        <w:rPr>
          <w:rFonts w:ascii="Montserrat Light" w:eastAsia="Times New Roman" w:hAnsi="Montserrat Light" w:cs="Times New Roman"/>
          <w:b/>
          <w:bCs/>
          <w:lang w:val="ro-RO" w:bidi="en-US"/>
        </w:rPr>
        <w:t>38</w:t>
      </w:r>
    </w:p>
    <w:p w14:paraId="31DB055B" w14:textId="77777777" w:rsidR="00901A10" w:rsidRPr="00EB0128" w:rsidRDefault="00901A10"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t>(1)</w:t>
      </w:r>
      <w:r w:rsidRPr="00EB0128">
        <w:rPr>
          <w:rFonts w:ascii="Montserrat Light" w:eastAsia="Times New Roman" w:hAnsi="Montserrat Light" w:cs="Times New Roman"/>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3A6945E2" w14:textId="77777777" w:rsidR="00901A10" w:rsidRPr="00EB0128" w:rsidRDefault="00901A10"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t>(2)</w:t>
      </w:r>
      <w:r w:rsidRPr="00EB0128">
        <w:rPr>
          <w:rFonts w:ascii="Montserrat Light" w:eastAsia="Times New Roman" w:hAnsi="Montserrat Light" w:cs="Times New Roman"/>
          <w:lang w:val="ro-RO" w:bidi="en-US"/>
        </w:rPr>
        <w:t xml:space="preserve"> Membrii consiliului de administrație sunt:</w:t>
      </w:r>
    </w:p>
    <w:p w14:paraId="73AAB010"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lastRenderedPageBreak/>
        <w:t>1 reprezentant al Direcției de Sănătate Publică a Județului Cluj;</w:t>
      </w:r>
    </w:p>
    <w:p w14:paraId="76314228"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3 reprezentanți numiți de către Consiliul Județean Cluj din care unul este economist;</w:t>
      </w:r>
    </w:p>
    <w:p w14:paraId="5AC3EB8B"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1 reprezentant numit de către președintele Consiliului Județean Cluj;</w:t>
      </w:r>
    </w:p>
    <w:p w14:paraId="29302CCF"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1 reprezentant al Universității de Medicină și Farmacie ”Iuliu Hațieganu” Cluj-Napoca;</w:t>
      </w:r>
    </w:p>
    <w:p w14:paraId="3833B799"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1 reprezentant al Colegiului Medicilor Cluj</w:t>
      </w:r>
    </w:p>
    <w:p w14:paraId="33173D7A" w14:textId="77777777" w:rsidR="00901A10" w:rsidRPr="00EB0128" w:rsidRDefault="00901A10" w:rsidP="002464FA">
      <w:pPr>
        <w:numPr>
          <w:ilvl w:val="0"/>
          <w:numId w:val="88"/>
        </w:numPr>
        <w:adjustRightInd w:val="0"/>
        <w:spacing w:after="0" w:line="240" w:lineRule="auto"/>
        <w:jc w:val="both"/>
        <w:rPr>
          <w:rFonts w:ascii="Montserrat Light" w:eastAsia="Calibri" w:hAnsi="Montserrat Light" w:cs="Times New Roman"/>
          <w:lang w:val="it-IT"/>
        </w:rPr>
      </w:pPr>
      <w:r w:rsidRPr="00EB0128">
        <w:rPr>
          <w:rFonts w:ascii="Montserrat Light" w:eastAsia="Calibri" w:hAnsi="Montserrat Light" w:cs="Times New Roman"/>
          <w:lang w:val="ro-RO" w:bidi="en-US"/>
        </w:rPr>
        <w:t xml:space="preserve">1 reprezentant al </w:t>
      </w:r>
      <w:r w:rsidRPr="00EB0128">
        <w:rPr>
          <w:rFonts w:ascii="Montserrat Light" w:eastAsia="Calibri" w:hAnsi="Montserrat Light" w:cs="Arial"/>
          <w:lang w:val="ro-RO"/>
        </w:rPr>
        <w:t>Ordinului Asistenților Medicali Generaliști, Moașelor și Asistenților Medicali din România Filiala Cluj,</w:t>
      </w:r>
      <w:r w:rsidRPr="00EB0128">
        <w:rPr>
          <w:rFonts w:ascii="Montserrat Light" w:eastAsia="Calibri" w:hAnsi="Montserrat Light" w:cs="Times New Roman"/>
          <w:lang w:val="ro-RO" w:bidi="en-US"/>
        </w:rPr>
        <w:t xml:space="preserve"> </w:t>
      </w:r>
      <w:r w:rsidRPr="00EB0128">
        <w:rPr>
          <w:rFonts w:ascii="Montserrat Light" w:eastAsia="Calibri" w:hAnsi="Montserrat Light" w:cs="Times New Roman"/>
          <w:lang w:val="it-IT"/>
        </w:rPr>
        <w:t xml:space="preserve">cu </w:t>
      </w:r>
      <w:r w:rsidRPr="00EB0128">
        <w:rPr>
          <w:rFonts w:ascii="Montserrat Light" w:eastAsia="Calibri" w:hAnsi="Montserrat Light" w:cs="Times New Roman"/>
          <w:lang w:val="ro-RO"/>
        </w:rPr>
        <w:t>statut de invitat</w:t>
      </w:r>
      <w:r w:rsidRPr="00EB0128">
        <w:rPr>
          <w:rFonts w:ascii="Montserrat Light" w:eastAsia="Calibri" w:hAnsi="Montserrat Light" w:cs="Times New Roman"/>
          <w:lang w:val="ro-RO" w:bidi="en-US"/>
        </w:rPr>
        <w:t>.</w:t>
      </w:r>
    </w:p>
    <w:p w14:paraId="1D9E4372" w14:textId="77777777"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r w:rsidRPr="00EB0128">
        <w:rPr>
          <w:rFonts w:ascii="Montserrat Light" w:eastAsia="Times New Roman" w:hAnsi="Montserrat Light" w:cs="Times New Roman"/>
          <w:b/>
          <w:bCs/>
          <w:lang w:val="ro-RO" w:bidi="en-US"/>
        </w:rPr>
        <w:t>(3)</w:t>
      </w:r>
      <w:r w:rsidRPr="00EB0128">
        <w:rPr>
          <w:rFonts w:ascii="Montserrat Light" w:eastAsia="Times New Roman" w:hAnsi="Montserrat Light" w:cs="Times New Roman"/>
          <w:lang w:val="ro-RO" w:bidi="en-US"/>
        </w:rPr>
        <w:t xml:space="preserve"> </w:t>
      </w:r>
      <w:r w:rsidRPr="00EB0128">
        <w:rPr>
          <w:rFonts w:ascii="Montserrat Light" w:eastAsia="Calibri" w:hAnsi="Montserrat Light" w:cs="Times New Roman"/>
          <w:lang w:val="ro-RO" w:bidi="en-US"/>
        </w:rPr>
        <w:t>Instituțiile prevăzute la alin. (2) sunt obligate să își numească și membrii supleanți în consiliul de administrație.</w:t>
      </w:r>
    </w:p>
    <w:p w14:paraId="5B8E22E3" w14:textId="77777777"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b/>
          <w:bCs/>
          <w:lang w:val="ro-RO" w:bidi="en-US"/>
        </w:rPr>
        <w:t>(4)</w:t>
      </w:r>
      <w:r w:rsidRPr="00EB0128">
        <w:rPr>
          <w:rFonts w:ascii="Montserrat Light" w:eastAsia="Calibri" w:hAnsi="Montserrat Light" w:cs="Times New Roman"/>
          <w:lang w:val="ro-RO" w:bidi="en-US"/>
        </w:rPr>
        <w:t xml:space="preserve"> Membrii consiliului de administrație al spitalului se numesc prin act administrativ de către instituțiile prevăzute la alin. (1).</w:t>
      </w:r>
    </w:p>
    <w:p w14:paraId="76DD3A53" w14:textId="77777777"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b/>
          <w:bCs/>
          <w:lang w:val="ro-RO" w:bidi="en-US"/>
        </w:rPr>
        <w:t>(5)</w:t>
      </w:r>
      <w:r w:rsidRPr="00EB0128">
        <w:rPr>
          <w:rFonts w:ascii="Montserrat Light" w:eastAsia="Calibri" w:hAnsi="Montserrat Light" w:cs="Times New Roman"/>
          <w:lang w:val="ro-RO" w:bidi="en-US"/>
        </w:rPr>
        <w:t xml:space="preserve"> Pot fi numiți membri ai consiliului de administrație persoanele care fac dovada îndeplinirii cumulative, sub sancțiunea nulității actului de numire, a următoarelor condiții:</w:t>
      </w:r>
    </w:p>
    <w:p w14:paraId="20137685" w14:textId="77777777" w:rsidR="00901A10" w:rsidRPr="00EB0128"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să fie absolvenți de studii superioare finalizate cu diplomă de licență;</w:t>
      </w:r>
    </w:p>
    <w:p w14:paraId="25B6833E" w14:textId="77777777" w:rsidR="00901A10" w:rsidRPr="00EB0128" w:rsidRDefault="00901A10" w:rsidP="002464FA">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EB0128">
        <w:rPr>
          <w:rFonts w:ascii="Montserrat Light" w:eastAsia="Calibri" w:hAnsi="Montserrat Light" w:cs="Times New Roman"/>
          <w:lang w:val="ro-RO" w:bidi="en-US"/>
        </w:rPr>
        <w:t>să aibă, la data numirii, cel puțin 5 ani de experiență profesională într-unul din următoarele domenii: medicină, farmacie, drept, economie, științe inginerești sau management.</w:t>
      </w:r>
    </w:p>
    <w:p w14:paraId="65D59A78" w14:textId="77777777" w:rsidR="00901A10" w:rsidRPr="00EB0128" w:rsidRDefault="00901A10" w:rsidP="002464FA">
      <w:pPr>
        <w:adjustRightInd w:val="0"/>
        <w:spacing w:after="0" w:line="240" w:lineRule="auto"/>
        <w:jc w:val="both"/>
        <w:rPr>
          <w:rFonts w:ascii="Montserrat Light" w:eastAsia="Calibri" w:hAnsi="Montserrat Light" w:cs="Times New Roman"/>
          <w:lang w:val="ro-RO"/>
        </w:rPr>
      </w:pPr>
      <w:r w:rsidRPr="00EB0128">
        <w:rPr>
          <w:rFonts w:ascii="Montserrat Light" w:eastAsia="Times New Roman" w:hAnsi="Montserrat Light" w:cs="Times New Roman"/>
          <w:b/>
          <w:bCs/>
          <w:lang w:val="ro-RO" w:bidi="en-US"/>
        </w:rPr>
        <w:t>(6)</w:t>
      </w:r>
      <w:r w:rsidRPr="00EB0128">
        <w:rPr>
          <w:rFonts w:ascii="Montserrat Light" w:eastAsia="Times New Roman" w:hAnsi="Montserrat Light" w:cs="Times New Roman"/>
          <w:lang w:val="ro-RO" w:bidi="en-US"/>
        </w:rPr>
        <w:t xml:space="preserve"> </w:t>
      </w:r>
      <w:r w:rsidRPr="00EB0128">
        <w:rPr>
          <w:rFonts w:ascii="Montserrat Light" w:eastAsia="Calibri" w:hAnsi="Montserrat Light" w:cs="Times New Roman"/>
          <w:lang w:val="ro-RO"/>
        </w:rPr>
        <w:t>Nu pot fi numiți membri în consiliul de administrație al spitalelor publice persoanele condamnate definitiv, până la intervenirea unei situații care înlătură consecințele condamnării</w:t>
      </w:r>
    </w:p>
    <w:p w14:paraId="4E93C93B" w14:textId="77777777"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bookmarkStart w:id="20" w:name="_Hlk164843302"/>
      <w:r w:rsidRPr="00EB0128">
        <w:rPr>
          <w:rFonts w:ascii="Montserrat Light" w:eastAsia="Calibri" w:hAnsi="Montserrat Light" w:cs="Times New Roman"/>
          <w:b/>
          <w:bCs/>
          <w:lang w:val="ro-RO" w:bidi="en-US"/>
        </w:rPr>
        <w:t>(7)</w:t>
      </w:r>
      <w:r w:rsidRPr="00EB0128">
        <w:rPr>
          <w:rFonts w:ascii="Montserrat Light" w:eastAsia="Calibri" w:hAnsi="Montserrat Light" w:cs="Times New Roman"/>
          <w:lang w:val="ro-RO" w:bidi="en-US"/>
        </w:rPr>
        <w:t xml:space="preserve"> Consiliul de administrație se întrunește lunar sau ori de către ori este nevoie, la solicitarea majorității membrilor săi, a președintelui de ședință sau a managerului, și ia </w:t>
      </w:r>
      <w:bookmarkEnd w:id="20"/>
      <w:r w:rsidRPr="00EB0128">
        <w:rPr>
          <w:rFonts w:ascii="Montserrat Light" w:eastAsia="Calibri" w:hAnsi="Montserrat Light" w:cs="Times New Roman"/>
          <w:lang w:val="ro-RO" w:bidi="en-US"/>
        </w:rPr>
        <w:t>decizii cu majoritatea simplă a membrilor prezenți.</w:t>
      </w:r>
    </w:p>
    <w:p w14:paraId="169BBBE5" w14:textId="77777777"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r w:rsidRPr="00EB0128">
        <w:rPr>
          <w:rFonts w:ascii="Montserrat Light" w:eastAsia="Calibri" w:hAnsi="Montserrat Light" w:cs="Times New Roman"/>
          <w:b/>
          <w:bCs/>
          <w:lang w:val="ro-RO" w:bidi="en-US"/>
        </w:rPr>
        <w:t>(8)</w:t>
      </w:r>
      <w:r w:rsidRPr="00EB0128">
        <w:rPr>
          <w:rFonts w:ascii="Montserrat Light" w:eastAsia="Calibri" w:hAnsi="Montserrat Light" w:cs="Times New Roman"/>
          <w:lang w:val="ro-RO" w:bidi="en-US"/>
        </w:rPr>
        <w:t xml:space="preserve"> Membrii consiliului de administrație pot participa, în calitate de observatori, la concursurile organizate de unitatea sanitară.</w:t>
      </w:r>
    </w:p>
    <w:p w14:paraId="6F840366" w14:textId="7A9F57D1" w:rsidR="00901A10" w:rsidRPr="00EB0128" w:rsidRDefault="00901A10" w:rsidP="002464FA">
      <w:pPr>
        <w:adjustRightInd w:val="0"/>
        <w:spacing w:after="0" w:line="240" w:lineRule="auto"/>
        <w:jc w:val="both"/>
        <w:rPr>
          <w:rFonts w:ascii="Montserrat Light" w:eastAsia="Times New Roman" w:hAnsi="Montserrat Light" w:cs="Times New Roman"/>
          <w:b/>
          <w:bCs/>
          <w:lang w:val="ro-RO" w:bidi="en-US"/>
        </w:rPr>
      </w:pPr>
      <w:r w:rsidRPr="00EB0128">
        <w:rPr>
          <w:rFonts w:ascii="Montserrat Light" w:eastAsia="Times New Roman" w:hAnsi="Montserrat Light" w:cs="Times New Roman"/>
          <w:b/>
          <w:bCs/>
          <w:lang w:val="ro-RO" w:bidi="en-US"/>
        </w:rPr>
        <w:t xml:space="preserve">Articolul </w:t>
      </w:r>
      <w:r w:rsidR="00F56B61" w:rsidRPr="00EB0128">
        <w:rPr>
          <w:rFonts w:ascii="Montserrat Light" w:eastAsia="Times New Roman" w:hAnsi="Montserrat Light" w:cs="Times New Roman"/>
          <w:b/>
          <w:bCs/>
          <w:lang w:val="ro-RO" w:bidi="en-US"/>
        </w:rPr>
        <w:t>39</w:t>
      </w:r>
    </w:p>
    <w:p w14:paraId="36835DA3" w14:textId="26D00040" w:rsidR="00901A10" w:rsidRPr="00EB0128" w:rsidRDefault="00901A10" w:rsidP="002464FA">
      <w:pPr>
        <w:adjustRightInd w:val="0"/>
        <w:spacing w:after="0" w:line="240" w:lineRule="auto"/>
        <w:jc w:val="both"/>
        <w:rPr>
          <w:rFonts w:ascii="Montserrat Light" w:eastAsia="Calibri" w:hAnsi="Montserrat Light" w:cs="Times New Roman"/>
          <w:lang w:val="ro-RO" w:bidi="en-US"/>
        </w:rPr>
      </w:pPr>
      <w:r w:rsidRPr="00EB0128">
        <w:rPr>
          <w:rFonts w:ascii="Montserrat Light" w:eastAsia="Times New Roman" w:hAnsi="Montserrat Light" w:cs="Times New Roman"/>
          <w:lang w:val="ro-RO" w:bidi="en-US"/>
        </w:rPr>
        <w:t xml:space="preserve">Consiliul de administrație al Spitalului Clinic de </w:t>
      </w:r>
      <w:r w:rsidR="009C29B0" w:rsidRPr="00EB0128">
        <w:rPr>
          <w:rFonts w:ascii="Montserrat Light" w:eastAsia="Times New Roman" w:hAnsi="Montserrat Light" w:cs="Times New Roman"/>
          <w:lang w:val="ro-RO" w:bidi="en-US"/>
        </w:rPr>
        <w:t>Urgență pentru Copii</w:t>
      </w:r>
      <w:r w:rsidRPr="00EB0128">
        <w:rPr>
          <w:rFonts w:ascii="Montserrat Light" w:eastAsia="Times New Roman" w:hAnsi="Montserrat Light" w:cs="Times New Roman"/>
          <w:lang w:val="ro-RO" w:bidi="en-US"/>
        </w:rPr>
        <w:t xml:space="preserve"> Cluj-Napoca are, conform reglementărilor în vigoare următoarele atribuții:</w:t>
      </w:r>
    </w:p>
    <w:p w14:paraId="68ABFA2C"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avizează bugetul de venituri și cheltuieli al spitalului, precum și situațiile financiare trimestriale și anuale;</w:t>
      </w:r>
    </w:p>
    <w:p w14:paraId="28A96086"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organizează concurs pentru ocuparea funcției de manager în baza regulamentului aprobat prin act administrativ al președintelui Consiliului Județean Cluj.</w:t>
      </w:r>
    </w:p>
    <w:p w14:paraId="04E8B5CC"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Arial" w:hAnsi="Montserrat Light" w:cs="Arial"/>
          <w:lang w:val="ro-RO"/>
        </w:rPr>
        <w:t>aprobă măsurile pentru dezvoltarea activității spitalului în concordanță cu nevoile de servicii medicale ale populației și documentele strategice aprobate de Ministerul Sănătății;</w:t>
      </w:r>
    </w:p>
    <w:p w14:paraId="6E9300AA"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Arial" w:hAnsi="Montserrat Light" w:cs="Arial"/>
          <w:lang w:val="ro-RO"/>
        </w:rPr>
        <w:t>avizează programul anual al achizițiilor publice întocmit în condițiile legii și orice achiziție directă care depășește suma de 50.000 lei;</w:t>
      </w:r>
    </w:p>
    <w:p w14:paraId="188D6462"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350C95D"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propune revocarea din funcție a managerului spitalului și a celorlalți membri ai comitetului director în cazul în care constată existența situațiilor de incompatibilitate prevăzute de legislația în vigoare;</w:t>
      </w:r>
    </w:p>
    <w:p w14:paraId="4D49AC62"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1E66FCE7" w14:textId="77777777" w:rsidR="00901A10" w:rsidRPr="00EB0128" w:rsidRDefault="00901A10" w:rsidP="002464FA">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aprobă propriul regulament de organizare și funcționare, în condițiile legii;</w:t>
      </w:r>
    </w:p>
    <w:p w14:paraId="3D5BEE53" w14:textId="10FBC1E3" w:rsidR="006C458A" w:rsidRPr="00EB0128" w:rsidRDefault="006C458A" w:rsidP="002464FA">
      <w:pPr>
        <w:pStyle w:val="Titlu3"/>
        <w:spacing w:before="0" w:beforeAutospacing="0" w:after="0" w:afterAutospacing="0"/>
        <w:rPr>
          <w:szCs w:val="22"/>
          <w:lang w:val="ro-RO"/>
        </w:rPr>
      </w:pPr>
      <w:bookmarkStart w:id="21" w:name="_Toc166232005"/>
      <w:r w:rsidRPr="00EB0128">
        <w:rPr>
          <w:szCs w:val="22"/>
          <w:lang w:val="ro-RO"/>
        </w:rPr>
        <w:t>Secțiunea 2</w:t>
      </w:r>
      <w:r w:rsidR="00C711AF" w:rsidRPr="00EB0128">
        <w:rPr>
          <w:szCs w:val="22"/>
          <w:lang w:val="ro-RO"/>
        </w:rPr>
        <w:tab/>
      </w:r>
      <w:r w:rsidRPr="00EB0128">
        <w:rPr>
          <w:szCs w:val="22"/>
          <w:lang w:val="ro-RO"/>
        </w:rPr>
        <w:t>Comitetul Director</w:t>
      </w:r>
      <w:bookmarkEnd w:id="21"/>
    </w:p>
    <w:p w14:paraId="18E21B4A" w14:textId="64514ECD" w:rsidR="006A5872" w:rsidRPr="00EB0128" w:rsidRDefault="006A5872"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Articolul</w:t>
      </w:r>
      <w:r w:rsidR="00F56B61" w:rsidRPr="00EB0128">
        <w:rPr>
          <w:rFonts w:ascii="Montserrat Light" w:eastAsia="Times New Roman" w:hAnsi="Montserrat Light" w:cs="Times New Roman"/>
          <w:b/>
          <w:bCs/>
          <w:noProof/>
          <w:lang w:val="ro-RO"/>
        </w:rPr>
        <w:t xml:space="preserve"> 40</w:t>
      </w:r>
    </w:p>
    <w:p w14:paraId="028E047A" w14:textId="3F5772F6"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În cadrul Spitalului Clinic de Urgență pentru Copii Cluj-Napoca se organizează şi funcţionează un Comitet Director care asigură conducerea executivă și este format din</w:t>
      </w:r>
      <w:r w:rsidR="001534A3" w:rsidRPr="00EB0128">
        <w:rPr>
          <w:rFonts w:ascii="Montserrat Light" w:eastAsia="Times New Roman" w:hAnsi="Montserrat Light" w:cs="Times New Roman"/>
          <w:noProof/>
          <w:lang w:val="ro-RO"/>
        </w:rPr>
        <w:t>:</w:t>
      </w:r>
    </w:p>
    <w:p w14:paraId="1D4E798A" w14:textId="77777777" w:rsidR="0054249A" w:rsidRPr="00EB0128"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managerul spitalului – care conduce activitatea Comitetului Director</w:t>
      </w:r>
    </w:p>
    <w:p w14:paraId="669965F8" w14:textId="77777777" w:rsidR="0054249A" w:rsidRPr="00EB0128"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directorul medical</w:t>
      </w:r>
    </w:p>
    <w:p w14:paraId="25E9CCD6" w14:textId="77777777" w:rsidR="0054249A" w:rsidRPr="00EB0128"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directorul financiar-contabil</w:t>
      </w:r>
    </w:p>
    <w:p w14:paraId="37F702A6" w14:textId="520874BA" w:rsidR="0054249A" w:rsidRPr="00EB0128" w:rsidRDefault="0054249A"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directorul de îngrijiri</w:t>
      </w:r>
    </w:p>
    <w:p w14:paraId="067B7E4D" w14:textId="7D69D589" w:rsidR="00F56B61" w:rsidRPr="00EB0128" w:rsidRDefault="00F56B61" w:rsidP="002464FA">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lang w:val="ro-RO" w:bidi="en-US"/>
        </w:rPr>
        <w:t>coordonatorul Compartimentului de prevenire a infecțiilor asociate asistenței medicale</w:t>
      </w:r>
    </w:p>
    <w:p w14:paraId="1A2D6CF4" w14:textId="38872ADE"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lastRenderedPageBreak/>
        <w:t>(2)</w:t>
      </w:r>
      <w:r w:rsidRPr="00EB0128">
        <w:rPr>
          <w:rFonts w:ascii="Montserrat Light" w:eastAsia="Times New Roman" w:hAnsi="Montserrat Light" w:cs="Times New Roman"/>
          <w:noProof/>
          <w:lang w:val="ro-RO"/>
        </w:rPr>
        <w:t xml:space="preserve"> Membrii Comitetului Director sunt numiţi pe o perioadă de </w:t>
      </w:r>
      <w:r w:rsidR="006B390E" w:rsidRPr="00EB0128">
        <w:rPr>
          <w:rFonts w:ascii="Montserrat Light" w:eastAsia="Times New Roman" w:hAnsi="Montserrat Light" w:cs="Times New Roman"/>
          <w:noProof/>
          <w:lang w:val="ro-RO"/>
        </w:rPr>
        <w:t xml:space="preserve">maxim </w:t>
      </w:r>
      <w:r w:rsidR="00F46F43" w:rsidRPr="00EB0128">
        <w:rPr>
          <w:rFonts w:ascii="Montserrat Light" w:eastAsia="Times New Roman" w:hAnsi="Montserrat Light" w:cs="Times New Roman"/>
          <w:noProof/>
          <w:lang w:val="ro-RO"/>
        </w:rPr>
        <w:t>4</w:t>
      </w:r>
      <w:r w:rsidRPr="00EB0128">
        <w:rPr>
          <w:rFonts w:ascii="Montserrat Light" w:eastAsia="Times New Roman" w:hAnsi="Montserrat Light" w:cs="Times New Roman"/>
          <w:noProof/>
          <w:lang w:val="ro-RO"/>
        </w:rPr>
        <w:t xml:space="preserve"> ani în urma concursului susţinut şi încheie Contract de Administrare cu managerul spitalului, în condiţiile legii.</w:t>
      </w:r>
    </w:p>
    <w:p w14:paraId="5BB98D87"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(3)</w:t>
      </w:r>
      <w:r w:rsidRPr="00EB0128">
        <w:rPr>
          <w:rFonts w:ascii="Montserrat Light" w:eastAsia="Times New Roman" w:hAnsi="Montserrat Light" w:cs="Times New Roman"/>
          <w:noProof/>
          <w:lang w:val="ro-RO"/>
        </w:rPr>
        <w:t xml:space="preserve">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(4)</w:t>
      </w:r>
      <w:r w:rsidRPr="00EB0128">
        <w:rPr>
          <w:rFonts w:ascii="Montserrat Light" w:eastAsia="Times New Roman" w:hAnsi="Montserrat Light" w:cs="Times New Roman"/>
          <w:noProof/>
          <w:lang w:val="ro-RO"/>
        </w:rPr>
        <w:t xml:space="preserve"> </w:t>
      </w:r>
      <w:r w:rsidRPr="00EB0128">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b/>
          <w:bCs/>
          <w:noProof/>
          <w:lang w:val="ro-RO"/>
        </w:rPr>
        <w:t>(5)</w:t>
      </w:r>
      <w:r w:rsidRPr="00EB0128">
        <w:rPr>
          <w:rFonts w:ascii="Montserrat Light" w:eastAsia="Calibri" w:hAnsi="Montserrat Light" w:cs="Times New Roman"/>
          <w:noProof/>
          <w:lang w:val="ro-RO"/>
        </w:rPr>
        <w:t xml:space="preserve"> Personalul de specialitate medico-sanitar care ocupă funcții de conducere specifice comitetului director și are contractul individual de muncă suspendat poate desfășura activitate medicală în unitatea sanitară respectivă. Programul de lucru se stabilește de comun acord cu managerul spitalului.</w:t>
      </w:r>
    </w:p>
    <w:p w14:paraId="5BFA407B"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b/>
          <w:bCs/>
          <w:noProof/>
          <w:lang w:val="ro-RO"/>
        </w:rPr>
        <w:t>(6)</w:t>
      </w:r>
      <w:r w:rsidRPr="00EB0128">
        <w:rPr>
          <w:rFonts w:ascii="Montserrat Light" w:eastAsia="Calibri" w:hAnsi="Montserrat Light" w:cs="Times New Roman"/>
          <w:noProof/>
          <w:lang w:val="ro-RO"/>
        </w:rPr>
        <w:t xml:space="preserve"> Personalul de specialitate medico-sanitar prevăzut la alin. (1) desfășoară activitate medicală în cadrul funcției de conducere ocupate.</w:t>
      </w:r>
    </w:p>
    <w:p w14:paraId="2A88903E"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b/>
          <w:bCs/>
          <w:noProof/>
          <w:lang w:val="ro-RO"/>
        </w:rPr>
        <w:t>(7)</w:t>
      </w:r>
      <w:r w:rsidRPr="00EB0128">
        <w:rPr>
          <w:rFonts w:ascii="Montserrat Light" w:eastAsia="Calibri" w:hAnsi="Montserrat Light" w:cs="Times New Roman"/>
          <w:noProof/>
          <w:lang w:val="ro-RO"/>
        </w:rPr>
        <w:t xml:space="preserve"> Membrii comitetului director, șefii de secție, șefii de laboratoare sau șefii de servicii medicale nu mai pot</w:t>
      </w:r>
      <w:r w:rsidRPr="00EB0128">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(8)</w:t>
      </w:r>
      <w:r w:rsidRPr="00EB0128">
        <w:rPr>
          <w:rFonts w:ascii="Montserrat Light" w:eastAsia="Times New Roman" w:hAnsi="Montserrat Light" w:cs="Times New Roman"/>
          <w:noProof/>
          <w:lang w:val="ro-RO"/>
        </w:rPr>
        <w:t xml:space="preserve"> Atribuţiile</w:t>
      </w:r>
      <w:r w:rsidRPr="00EB0128">
        <w:rPr>
          <w:rFonts w:ascii="Montserrat Light" w:eastAsia="Times New Roman" w:hAnsi="Montserrat Light" w:cs="Times New Roman"/>
          <w:bCs/>
          <w:noProof/>
          <w:lang w:val="ro-RO"/>
        </w:rPr>
        <w:t xml:space="preserve"> comitetului director</w:t>
      </w:r>
      <w:r w:rsidRPr="00EB0128">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75885938"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elaborează planul de dezvoltare al spitalului pe perioada mandatului, în baza propunerilor scrise ale consiliului medical;</w:t>
      </w:r>
    </w:p>
    <w:p w14:paraId="0AD3AA1D"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elaborează, pe baza propunerilor consiliului medical, planul anual de furnizare de servicii medicale al spitalului;</w:t>
      </w:r>
    </w:p>
    <w:p w14:paraId="7531DC3F"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propune managerului, în vederea aprobării:</w:t>
      </w:r>
    </w:p>
    <w:p w14:paraId="14DB4231" w14:textId="77777777" w:rsidR="00F56B61" w:rsidRPr="00EB0128"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numărul de personal, pe categorii și locuri de muncă, în funcție de reglementările în vigoare;</w:t>
      </w:r>
    </w:p>
    <w:p w14:paraId="3A871B75" w14:textId="77777777" w:rsidR="00F56B61" w:rsidRPr="00EB0128" w:rsidRDefault="00F56B61" w:rsidP="002464FA">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organizează concursuri pentru posturile vacante, în urma consultării cu sindicatele, conform legii;</w:t>
      </w:r>
    </w:p>
    <w:p w14:paraId="6C35202F"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elaborează regulamentul de organizare și funcționare, regulamentul intern și organigrama spitalului, în urma consultării cu sindicatele, conform legii;</w:t>
      </w:r>
    </w:p>
    <w:p w14:paraId="4D208C41"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4B18A14"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A0B13C1"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7601C1EE"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analizează propunerea consiliului medical privind utilizarea fondului de dezvoltare, pe care îl supune spre aprobare managerului;</w:t>
      </w:r>
    </w:p>
    <w:p w14:paraId="3C79BA1A"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4E54DFD"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BEDB4E3"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elaborează planul de acțiune pentru situații speciale și asistența medicală în caz de război, dezastre, atacuri teroriste, conflicte sociale și alte situații de criză;</w:t>
      </w:r>
    </w:p>
    <w:p w14:paraId="39411100"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 xml:space="preserve">la propunerea consiliului medical, întocmește, fundamentează și prezintă spre aprobare managerului planul anual de achiziții publice, lista investițiilor și a lucrărilor </w:t>
      </w:r>
      <w:r w:rsidRPr="00EB0128">
        <w:rPr>
          <w:rFonts w:ascii="Montserrat Light" w:eastAsia="Times New Roman" w:hAnsi="Montserrat Light" w:cs="Times New Roman"/>
          <w:lang w:val="ro-RO" w:bidi="en-US"/>
        </w:rPr>
        <w:lastRenderedPageBreak/>
        <w:t>de reparații curente și capitale care urmează să se realizeze într-un exercițiu financiar, în condițiile legii, și răspunde de realizarea acestora;</w:t>
      </w:r>
    </w:p>
    <w:p w14:paraId="1036111C"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analizează, trimestrial sau ori de câte ori este nevoie, modul de îndeplinire a obligațiilor asumate prin contracte și propune managerului măsuri de îmbunătățire a activității spitalului;</w:t>
      </w:r>
    </w:p>
    <w:p w14:paraId="053B0610"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46451B4"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negociază, prin manager, directorul medical și directorul financiar-contabil, contractele de furnizare de servicii medicale cu casele de asigurări de sănătate;</w:t>
      </w:r>
    </w:p>
    <w:p w14:paraId="579F4194"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3A3A6C8"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face propuneri privind structura organizatorică, reorganizarea, restructurarea, schimbarea sediului și a denumirii spitalului;</w:t>
      </w:r>
    </w:p>
    <w:p w14:paraId="0841FC3C"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66763866"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răspunde în fața managerului pentru îndeplinirea atribuțiilor care îi revin;</w:t>
      </w:r>
    </w:p>
    <w:p w14:paraId="605EA082" w14:textId="77777777" w:rsidR="00F56B61" w:rsidRPr="00EB0128" w:rsidRDefault="00F56B61" w:rsidP="002464FA">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analizează activitatea membrilor săi pe baza rapoartelor de evaluare și elaborează raportul anual de activitate al spitalului.</w:t>
      </w:r>
    </w:p>
    <w:p w14:paraId="0BA36209" w14:textId="77777777" w:rsidR="0054249A" w:rsidRPr="00EB0128" w:rsidRDefault="0054249A" w:rsidP="002464FA">
      <w:pPr>
        <w:autoSpaceDE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b/>
          <w:bCs/>
          <w:noProof/>
          <w:lang w:val="ro-RO"/>
        </w:rPr>
        <w:t>(9</w:t>
      </w:r>
      <w:r w:rsidRPr="00EB0128">
        <w:rPr>
          <w:rFonts w:ascii="Montserrat Light" w:eastAsia="Calibri" w:hAnsi="Montserrat Light" w:cs="Times New Roman"/>
          <w:b/>
          <w:bCs/>
          <w:noProof/>
          <w:lang w:val="ro-RO"/>
        </w:rPr>
        <w:t>)</w:t>
      </w:r>
      <w:r w:rsidRPr="00EB0128">
        <w:rPr>
          <w:rFonts w:ascii="Montserrat Light" w:eastAsia="Calibri" w:hAnsi="Montserrat Light" w:cs="Times New Roman"/>
          <w:noProof/>
          <w:lang w:val="ro-RO"/>
        </w:rPr>
        <w:t xml:space="preserve"> </w:t>
      </w:r>
      <w:r w:rsidRPr="00EB0128">
        <w:rPr>
          <w:rFonts w:ascii="Montserrat Light" w:eastAsia="Times New Roman" w:hAnsi="Montserrat Light" w:cs="Times New Roman"/>
          <w:noProof/>
          <w:lang w:val="ro-RO"/>
        </w:rPr>
        <w:t>Atribuţiile</w:t>
      </w:r>
      <w:r w:rsidRPr="00EB0128">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EB0128">
        <w:rPr>
          <w:rFonts w:ascii="Montserrat Light" w:eastAsia="Times New Roman" w:hAnsi="Montserrat Light" w:cs="Times New Roman"/>
          <w:noProof/>
          <w:lang w:val="ro-RO"/>
        </w:rPr>
        <w:t>Ordinului MS nr. 1101/2016:</w:t>
      </w:r>
    </w:p>
    <w:p w14:paraId="34056BF7"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organizează Comitetul de prevenire a infecțiilor asociate asistenței medicale și elaborează regulamentul de funcționare al acestuia;</w:t>
      </w:r>
    </w:p>
    <w:p w14:paraId="4F0BC3D6"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1164D22B"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aprobă planul anual de activitate pentru supravegherea, prevenirea și limitarea infecțiilor asociate asistenței medicale;</w:t>
      </w:r>
    </w:p>
    <w:p w14:paraId="63DF84E6"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asigură condițiile de implementare a prevederilor planului anual de activitate pentru supravegherea, prevenirea și limitarea infecțiilor asociate asistenței medicale;</w:t>
      </w:r>
    </w:p>
    <w:p w14:paraId="10FA5E20"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efectuează analiza anuală a îndeplinirii obiectivelor planului de activitate;</w:t>
      </w:r>
    </w:p>
    <w:p w14:paraId="6FF99AAF"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verifică și aprobă alocarea bugetului aferent derulării activităților din planul anual de activitate pentru supravegherea, prevenirea și limitarea infecțiilor asociate asistenței medicale;</w:t>
      </w:r>
    </w:p>
    <w:p w14:paraId="55B01A18"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5FE5E18F"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110B18CC"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71C30886"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22AE248" w14:textId="77777777" w:rsidR="00F56B61" w:rsidRPr="00EB0128" w:rsidRDefault="00F56B61" w:rsidP="002464FA">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asigură condițiile de îngrijire la pacienții cu infecții/colonizări cu germeni multiplu rezistenți.</w:t>
      </w:r>
    </w:p>
    <w:p w14:paraId="3D6F1EBD" w14:textId="77777777"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b/>
          <w:bCs/>
          <w:noProof/>
          <w:lang w:val="ro-RO"/>
        </w:rPr>
        <w:lastRenderedPageBreak/>
        <w:t>(10)</w:t>
      </w:r>
      <w:r w:rsidRPr="00EB0128">
        <w:rPr>
          <w:rFonts w:ascii="Montserrat Light" w:eastAsia="Calibri" w:hAnsi="Montserrat Light" w:cs="Times New Roman"/>
          <w:noProof/>
          <w:lang w:val="ro-RO"/>
        </w:rPr>
        <w:t xml:space="preserve"> </w:t>
      </w:r>
      <w:r w:rsidRPr="00EB0128">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EB0128">
        <w:rPr>
          <w:rFonts w:ascii="Montserrat Light" w:eastAsia="Times New Roman" w:hAnsi="Montserrat Light" w:cs="Times New Roman"/>
          <w:noProof/>
          <w:lang w:val="ro-RO"/>
        </w:rPr>
        <w:t>Ordinului</w:t>
      </w:r>
      <w:r w:rsidRPr="00EB0128">
        <w:rPr>
          <w:rFonts w:ascii="Montserrat Light" w:eastAsia="Times New Roman" w:hAnsi="Montserrat Light" w:cs="Times New Roman"/>
          <w:bCs/>
          <w:noProof/>
          <w:lang w:val="ro-RO"/>
        </w:rPr>
        <w:t xml:space="preserve"> MS nr. 1.224 din 9 octombrie 2006 </w:t>
      </w:r>
      <w:r w:rsidRPr="00EB0128">
        <w:rPr>
          <w:rFonts w:ascii="Montserrat Light" w:eastAsia="Times New Roman" w:hAnsi="Montserrat Light" w:cs="Times New Roman"/>
          <w:noProof/>
          <w:lang w:val="ro-RO"/>
        </w:rPr>
        <w:t xml:space="preserve">pentru aprobarea normelor privind activitatea unităţilor de transfuzie sanguină din spitale, </w:t>
      </w:r>
      <w:r w:rsidRPr="00EB0128">
        <w:rPr>
          <w:rFonts w:ascii="Montserrat Light" w:eastAsia="Times New Roman" w:hAnsi="Montserrat Light" w:cs="Times New Roman"/>
          <w:noProof/>
          <w:shd w:val="clear" w:color="auto" w:fill="FFFFFF"/>
          <w:lang w:val="ro-RO"/>
        </w:rPr>
        <w:t>sunt următoarele</w:t>
      </w:r>
      <w:r w:rsidRPr="00EB0128">
        <w:rPr>
          <w:rFonts w:ascii="Montserrat Light" w:eastAsia="Times New Roman" w:hAnsi="Montserrat Light" w:cs="Times New Roman"/>
          <w:b/>
          <w:noProof/>
          <w:shd w:val="clear" w:color="auto" w:fill="FFFFFF"/>
          <w:lang w:val="ro-RO"/>
        </w:rPr>
        <w:t>:</w:t>
      </w:r>
    </w:p>
    <w:p w14:paraId="6AFB0589"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decide organizarea unităţii de transfuzie sanguină în spital;</w:t>
      </w:r>
    </w:p>
    <w:p w14:paraId="3B10408C"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numeşte prin decizie medicul coordonator al unităţii de transfuzie sanguină din spital;</w:t>
      </w:r>
    </w:p>
    <w:p w14:paraId="7989045C"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verifică şi dispune aprovizionarea unităţii de transfuzie sanguină cu aparatură, echipamente, reactivi, materiale sanitare şi consumabile;</w:t>
      </w:r>
    </w:p>
    <w:p w14:paraId="7F54C840"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urmăreşte activitatea transfuzională în fiecare secţie a spitalului;</w:t>
      </w:r>
    </w:p>
    <w:p w14:paraId="72932EE4"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sprijină activitatea de inspecţie a inspectorilor delegaţi ai autorităţii competente;</w:t>
      </w:r>
    </w:p>
    <w:p w14:paraId="137AD38C" w14:textId="77777777" w:rsidR="0054249A" w:rsidRPr="00EB0128" w:rsidRDefault="0054249A" w:rsidP="002464FA">
      <w:pPr>
        <w:pStyle w:val="Listparagraf"/>
        <w:numPr>
          <w:ilvl w:val="0"/>
          <w:numId w:val="93"/>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EB0128" w:rsidRDefault="0054249A" w:rsidP="002464FA">
      <w:pPr>
        <w:pStyle w:val="Listparagraf"/>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EB0128" w:rsidRDefault="0054249A" w:rsidP="002464FA">
      <w:pPr>
        <w:pStyle w:val="Listparagraf"/>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nominalizează, prin decizie, componenţa comisiei de transfuzie şi hemovigilenţă din spital.</w:t>
      </w:r>
    </w:p>
    <w:p w14:paraId="701A4769" w14:textId="7396D696" w:rsidR="001534A3" w:rsidRPr="00EB0128" w:rsidRDefault="00505D35" w:rsidP="002464FA">
      <w:p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lang w:val="ro-RO"/>
        </w:rPr>
        <w:t>Articolul</w:t>
      </w:r>
      <w:r w:rsidR="00F56B61" w:rsidRPr="00EB0128">
        <w:rPr>
          <w:rFonts w:ascii="Montserrat Light" w:eastAsia="Times New Roman" w:hAnsi="Montserrat Light" w:cs="Times New Roman"/>
          <w:b/>
          <w:bCs/>
          <w:noProof/>
          <w:lang w:val="ro-RO"/>
        </w:rPr>
        <w:t>41</w:t>
      </w:r>
    </w:p>
    <w:p w14:paraId="194ED7CF" w14:textId="116A1873" w:rsidR="001534A3" w:rsidRPr="00EB0128" w:rsidRDefault="001534A3" w:rsidP="002464FA">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lang w:val="ro-RO"/>
        </w:rPr>
        <w:t>Atribuţiile specifice principale ale Directorului medical stabilite prin contractul de</w:t>
      </w:r>
      <w:r w:rsidRPr="00EB0128">
        <w:rPr>
          <w:rFonts w:ascii="Montserrat Light" w:eastAsia="Times New Roman" w:hAnsi="Montserrat Light" w:cs="Times New Roman"/>
          <w:noProof/>
          <w:lang w:val="ro-RO"/>
        </w:rPr>
        <w:t xml:space="preserve"> administrare și prin Ordin nr. 921 din 27 iulie 2006:</w:t>
      </w:r>
    </w:p>
    <w:p w14:paraId="00B9EDAE"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77DFD8A4"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618700C4"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133547E2"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7E13530F"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coordonează implementarea programelor de sănătate la nivelul spitalului;</w:t>
      </w:r>
    </w:p>
    <w:p w14:paraId="46665BDD"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planul de formare şi perfecţionare a personalului medical, la propunerea şefilor de secţii, laboratoare şi servicii;</w:t>
      </w:r>
    </w:p>
    <w:p w14:paraId="5FDEF909"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avizează utilizarea bazei de date medicale a spitalului pentru activităţi de cercetare medicală, în condiţiile legii;</w:t>
      </w:r>
    </w:p>
    <w:p w14:paraId="0804C09D"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395E018E"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666E791A"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728D674"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34B7EB38"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0EC79D56"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1AEBA57D"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răspunde de utilizarea în activitatea curentă, la toate componentele activităţilor medicale de prevenţie, diagnostic, tratament şi recuperare a procedurilor şi </w:t>
      </w:r>
      <w:r w:rsidRPr="00EB0128">
        <w:rPr>
          <w:rFonts w:ascii="Montserrat Light" w:eastAsia="Times New Roman" w:hAnsi="Montserrat Light" w:cs="Times New Roman"/>
          <w:noProof/>
          <w:lang w:val="ro-RO"/>
        </w:rPr>
        <w:lastRenderedPageBreak/>
        <w:t>tehnicilor prevăzute în protocoalele unităţii, a standardelor de sterilizare şi sterilitate, asepsie şi antisepsie, respectiv a normelor privind cazarea, alimentaţia şi condiţiile de igienă oferite pe perioada îngrijirilor acordate;</w:t>
      </w:r>
    </w:p>
    <w:p w14:paraId="5D387D8E"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5B35A5EC" w14:textId="77777777" w:rsidR="001534A3" w:rsidRPr="00EB0128" w:rsidRDefault="001534A3" w:rsidP="002464FA">
      <w:pPr>
        <w:pStyle w:val="Listparagraf"/>
        <w:numPr>
          <w:ilvl w:val="0"/>
          <w:numId w:val="47"/>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342B39CF"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în comisiile de examen/concurs pentru ocuparea posturilor vacante, în care este numit;</w:t>
      </w:r>
    </w:p>
    <w:p w14:paraId="79558353"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609C1225" w14:textId="77777777" w:rsidR="001534A3" w:rsidRPr="00EB0128" w:rsidRDefault="001534A3" w:rsidP="002464FA">
      <w:pPr>
        <w:pStyle w:val="Listparagraf"/>
        <w:numPr>
          <w:ilvl w:val="0"/>
          <w:numId w:val="47"/>
        </w:numPr>
        <w:autoSpaceDE w:val="0"/>
        <w:spacing w:after="0" w:line="240" w:lineRule="auto"/>
        <w:jc w:val="both"/>
        <w:rPr>
          <w:rFonts w:ascii="Montserrat Light" w:eastAsia="Times New Roman" w:hAnsi="Montserrat Light" w:cs="Times New Roman"/>
          <w:iCs/>
          <w:noProof/>
          <w:lang w:val="ro-RO"/>
        </w:rPr>
      </w:pPr>
      <w:r w:rsidRPr="00EB0128">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5E70ED2E" w14:textId="7B0A693A" w:rsidR="001534A3" w:rsidRPr="00EB0128" w:rsidRDefault="00505D35"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Articolul</w:t>
      </w:r>
      <w:r w:rsidR="00F56B61" w:rsidRPr="00EB0128">
        <w:rPr>
          <w:rFonts w:ascii="Montserrat Light" w:eastAsia="Times New Roman" w:hAnsi="Montserrat Light" w:cs="Times New Roman"/>
          <w:b/>
          <w:bCs/>
          <w:noProof/>
          <w:lang w:val="ro-RO"/>
        </w:rPr>
        <w:t xml:space="preserve"> 42</w:t>
      </w:r>
    </w:p>
    <w:p w14:paraId="2D47F273" w14:textId="7B6FEA0C"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Cs/>
          <w:noProof/>
          <w:lang w:val="ro-RO" w:eastAsia="ro-RO"/>
        </w:rPr>
        <w:t xml:space="preserve">Atribuţiile directorului medical </w:t>
      </w:r>
      <w:r w:rsidRPr="00EB0128">
        <w:rPr>
          <w:rFonts w:ascii="Montserrat Light" w:eastAsia="Calibri" w:hAnsi="Montserrat Light" w:cs="Times New Roman"/>
          <w:bCs/>
          <w:noProof/>
          <w:lang w:val="ro-RO" w:eastAsia="ro-RO"/>
        </w:rPr>
        <w:t>în activitatea de supraveghere, prevenire şi limitare a infecţiilor asociate asistenţei medicale,</w:t>
      </w:r>
      <w:r w:rsidRPr="00EB0128">
        <w:rPr>
          <w:rFonts w:ascii="Montserrat Light" w:eastAsia="Times New Roman" w:hAnsi="Montserrat Light" w:cs="Times New Roman"/>
          <w:bCs/>
          <w:noProof/>
          <w:lang w:val="ro-RO" w:eastAsia="ro-RO"/>
        </w:rPr>
        <w:t xml:space="preserve"> stabilite prin Ordinul MS nr. 1101/2016, sunt:</w:t>
      </w:r>
    </w:p>
    <w:p w14:paraId="3C2CFF78"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25516255"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3E361226"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respectarea politicii de utilizare a antibioticelor în unitatea sanitară;</w:t>
      </w:r>
    </w:p>
    <w:p w14:paraId="3B630948"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6167E1F3"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controlează şi răspunde pentru derularea activităţilor proprii ale </w:t>
      </w:r>
      <w:r w:rsidRPr="00EB0128">
        <w:rPr>
          <w:rFonts w:ascii="Montserrat Light" w:eastAsia="Calibri" w:hAnsi="Montserrat Light" w:cs="Times New Roman"/>
          <w:noProof/>
          <w:lang w:val="ro-RO"/>
        </w:rPr>
        <w:t>Compartimentului de supraveghere, prevenire și limitare a infecţiilor asociate asistenţei medicale</w:t>
      </w:r>
      <w:r w:rsidRPr="00EB0128">
        <w:rPr>
          <w:rFonts w:ascii="Montserrat Light" w:eastAsia="Times New Roman" w:hAnsi="Montserrat Light" w:cs="Times New Roman"/>
          <w:noProof/>
          <w:lang w:val="ro-RO"/>
        </w:rPr>
        <w:t>;</w:t>
      </w:r>
    </w:p>
    <w:p w14:paraId="69541C77"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5AD4DE5D"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33638D86" w14:textId="77777777" w:rsidR="001534A3" w:rsidRPr="00EB0128" w:rsidRDefault="001534A3" w:rsidP="002464FA">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controlează şi răspunde de organizarea registrelor de expunere accidentală la produse biologice pe secţii/compartimente şi aplicarea corectă a măsurilor.</w:t>
      </w:r>
    </w:p>
    <w:p w14:paraId="0D390B33" w14:textId="4D534CBC" w:rsidR="001534A3" w:rsidRPr="00EB0128" w:rsidRDefault="00505D35" w:rsidP="002464FA">
      <w:pPr>
        <w:spacing w:after="0" w:line="240" w:lineRule="auto"/>
        <w:contextualSpacing/>
        <w:jc w:val="both"/>
        <w:rPr>
          <w:rFonts w:ascii="Montserrat Light" w:eastAsia="Times New Roman" w:hAnsi="Montserrat Light" w:cs="Times New Roman"/>
          <w:bCs/>
          <w:noProof/>
          <w:lang w:val="ro-RO" w:eastAsia="ro-RO"/>
        </w:rPr>
      </w:pPr>
      <w:bookmarkStart w:id="22" w:name="_Hlk166070577"/>
      <w:r w:rsidRPr="00EB0128">
        <w:rPr>
          <w:rFonts w:ascii="Montserrat Light" w:eastAsia="Times New Roman" w:hAnsi="Montserrat Light" w:cs="Times New Roman"/>
          <w:b/>
          <w:bCs/>
          <w:noProof/>
          <w:lang w:val="ro-RO"/>
        </w:rPr>
        <w:t>Articolul</w:t>
      </w:r>
      <w:r w:rsidR="00F56B61" w:rsidRPr="00EB0128">
        <w:rPr>
          <w:rFonts w:ascii="Montserrat Light" w:eastAsia="Times New Roman" w:hAnsi="Montserrat Light" w:cs="Times New Roman"/>
          <w:b/>
          <w:bCs/>
          <w:noProof/>
          <w:lang w:val="ro-RO"/>
        </w:rPr>
        <w:t xml:space="preserve"> 43</w:t>
      </w:r>
    </w:p>
    <w:bookmarkEnd w:id="22"/>
    <w:p w14:paraId="606F5BDF" w14:textId="05F85552" w:rsidR="001534A3" w:rsidRPr="00EB0128" w:rsidRDefault="001534A3" w:rsidP="002464FA">
      <w:pPr>
        <w:spacing w:after="0" w:line="240" w:lineRule="auto"/>
        <w:contextualSpacing/>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
          <w:bCs/>
          <w:noProof/>
          <w:lang w:val="ro-RO" w:eastAsia="ro-RO"/>
        </w:rPr>
        <w:t>(1)</w:t>
      </w:r>
      <w:r w:rsidRPr="00EB0128">
        <w:rPr>
          <w:rFonts w:ascii="Montserrat Light" w:eastAsia="Times New Roman" w:hAnsi="Montserrat Light" w:cs="Times New Roman"/>
          <w:noProof/>
          <w:lang w:val="ro-RO" w:eastAsia="ro-RO"/>
        </w:rPr>
        <w:t xml:space="preserve"> Atribuţiile specifice principale ale Directorului financiar-contabil stabilite prin contractul de administrare sunt</w:t>
      </w:r>
      <w:r w:rsidRPr="00EB0128">
        <w:rPr>
          <w:rFonts w:ascii="Montserrat Light" w:eastAsia="Times New Roman" w:hAnsi="Montserrat Light" w:cs="Times New Roman"/>
          <w:bCs/>
          <w:noProof/>
          <w:lang w:val="ro-RO" w:eastAsia="ro-RO"/>
        </w:rPr>
        <w:t>:</w:t>
      </w:r>
    </w:p>
    <w:p w14:paraId="2B246AA1"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contabilitatea în cadrul unităţii şi asigură buna organizare şi desfăşurare a activităţii financiar-contabile a unităţii, în conformitate cu dispoziţiile legale;</w:t>
      </w:r>
    </w:p>
    <w:p w14:paraId="2F1B7C8E"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4C8613CD"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angajează unitatea prin semnătură, alături de manager, în toate operaţiunile patrimoniale;</w:t>
      </w:r>
    </w:p>
    <w:p w14:paraId="4EB26C80"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2DF939DA"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ia măsuri pentru prevenirea pagubelor şi urmăreşte recuperarea lor;</w:t>
      </w:r>
    </w:p>
    <w:p w14:paraId="4D2D2162"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5766877D"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organizarea inventarierii periodice a mijloacelor materiale şi regularizarea diferenţelor constatate;</w:t>
      </w:r>
    </w:p>
    <w:p w14:paraId="1368ACEA"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lastRenderedPageBreak/>
        <w:t>prezintă periodic studii privind evaluarea financiară a acţiunii de sănătate şi analiza costurilor;</w:t>
      </w:r>
    </w:p>
    <w:p w14:paraId="31BE5311" w14:textId="77777777" w:rsidR="001534A3" w:rsidRPr="00EB0128" w:rsidRDefault="001534A3" w:rsidP="002464FA">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înaintează managerului propuneri cu caracter organizatoric pentru îmbunătăţirea activităţii financiar-contabile din spital;</w:t>
      </w:r>
    </w:p>
    <w:p w14:paraId="6D8586A5" w14:textId="77777777" w:rsidR="001534A3" w:rsidRPr="00EB0128" w:rsidRDefault="001534A3" w:rsidP="002464FA">
      <w:pPr>
        <w:numPr>
          <w:ilvl w:val="0"/>
          <w:numId w:val="49"/>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asigurarea întocmai şi la timp a necesarului de materiale şi consumabile necesare implementării procedurilor şi protocoalelor de limitare a infecţiilor asociate asistenţei medicale.</w:t>
      </w:r>
    </w:p>
    <w:p w14:paraId="368B4F1E" w14:textId="77777777"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b/>
          <w:bCs/>
          <w:noProof/>
          <w:lang w:val="ro-RO" w:eastAsia="ro-RO"/>
        </w:rPr>
        <w:t>(2)</w:t>
      </w:r>
      <w:r w:rsidRPr="00EB0128">
        <w:rPr>
          <w:rFonts w:ascii="Montserrat Light" w:eastAsia="Times New Roman" w:hAnsi="Montserrat Light" w:cs="Times New Roman"/>
          <w:noProof/>
          <w:lang w:val="ro-RO" w:eastAsia="ro-RO"/>
        </w:rPr>
        <w:t xml:space="preserve"> Atribuţiile directorului financiar-contabil </w:t>
      </w:r>
      <w:r w:rsidRPr="00EB0128">
        <w:rPr>
          <w:rFonts w:ascii="Montserrat Light" w:eastAsia="Calibri" w:hAnsi="Montserrat Light" w:cs="Times New Roman"/>
          <w:noProof/>
          <w:lang w:val="ro-RO" w:eastAsia="ro-RO"/>
        </w:rPr>
        <w:t>în activitatea de supraveghere, prevenire şi limitare a infecţiilor asociate asistenţei medicale,</w:t>
      </w:r>
      <w:r w:rsidRPr="00EB0128">
        <w:rPr>
          <w:rFonts w:ascii="Montserrat Light" w:eastAsia="Times New Roman" w:hAnsi="Montserrat Light" w:cs="Times New Roman"/>
          <w:noProof/>
          <w:lang w:val="ro-RO" w:eastAsia="ro-RO"/>
        </w:rPr>
        <w:t xml:space="preserve"> stabilite prin Ordinul MS nr. 1101/2016, sunt:</w:t>
      </w:r>
    </w:p>
    <w:p w14:paraId="19671063" w14:textId="77777777" w:rsidR="001534A3" w:rsidRPr="00EB0128" w:rsidRDefault="001534A3" w:rsidP="002464FA">
      <w:pPr>
        <w:numPr>
          <w:ilvl w:val="0"/>
          <w:numId w:val="5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planificarea bugetară în conformitate cu planul de activitate aprobat;</w:t>
      </w:r>
    </w:p>
    <w:p w14:paraId="21EC5B51" w14:textId="77777777" w:rsidR="001534A3" w:rsidRPr="00EB0128" w:rsidRDefault="001534A3" w:rsidP="002464FA">
      <w:pPr>
        <w:numPr>
          <w:ilvl w:val="0"/>
          <w:numId w:val="50"/>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0377F27E" w14:textId="2790544C" w:rsidR="001534A3" w:rsidRPr="00EB0128" w:rsidRDefault="00505D35" w:rsidP="002464FA">
      <w:pPr>
        <w:spacing w:after="0" w:line="240" w:lineRule="auto"/>
        <w:contextualSpacing/>
        <w:jc w:val="both"/>
        <w:rPr>
          <w:rFonts w:ascii="Montserrat Light" w:eastAsia="Times New Roman" w:hAnsi="Montserrat Light" w:cs="Times New Roman"/>
          <w:b/>
          <w:bCs/>
          <w:noProof/>
          <w:lang w:val="ro-RO" w:eastAsia="ro-RO"/>
        </w:rPr>
      </w:pPr>
      <w:r w:rsidRPr="00EB0128">
        <w:rPr>
          <w:rFonts w:ascii="Montserrat Light" w:eastAsia="Times New Roman" w:hAnsi="Montserrat Light" w:cs="Times New Roman"/>
          <w:b/>
          <w:bCs/>
          <w:noProof/>
          <w:lang w:val="ro-RO"/>
        </w:rPr>
        <w:t>Articolul</w:t>
      </w:r>
      <w:r w:rsidR="00584CFC" w:rsidRPr="00EB0128">
        <w:rPr>
          <w:rFonts w:ascii="Montserrat Light" w:eastAsia="Times New Roman" w:hAnsi="Montserrat Light" w:cs="Times New Roman"/>
          <w:b/>
          <w:bCs/>
          <w:noProof/>
          <w:lang w:val="ro-RO"/>
        </w:rPr>
        <w:t xml:space="preserve"> 44</w:t>
      </w:r>
    </w:p>
    <w:p w14:paraId="2B9E8ADD" w14:textId="4F58580C" w:rsidR="001534A3" w:rsidRPr="00EB0128" w:rsidRDefault="001534A3" w:rsidP="002464FA">
      <w:pPr>
        <w:spacing w:after="0" w:line="240" w:lineRule="auto"/>
        <w:contextualSpacing/>
        <w:jc w:val="both"/>
        <w:rPr>
          <w:rFonts w:ascii="Montserrat Light" w:eastAsia="Times New Roman" w:hAnsi="Montserrat Light" w:cs="Times New Roman"/>
          <w:b/>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bCs/>
          <w:noProof/>
          <w:lang w:val="ro-RO"/>
        </w:rPr>
        <w:t>Atribuţiile specifice principale ale Directorul de îngrijiri stabilite</w:t>
      </w:r>
      <w:r w:rsidRPr="00EB0128">
        <w:rPr>
          <w:rFonts w:ascii="Montserrat Light" w:eastAsia="Times New Roman" w:hAnsi="Montserrat Light" w:cs="Times New Roman"/>
          <w:noProof/>
          <w:lang w:val="ro-RO"/>
        </w:rPr>
        <w:t xml:space="preserve"> prin contractul de administrare sunt:</w:t>
      </w:r>
    </w:p>
    <w:p w14:paraId="7C4217DF"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coordonează, controlează şi răspunde de activitatea de îngrijiri în cadrul instituţiei;</w:t>
      </w:r>
    </w:p>
    <w:p w14:paraId="0E9AD32E"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64A44747"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0D4F5825"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37F545C1"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5781CD6F"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9B310BD"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5595EE56"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3E5449D" w14:textId="77777777" w:rsidR="001534A3" w:rsidRPr="00EB0128" w:rsidRDefault="001534A3" w:rsidP="002464FA">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iCs/>
          <w:noProof/>
          <w:lang w:val="ro-RO"/>
        </w:rPr>
        <w:t>evaluează periodic, împreună cu membrii Consiliului medical și cu directorul medical, implementarea modului de comunicare interprofesională, urmând ca împreună cu aceștia să dispună măsuri de remediere.</w:t>
      </w:r>
    </w:p>
    <w:p w14:paraId="3D86200A" w14:textId="77777777"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
          <w:iCs/>
          <w:noProof/>
          <w:lang w:val="ro-RO"/>
        </w:rPr>
        <w:t>(2)</w:t>
      </w:r>
      <w:r w:rsidRPr="00EB0128">
        <w:rPr>
          <w:rFonts w:ascii="Montserrat Light" w:eastAsia="Times New Roman" w:hAnsi="Montserrat Light" w:cs="Times New Roman"/>
          <w:bCs/>
          <w:iCs/>
          <w:noProof/>
          <w:lang w:val="ro-RO"/>
        </w:rPr>
        <w:t xml:space="preserve"> Directorul de îngrijiri are în subordine asistentele șefe ale Spitalului Clinic de Urgență pentru Copii.</w:t>
      </w:r>
    </w:p>
    <w:p w14:paraId="5D87F3C7" w14:textId="77777777"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
          <w:noProof/>
          <w:lang w:val="ro-RO" w:eastAsia="ro-RO"/>
        </w:rPr>
        <w:t>(3)</w:t>
      </w:r>
      <w:r w:rsidRPr="00EB0128">
        <w:rPr>
          <w:rFonts w:ascii="Montserrat Light" w:eastAsia="Times New Roman" w:hAnsi="Montserrat Light" w:cs="Times New Roman"/>
          <w:bCs/>
          <w:noProof/>
          <w:lang w:val="ro-RO" w:eastAsia="ro-RO"/>
        </w:rPr>
        <w:t xml:space="preserve"> Atribuţiile directorului de îngrijiri </w:t>
      </w:r>
      <w:r w:rsidRPr="00EB0128">
        <w:rPr>
          <w:rFonts w:ascii="Montserrat Light" w:eastAsia="Calibri" w:hAnsi="Montserrat Light" w:cs="Times New Roman"/>
          <w:bCs/>
          <w:noProof/>
          <w:lang w:val="ro-RO" w:eastAsia="ro-RO"/>
        </w:rPr>
        <w:t>în activitatea de supraveghere, prevenire şi limitare a infecţiilor asociate asistenţei medicale,</w:t>
      </w:r>
      <w:r w:rsidRPr="00EB0128">
        <w:rPr>
          <w:rFonts w:ascii="Montserrat Light" w:eastAsia="Times New Roman" w:hAnsi="Montserrat Light" w:cs="Times New Roman"/>
          <w:noProof/>
          <w:lang w:val="ro-RO" w:eastAsia="ro-RO"/>
        </w:rPr>
        <w:t xml:space="preserve"> stabilite prin Ordinul MS nr. 1101/2016, sunt:</w:t>
      </w:r>
    </w:p>
    <w:p w14:paraId="439FF275"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EB0128">
        <w:rPr>
          <w:rFonts w:ascii="Montserrat Light" w:eastAsia="Calibri" w:hAnsi="Montserrat Light" w:cs="Times New Roman"/>
          <w:noProof/>
          <w:lang w:val="ro-RO"/>
        </w:rPr>
        <w:t>Compartimentul de supraveghere, prevenire și limitare a infecţiilor asociate asistenţei medicale</w:t>
      </w:r>
      <w:r w:rsidRPr="00EB0128">
        <w:rPr>
          <w:rFonts w:ascii="Montserrat Light" w:eastAsia="Times New Roman" w:hAnsi="Montserrat Light" w:cs="Times New Roman"/>
          <w:noProof/>
          <w:lang w:val="ro-RO" w:eastAsia="ro-RO"/>
        </w:rPr>
        <w:t xml:space="preserve"> cu asistentele șefe de secție și răspunde de aplicarea acestora; </w:t>
      </w:r>
    </w:p>
    <w:p w14:paraId="6A25522F"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34CED38E"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7D96B970"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controlează respectarea circuitelor funcționale din spital/secție; </w:t>
      </w:r>
    </w:p>
    <w:p w14:paraId="1A54E923"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4680A979"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EB0128">
        <w:rPr>
          <w:rFonts w:ascii="Montserrat Light" w:eastAsia="Calibri" w:hAnsi="Montserrat Light" w:cs="Times New Roman"/>
          <w:noProof/>
          <w:lang w:val="ro-RO"/>
        </w:rPr>
        <w:t>Compartimentului de supraveghere, prevenire și limitare a infecţiilor asociate asistenţei medicale</w:t>
      </w:r>
      <w:r w:rsidRPr="00EB0128">
        <w:rPr>
          <w:rFonts w:ascii="Montserrat Light" w:eastAsia="Times New Roman" w:hAnsi="Montserrat Light" w:cs="Times New Roman"/>
          <w:noProof/>
          <w:lang w:val="ro-RO" w:eastAsia="ro-RO"/>
        </w:rPr>
        <w:t xml:space="preserve">; </w:t>
      </w:r>
    </w:p>
    <w:p w14:paraId="50F264EB"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lastRenderedPageBreak/>
        <w:t xml:space="preserve">supraveghează și controlează activitatea blocului alimentar în aprovizionarea, depozitarea, prepararea și distribuirea alimentelor, cu accent pe aspectele activității la bucătăria dietetică, lactariu, biberonerie etc.; </w:t>
      </w:r>
    </w:p>
    <w:p w14:paraId="7E165CAA"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supraveghează și controlează calitatea prestațiilor efectuate la spălătorie; </w:t>
      </w:r>
    </w:p>
    <w:p w14:paraId="3AEDE908"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constată și raportează </w:t>
      </w:r>
      <w:r w:rsidRPr="00EB0128">
        <w:rPr>
          <w:rFonts w:ascii="Montserrat Light" w:eastAsia="Calibri" w:hAnsi="Montserrat Light" w:cs="Times New Roman"/>
          <w:noProof/>
          <w:lang w:val="ro-RO"/>
        </w:rPr>
        <w:t>Compartimentului de supraveghere, prevenire și limitare a infecţiilor asociate asistenţei medicale</w:t>
      </w:r>
      <w:r w:rsidRPr="00EB0128">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5411BABC"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4735AE8A"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7175C1B7"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4D9584A9"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semnalează medicului șef de secție cazurile de boli transmisibile pe care le observă în rândul personalului; </w:t>
      </w:r>
    </w:p>
    <w:p w14:paraId="7C0F38E8"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6F072399"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FEDA694"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5B1C81A9"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6FA72102"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79AA4A27"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14EBA0E6" w14:textId="77777777" w:rsidR="001534A3" w:rsidRPr="00EB0128" w:rsidRDefault="001534A3" w:rsidP="002464FA">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041019E7" w14:textId="3552CC9C" w:rsidR="00584CFC" w:rsidRPr="00EB0128" w:rsidRDefault="00584CFC" w:rsidP="002464FA">
      <w:pPr>
        <w:spacing w:after="0" w:line="240" w:lineRule="auto"/>
        <w:contextualSpacing/>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
          <w:bCs/>
          <w:noProof/>
          <w:lang w:val="ro-RO"/>
        </w:rPr>
        <w:t>Articolul 4</w:t>
      </w:r>
      <w:r w:rsidR="002C0699" w:rsidRPr="00EB0128">
        <w:rPr>
          <w:rFonts w:ascii="Montserrat Light" w:eastAsia="Times New Roman" w:hAnsi="Montserrat Light" w:cs="Times New Roman"/>
          <w:b/>
          <w:bCs/>
          <w:noProof/>
          <w:lang w:val="ro-RO"/>
        </w:rPr>
        <w:t>5</w:t>
      </w:r>
    </w:p>
    <w:p w14:paraId="01A5DEC6" w14:textId="0C586B11" w:rsidR="00584CFC" w:rsidRPr="00EB0128" w:rsidRDefault="00584CFC" w:rsidP="002464FA">
      <w:p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lang w:val="ro-RO" w:bidi="en-US"/>
        </w:rPr>
        <w:t>Coordonatorul compartimentului de prevenire a infecțiilor asociate asistenței este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62DA2E8" w14:textId="6126B887" w:rsidR="00EA73CD" w:rsidRPr="00EB0128" w:rsidRDefault="001534A3" w:rsidP="002464FA">
      <w:pPr>
        <w:pStyle w:val="Titlu3"/>
        <w:spacing w:before="0" w:beforeAutospacing="0" w:after="0" w:afterAutospacing="0"/>
        <w:rPr>
          <w:szCs w:val="22"/>
          <w:lang w:val="ro-RO"/>
        </w:rPr>
      </w:pPr>
      <w:bookmarkStart w:id="23" w:name="_Toc166232006"/>
      <w:r w:rsidRPr="00EB0128">
        <w:rPr>
          <w:szCs w:val="22"/>
          <w:lang w:val="ro-RO"/>
        </w:rPr>
        <w:t>Secțiunea 3</w:t>
      </w:r>
      <w:r w:rsidR="00C711AF" w:rsidRPr="00EB0128">
        <w:rPr>
          <w:szCs w:val="22"/>
          <w:lang w:val="ro-RO"/>
        </w:rPr>
        <w:tab/>
      </w:r>
      <w:r w:rsidRPr="00EB0128">
        <w:rPr>
          <w:szCs w:val="22"/>
          <w:lang w:val="ro-RO"/>
        </w:rPr>
        <w:t>Managerul</w:t>
      </w:r>
      <w:bookmarkEnd w:id="23"/>
    </w:p>
    <w:p w14:paraId="25C7FB96" w14:textId="78A15D07" w:rsidR="00EA73CD" w:rsidRPr="00EB0128" w:rsidRDefault="0054249A" w:rsidP="002464FA">
      <w:pPr>
        <w:tabs>
          <w:tab w:val="left" w:pos="1134"/>
        </w:tabs>
        <w:adjustRightInd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w:t>
      </w:r>
      <w:r w:rsidR="005B694B" w:rsidRPr="00EB0128">
        <w:rPr>
          <w:rFonts w:ascii="Montserrat Light" w:eastAsia="Times New Roman" w:hAnsi="Montserrat Light" w:cs="Times New Roman"/>
          <w:b/>
          <w:bCs/>
          <w:noProof/>
          <w:lang w:val="ro-RO"/>
        </w:rPr>
        <w:t>icolul 4</w:t>
      </w:r>
      <w:r w:rsidR="002C0699" w:rsidRPr="00EB0128">
        <w:rPr>
          <w:rFonts w:ascii="Montserrat Light" w:eastAsia="Times New Roman" w:hAnsi="Montserrat Light" w:cs="Times New Roman"/>
          <w:b/>
          <w:bCs/>
          <w:noProof/>
          <w:lang w:val="ro-RO"/>
        </w:rPr>
        <w:t>6</w:t>
      </w:r>
    </w:p>
    <w:p w14:paraId="37652003" w14:textId="0AAA7B07" w:rsidR="0054249A" w:rsidRPr="00EB0128"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EB0128">
        <w:rPr>
          <w:rFonts w:ascii="Montserrat Light" w:eastAsia="Times New Roman" w:hAnsi="Montserrat Light" w:cs="Times New Roman"/>
          <w:noProof/>
          <w:lang w:val="ro-RO"/>
        </w:rPr>
        <w:t>(1)</w:t>
      </w:r>
      <w:r w:rsidRPr="00EB0128">
        <w:rPr>
          <w:rFonts w:ascii="Montserrat Light" w:eastAsia="Times New Roman" w:hAnsi="Montserrat Light" w:cs="Times New Roman"/>
          <w:b/>
          <w:bCs/>
          <w:noProof/>
          <w:lang w:val="ro-RO"/>
        </w:rPr>
        <w:t xml:space="preserve"> </w:t>
      </w:r>
      <w:r w:rsidRPr="00EB0128">
        <w:rPr>
          <w:rFonts w:ascii="Montserrat Light" w:eastAsia="Calibri" w:hAnsi="Montserrat Light" w:cs="Times New Roman"/>
          <w:bCs/>
          <w:noProof/>
          <w:lang w:val="ro-RO" w:bidi="en-US"/>
        </w:rPr>
        <w:t>Managerul persoană fizică</w:t>
      </w:r>
      <w:r w:rsidRPr="00EB0128">
        <w:rPr>
          <w:rFonts w:ascii="Montserrat Light" w:eastAsia="Calibri" w:hAnsi="Montserrat Light" w:cs="Times New Roman"/>
          <w:b/>
          <w:noProof/>
          <w:lang w:val="ro-RO" w:bidi="en-US"/>
        </w:rPr>
        <w:t xml:space="preserve"> </w:t>
      </w:r>
      <w:r w:rsidRPr="00EB0128">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EB0128"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EB0128">
        <w:rPr>
          <w:rFonts w:ascii="Montserrat Light" w:eastAsia="Calibri" w:hAnsi="Montserrat Light" w:cs="Times New Roman"/>
          <w:b/>
          <w:bCs/>
          <w:noProof/>
          <w:lang w:val="ro-RO" w:bidi="en-US"/>
        </w:rPr>
        <w:t>(2)</w:t>
      </w:r>
      <w:r w:rsidRPr="00EB0128">
        <w:rPr>
          <w:rFonts w:ascii="Montserrat Light" w:eastAsia="Calibri" w:hAnsi="Montserrat Light" w:cs="Times New Roman"/>
          <w:noProof/>
          <w:lang w:val="ro-RO" w:bidi="en-US"/>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5E85450E" w14:textId="0FE8698B" w:rsidR="0054249A" w:rsidRPr="00EB0128" w:rsidRDefault="0054249A" w:rsidP="002464FA">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EB0128">
        <w:rPr>
          <w:rFonts w:ascii="Montserrat Light" w:eastAsia="Calibri" w:hAnsi="Montserrat Light" w:cs="Times New Roman"/>
          <w:b/>
          <w:bCs/>
          <w:noProof/>
          <w:lang w:val="ro-RO" w:bidi="en-US"/>
        </w:rPr>
        <w:t>(3)</w:t>
      </w:r>
      <w:r w:rsidRPr="00EB0128">
        <w:rPr>
          <w:rFonts w:ascii="Montserrat Light" w:eastAsia="Calibri" w:hAnsi="Montserrat Light" w:cs="Times New Roman"/>
          <w:noProof/>
          <w:lang w:val="ro-RO" w:bidi="en-US"/>
        </w:rPr>
        <w:t xml:space="preserve">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EB0128">
        <w:rPr>
          <w:rFonts w:ascii="Montserrat Light" w:eastAsia="Times New Roman" w:hAnsi="Montserrat Light" w:cs="Times New Roman"/>
          <w:b/>
          <w:bCs/>
          <w:noProof/>
          <w:lang w:val="ro-RO" w:bidi="en-US"/>
        </w:rPr>
        <w:t xml:space="preserve"> </w:t>
      </w:r>
    </w:p>
    <w:p w14:paraId="39B723D8" w14:textId="270BD92D" w:rsidR="0054249A" w:rsidRPr="00EB0128" w:rsidRDefault="0054249A" w:rsidP="002464FA">
      <w:pPr>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w:t>
      </w:r>
      <w:r w:rsidR="005B694B" w:rsidRPr="00EB0128">
        <w:rPr>
          <w:rFonts w:ascii="Montserrat Light" w:eastAsia="Times New Roman" w:hAnsi="Montserrat Light" w:cs="Times New Roman"/>
          <w:b/>
          <w:bCs/>
          <w:noProof/>
          <w:lang w:val="ro-RO"/>
        </w:rPr>
        <w:t>icolul 4</w:t>
      </w:r>
      <w:r w:rsidR="002C0699" w:rsidRPr="00EB0128">
        <w:rPr>
          <w:rFonts w:ascii="Montserrat Light" w:eastAsia="Times New Roman" w:hAnsi="Montserrat Light" w:cs="Times New Roman"/>
          <w:b/>
          <w:bCs/>
          <w:noProof/>
          <w:lang w:val="ro-RO"/>
        </w:rPr>
        <w:t>7</w:t>
      </w:r>
    </w:p>
    <w:p w14:paraId="6325A7F6" w14:textId="3FBD6799" w:rsidR="00EA73CD" w:rsidRPr="00EB0128" w:rsidRDefault="005B694B" w:rsidP="002464FA">
      <w:pPr>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Atribuțiile managerului î</w:t>
      </w:r>
      <w:r w:rsidR="00EA73CD" w:rsidRPr="00EB0128">
        <w:rPr>
          <w:rFonts w:ascii="Montserrat Light" w:eastAsia="Times New Roman" w:hAnsi="Montserrat Light" w:cs="Times New Roman"/>
          <w:noProof/>
          <w:lang w:val="ro-RO"/>
        </w:rPr>
        <w:t>n domeniul politicii de personal şi a structurii organizatorice:</w:t>
      </w:r>
    </w:p>
    <w:p w14:paraId="36A984D3"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lastRenderedPageBreak/>
        <w:t>stabilește și aprobă numărul de personal, pe categorii și locuri de muncă, în funcție de normativul de personal în vigoare și pe baza propunerilor șefilor de secții și de servicii;</w:t>
      </w:r>
    </w:p>
    <w:p w14:paraId="2059612E"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organizarea concursurilor pentru posturile vacante, numește și eliberează din funcție personalul spitalului;</w:t>
      </w:r>
    </w:p>
    <w:p w14:paraId="1FF1E2FA"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repartizează personalul din subordine pe locuri de muncă;</w:t>
      </w:r>
    </w:p>
    <w:p w14:paraId="1D9D4C51"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programul de lucru, pe locuri de muncă și categorii de personal, pentru personalul aflat în subordine;</w:t>
      </w:r>
    </w:p>
    <w:p w14:paraId="36857B72"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organizează concurs pentru ocuparea funcțiilor specifice comitetului director;</w:t>
      </w:r>
    </w:p>
    <w:p w14:paraId="39DD8AD9"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numește și revocă, în condițiile legii, membrii comitetului director;</w:t>
      </w:r>
    </w:p>
    <w:p w14:paraId="032476C9"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28EDA93B"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prelungește, la încetarea mandatului, contractele de administrare încheiate, în conformitate cu prevederile legale în vigoare;</w:t>
      </w:r>
    </w:p>
    <w:p w14:paraId="4081F65B"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încetează contractele de administrare încheiate, înainte de termen, în cazul neîndeplinirii obligațiilor prevăzute în acestea;</w:t>
      </w:r>
    </w:p>
    <w:p w14:paraId="54D4DB32"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04E9FAB7"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1F43E106"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0A1C72E8"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070EBF4"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repetă procedurile legale de organizare a concursului sau examenului pentru ocuparea funcțiilor de șefi de secție, de laborator și de serviciu medical ocupate în condițiile prevăzute la pct. 13;</w:t>
      </w:r>
    </w:p>
    <w:p w14:paraId="07188F90"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regulamentul intern al spitalului, precum și fișa postului pentru personalul angajat;</w:t>
      </w:r>
    </w:p>
    <w:p w14:paraId="54484953"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7431DB77"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7BD5260"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planul de formare și perfecționare a personalului, în conformitate cu legislația în vigoare;</w:t>
      </w:r>
    </w:p>
    <w:p w14:paraId="750E074F"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negociază contractul colectiv de muncă la nivel de spital, cu respectarea reglementărilor specifice în domeniu;</w:t>
      </w:r>
    </w:p>
    <w:p w14:paraId="363B6B1E"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20893CD6"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respectarea prevederilor legale privind incompatibilitățile și conflictul de interese de către personalul din subordine, în conformitate cu prevederile legale în vigoare;</w:t>
      </w:r>
    </w:p>
    <w:p w14:paraId="4BEF968A"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lastRenderedPageBreak/>
        <w:t>propune, ca urmare a analizei în cadrul comitetului director, structura organizatorică, reorganizarea, schimbarea sediului și a denumirii unității, în vederea aprobării de către Consiliul Județean Cluj, în condițiile legii;</w:t>
      </w:r>
    </w:p>
    <w:p w14:paraId="416EF9D5"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9734814"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analizează modul de îndeplinire a obligațiilor membrilor comitetului director, ai consiliului medical și consiliului etic și dispune măsurile necesare în vederea îmbunătățirii activității spitalului;</w:t>
      </w:r>
    </w:p>
    <w:p w14:paraId="36A11017" w14:textId="7777777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organizarea și desfășurarea activității de educație medicală continuă (EMC) pentru medici, asistenți medicali și alt personal, în condițiile legii;</w:t>
      </w:r>
    </w:p>
    <w:p w14:paraId="19371435" w14:textId="21CCB987" w:rsidR="00EA73CD" w:rsidRPr="00EB0128" w:rsidRDefault="00EA73CD" w:rsidP="002464FA">
      <w:pPr>
        <w:pStyle w:val="Listparagraf"/>
        <w:numPr>
          <w:ilvl w:val="0"/>
          <w:numId w:val="41"/>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organizarea și desfășurarea activității de audit public intern, conform legii.</w:t>
      </w:r>
    </w:p>
    <w:p w14:paraId="710F01AE" w14:textId="7B1578E2" w:rsidR="00EA73CD" w:rsidRPr="00EB0128" w:rsidRDefault="00EA73CD" w:rsidP="002464FA">
      <w:pPr>
        <w:spacing w:after="0" w:line="240" w:lineRule="auto"/>
        <w:contextualSpacing/>
        <w:jc w:val="both"/>
        <w:rPr>
          <w:rFonts w:ascii="Montserrat Light" w:hAnsi="Montserrat Light" w:cs="Times New Roman"/>
          <w:noProof/>
          <w:lang w:val="ro-RO"/>
        </w:rPr>
      </w:pPr>
      <w:r w:rsidRPr="00EB0128">
        <w:rPr>
          <w:rFonts w:ascii="Montserrat Light" w:hAnsi="Montserrat Light" w:cs="Times New Roman"/>
          <w:b/>
          <w:bCs/>
          <w:noProof/>
          <w:lang w:val="ro-RO"/>
        </w:rPr>
        <w:t>(2)</w:t>
      </w:r>
      <w:r w:rsidRPr="00EB0128">
        <w:rPr>
          <w:rFonts w:ascii="Montserrat Light" w:hAnsi="Montserrat Light" w:cs="Times New Roman"/>
          <w:noProof/>
          <w:lang w:val="ro-RO"/>
        </w:rPr>
        <w:t xml:space="preserve"> Obligațiile managerului în domeniul managementului serviciilor medicale sunt următoarele:</w:t>
      </w:r>
    </w:p>
    <w:p w14:paraId="67C0548A"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878145D"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formarea și utilizarea fondului de dezvoltare al spitalului, pe baza propunerilor comitetului director, cu respectarea prevederilor legale;</w:t>
      </w:r>
    </w:p>
    <w:p w14:paraId="11B212A6"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planul anual de servicii medicale, elaborat de comitetul director, la propunerea consiliului medical;</w:t>
      </w:r>
    </w:p>
    <w:p w14:paraId="77821C21"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măsurile propuse de comitetul director pentru dezvoltarea activității spitalului, în concordanță cu nevoile de servicii medicale ale populației;</w:t>
      </w:r>
    </w:p>
    <w:p w14:paraId="557E162C"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61257D4F"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îndrumă și coordonează activitatea de prevenire a infecțiilor nosocomiale;</w:t>
      </w:r>
    </w:p>
    <w:p w14:paraId="76452C0B"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dispune măsurile necesare în vederea realizării indicatorilor de performanță a activității asumați prin prezentul contract;</w:t>
      </w:r>
    </w:p>
    <w:p w14:paraId="56B794DC"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desemnează, prin act administrativ, coordonatorii programelor/subprogramelor naționale de sănătate derulate la nivelul spitalului;</w:t>
      </w:r>
    </w:p>
    <w:p w14:paraId="5BD6A74B"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implementarea și raportarea indicatorilor programelor/subprogramelor naționale de sănătate derulate la nivelul spitalului, în conformitate cu prevederile legale elaborate de Ministerul Sănătății;</w:t>
      </w:r>
    </w:p>
    <w:p w14:paraId="54DCCD40"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asigurarea condițiilor corespunzătoare pentru realizarea unor acte medicale de calitate de către personalul medico-sanitar din spital;</w:t>
      </w:r>
    </w:p>
    <w:p w14:paraId="35BAE465"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implementarea protocoalelor de practică medicală la nivelul spitalului, pe baza recomandărilor consiliului medical;</w:t>
      </w:r>
    </w:p>
    <w:p w14:paraId="5DD8CFDB"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urmărește realizarea activităților de control al calității serviciilor medicale oferite de spital, coordonată de directorul medical, cu sprijinul consiliului medical și al celui științific;</w:t>
      </w:r>
    </w:p>
    <w:p w14:paraId="61AAE43E"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negociază și încheie, în numele și pe seama spitalului, protocoale de colaborare și/sau contracte cu alți furnizori de servicii pentru asigurarea continuității și creșterii calității serviciilor medicale;</w:t>
      </w:r>
    </w:p>
    <w:p w14:paraId="7402F6A3"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30BCBC6F"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395B37B"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poate încheia contracte de furnizare de servicii medicale cu casele de asigurări de sănătate private;</w:t>
      </w:r>
    </w:p>
    <w:p w14:paraId="311368A0"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50A18E07"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lastRenderedPageBreak/>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60D27C75"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respectarea prevederilor legale în vigoare cu privire la drepturile pacientului și dispune măsurile necesare atunci când se constată încălcarea acestora;</w:t>
      </w:r>
    </w:p>
    <w:p w14:paraId="05FD6D26"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asigurarea asistenței medicale în caz de război, dezastre, atacuri teroriste, conflicte sociale și alte situații de criză și este obligat să participe cu toate resursele la înlăturarea efectelor acestora;</w:t>
      </w:r>
    </w:p>
    <w:p w14:paraId="6650F9B5"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4B8889B7" w14:textId="77777777" w:rsidR="00EA73CD" w:rsidRPr="00EB0128" w:rsidRDefault="00EA73CD" w:rsidP="002464FA">
      <w:pPr>
        <w:pStyle w:val="Listparagraf"/>
        <w:numPr>
          <w:ilvl w:val="0"/>
          <w:numId w:val="42"/>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50182013" w14:textId="77777777" w:rsidR="00EA73CD" w:rsidRPr="00EB0128" w:rsidRDefault="00EA73CD" w:rsidP="002464FA">
      <w:pPr>
        <w:spacing w:after="0" w:line="240" w:lineRule="auto"/>
        <w:contextualSpacing/>
        <w:jc w:val="both"/>
        <w:rPr>
          <w:rFonts w:ascii="Montserrat Light" w:hAnsi="Montserrat Light" w:cs="Times New Roman"/>
          <w:noProof/>
          <w:lang w:val="ro-RO"/>
        </w:rPr>
      </w:pPr>
      <w:r w:rsidRPr="00EB0128">
        <w:rPr>
          <w:rFonts w:ascii="Montserrat Light" w:hAnsi="Montserrat Light" w:cs="Times New Roman"/>
          <w:b/>
          <w:bCs/>
          <w:noProof/>
          <w:lang w:val="ro-RO"/>
        </w:rPr>
        <w:t>(3)</w:t>
      </w:r>
      <w:r w:rsidRPr="00EB0128">
        <w:rPr>
          <w:rFonts w:ascii="Montserrat Light" w:hAnsi="Montserrat Light" w:cs="Times New Roman"/>
          <w:noProof/>
          <w:lang w:val="ro-RO"/>
        </w:rPr>
        <w:t xml:space="preserve"> Obligațiile managerului în domeniul managementului economico-financiar sunt următoarele:</w:t>
      </w:r>
    </w:p>
    <w:p w14:paraId="489356A3"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576F8DF8"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asigurarea realizării veniturilor și de fundamentarea cheltuielilor în raport cu acțiunile și obiectivele din anul bugetar pe titluri, articole și alineate, conform clasificației bugetare;</w:t>
      </w:r>
    </w:p>
    <w:p w14:paraId="6DA64C5E"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1FCC93DB"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6510D02"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u w:val="single"/>
          <w:lang w:val="ro-RO"/>
        </w:rPr>
      </w:pPr>
      <w:r w:rsidRPr="00EB0128">
        <w:rPr>
          <w:rFonts w:ascii="Montserrat Light" w:hAnsi="Montserrat Light" w:cs="Times New Roman"/>
          <w:noProof/>
          <w:lang w:val="ro-RO"/>
        </w:rPr>
        <w:t>răspunde de raportarea lunară și trimestrială a execuției bugetului de venituri și cheltuieli unităților deconcentrate cu personalitate juridică ale Ministerului Sănătății;</w:t>
      </w:r>
    </w:p>
    <w:p w14:paraId="6E6CAE09"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raportarea trimestrială a execuției bugetului de venituri și cheltuieli către consiliul județean;</w:t>
      </w:r>
    </w:p>
    <w:p w14:paraId="5A5D84D5"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și răspunde de realizarea programului anual de achiziții publice;</w:t>
      </w:r>
    </w:p>
    <w:p w14:paraId="50BDB911"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lista investițiilor și a lucrărilor de reparații curente și capitale care urmează să se realizeze într-un exercițiu financiar, în condițiile legii, la propunerea comitetului director;</w:t>
      </w:r>
    </w:p>
    <w:p w14:paraId="1971AB47"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împreună cu membrii consiliului medical, de respectarea disciplinei economico-financiare nivelul secțiilor, compartimentelor și serviciilor din cadrul spitalului;</w:t>
      </w:r>
    </w:p>
    <w:p w14:paraId="38C47E10"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identifică, împreună cu consiliul de administrație, surse suplimentare pentru creșterea veniturilor spitalului, cu respectarea prevederilor legale;</w:t>
      </w:r>
    </w:p>
    <w:p w14:paraId="6524F949"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îndeplinește toate atribuțiile care decurg din calitatea de ordonator terțiar de credite, conform legii;</w:t>
      </w:r>
    </w:p>
    <w:p w14:paraId="567C5EAD" w14:textId="77777777" w:rsidR="00EA73CD" w:rsidRPr="00EB0128" w:rsidRDefault="00EA73CD" w:rsidP="002464FA">
      <w:pPr>
        <w:pStyle w:val="Listparagraf"/>
        <w:numPr>
          <w:ilvl w:val="0"/>
          <w:numId w:val="43"/>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respectarea și aplicarea corectă a legislației din domeniu.</w:t>
      </w:r>
    </w:p>
    <w:p w14:paraId="7C490808" w14:textId="77777777" w:rsidR="00EA73CD" w:rsidRPr="00EB0128" w:rsidRDefault="00EA73CD" w:rsidP="002464FA">
      <w:pPr>
        <w:spacing w:after="0" w:line="240" w:lineRule="auto"/>
        <w:contextualSpacing/>
        <w:jc w:val="both"/>
        <w:rPr>
          <w:rFonts w:ascii="Montserrat Light" w:hAnsi="Montserrat Light" w:cs="Times New Roman"/>
          <w:noProof/>
          <w:lang w:val="ro-RO"/>
        </w:rPr>
      </w:pPr>
      <w:r w:rsidRPr="00EB0128">
        <w:rPr>
          <w:rFonts w:ascii="Montserrat Light" w:hAnsi="Montserrat Light" w:cs="Times New Roman"/>
          <w:b/>
          <w:bCs/>
          <w:noProof/>
          <w:lang w:val="ro-RO"/>
        </w:rPr>
        <w:t>(4)</w:t>
      </w:r>
      <w:r w:rsidRPr="00EB0128">
        <w:rPr>
          <w:rFonts w:ascii="Montserrat Light" w:hAnsi="Montserrat Light" w:cs="Times New Roman"/>
          <w:noProof/>
          <w:lang w:val="ro-RO"/>
        </w:rPr>
        <w:t xml:space="preserve"> Obligațiile managerului în domeniul managementului administrativ sunt următoarele:</w:t>
      </w:r>
    </w:p>
    <w:p w14:paraId="18C61E68"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u w:val="single"/>
          <w:lang w:val="ro-RO"/>
        </w:rPr>
      </w:pPr>
      <w:r w:rsidRPr="00EB0128">
        <w:rPr>
          <w:rFonts w:ascii="Montserrat Light" w:hAnsi="Montserrat Light" w:cs="Times New Roman"/>
          <w:noProof/>
          <w:lang w:val="ro-RO"/>
        </w:rPr>
        <w:t>răspunde de respectarea regulamentului de organizare și funcționare, după aprobarea acestuia de către Consiliul Județean Cluj;</w:t>
      </w:r>
    </w:p>
    <w:p w14:paraId="03894D3B"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reprezintă spitalul în relațiile cu terțe persoane fizice sau juridice;</w:t>
      </w:r>
    </w:p>
    <w:p w14:paraId="456494EB"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încheie acte juridice în numele și pe seama spitalului, conform legii;</w:t>
      </w:r>
    </w:p>
    <w:p w14:paraId="3EB1D5F6"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modul de îndeplinire a obligațiilor asumate prin contracte și dispune măsuri de îmbunătățire a activității spitalului;</w:t>
      </w:r>
    </w:p>
    <w:p w14:paraId="476A08FF"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 xml:space="preserve">încheie contracte de colaborare cu instituțiile de învățământ superior medical, respectiv unitățile de învățământ medical, în conformitate cu metodologia elaborată </w:t>
      </w:r>
      <w:r w:rsidRPr="00EB0128">
        <w:rPr>
          <w:rFonts w:ascii="Montserrat Light" w:hAnsi="Montserrat Light" w:cs="Times New Roman"/>
          <w:noProof/>
          <w:lang w:val="ro-RO"/>
        </w:rPr>
        <w:lastRenderedPageBreak/>
        <w:t>de Ministerul Sănătății, în vederea asigurării condițiilor corespunzătoare pentru desfășurarea activităților de învățământ;</w:t>
      </w:r>
    </w:p>
    <w:p w14:paraId="49E7F52E"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încheie, în numele spitalului, contracte de cercetare cu finanțatorul cercetării, pentru desfășurarea activității de cercetare științifică medicală, în conformitate cu prevederile legale;</w:t>
      </w:r>
    </w:p>
    <w:p w14:paraId="62B5B7AE"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70548379"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obținerea și menținerea valabilității autorizației de funcționare, potrivit normelor aprobate prin ordin al ministrului sănătății;</w:t>
      </w:r>
    </w:p>
    <w:p w14:paraId="75449D0F"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pune la dispoziția organelor și organismelor competente, la solicitarea acestora, în condițiile legii, informații privind activitatea spitalului.</w:t>
      </w:r>
    </w:p>
    <w:p w14:paraId="644A3C10"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0EEF1625"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organizarea arhivei spitalului și de asigurarea securității documentelor prevăzute de lege, în format scris și electronic;</w:t>
      </w:r>
    </w:p>
    <w:p w14:paraId="0531453D"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înregistrarea, stocarea, prelucrarea și transmiterea informațiilor legate de activitatea sa, în conformitate cu normele aprobate prin ordin al ministrului sănătății;</w:t>
      </w:r>
    </w:p>
    <w:p w14:paraId="4E39E6B0"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aprobă utilizarea bazei de date medicale a spitalului pentru activități de cercetare medicală, în condițiile legii;</w:t>
      </w:r>
    </w:p>
    <w:p w14:paraId="1E53CA40"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organizarea unui sistem de înregistrare și rezolvare a sugestiilor, sesizărilor și reclamațiilor referitoare la activitatea spitalului;</w:t>
      </w:r>
    </w:p>
    <w:p w14:paraId="0F82CAB3"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conduce activitatea curentă a spitalului, în conformitate cu reglementările în vigoare;</w:t>
      </w:r>
    </w:p>
    <w:p w14:paraId="27A6F983"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propune spre aprobare Consiliului Județean Cluj, un înlocuitor de drept pentru perioadele de absență motivată din spital, în condițiile legii;</w:t>
      </w:r>
    </w:p>
    <w:p w14:paraId="4BBEF12E"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informează Consiliul Județean Cluj cu privire la starea de incapacitate temporară de muncă, în termen de maximum 24 de ore de la apariția acesteia;</w:t>
      </w:r>
    </w:p>
    <w:p w14:paraId="77373C56"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1D12AC26"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respectă măsurile dispuse de către președintele consiliului județean, în situația în care se constată disfuncționalități în activitatea spitalului public;</w:t>
      </w:r>
    </w:p>
    <w:p w14:paraId="7062FFD9"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depunerea solicitării pentru obținerea acreditării spitalului, în condițiile legii, în termen de maximum un an de la aprobarea procedurilor, standardelor și metodologiei de acreditare;</w:t>
      </w:r>
    </w:p>
    <w:p w14:paraId="20FE2411"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solicitarea reacreditării, în condițiile legii, cu cel puțin 6 luni înainte de încetarea valabilității acreditării;</w:t>
      </w:r>
    </w:p>
    <w:p w14:paraId="50BA59F2"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respectă Strategia națională de raționalizare a spitalelor, aprobată prin hotărâre a Guvernului;</w:t>
      </w:r>
    </w:p>
    <w:p w14:paraId="1819747B"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39644D0"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răspunde de respectarea și aplicarea corectă de către spital a prevederilor actelor normative care reglementează activitatea acestuia;</w:t>
      </w:r>
    </w:p>
    <w:p w14:paraId="56DAA6E5" w14:textId="77777777"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asigură și răspunde de organizarea activităților de învățământ și cercetare astfel încât să consolideze calitatea actului medical, cu respectarea drepturilor pacienților, a eticii și deontologiei medicale;</w:t>
      </w:r>
    </w:p>
    <w:p w14:paraId="7359FEC0" w14:textId="73A3EB94" w:rsidR="00EA73CD" w:rsidRPr="00EB0128" w:rsidRDefault="00EA73CD" w:rsidP="002464FA">
      <w:pPr>
        <w:pStyle w:val="Listparagraf"/>
        <w:numPr>
          <w:ilvl w:val="0"/>
          <w:numId w:val="44"/>
        </w:numPr>
        <w:spacing w:after="0" w:line="240" w:lineRule="auto"/>
        <w:jc w:val="both"/>
        <w:rPr>
          <w:rFonts w:ascii="Montserrat Light" w:hAnsi="Montserrat Light" w:cs="Times New Roman"/>
          <w:noProof/>
          <w:lang w:val="ro-RO"/>
        </w:rPr>
      </w:pPr>
      <w:r w:rsidRPr="00EB0128">
        <w:rPr>
          <w:rFonts w:ascii="Montserrat Light" w:hAnsi="Montserrat Light" w:cs="Times New Roman"/>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5E8EF087" w14:textId="7291706B" w:rsidR="00EA73CD" w:rsidRPr="00EB0128" w:rsidRDefault="00EA73CD" w:rsidP="002464FA">
      <w:pPr>
        <w:spacing w:after="0" w:line="240" w:lineRule="auto"/>
        <w:contextualSpacing/>
        <w:jc w:val="both"/>
        <w:rPr>
          <w:rFonts w:ascii="Montserrat Light" w:hAnsi="Montserrat Light" w:cs="Times New Roman"/>
          <w:noProof/>
          <w:lang w:val="ro-RO"/>
        </w:rPr>
      </w:pPr>
      <w:r w:rsidRPr="00EB0128">
        <w:rPr>
          <w:rFonts w:ascii="Montserrat Light" w:hAnsi="Montserrat Light" w:cs="Times New Roman"/>
          <w:b/>
          <w:noProof/>
          <w:lang w:val="ro-RO"/>
        </w:rPr>
        <w:t>(5)</w:t>
      </w:r>
      <w:r w:rsidRPr="00EB0128">
        <w:rPr>
          <w:rFonts w:ascii="Montserrat Light" w:hAnsi="Montserrat Light" w:cs="Times New Roman"/>
          <w:b/>
          <w:bCs/>
          <w:noProof/>
          <w:lang w:val="ro-RO"/>
        </w:rPr>
        <w:t xml:space="preserve"> </w:t>
      </w:r>
      <w:r w:rsidRPr="00EB0128">
        <w:rPr>
          <w:rFonts w:ascii="Montserrat Light" w:hAnsi="Montserrat Light" w:cs="Times New Roman"/>
          <w:noProof/>
          <w:lang w:val="ro-RO"/>
        </w:rPr>
        <w:t>Obligațiile managerului în domeniul incompatibilităților și al conflictului de interese sunt următoarele:</w:t>
      </w:r>
    </w:p>
    <w:p w14:paraId="2CAE50B9" w14:textId="77777777" w:rsidR="00EA73CD" w:rsidRPr="00EB0128"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EB0128">
        <w:rPr>
          <w:rFonts w:ascii="Montserrat Light" w:hAnsi="Montserrat Light" w:cs="Times New Roman"/>
          <w:noProof/>
          <w:lang w:val="ro-RO"/>
        </w:rPr>
        <w:t>depune o declarație de interese, precum și o declarație cu privire la incompatibilitățile prevăzute de lege și de prezentul contract, în termen de 15 zile de la numirea în funcție, la Consiliul Județean Cluj;</w:t>
      </w:r>
    </w:p>
    <w:p w14:paraId="365B8F57" w14:textId="77777777" w:rsidR="00EA73CD" w:rsidRPr="00EB0128"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EB0128">
        <w:rPr>
          <w:rFonts w:ascii="Montserrat Light" w:hAnsi="Montserrat Light" w:cs="Times New Roman"/>
          <w:noProof/>
          <w:lang w:val="ro-RO"/>
        </w:rPr>
        <w:lastRenderedPageBreak/>
        <w:t>actualizează declarația prevăzută la pct. (a) ori de câte ori intervin modificări față de situația inițială, în termen de maximum 30 de zile de la data apariției modificării, precum și a încetării funcțiilor sau activităților;</w:t>
      </w:r>
    </w:p>
    <w:p w14:paraId="7196D70B" w14:textId="77777777" w:rsidR="00EA73CD" w:rsidRPr="00EB0128" w:rsidRDefault="00EA73CD" w:rsidP="002464FA">
      <w:pPr>
        <w:pStyle w:val="Listparagraf"/>
        <w:numPr>
          <w:ilvl w:val="0"/>
          <w:numId w:val="45"/>
        </w:numPr>
        <w:spacing w:after="0" w:line="240" w:lineRule="auto"/>
        <w:ind w:left="720"/>
        <w:jc w:val="both"/>
        <w:rPr>
          <w:rFonts w:ascii="Montserrat Light" w:hAnsi="Montserrat Light" w:cs="Times New Roman"/>
          <w:noProof/>
          <w:lang w:val="ro-RO"/>
        </w:rPr>
      </w:pPr>
      <w:r w:rsidRPr="00EB0128">
        <w:rPr>
          <w:rFonts w:ascii="Montserrat Light" w:hAnsi="Montserrat Light" w:cs="Times New Roman"/>
          <w:noProof/>
          <w:lang w:val="ro-RO"/>
        </w:rPr>
        <w:t>răspunde de afișarea declarațiilor prevăzute de lege pe site-ul spitalului;</w:t>
      </w:r>
    </w:p>
    <w:p w14:paraId="6B4F7AC4" w14:textId="42C4A40D" w:rsidR="00EA73CD" w:rsidRPr="00EB0128" w:rsidRDefault="00EA73CD" w:rsidP="002464FA">
      <w:pPr>
        <w:spacing w:after="0" w:line="240" w:lineRule="auto"/>
        <w:ind w:left="360"/>
        <w:contextualSpacing/>
        <w:jc w:val="both"/>
        <w:rPr>
          <w:rFonts w:ascii="Montserrat Light" w:eastAsia="Times New Roman" w:hAnsi="Montserrat Light" w:cs="Times New Roman"/>
          <w:noProof/>
          <w:lang w:val="ro-RO"/>
        </w:rPr>
      </w:pPr>
      <w:r w:rsidRPr="00EB0128">
        <w:rPr>
          <w:rFonts w:ascii="Montserrat Light" w:hAnsi="Montserrat Light" w:cs="Times New Roman"/>
          <w:noProof/>
          <w:lang w:val="ro-RO"/>
        </w:rPr>
        <w:t>depune declarație de avere în condițiile prevăzute la pct. (a) și (b).</w:t>
      </w:r>
    </w:p>
    <w:p w14:paraId="47C0145D"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(6)</w:t>
      </w:r>
      <w:r w:rsidRPr="00EB0128">
        <w:rPr>
          <w:rFonts w:ascii="Montserrat Light" w:eastAsia="Times New Roman" w:hAnsi="Montserrat Light" w:cs="Times New Roman"/>
          <w:noProof/>
          <w:lang w:val="ro-RO"/>
        </w:rPr>
        <w:t xml:space="preserve"> În domeniul </w:t>
      </w:r>
      <w:r w:rsidRPr="00EB0128">
        <w:rPr>
          <w:rFonts w:ascii="Montserrat Light" w:eastAsia="Calibri" w:hAnsi="Montserrat Light" w:cs="Times New Roman"/>
          <w:noProof/>
          <w:lang w:val="ro-RO"/>
        </w:rPr>
        <w:t>prevenirii şi limitării infecţiilor asociate asistenţei medicale</w:t>
      </w:r>
      <w:r w:rsidRPr="00EB0128">
        <w:rPr>
          <w:rFonts w:ascii="Montserrat Light" w:eastAsia="Times New Roman" w:hAnsi="Montserrat Light" w:cs="Times New Roman"/>
          <w:noProof/>
          <w:lang w:val="ro-RO"/>
        </w:rPr>
        <w:t>:</w:t>
      </w:r>
    </w:p>
    <w:p w14:paraId="2EDA0648"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analizează şi decide soluţii de rezolvare, după caz, alocare de fonduri ca urmare a sesizărilor compartimentului specializat, în situaţii de risc sau focar de infecţie asociate asistenţei medicale;</w:t>
      </w:r>
    </w:p>
    <w:p w14:paraId="17F5D00E"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solicită, la propunerea coordonatorului Compartimentului de supraveghere, prevenire și limitare a infecţiilor asociate asistenţei medicale sau din proprie iniţiativă, expertize şi investigaţii externe, consiliere profesională de specialitate şi intervenţie în focare;</w:t>
      </w:r>
    </w:p>
    <w:p w14:paraId="1DF8BF5D" w14:textId="77777777" w:rsidR="0054249A"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angajează unitatea pentru contractarea unor servicii şi prestaţii de specialitate;</w:t>
      </w:r>
    </w:p>
    <w:p w14:paraId="4BA09AC5" w14:textId="669CAD43" w:rsidR="00AC563B" w:rsidRPr="00EB0128" w:rsidRDefault="0054249A" w:rsidP="002464FA">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104D60FD" w14:textId="77777777" w:rsidR="003545BD" w:rsidRPr="00EB0128" w:rsidRDefault="001534A3" w:rsidP="002464FA">
      <w:pPr>
        <w:pStyle w:val="Titlu2"/>
        <w:spacing w:before="0" w:beforeAutospacing="0" w:after="0" w:afterAutospacing="0"/>
        <w:rPr>
          <w:rFonts w:eastAsia="Times New Roman"/>
          <w:noProof/>
          <w:szCs w:val="22"/>
          <w:lang w:val="ro-RO"/>
        </w:rPr>
      </w:pPr>
      <w:bookmarkStart w:id="24" w:name="_Toc166232007"/>
      <w:r w:rsidRPr="00EB0128">
        <w:rPr>
          <w:rFonts w:eastAsia="Times New Roman"/>
          <w:noProof/>
          <w:szCs w:val="22"/>
          <w:lang w:val="ro-RO"/>
        </w:rPr>
        <w:t>CAPITOLUL VII</w:t>
      </w:r>
      <w:r w:rsidR="003545BD" w:rsidRPr="00EB0128">
        <w:rPr>
          <w:rFonts w:eastAsia="Times New Roman"/>
          <w:noProof/>
          <w:szCs w:val="22"/>
          <w:lang w:val="ro-RO"/>
        </w:rPr>
        <w:t xml:space="preserve">. </w:t>
      </w:r>
      <w:r w:rsidRPr="00EB0128">
        <w:rPr>
          <w:rFonts w:eastAsia="Times New Roman"/>
          <w:noProof/>
          <w:szCs w:val="22"/>
          <w:lang w:val="ro-RO"/>
        </w:rPr>
        <w:t xml:space="preserve">STRUCTURA ORGANIZATORICĂ ȘI ATRIBUȚIILE </w:t>
      </w:r>
    </w:p>
    <w:p w14:paraId="43A683D8" w14:textId="0EF2B66E" w:rsidR="0054249A" w:rsidRPr="00EB0128" w:rsidRDefault="001534A3" w:rsidP="002464FA">
      <w:pPr>
        <w:pStyle w:val="Titlu2"/>
        <w:spacing w:before="0" w:beforeAutospacing="0" w:after="0" w:afterAutospacing="0"/>
        <w:rPr>
          <w:rFonts w:eastAsia="Times New Roman"/>
          <w:noProof/>
          <w:szCs w:val="22"/>
          <w:lang w:val="ro-RO"/>
        </w:rPr>
      </w:pPr>
      <w:r w:rsidRPr="00EB0128">
        <w:rPr>
          <w:rFonts w:eastAsia="Times New Roman"/>
          <w:noProof/>
          <w:szCs w:val="22"/>
          <w:lang w:val="ro-RO"/>
        </w:rPr>
        <w:t>COMPARTIMENTELOR FUNCȚIONALE</w:t>
      </w:r>
      <w:bookmarkEnd w:id="24"/>
    </w:p>
    <w:p w14:paraId="0E474164" w14:textId="230ED81E" w:rsidR="005B694B" w:rsidRPr="00EB0128" w:rsidRDefault="005B694B" w:rsidP="002464FA">
      <w:pPr>
        <w:spacing w:after="0" w:line="240" w:lineRule="auto"/>
        <w:jc w:val="both"/>
        <w:rPr>
          <w:rFonts w:ascii="Montserrat Light" w:eastAsia="Times New Roman" w:hAnsi="Montserrat Light" w:cs="Times New Roman"/>
          <w:b/>
          <w:bCs/>
          <w:lang w:val="ro-RO" w:bidi="en-US"/>
        </w:rPr>
      </w:pPr>
      <w:r w:rsidRPr="00EB0128">
        <w:rPr>
          <w:rFonts w:ascii="Montserrat Light" w:eastAsia="Times New Roman" w:hAnsi="Montserrat Light" w:cs="Times New Roman"/>
          <w:b/>
          <w:bCs/>
          <w:lang w:val="ro-RO" w:bidi="en-US"/>
        </w:rPr>
        <w:t>Articolul 4</w:t>
      </w:r>
      <w:r w:rsidR="002C0699" w:rsidRPr="00EB0128">
        <w:rPr>
          <w:rFonts w:ascii="Montserrat Light" w:eastAsia="Times New Roman" w:hAnsi="Montserrat Light" w:cs="Times New Roman"/>
          <w:b/>
          <w:bCs/>
          <w:lang w:val="ro-RO" w:bidi="en-US"/>
        </w:rPr>
        <w:t>8</w:t>
      </w:r>
    </w:p>
    <w:p w14:paraId="28BD5F6B" w14:textId="5EDE192A" w:rsidR="00C606C0" w:rsidRPr="00EB0128" w:rsidRDefault="005B694B"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t>(1)</w:t>
      </w:r>
      <w:r w:rsidRPr="00EB0128">
        <w:rPr>
          <w:rFonts w:ascii="Montserrat Light" w:eastAsia="Times New Roman" w:hAnsi="Montserrat Light" w:cs="Times New Roman"/>
          <w:lang w:val="ro-RO" w:bidi="en-US"/>
        </w:rPr>
        <w:t xml:space="preserve"> Structura organizatorică a Spitalului Clinic de Urgență pentru Copii Cluj-Napoca cuprinde secții</w:t>
      </w:r>
      <w:r w:rsidR="005C33A0" w:rsidRPr="00EB0128">
        <w:rPr>
          <w:rFonts w:ascii="Montserrat Light" w:eastAsia="Times New Roman" w:hAnsi="Montserrat Light" w:cs="Times New Roman"/>
          <w:lang w:val="ro-RO" w:bidi="en-US"/>
        </w:rPr>
        <w:t xml:space="preserve">le, </w:t>
      </w:r>
      <w:r w:rsidRPr="00EB0128">
        <w:rPr>
          <w:rFonts w:ascii="Montserrat Light" w:eastAsia="Times New Roman" w:hAnsi="Montserrat Light" w:cs="Times New Roman"/>
          <w:lang w:val="ro-RO" w:bidi="en-US"/>
        </w:rPr>
        <w:t>compartimentele, unit</w:t>
      </w:r>
      <w:r w:rsidR="005C33A0" w:rsidRPr="00EB0128">
        <w:rPr>
          <w:rFonts w:ascii="Montserrat Light" w:eastAsia="Times New Roman" w:hAnsi="Montserrat Light" w:cs="Times New Roman"/>
          <w:lang w:val="ro-RO" w:bidi="en-US"/>
        </w:rPr>
        <w:t>ățile</w:t>
      </w:r>
      <w:r w:rsidRPr="00EB0128">
        <w:rPr>
          <w:rFonts w:ascii="Montserrat Light" w:eastAsia="Times New Roman" w:hAnsi="Montserrat Light" w:cs="Times New Roman"/>
          <w:lang w:val="ro-RO" w:bidi="en-US"/>
        </w:rPr>
        <w:t xml:space="preserve"> de transfuzie sanguină, </w:t>
      </w:r>
      <w:r w:rsidR="005C33A0" w:rsidRPr="00EB0128">
        <w:rPr>
          <w:rFonts w:ascii="Montserrat Light" w:eastAsia="Times New Roman" w:hAnsi="Montserrat Light" w:cs="Times New Roman"/>
          <w:lang w:val="ro-RO" w:bidi="en-US"/>
        </w:rPr>
        <w:t>unitatea de primiri urgențe, camere de gardă, staționarul de zi în specialitatea psihiatrie</w:t>
      </w:r>
      <w:r w:rsidRPr="00EB0128">
        <w:rPr>
          <w:rFonts w:ascii="Montserrat Light" w:eastAsia="Times New Roman" w:hAnsi="Montserrat Light" w:cs="Times New Roman"/>
          <w:lang w:val="ro-RO" w:bidi="en-US"/>
        </w:rPr>
        <w:t>, spitalizarea de zi,</w:t>
      </w:r>
      <w:r w:rsidR="005C33A0" w:rsidRPr="00EB0128">
        <w:rPr>
          <w:rFonts w:ascii="Montserrat Light" w:eastAsia="Times New Roman" w:hAnsi="Montserrat Light" w:cs="Times New Roman"/>
          <w:lang w:val="ro-RO" w:bidi="en-US"/>
        </w:rPr>
        <w:t xml:space="preserve"> centrul de sănătate mintală, blocul operator,</w:t>
      </w:r>
      <w:r w:rsidRPr="00EB0128">
        <w:rPr>
          <w:rFonts w:ascii="Montserrat Light" w:eastAsia="Times New Roman" w:hAnsi="Montserrat Light" w:cs="Times New Roman"/>
          <w:lang w:val="ro-RO" w:bidi="en-US"/>
        </w:rPr>
        <w:t xml:space="preserve"> farmaci</w:t>
      </w:r>
      <w:r w:rsidR="005C33A0" w:rsidRPr="00EB0128">
        <w:rPr>
          <w:rFonts w:ascii="Montserrat Light" w:eastAsia="Times New Roman" w:hAnsi="Montserrat Light" w:cs="Times New Roman"/>
          <w:lang w:val="ro-RO" w:bidi="en-US"/>
        </w:rPr>
        <w:t>ile</w:t>
      </w:r>
      <w:r w:rsidRPr="00EB0128">
        <w:rPr>
          <w:rFonts w:ascii="Montserrat Light" w:eastAsia="Times New Roman" w:hAnsi="Montserrat Light" w:cs="Times New Roman"/>
          <w:lang w:val="ro-RO" w:bidi="en-US"/>
        </w:rPr>
        <w:t>, steriliz</w:t>
      </w:r>
      <w:r w:rsidR="00C00865" w:rsidRPr="00EB0128">
        <w:rPr>
          <w:rFonts w:ascii="Montserrat Light" w:eastAsia="Times New Roman" w:hAnsi="Montserrat Light" w:cs="Times New Roman"/>
          <w:lang w:val="ro-RO" w:bidi="en-US"/>
        </w:rPr>
        <w:t>ările</w:t>
      </w:r>
      <w:r w:rsidRPr="00EB0128">
        <w:rPr>
          <w:rFonts w:ascii="Montserrat Light" w:eastAsia="Times New Roman" w:hAnsi="Montserrat Light" w:cs="Times New Roman"/>
          <w:lang w:val="ro-RO" w:bidi="en-US"/>
        </w:rPr>
        <w:t>, laboratoarele, cabinetele, ambulatoriu integrat, aparatul funcțional</w:t>
      </w:r>
      <w:r w:rsidR="00C00865" w:rsidRPr="00EB0128">
        <w:rPr>
          <w:rFonts w:ascii="Montserrat Light" w:eastAsia="Times New Roman" w:hAnsi="Montserrat Light" w:cs="Times New Roman"/>
          <w:lang w:val="ro-RO" w:bidi="en-US"/>
        </w:rPr>
        <w:t>, etc.</w:t>
      </w:r>
    </w:p>
    <w:p w14:paraId="5E8DFEBE" w14:textId="77777777" w:rsidR="005B694B" w:rsidRPr="00EB0128" w:rsidRDefault="005B694B"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lastRenderedPageBreak/>
        <w:t xml:space="preserve">(2) </w:t>
      </w:r>
      <w:r w:rsidRPr="00EB0128">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EB0128" w:rsidRDefault="005B694B"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t>(3)</w:t>
      </w:r>
      <w:r w:rsidRPr="00EB0128">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EB0128" w:rsidRDefault="005B694B" w:rsidP="002464FA">
      <w:pPr>
        <w:spacing w:after="0" w:line="240" w:lineRule="auto"/>
        <w:jc w:val="both"/>
        <w:rPr>
          <w:rFonts w:ascii="Montserrat Light" w:eastAsia="Times New Roman" w:hAnsi="Montserrat Light" w:cs="Times New Roman"/>
          <w:lang w:val="ro-RO" w:bidi="en-US"/>
        </w:rPr>
      </w:pPr>
      <w:r w:rsidRPr="00EB0128">
        <w:rPr>
          <w:rFonts w:ascii="Montserrat Light" w:eastAsia="Times New Roman" w:hAnsi="Montserrat Light" w:cs="Times New Roman"/>
          <w:b/>
          <w:bCs/>
          <w:lang w:val="ro-RO" w:bidi="en-US"/>
        </w:rPr>
        <w:t>(4)</w:t>
      </w:r>
      <w:r w:rsidRPr="00EB0128">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EB0128" w:rsidRDefault="005B694B" w:rsidP="002464FA">
      <w:pPr>
        <w:spacing w:after="0" w:line="240" w:lineRule="auto"/>
        <w:jc w:val="both"/>
        <w:rPr>
          <w:rFonts w:ascii="Montserrat Light" w:eastAsia="Times New Roman" w:hAnsi="Montserrat Light" w:cs="Times New Roman"/>
          <w:b/>
          <w:bCs/>
          <w:lang w:val="ro-RO" w:bidi="en-US"/>
        </w:rPr>
      </w:pPr>
      <w:r w:rsidRPr="00EB0128">
        <w:rPr>
          <w:rFonts w:ascii="Montserrat Light" w:eastAsia="Times New Roman" w:hAnsi="Montserrat Light" w:cs="Times New Roman"/>
          <w:b/>
          <w:bCs/>
          <w:lang w:val="ro-RO" w:bidi="en-US"/>
        </w:rPr>
        <w:t xml:space="preserve">(5) </w:t>
      </w:r>
      <w:r w:rsidRPr="00EB0128">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EB0128" w:rsidRDefault="005B694B" w:rsidP="002464FA">
      <w:pPr>
        <w:keepNext/>
        <w:keepLines/>
        <w:spacing w:after="0" w:line="240" w:lineRule="auto"/>
        <w:jc w:val="center"/>
        <w:outlineLvl w:val="2"/>
        <w:rPr>
          <w:rFonts w:ascii="Montserrat Light" w:eastAsia="Arial" w:hAnsi="Montserrat Light" w:cs="Arial"/>
          <w:b/>
          <w:bCs/>
          <w:lang w:val="ro-RO" w:bidi="en-US"/>
        </w:rPr>
      </w:pPr>
      <w:bookmarkStart w:id="25" w:name="_Toc164858085"/>
      <w:bookmarkStart w:id="26" w:name="_Toc166232008"/>
      <w:r w:rsidRPr="00EB0128">
        <w:rPr>
          <w:rFonts w:ascii="Montserrat Light" w:eastAsia="Arial" w:hAnsi="Montserrat Light" w:cs="Arial"/>
          <w:b/>
          <w:bCs/>
          <w:lang w:val="ro-RO" w:bidi="en-US"/>
        </w:rPr>
        <w:t>Secțiunea 1</w:t>
      </w:r>
      <w:r w:rsidRPr="00EB0128">
        <w:rPr>
          <w:rFonts w:ascii="Montserrat Light" w:eastAsia="Arial" w:hAnsi="Montserrat Light" w:cs="Arial"/>
          <w:b/>
          <w:bCs/>
          <w:lang w:val="ro-RO" w:bidi="en-US"/>
        </w:rPr>
        <w:tab/>
        <w:t>Categorii de personal</w:t>
      </w:r>
      <w:bookmarkEnd w:id="25"/>
      <w:bookmarkEnd w:id="26"/>
    </w:p>
    <w:p w14:paraId="2CDE1296" w14:textId="26AE7F75" w:rsidR="005B694B" w:rsidRPr="00EB0128" w:rsidRDefault="005B694B" w:rsidP="002464FA">
      <w:pPr>
        <w:spacing w:after="0" w:line="240" w:lineRule="auto"/>
        <w:jc w:val="both"/>
        <w:rPr>
          <w:rFonts w:ascii="Montserrat Light" w:eastAsia="Times New Roman" w:hAnsi="Montserrat Light" w:cs="Times New Roman"/>
          <w:b/>
          <w:bCs/>
          <w:lang w:val="ro-RO" w:bidi="en-US"/>
        </w:rPr>
      </w:pPr>
      <w:r w:rsidRPr="00EB0128">
        <w:rPr>
          <w:rFonts w:ascii="Montserrat Light" w:eastAsia="Times New Roman" w:hAnsi="Montserrat Light" w:cs="Times New Roman"/>
          <w:b/>
          <w:bCs/>
          <w:lang w:val="ro-RO" w:bidi="en-US"/>
        </w:rPr>
        <w:t xml:space="preserve">Articolul </w:t>
      </w:r>
      <w:r w:rsidR="00C1217E" w:rsidRPr="00EB0128">
        <w:rPr>
          <w:rFonts w:ascii="Montserrat Light" w:eastAsia="Times New Roman" w:hAnsi="Montserrat Light" w:cs="Times New Roman"/>
          <w:b/>
          <w:bCs/>
          <w:lang w:val="ro-RO" w:bidi="en-US"/>
        </w:rPr>
        <w:t>4</w:t>
      </w:r>
      <w:r w:rsidR="002C0699" w:rsidRPr="00EB0128">
        <w:rPr>
          <w:rFonts w:ascii="Montserrat Light" w:eastAsia="Times New Roman" w:hAnsi="Montserrat Light" w:cs="Times New Roman"/>
          <w:b/>
          <w:bCs/>
          <w:lang w:val="ro-RO" w:bidi="en-US"/>
        </w:rPr>
        <w:t>9</w:t>
      </w:r>
    </w:p>
    <w:p w14:paraId="5E7BCE25" w14:textId="33581FE9" w:rsidR="005B694B" w:rsidRPr="00EB0128" w:rsidRDefault="005B694B" w:rsidP="002464FA">
      <w:pPr>
        <w:autoSpaceDE w:val="0"/>
        <w:autoSpaceDN w:val="0"/>
        <w:adjustRightInd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În cadrul Spitalului Clinic de </w:t>
      </w:r>
      <w:r w:rsidR="00C606C0" w:rsidRPr="00EB0128">
        <w:rPr>
          <w:rFonts w:ascii="Montserrat Light" w:eastAsia="Times New Roman" w:hAnsi="Montserrat Light" w:cs="Times New Roman"/>
          <w:noProof/>
          <w:lang w:val="ro-RO"/>
        </w:rPr>
        <w:t>Urgență pentru Copii</w:t>
      </w:r>
      <w:r w:rsidRPr="00EB0128">
        <w:rPr>
          <w:rFonts w:ascii="Montserrat Light" w:eastAsia="Times New Roman" w:hAnsi="Montserrat Light" w:cs="Times New Roman"/>
          <w:noProof/>
          <w:lang w:val="ro-RO"/>
        </w:rPr>
        <w:t xml:space="preserve"> Cluj-Napoca își desfășoară activitatea următoarele categorii de personal:</w:t>
      </w:r>
    </w:p>
    <w:p w14:paraId="4EA0507C"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Medici;</w:t>
      </w:r>
    </w:p>
    <w:p w14:paraId="773C863A"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Asistenți medicali;</w:t>
      </w:r>
    </w:p>
    <w:p w14:paraId="67F64F76"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Tehnicieni de radiologie și imagistică;</w:t>
      </w:r>
    </w:p>
    <w:p w14:paraId="6F534D63"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Alt personal superior: chimi</w:t>
      </w:r>
      <w:r w:rsidRPr="00EB0128">
        <w:rPr>
          <w:rFonts w:ascii="Montserrat Light" w:eastAsia="Calibri" w:hAnsi="Montserrat Light" w:cs="Courier New"/>
          <w:lang w:val="ro-RO"/>
        </w:rPr>
        <w:t>ști, biochimiști, biologi, fiziokinetoterapeuți, kinetoterapeuți</w:t>
      </w:r>
      <w:r w:rsidRPr="00EB0128">
        <w:rPr>
          <w:rFonts w:ascii="Montserrat Light" w:eastAsia="Calibri" w:hAnsi="Montserrat Light" w:cs="Courier New"/>
          <w:lang w:val="it-IT"/>
        </w:rPr>
        <w:t>;</w:t>
      </w:r>
    </w:p>
    <w:p w14:paraId="69CCC1E7"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Registratori medicali, statisticieni medicali;</w:t>
      </w:r>
    </w:p>
    <w:p w14:paraId="6F37AD55"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Pesonal auxiliar sanitar;</w:t>
      </w:r>
    </w:p>
    <w:p w14:paraId="46017DBB"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Personal TESA;</w:t>
      </w:r>
    </w:p>
    <w:p w14:paraId="42413F7B" w14:textId="77777777" w:rsidR="005B694B" w:rsidRPr="00EB0128" w:rsidRDefault="005B694B" w:rsidP="002464FA">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EB0128">
        <w:rPr>
          <w:rFonts w:ascii="Montserrat Light" w:eastAsia="Calibri" w:hAnsi="Montserrat Light" w:cs="Courier New"/>
          <w:lang w:val="it-IT"/>
        </w:rPr>
        <w:t>Muncitori calificați și necalificați.</w:t>
      </w:r>
    </w:p>
    <w:p w14:paraId="5C2D35A3" w14:textId="53A76A44" w:rsidR="005B694B" w:rsidRPr="00EB0128" w:rsidRDefault="005B694B" w:rsidP="002464FA">
      <w:pPr>
        <w:autoSpaceDE w:val="0"/>
        <w:autoSpaceDN w:val="0"/>
        <w:adjustRightInd w:val="0"/>
        <w:spacing w:after="0" w:line="240" w:lineRule="auto"/>
        <w:jc w:val="both"/>
        <w:rPr>
          <w:rFonts w:ascii="Montserrat Light" w:eastAsia="Calibri" w:hAnsi="Montserrat Light" w:cs="Courier New"/>
          <w:b/>
          <w:bCs/>
          <w:lang w:val="it-IT"/>
        </w:rPr>
      </w:pPr>
      <w:r w:rsidRPr="00EB0128">
        <w:rPr>
          <w:rFonts w:ascii="Montserrat Light" w:eastAsia="Calibri" w:hAnsi="Montserrat Light" w:cs="Courier New"/>
          <w:b/>
          <w:bCs/>
          <w:lang w:val="it-IT"/>
        </w:rPr>
        <w:t xml:space="preserve">Articolul </w:t>
      </w:r>
      <w:r w:rsidR="002C0699" w:rsidRPr="00EB0128">
        <w:rPr>
          <w:rFonts w:ascii="Montserrat Light" w:eastAsia="Calibri" w:hAnsi="Montserrat Light" w:cs="Courier New"/>
          <w:b/>
          <w:bCs/>
          <w:lang w:val="it-IT"/>
        </w:rPr>
        <w:t>50</w:t>
      </w:r>
    </w:p>
    <w:p w14:paraId="4D6F93E4" w14:textId="7BFDA5F1" w:rsidR="005B694B" w:rsidRPr="00EB0128" w:rsidRDefault="005B694B" w:rsidP="002464FA">
      <w:pPr>
        <w:spacing w:after="0" w:line="240" w:lineRule="auto"/>
        <w:jc w:val="both"/>
        <w:rPr>
          <w:rFonts w:ascii="Montserrat Light" w:eastAsia="Times New Roman" w:hAnsi="Montserrat Light" w:cs="Times New Roman"/>
          <w:noProof/>
          <w:lang w:val="ro-RO"/>
        </w:rPr>
      </w:pPr>
      <w:r w:rsidRPr="00EB0128">
        <w:rPr>
          <w:rFonts w:ascii="Montserrat Light" w:eastAsia="Calibri" w:hAnsi="Montserrat Light" w:cs="Times New Roman"/>
          <w:b/>
          <w:bCs/>
          <w:lang w:val="ro-RO"/>
        </w:rPr>
        <w:t>(1)</w:t>
      </w:r>
      <w:r w:rsidRPr="00EB0128">
        <w:rPr>
          <w:rFonts w:ascii="Montserrat Light" w:eastAsia="Calibri" w:hAnsi="Montserrat Light" w:cs="Times New Roman"/>
          <w:lang w:val="ro-RO"/>
        </w:rPr>
        <w:t xml:space="preserve"> Încadrarea personalului în cadrul </w:t>
      </w:r>
      <w:r w:rsidR="00C606C0" w:rsidRPr="00EB0128">
        <w:rPr>
          <w:rFonts w:ascii="Montserrat Light" w:eastAsia="Calibri" w:hAnsi="Montserrat Light" w:cs="Times New Roman"/>
          <w:lang w:val="ro-RO"/>
        </w:rPr>
        <w:t>spitalului</w:t>
      </w:r>
      <w:r w:rsidRPr="00EB0128">
        <w:rPr>
          <w:rFonts w:ascii="Montserrat Light" w:eastAsia="Calibri" w:hAnsi="Montserrat Light" w:cs="Times New Roman"/>
          <w:lang w:val="ro-RO"/>
        </w:rPr>
        <w:t xml:space="preserve"> se face în funcție de necesar, </w:t>
      </w:r>
      <w:r w:rsidRPr="00EB0128">
        <w:rPr>
          <w:rFonts w:ascii="Montserrat Light" w:eastAsia="Times New Roman" w:hAnsi="Montserrat Light" w:cs="Times New Roman"/>
          <w:noProof/>
          <w:lang w:val="ro-RO"/>
        </w:rPr>
        <w:t>pe categorii de personal și tipuri de activități,</w:t>
      </w:r>
      <w:r w:rsidRPr="00EB0128">
        <w:rPr>
          <w:rFonts w:ascii="Montserrat Light" w:eastAsia="Calibri" w:hAnsi="Montserrat Light" w:cs="Times New Roman"/>
          <w:lang w:val="ro-RO"/>
        </w:rPr>
        <w:t xml:space="preserve"> în vederea acordării unor servicii medicale care asigură și garantează continuitatea asistenței medicale</w:t>
      </w:r>
      <w:r w:rsidRPr="00EB0128">
        <w:rPr>
          <w:rFonts w:ascii="Montserrat Light" w:eastAsia="Times New Roman" w:hAnsi="Montserrat Light" w:cs="Times New Roman"/>
          <w:noProof/>
          <w:lang w:val="ro-RO"/>
        </w:rPr>
        <w:t xml:space="preserve"> pentru asistența medicală ambulatorie și spitalicească</w:t>
      </w:r>
      <w:r w:rsidRPr="00EB0128">
        <w:rPr>
          <w:rFonts w:ascii="Montserrat Light" w:eastAsia="Times New Roman" w:hAnsi="Montserrat Light" w:cs="Times New Roman"/>
          <w:noProof/>
          <w:lang w:val="it-IT"/>
        </w:rPr>
        <w:t>;</w:t>
      </w:r>
      <w:r w:rsidRPr="00EB0128">
        <w:rPr>
          <w:rFonts w:ascii="Montserrat Light" w:eastAsia="Times New Roman" w:hAnsi="Montserrat Light" w:cs="Times New Roman"/>
          <w:noProof/>
          <w:lang w:val="ro-RO"/>
        </w:rPr>
        <w:t xml:space="preserve">  necesarul de personal se stabilește în conformitate cu prevederile </w:t>
      </w:r>
      <w:r w:rsidRPr="00EB0128">
        <w:rPr>
          <w:rFonts w:ascii="Montserrat Light" w:eastAsia="Calibri" w:hAnsi="Montserrat Light" w:cs="Times New Roman"/>
          <w:lang w:val="ro-RO"/>
        </w:rPr>
        <w:t>legale</w:t>
      </w:r>
      <w:r w:rsidRPr="00EB0128">
        <w:rPr>
          <w:rFonts w:ascii="Montserrat Light" w:eastAsia="Times New Roman" w:hAnsi="Montserrat Light" w:cs="Times New Roman"/>
          <w:noProof/>
          <w:lang w:val="ro-RO"/>
        </w:rPr>
        <w:t>.</w:t>
      </w:r>
    </w:p>
    <w:p w14:paraId="4C897E53" w14:textId="0CFB40C1" w:rsidR="005B694B" w:rsidRPr="00EB0128" w:rsidRDefault="005B694B" w:rsidP="002464FA">
      <w:pPr>
        <w:spacing w:after="0" w:line="240" w:lineRule="auto"/>
        <w:jc w:val="both"/>
        <w:rPr>
          <w:rFonts w:ascii="Montserrat Light" w:eastAsia="Calibri" w:hAnsi="Montserrat Light" w:cs="Times New Roman"/>
          <w:bCs/>
          <w:lang w:val="ro-RO"/>
        </w:rPr>
      </w:pPr>
      <w:r w:rsidRPr="00EB0128">
        <w:rPr>
          <w:rFonts w:ascii="Montserrat Light" w:eastAsia="Calibri" w:hAnsi="Montserrat Light" w:cs="Times New Roman"/>
          <w:b/>
          <w:lang w:val="ro-MD"/>
        </w:rPr>
        <w:t>(2)</w:t>
      </w:r>
      <w:r w:rsidRPr="00EB0128">
        <w:rPr>
          <w:rFonts w:ascii="Montserrat Light" w:eastAsia="Calibri" w:hAnsi="Montserrat Light" w:cs="Times New Roman"/>
          <w:bCs/>
          <w:lang w:val="ro-MD"/>
        </w:rPr>
        <w:t xml:space="preserve"> </w:t>
      </w:r>
      <w:r w:rsidR="00C606C0" w:rsidRPr="00EB0128">
        <w:rPr>
          <w:rFonts w:ascii="Montserrat Light" w:eastAsia="Calibri" w:hAnsi="Montserrat Light" w:cs="Times New Roman"/>
          <w:bCs/>
          <w:lang w:val="ro-MD"/>
        </w:rPr>
        <w:t>Recrutarea</w:t>
      </w:r>
      <w:r w:rsidRPr="00EB0128">
        <w:rPr>
          <w:rFonts w:ascii="Montserrat Light" w:eastAsia="Calibri" w:hAnsi="Montserrat Light" w:cs="Times New Roman"/>
          <w:bCs/>
          <w:lang w:val="ro-MD"/>
        </w:rPr>
        <w:t xml:space="preserve"> și selecția personalului se desfășoară conform legislației în vigoare privind organizarea concursurilor pentru ocuparea unui loc de muncă </w:t>
      </w:r>
      <w:r w:rsidRPr="00EB0128">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EB0128" w:rsidRDefault="005B694B" w:rsidP="002464FA">
      <w:pPr>
        <w:spacing w:after="0" w:line="240" w:lineRule="auto"/>
        <w:jc w:val="both"/>
        <w:rPr>
          <w:rFonts w:ascii="Montserrat Light" w:eastAsia="Calibri" w:hAnsi="Montserrat Light" w:cs="Times New Roman"/>
          <w:lang w:val="ro-RO"/>
        </w:rPr>
      </w:pPr>
      <w:r w:rsidRPr="00EB0128">
        <w:rPr>
          <w:rFonts w:ascii="Montserrat Light" w:eastAsia="Calibri" w:hAnsi="Montserrat Light" w:cs="Times New Roman"/>
          <w:b/>
          <w:bCs/>
          <w:lang w:val="ro-MD"/>
        </w:rPr>
        <w:t>(3)</w:t>
      </w:r>
      <w:r w:rsidRPr="00EB0128">
        <w:rPr>
          <w:rFonts w:ascii="Montserrat Light" w:eastAsia="Calibri" w:hAnsi="Montserrat Light" w:cs="Times New Roman"/>
          <w:lang w:val="ro-MD"/>
        </w:rPr>
        <w:t xml:space="preserve"> Ocuparea unui post vacant sau temporar vacant corespunzător unei funcții contractuale se face prin concurs sau examen în limita posturilor vacante sau temporar vacante prevăzute în statul de funcții respect</w:t>
      </w:r>
      <w:r w:rsidRPr="00EB0128">
        <w:rPr>
          <w:rFonts w:ascii="Montserrat Light" w:eastAsia="Calibri" w:hAnsi="Montserrat Light" w:cs="Times New Roman"/>
          <w:lang w:val="ro-RO"/>
        </w:rPr>
        <w:t>ându-se prevederile Hotărârii de Guvern nr. 1336/2022, cu modificările și completările ulterioare.</w:t>
      </w:r>
    </w:p>
    <w:p w14:paraId="504953E9" w14:textId="77777777" w:rsidR="005B694B" w:rsidRPr="00EB0128" w:rsidRDefault="005B694B" w:rsidP="002464FA">
      <w:pPr>
        <w:autoSpaceDE w:val="0"/>
        <w:autoSpaceDN w:val="0"/>
        <w:adjustRightInd w:val="0"/>
        <w:spacing w:after="0" w:line="240" w:lineRule="auto"/>
        <w:jc w:val="both"/>
        <w:rPr>
          <w:rFonts w:ascii="Montserrat Light" w:eastAsia="Calibri" w:hAnsi="Montserrat Light" w:cs="Times New Roman"/>
          <w:lang w:val="ro-MD"/>
        </w:rPr>
      </w:pPr>
      <w:r w:rsidRPr="00EB0128">
        <w:rPr>
          <w:rFonts w:ascii="Montserrat Light" w:eastAsia="Calibri" w:hAnsi="Montserrat Light" w:cs="Times New Roman"/>
          <w:b/>
          <w:bCs/>
          <w:lang w:val="ro-MD"/>
        </w:rPr>
        <w:t>(4)</w:t>
      </w:r>
      <w:r w:rsidRPr="00EB0128">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EB0128">
        <w:rPr>
          <w:rFonts w:ascii="Montserrat Light" w:eastAsia="Calibri" w:hAnsi="Montserrat Light" w:cs="Times New Roman"/>
          <w:lang w:val="it-IT"/>
        </w:rPr>
        <w:t xml:space="preserve"> 166/2023, cu modificările și completările ulterioare. </w:t>
      </w:r>
    </w:p>
    <w:p w14:paraId="2824F06E" w14:textId="76AFCD27" w:rsidR="005B694B" w:rsidRPr="00EB0128" w:rsidRDefault="005B694B" w:rsidP="002464FA">
      <w:pPr>
        <w:autoSpaceDE w:val="0"/>
        <w:autoSpaceDN w:val="0"/>
        <w:adjustRightInd w:val="0"/>
        <w:spacing w:after="0" w:line="240" w:lineRule="auto"/>
        <w:jc w:val="both"/>
        <w:rPr>
          <w:rFonts w:ascii="Montserrat Light" w:eastAsia="Calibri" w:hAnsi="Montserrat Light" w:cs="Times New Roman"/>
          <w:lang w:val="ro-MD"/>
        </w:rPr>
      </w:pPr>
      <w:bookmarkStart w:id="27" w:name="_Hlk132792750"/>
      <w:r w:rsidRPr="00EB0128">
        <w:rPr>
          <w:rFonts w:ascii="Montserrat Light" w:eastAsia="Calibri" w:hAnsi="Montserrat Light" w:cs="Times New Roman"/>
          <w:b/>
          <w:bCs/>
          <w:lang w:val="it-IT"/>
        </w:rPr>
        <w:t>(5)</w:t>
      </w:r>
      <w:r w:rsidRPr="00EB0128">
        <w:rPr>
          <w:rFonts w:ascii="Montserrat Light" w:eastAsia="Calibri" w:hAnsi="Montserrat Light" w:cs="Times New Roman"/>
          <w:lang w:val="it-IT"/>
        </w:rPr>
        <w:t xml:space="preserve"> Organizarea concursului ori examenului pentru ocuparea</w:t>
      </w:r>
      <w:bookmarkEnd w:id="27"/>
      <w:r w:rsidRPr="00EB0128">
        <w:rPr>
          <w:rFonts w:ascii="Montserrat Light" w:eastAsia="Calibri" w:hAnsi="Montserrat Light" w:cs="Times New Roman"/>
          <w:lang w:val="it-IT"/>
        </w:rPr>
        <w:t xml:space="preserve"> funcției de șef de secție, șef de laborator sau șef de serviciu se face conform Ord</w:t>
      </w:r>
      <w:r w:rsidR="00C606C0" w:rsidRPr="00EB0128">
        <w:rPr>
          <w:rFonts w:ascii="Montserrat Light" w:eastAsia="Calibri" w:hAnsi="Montserrat Light" w:cs="Times New Roman"/>
          <w:lang w:val="it-IT"/>
        </w:rPr>
        <w:t>inului Ministrului Sănătății</w:t>
      </w:r>
      <w:r w:rsidRPr="00EB0128">
        <w:rPr>
          <w:rFonts w:ascii="Montserrat Light" w:eastAsia="Calibri" w:hAnsi="Montserrat Light" w:cs="Times New Roman"/>
          <w:lang w:val="it-IT"/>
        </w:rPr>
        <w:t xml:space="preserve"> nr. 1406/2006, cu modificările și completările ulterioare. </w:t>
      </w:r>
    </w:p>
    <w:p w14:paraId="2C287D2F" w14:textId="3AB66D6C" w:rsidR="005B694B" w:rsidRPr="00EB0128" w:rsidRDefault="005B694B" w:rsidP="002464FA">
      <w:pPr>
        <w:spacing w:after="0" w:line="240" w:lineRule="auto"/>
        <w:jc w:val="both"/>
        <w:rPr>
          <w:rFonts w:ascii="Montserrat Light" w:eastAsia="Times New Roman" w:hAnsi="Montserrat Light" w:cs="Times New Roman"/>
          <w:b/>
          <w:bCs/>
          <w:lang w:val="ro-MD" w:bidi="en-US"/>
        </w:rPr>
      </w:pPr>
      <w:r w:rsidRPr="00EB0128">
        <w:rPr>
          <w:rFonts w:ascii="Montserrat Light" w:eastAsia="Times New Roman" w:hAnsi="Montserrat Light" w:cs="Times New Roman"/>
          <w:b/>
          <w:bCs/>
          <w:lang w:val="ro-MD" w:bidi="en-US"/>
        </w:rPr>
        <w:t xml:space="preserve">Articolul </w:t>
      </w:r>
      <w:r w:rsidR="00C1217E" w:rsidRPr="00EB0128">
        <w:rPr>
          <w:rFonts w:ascii="Montserrat Light" w:eastAsia="Times New Roman" w:hAnsi="Montserrat Light" w:cs="Times New Roman"/>
          <w:b/>
          <w:bCs/>
          <w:lang w:val="ro-MD" w:bidi="en-US"/>
        </w:rPr>
        <w:t>5</w:t>
      </w:r>
      <w:r w:rsidR="002C0699" w:rsidRPr="00EB0128">
        <w:rPr>
          <w:rFonts w:ascii="Montserrat Light" w:eastAsia="Times New Roman" w:hAnsi="Montserrat Light" w:cs="Times New Roman"/>
          <w:b/>
          <w:bCs/>
          <w:lang w:val="ro-MD" w:bidi="en-US"/>
        </w:rPr>
        <w:t>1</w:t>
      </w:r>
    </w:p>
    <w:p w14:paraId="28574A05" w14:textId="77777777" w:rsidR="005B694B" w:rsidRPr="00EB0128" w:rsidRDefault="005B694B" w:rsidP="002464FA">
      <w:pPr>
        <w:spacing w:after="0" w:line="240" w:lineRule="auto"/>
        <w:jc w:val="both"/>
        <w:rPr>
          <w:rFonts w:ascii="Montserrat Light" w:eastAsia="Times New Roman" w:hAnsi="Montserrat Light" w:cs="Times New Roman"/>
          <w:lang w:val="ro-MD" w:bidi="en-US"/>
        </w:rPr>
      </w:pPr>
      <w:r w:rsidRPr="00EB0128">
        <w:rPr>
          <w:rFonts w:ascii="Montserrat Light" w:eastAsia="Times New Roman" w:hAnsi="Montserrat Light" w:cs="Times New Roman"/>
          <w:lang w:val="ro-MD" w:bidi="en-US"/>
        </w:rPr>
        <w:t>Salarizarea personalului se efectuează conform legislației privind</w:t>
      </w:r>
      <w:r w:rsidRPr="00EB0128">
        <w:rPr>
          <w:rFonts w:ascii="Montserrat Light" w:eastAsia="Calibri" w:hAnsi="Montserrat Light" w:cs="Times New Roman"/>
          <w:lang w:val="it-IT"/>
        </w:rPr>
        <w:t xml:space="preserve"> salarizarea unitară a personalului plătit din fonduri publice.</w:t>
      </w:r>
    </w:p>
    <w:p w14:paraId="37BF6268" w14:textId="5BA53516" w:rsidR="005B694B" w:rsidRPr="00EB0128" w:rsidRDefault="005B694B" w:rsidP="002464FA">
      <w:pPr>
        <w:keepNext/>
        <w:keepLines/>
        <w:spacing w:after="0" w:line="240" w:lineRule="auto"/>
        <w:jc w:val="center"/>
        <w:outlineLvl w:val="2"/>
        <w:rPr>
          <w:rFonts w:ascii="Montserrat Light" w:eastAsia="Arial" w:hAnsi="Montserrat Light" w:cs="Arial"/>
          <w:b/>
          <w:bCs/>
          <w:lang w:val="ro-RO"/>
        </w:rPr>
      </w:pPr>
      <w:bookmarkStart w:id="28" w:name="_Toc164858086"/>
      <w:bookmarkStart w:id="29" w:name="_Toc166232009"/>
      <w:r w:rsidRPr="00EB0128">
        <w:rPr>
          <w:rFonts w:ascii="Montserrat Light" w:eastAsia="Arial" w:hAnsi="Montserrat Light" w:cs="Arial"/>
          <w:b/>
          <w:bCs/>
          <w:lang w:val="ro-RO"/>
        </w:rPr>
        <w:t xml:space="preserve">Secțiunea a </w:t>
      </w:r>
      <w:r w:rsidR="00C1217E" w:rsidRPr="00EB0128">
        <w:rPr>
          <w:rFonts w:ascii="Montserrat Light" w:eastAsia="Arial" w:hAnsi="Montserrat Light" w:cs="Arial"/>
          <w:b/>
          <w:bCs/>
          <w:lang w:val="ro-RO"/>
        </w:rPr>
        <w:t>2</w:t>
      </w:r>
      <w:r w:rsidRPr="00EB0128">
        <w:rPr>
          <w:rFonts w:ascii="Montserrat Light" w:eastAsia="Arial" w:hAnsi="Montserrat Light" w:cs="Arial"/>
          <w:b/>
          <w:bCs/>
          <w:lang w:val="ro-RO"/>
        </w:rPr>
        <w:t>-a</w:t>
      </w:r>
      <w:r w:rsidRPr="00EB0128">
        <w:rPr>
          <w:rFonts w:ascii="Montserrat Light" w:eastAsia="Arial" w:hAnsi="Montserrat Light" w:cs="Arial"/>
          <w:b/>
          <w:bCs/>
          <w:lang w:val="ro-RO"/>
        </w:rPr>
        <w:tab/>
        <w:t>Relații funcționale</w:t>
      </w:r>
      <w:bookmarkEnd w:id="28"/>
      <w:bookmarkEnd w:id="29"/>
    </w:p>
    <w:p w14:paraId="442EF949" w14:textId="5AD250AC" w:rsidR="005B694B" w:rsidRPr="00EB0128" w:rsidRDefault="005B694B" w:rsidP="002464FA">
      <w:pPr>
        <w:tabs>
          <w:tab w:val="left" w:pos="1134"/>
        </w:tabs>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 xml:space="preserve">Articolul </w:t>
      </w:r>
      <w:r w:rsidR="00C1217E" w:rsidRPr="00EB0128">
        <w:rPr>
          <w:rFonts w:ascii="Montserrat Light" w:eastAsia="Arial" w:hAnsi="Montserrat Light" w:cs="Arial"/>
          <w:b/>
          <w:bCs/>
          <w:lang w:val="ro-RO"/>
        </w:rPr>
        <w:t>5</w:t>
      </w:r>
      <w:r w:rsidR="002C0699" w:rsidRPr="00EB0128">
        <w:rPr>
          <w:rFonts w:ascii="Montserrat Light" w:eastAsia="Arial" w:hAnsi="Montserrat Light" w:cs="Arial"/>
          <w:b/>
          <w:bCs/>
          <w:lang w:val="ro-RO"/>
        </w:rPr>
        <w:t>2</w:t>
      </w:r>
    </w:p>
    <w:p w14:paraId="591E46A0" w14:textId="75DB212D" w:rsidR="005B694B" w:rsidRPr="00EB0128" w:rsidRDefault="005B694B" w:rsidP="002464FA">
      <w:pPr>
        <w:tabs>
          <w:tab w:val="left" w:pos="1134"/>
        </w:tabs>
        <w:spacing w:after="0" w:line="240" w:lineRule="auto"/>
        <w:jc w:val="both"/>
        <w:rPr>
          <w:rFonts w:ascii="Montserrat Light" w:eastAsia="Arial" w:hAnsi="Montserrat Light" w:cs="Arial"/>
          <w:lang w:val="ro-RO"/>
        </w:rPr>
      </w:pPr>
      <w:r w:rsidRPr="00EB0128">
        <w:rPr>
          <w:rFonts w:ascii="Montserrat Light" w:eastAsia="Arial" w:hAnsi="Montserrat Light" w:cs="Arial"/>
          <w:lang w:val="ro-RO"/>
        </w:rPr>
        <w:t xml:space="preserve">Relațiile funcționale ale Spitalului Clinic de </w:t>
      </w:r>
      <w:r w:rsidR="00C1217E" w:rsidRPr="00EB0128">
        <w:rPr>
          <w:rFonts w:ascii="Montserrat Light" w:eastAsia="Arial" w:hAnsi="Montserrat Light" w:cs="Arial"/>
          <w:lang w:val="ro-RO"/>
        </w:rPr>
        <w:t>Urgență pentru Copii</w:t>
      </w:r>
      <w:r w:rsidRPr="00EB0128">
        <w:rPr>
          <w:rFonts w:ascii="Montserrat Light" w:eastAsia="Arial" w:hAnsi="Montserrat Light" w:cs="Arial"/>
          <w:lang w:val="ro-RO"/>
        </w:rPr>
        <w:t xml:space="preserve"> Cluj-Napoca sunt relații de subordonare, coordonare și colaborare</w:t>
      </w:r>
      <w:r w:rsidRPr="00EB0128">
        <w:rPr>
          <w:rFonts w:ascii="Montserrat Light" w:eastAsia="Arial" w:hAnsi="Montserrat Light" w:cs="Arial"/>
          <w:lang w:val="it-IT"/>
        </w:rPr>
        <w:t>; a</w:t>
      </w:r>
      <w:r w:rsidRPr="00EB0128">
        <w:rPr>
          <w:rFonts w:ascii="Montserrat Light" w:eastAsia="Arial" w:hAnsi="Montserrat Light" w:cs="Arial"/>
          <w:lang w:val="ro-RO"/>
        </w:rPr>
        <w:t>cestea sunt relații cerute de specificul activității fiecărei secții/fiecărui compartiment.</w:t>
      </w:r>
    </w:p>
    <w:p w14:paraId="7988518C" w14:textId="7BA168D3" w:rsidR="005B694B" w:rsidRPr="00EB0128" w:rsidRDefault="005B694B" w:rsidP="002464FA">
      <w:pPr>
        <w:tabs>
          <w:tab w:val="left" w:pos="1134"/>
        </w:tabs>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 xml:space="preserve">Articolul </w:t>
      </w:r>
      <w:r w:rsidR="00C1217E" w:rsidRPr="00EB0128">
        <w:rPr>
          <w:rFonts w:ascii="Montserrat Light" w:eastAsia="Arial" w:hAnsi="Montserrat Light" w:cs="Arial"/>
          <w:b/>
          <w:bCs/>
          <w:lang w:val="ro-RO"/>
        </w:rPr>
        <w:t>5</w:t>
      </w:r>
      <w:r w:rsidR="002C0699" w:rsidRPr="00EB0128">
        <w:rPr>
          <w:rFonts w:ascii="Montserrat Light" w:eastAsia="Arial" w:hAnsi="Montserrat Light" w:cs="Arial"/>
          <w:b/>
          <w:bCs/>
          <w:lang w:val="ro-RO"/>
        </w:rPr>
        <w:t>3</w:t>
      </w:r>
    </w:p>
    <w:p w14:paraId="7DAD5780" w14:textId="4EEB7782" w:rsidR="005B694B" w:rsidRPr="00EB0128" w:rsidRDefault="005B694B" w:rsidP="002464FA">
      <w:pPr>
        <w:tabs>
          <w:tab w:val="left" w:pos="1134"/>
        </w:tabs>
        <w:spacing w:after="0" w:line="240" w:lineRule="auto"/>
        <w:jc w:val="both"/>
        <w:rPr>
          <w:rFonts w:ascii="Montserrat Light" w:eastAsia="Arial" w:hAnsi="Montserrat Light" w:cs="Arial"/>
          <w:lang w:val="it-IT"/>
        </w:rPr>
      </w:pPr>
      <w:r w:rsidRPr="00EB0128">
        <w:rPr>
          <w:rFonts w:ascii="Montserrat Light" w:eastAsia="Arial" w:hAnsi="Montserrat Light" w:cs="Arial"/>
          <w:b/>
          <w:bCs/>
          <w:lang w:val="ro-RO"/>
        </w:rPr>
        <w:t>(1)</w:t>
      </w:r>
      <w:r w:rsidRPr="00EB0128">
        <w:rPr>
          <w:rFonts w:ascii="Montserrat Light" w:eastAsia="Arial" w:hAnsi="Montserrat Light" w:cs="Arial"/>
          <w:lang w:val="ro-RO"/>
        </w:rPr>
        <w:t xml:space="preserve"> Tipurile de relații funcționale în cadrul </w:t>
      </w:r>
      <w:r w:rsidR="00C1217E" w:rsidRPr="00EB0128">
        <w:rPr>
          <w:rFonts w:ascii="Montserrat Light" w:eastAsia="Arial" w:hAnsi="Montserrat Light" w:cs="Arial"/>
          <w:lang w:val="ro-RO"/>
        </w:rPr>
        <w:t>spitalului</w:t>
      </w:r>
      <w:r w:rsidRPr="00EB0128">
        <w:rPr>
          <w:rFonts w:ascii="Montserrat Light" w:eastAsia="Arial" w:hAnsi="Montserrat Light" w:cs="Arial"/>
          <w:lang w:val="ro-RO"/>
        </w:rPr>
        <w:t xml:space="preserve"> se stabilesc după cum urmează</w:t>
      </w:r>
      <w:r w:rsidRPr="00EB0128">
        <w:rPr>
          <w:rFonts w:ascii="Montserrat Light" w:eastAsia="Arial" w:hAnsi="Montserrat Light" w:cs="Arial"/>
          <w:lang w:val="it-IT"/>
        </w:rPr>
        <w:t>:</w:t>
      </w:r>
    </w:p>
    <w:p w14:paraId="7E02BC36" w14:textId="77777777" w:rsidR="005B694B" w:rsidRPr="00EB0128"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EB0128">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EB0128"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EB0128">
        <w:rPr>
          <w:rFonts w:ascii="Montserrat Light" w:eastAsia="Arial" w:hAnsi="Montserrat Light" w:cs="Arial"/>
          <w:lang w:val="it-IT"/>
        </w:rPr>
        <w:lastRenderedPageBreak/>
        <w:t>Relații ierarhice – se stabilesc între angajații care ocupă posturi de conducere și angajații care ocupă posturi de execuție.</w:t>
      </w:r>
    </w:p>
    <w:p w14:paraId="4CBB3AD4" w14:textId="77777777" w:rsidR="005B694B" w:rsidRPr="00EB0128" w:rsidRDefault="005B694B" w:rsidP="002464FA">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EB0128">
        <w:rPr>
          <w:rFonts w:ascii="Montserrat Light" w:eastAsia="Arial" w:hAnsi="Montserrat Light" w:cs="Arial"/>
          <w:lang w:val="it-IT"/>
        </w:rPr>
        <w:t>Relații funcționale – se stabilesc prin exercitarea autorității funcționale, de care dispun compartimentele/secțiile, concretizate prin:</w:t>
      </w:r>
      <w:r w:rsidRPr="00EB0128">
        <w:rPr>
          <w:rFonts w:ascii="Montserrat Light" w:eastAsia="Arial" w:hAnsi="Montserrat Light" w:cs="Arial"/>
          <w:lang w:val="ro-RO"/>
        </w:rPr>
        <w:t xml:space="preserve"> norme, reglementări, regulamente, proceduri, instrucțiuni de lucru.</w:t>
      </w:r>
    </w:p>
    <w:p w14:paraId="772D2F6C" w14:textId="76FE27A7" w:rsidR="00C1217E" w:rsidRPr="00EB0128" w:rsidRDefault="005B694B" w:rsidP="002464FA">
      <w:pPr>
        <w:numPr>
          <w:ilvl w:val="0"/>
          <w:numId w:val="94"/>
        </w:numPr>
        <w:tabs>
          <w:tab w:val="left" w:pos="1134"/>
        </w:tabs>
        <w:spacing w:after="0" w:line="240" w:lineRule="auto"/>
        <w:contextualSpacing/>
        <w:jc w:val="both"/>
        <w:rPr>
          <w:rFonts w:ascii="Montserrat Light" w:eastAsia="Arial" w:hAnsi="Montserrat Light" w:cs="Arial"/>
          <w:lang w:val="it-IT"/>
        </w:rPr>
      </w:pPr>
      <w:r w:rsidRPr="00EB0128">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EB0128" w:rsidRDefault="00062518"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w:t>
      </w:r>
      <w:r w:rsidR="00C1217E" w:rsidRPr="00EB0128">
        <w:rPr>
          <w:rFonts w:ascii="Montserrat Light" w:eastAsia="Times New Roman" w:hAnsi="Montserrat Light" w:cs="Times New Roman"/>
          <w:b/>
          <w:bCs/>
          <w:lang w:val="ro-RO"/>
        </w:rPr>
        <w:t>2</w:t>
      </w:r>
      <w:r w:rsidRPr="00EB0128">
        <w:rPr>
          <w:rFonts w:ascii="Montserrat Light" w:eastAsia="Times New Roman" w:hAnsi="Montserrat Light" w:cs="Times New Roman"/>
          <w:b/>
          <w:bCs/>
          <w:lang w:val="ro-RO"/>
        </w:rPr>
        <w:t>)</w:t>
      </w:r>
      <w:r w:rsidRPr="00EB0128">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activităţii de conducere care constă în verificarea/avizarea/</w:t>
      </w:r>
      <w:r w:rsidR="00CC7AD9" w:rsidRPr="00EB0128">
        <w:rPr>
          <w:rFonts w:ascii="Montserrat Light" w:eastAsia="Times New Roman" w:hAnsi="Montserrat Light" w:cs="Times New Roman"/>
          <w:lang w:val="ro-RO"/>
        </w:rPr>
        <w:t>supervizarea activităţii angajaț</w:t>
      </w:r>
      <w:r w:rsidRPr="00EB0128">
        <w:rPr>
          <w:rFonts w:ascii="Montserrat Light" w:eastAsia="Times New Roman" w:hAnsi="Montserrat Light" w:cs="Times New Roman"/>
          <w:lang w:val="ro-RO"/>
        </w:rPr>
        <w:t>ilor din subordine.</w:t>
      </w:r>
    </w:p>
    <w:p w14:paraId="364F86E5" w14:textId="433B0DDA" w:rsidR="00062518" w:rsidRPr="00EB0128" w:rsidRDefault="00062518"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w:t>
      </w:r>
      <w:r w:rsidR="00C1217E" w:rsidRPr="00EB0128">
        <w:rPr>
          <w:rFonts w:ascii="Montserrat Light" w:eastAsia="Times New Roman" w:hAnsi="Montserrat Light" w:cs="Times New Roman"/>
          <w:b/>
          <w:bCs/>
          <w:lang w:val="ro-RO"/>
        </w:rPr>
        <w:t>3</w:t>
      </w:r>
      <w:r w:rsidRPr="00EB0128">
        <w:rPr>
          <w:rFonts w:ascii="Montserrat Light" w:eastAsia="Times New Roman" w:hAnsi="Montserrat Light" w:cs="Times New Roman"/>
          <w:b/>
          <w:bCs/>
          <w:lang w:val="ro-RO"/>
        </w:rPr>
        <w:t>)</w:t>
      </w:r>
      <w:r w:rsidRPr="00EB0128">
        <w:rPr>
          <w:rFonts w:ascii="Montserrat Light" w:eastAsia="Times New Roman" w:hAnsi="Montserrat Light" w:cs="Times New Roman"/>
          <w:lang w:val="ro-RO"/>
        </w:rPr>
        <w:t xml:space="preserve"> În exercitarea controlului ierarhic, în scopul realizării </w:t>
      </w:r>
      <w:r w:rsidR="00CC7AD9" w:rsidRPr="00EB0128">
        <w:rPr>
          <w:rFonts w:ascii="Montserrat Light" w:eastAsia="Times New Roman" w:hAnsi="Montserrat Light" w:cs="Times New Roman"/>
          <w:lang w:val="ro-RO"/>
        </w:rPr>
        <w:t>sarcinilor de servici</w:t>
      </w:r>
      <w:r w:rsidR="00C606C0" w:rsidRPr="00EB0128">
        <w:rPr>
          <w:rFonts w:ascii="Montserrat Light" w:eastAsia="Times New Roman" w:hAnsi="Montserrat Light" w:cs="Times New Roman"/>
          <w:lang w:val="ro-RO"/>
        </w:rPr>
        <w:t>u</w:t>
      </w:r>
      <w:r w:rsidRPr="00EB0128">
        <w:rPr>
          <w:rFonts w:ascii="Montserrat Light" w:eastAsia="Times New Roman" w:hAnsi="Montserrat Light" w:cs="Times New Roman"/>
          <w:lang w:val="ro-RO"/>
        </w:rPr>
        <w:t xml:space="preserve"> în condiţii de economicitate, eficienţă, eficacitate, siguranţă şi legalitate</w:t>
      </w:r>
      <w:r w:rsidR="00CC7AD9" w:rsidRPr="00EB0128">
        <w:rPr>
          <w:rFonts w:ascii="Montserrat Light" w:eastAsia="Times New Roman" w:hAnsi="Montserrat Light" w:cs="Times New Roman"/>
          <w:lang w:val="ro-RO"/>
        </w:rPr>
        <w:t>, se folosesc</w:t>
      </w:r>
      <w:r w:rsidRPr="00EB0128">
        <w:rPr>
          <w:rFonts w:ascii="Montserrat Light" w:eastAsia="Times New Roman" w:hAnsi="Montserrat Light" w:cs="Times New Roman"/>
          <w:lang w:val="ro-RO"/>
        </w:rPr>
        <w:t>:</w:t>
      </w:r>
    </w:p>
    <w:p w14:paraId="23F6DC2E" w14:textId="54C3CE2F"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proceduri</w:t>
      </w:r>
      <w:r w:rsidR="00CC7AD9" w:rsidRPr="00EB0128">
        <w:rPr>
          <w:rFonts w:ascii="Montserrat Light" w:eastAsia="Times New Roman" w:hAnsi="Montserrat Light" w:cs="Times New Roman"/>
          <w:lang w:val="ro-RO"/>
        </w:rPr>
        <w:t>, protocoale, instrucțiuni de lucru</w:t>
      </w:r>
      <w:r w:rsidRPr="00EB0128">
        <w:rPr>
          <w:rFonts w:ascii="Montserrat Light" w:eastAsia="Times New Roman" w:hAnsi="Montserrat Light" w:cs="Times New Roman"/>
          <w:lang w:val="ro-RO"/>
        </w:rPr>
        <w:t xml:space="preserve"> documentate;</w:t>
      </w:r>
    </w:p>
    <w:p w14:paraId="50699425" w14:textId="6FC47912"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verificarea și aprobarea de către conducătorii compartimentelor a activităţile salariaţilor, emiterea de către aceștia a instrucţiunilor necesare pentru a asigura minimizarea erorilor şi pierderilor, eliminarea neregulilor;</w:t>
      </w:r>
    </w:p>
    <w:p w14:paraId="7D653B8F" w14:textId="6B7998C1"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informarea și comunicarea internă (discuții/convorbiri/consultări care se consemnează în </w:t>
      </w:r>
      <w:r w:rsidR="0012174A" w:rsidRPr="00EB0128">
        <w:rPr>
          <w:rFonts w:ascii="Montserrat Light" w:eastAsia="Times New Roman" w:hAnsi="Montserrat Light" w:cs="Times New Roman"/>
          <w:lang w:val="ro-RO"/>
        </w:rPr>
        <w:t>scris și/</w:t>
      </w:r>
      <w:r w:rsidRPr="00EB0128">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0599CA86"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întâlniri de lucru periodice</w:t>
      </w:r>
      <w:r w:rsidR="00CC7AD9" w:rsidRPr="00EB0128">
        <w:rPr>
          <w:rFonts w:ascii="Montserrat Light" w:eastAsia="Times New Roman" w:hAnsi="Montserrat Light" w:cs="Times New Roman"/>
          <w:lang w:val="ro-RO"/>
        </w:rPr>
        <w:t xml:space="preserve"> ale Comitetului director, </w:t>
      </w:r>
      <w:r w:rsidRPr="00EB0128">
        <w:rPr>
          <w:rFonts w:ascii="Montserrat Light" w:eastAsia="Times New Roman" w:hAnsi="Montserrat Light" w:cs="Times New Roman"/>
          <w:lang w:val="ro-RO"/>
        </w:rPr>
        <w:t xml:space="preserve">precum și ale funcțiilor de conducere cu personalul </w:t>
      </w:r>
      <w:r w:rsidR="00CC7AD9" w:rsidRPr="00EB0128">
        <w:rPr>
          <w:rFonts w:ascii="Montserrat Light" w:eastAsia="Times New Roman" w:hAnsi="Montserrat Light" w:cs="Times New Roman"/>
          <w:lang w:val="ro-RO"/>
        </w:rPr>
        <w:t>sectorului pe care îl coordonează – șefi de secție/compartiment, asistente șefe</w:t>
      </w:r>
      <w:r w:rsidRPr="00EB0128">
        <w:rPr>
          <w:rFonts w:ascii="Montserrat Light" w:eastAsia="Times New Roman" w:hAnsi="Montserrat Light" w:cs="Times New Roman"/>
          <w:lang w:val="ro-RO"/>
        </w:rPr>
        <w:t xml:space="preserve">, care se consemnează în </w:t>
      </w:r>
      <w:r w:rsidR="00CC7AD9" w:rsidRPr="00EB0128">
        <w:rPr>
          <w:rFonts w:ascii="Montserrat Light" w:eastAsia="Times New Roman" w:hAnsi="Montserrat Light" w:cs="Times New Roman"/>
          <w:lang w:val="ro-RO"/>
        </w:rPr>
        <w:t>procese verbale</w:t>
      </w:r>
      <w:r w:rsidRPr="00EB0128">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activităţile în derulare </w:t>
      </w:r>
      <w:r w:rsidR="00CC7AD9" w:rsidRPr="00EB0128">
        <w:rPr>
          <w:rFonts w:ascii="Montserrat Light" w:eastAsia="Times New Roman" w:hAnsi="Montserrat Light" w:cs="Times New Roman"/>
          <w:lang w:val="ro-RO"/>
        </w:rPr>
        <w:t xml:space="preserve">și </w:t>
      </w:r>
      <w:r w:rsidRPr="00EB0128">
        <w:rPr>
          <w:rFonts w:ascii="Montserrat Light" w:eastAsia="Times New Roman" w:hAnsi="Montserrat Light" w:cs="Times New Roman"/>
          <w:lang w:val="ro-RO"/>
        </w:rPr>
        <w:t>se propun soluții</w:t>
      </w:r>
      <w:r w:rsidR="00CC7AD9" w:rsidRPr="00EB0128">
        <w:rPr>
          <w:rFonts w:ascii="Montserrat Light" w:eastAsia="Times New Roman" w:hAnsi="Montserrat Light" w:cs="Times New Roman"/>
          <w:lang w:val="ro-RO"/>
        </w:rPr>
        <w:t xml:space="preserve"> pentru rezolvare</w:t>
      </w:r>
      <w:r w:rsidRPr="00EB0128">
        <w:rPr>
          <w:rFonts w:ascii="Montserrat Light" w:eastAsia="Times New Roman" w:hAnsi="Montserrat Light" w:cs="Times New Roman"/>
          <w:lang w:val="ro-RO"/>
        </w:rPr>
        <w:t>, se fac analize a unor rezultate parțiale sau finale;</w:t>
      </w:r>
    </w:p>
    <w:p w14:paraId="49910BE0" w14:textId="244F1EDF"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controlul documentelor gestionate prin rezoluții scrise, respectând sistemul ”de sus în jos” (denumirea structurii/structurilor sau a persoanei care primește/primesc responsabilitatea soluţionării documentului, termenul în care răspunsul trebuie formulat, dacă este cazul, dispoziţii privind modul de soluţionare propus, clare şi exhaustive, data formulării rezoluţiei, semnătura);</w:t>
      </w:r>
    </w:p>
    <w:p w14:paraId="5C817B39" w14:textId="5F13E48F" w:rsidR="00062518" w:rsidRPr="00EB0128" w:rsidRDefault="00062518" w:rsidP="002464FA">
      <w:pPr>
        <w:pStyle w:val="Listparagraf"/>
        <w:numPr>
          <w:ilvl w:val="0"/>
          <w:numId w:val="97"/>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prezentarea pe cale ierarhică a datelor și informațiilor relevante pentru îndeplinirea atibuțiilor </w:t>
      </w:r>
      <w:r w:rsidR="00CC7AD9" w:rsidRPr="00EB0128">
        <w:rPr>
          <w:rFonts w:ascii="Montserrat Light" w:eastAsia="Times New Roman" w:hAnsi="Montserrat Light" w:cs="Times New Roman"/>
          <w:lang w:val="ro-RO"/>
        </w:rPr>
        <w:t xml:space="preserve"> sectoarelor de activitate</w:t>
      </w:r>
      <w:r w:rsidR="00C1217E" w:rsidRPr="00EB0128">
        <w:rPr>
          <w:rFonts w:ascii="Montserrat Light" w:eastAsia="Times New Roman" w:hAnsi="Montserrat Light" w:cs="Times New Roman"/>
          <w:lang w:val="ro-RO"/>
        </w:rPr>
        <w:t>.</w:t>
      </w:r>
    </w:p>
    <w:p w14:paraId="6E61144B" w14:textId="02879E9D" w:rsidR="00062518" w:rsidRPr="00EB0128" w:rsidRDefault="00062518"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w:t>
      </w:r>
      <w:r w:rsidR="00C1217E" w:rsidRPr="00EB0128">
        <w:rPr>
          <w:rFonts w:ascii="Montserrat Light" w:eastAsia="Times New Roman" w:hAnsi="Montserrat Light" w:cs="Times New Roman"/>
          <w:b/>
          <w:bCs/>
          <w:lang w:val="ro-RO"/>
        </w:rPr>
        <w:t>4</w:t>
      </w:r>
      <w:r w:rsidRPr="00EB0128">
        <w:rPr>
          <w:rFonts w:ascii="Montserrat Light" w:eastAsia="Times New Roman" w:hAnsi="Montserrat Light" w:cs="Times New Roman"/>
          <w:b/>
          <w:bCs/>
          <w:lang w:val="ro-RO"/>
        </w:rPr>
        <w:t>)</w:t>
      </w:r>
      <w:r w:rsidRPr="00EB0128">
        <w:rPr>
          <w:rFonts w:ascii="Montserrat Light" w:eastAsia="Times New Roman" w:hAnsi="Montserrat Light" w:cs="Times New Roman"/>
          <w:lang w:val="ro-RO"/>
        </w:rPr>
        <w:t xml:space="preserve"> </w:t>
      </w:r>
      <w:r w:rsidR="00C1217E" w:rsidRPr="00EB0128">
        <w:rPr>
          <w:rFonts w:ascii="Montserrat Light" w:eastAsia="Times New Roman" w:hAnsi="Montserrat Light" w:cs="Times New Roman"/>
          <w:lang w:val="ro-RO"/>
        </w:rPr>
        <w:t>Ș</w:t>
      </w:r>
      <w:r w:rsidR="00CC7AD9" w:rsidRPr="00EB0128">
        <w:rPr>
          <w:rFonts w:ascii="Montserrat Light" w:eastAsia="Times New Roman" w:hAnsi="Montserrat Light" w:cs="Times New Roman"/>
          <w:lang w:val="ro-RO"/>
        </w:rPr>
        <w:t>efii sectoarelor de activitate</w:t>
      </w:r>
      <w:r w:rsidRPr="00EB0128">
        <w:rPr>
          <w:rFonts w:ascii="Montserrat Light" w:eastAsia="Times New Roman" w:hAnsi="Montserrat Light" w:cs="Times New Roman"/>
          <w:lang w:val="ro-RO"/>
        </w:rPr>
        <w:t xml:space="preserve"> trebuie să identifice sarcinile noi şi/sau cu un grad de complexitate ridicat ce revin salariaţilor şi să le acorde sprijin în realizarea acestora, oferindu-le instrucțiuni concrete de lucru.</w:t>
      </w:r>
    </w:p>
    <w:p w14:paraId="61DF9723" w14:textId="5DA0D663" w:rsidR="001534A3" w:rsidRPr="00EB0128" w:rsidRDefault="00CC7AD9" w:rsidP="002464FA">
      <w:p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lang w:val="ro-RO"/>
        </w:rPr>
        <w:t>(</w:t>
      </w:r>
      <w:r w:rsidR="00C1217E" w:rsidRPr="00EB0128">
        <w:rPr>
          <w:rFonts w:ascii="Montserrat Light" w:eastAsia="Times New Roman" w:hAnsi="Montserrat Light" w:cs="Times New Roman"/>
          <w:b/>
          <w:bCs/>
          <w:lang w:val="ro-RO"/>
        </w:rPr>
        <w:t>5</w:t>
      </w:r>
      <w:r w:rsidRPr="00EB0128">
        <w:rPr>
          <w:rFonts w:ascii="Montserrat Light" w:eastAsia="Times New Roman" w:hAnsi="Montserrat Light" w:cs="Times New Roman"/>
          <w:b/>
          <w:bCs/>
          <w:lang w:val="ro-RO"/>
        </w:rPr>
        <w:t>)</w:t>
      </w:r>
      <w:r w:rsidRPr="00EB0128">
        <w:rPr>
          <w:rFonts w:ascii="Montserrat Light" w:eastAsia="Times New Roman" w:hAnsi="Montserrat Light" w:cs="Times New Roman"/>
          <w:lang w:val="ro-RO"/>
        </w:rPr>
        <w:t xml:space="preserve"> </w:t>
      </w:r>
      <w:r w:rsidR="00C1217E" w:rsidRPr="00EB0128">
        <w:rPr>
          <w:rFonts w:ascii="Montserrat Light" w:eastAsia="Times New Roman" w:hAnsi="Montserrat Light" w:cs="Times New Roman"/>
          <w:lang w:val="ro-RO"/>
        </w:rPr>
        <w:t>S</w:t>
      </w:r>
      <w:r w:rsidR="00062518" w:rsidRPr="00EB0128">
        <w:rPr>
          <w:rFonts w:ascii="Montserrat Light" w:eastAsia="Times New Roman" w:hAnsi="Montserrat Light" w:cs="Times New Roman"/>
          <w:lang w:val="ro-RO"/>
        </w:rPr>
        <w:t xml:space="preserve">istemul de comunicare internă şi externă cuprinde fluxuri şi canale de comunicare care să asigure transmiterea eficace a datelor, informaţiilor şi deciziilor necesare desfăşurării </w:t>
      </w:r>
      <w:r w:rsidRPr="00EB0128">
        <w:rPr>
          <w:rFonts w:ascii="Montserrat Light" w:eastAsia="Times New Roman" w:hAnsi="Montserrat Light" w:cs="Times New Roman"/>
          <w:lang w:val="ro-RO"/>
        </w:rPr>
        <w:t>activităților specifice</w:t>
      </w:r>
      <w:r w:rsidR="00062518" w:rsidRPr="00EB0128">
        <w:rPr>
          <w:rFonts w:ascii="Montserrat Light" w:eastAsia="Times New Roman" w:hAnsi="Montserrat Light" w:cs="Times New Roman"/>
          <w:lang w:val="ro-RO"/>
        </w:rPr>
        <w:t xml:space="preserve"> astfel încât conducerea şi salariaţii să îşi poată îndeplini în mod eficient sarcinile, iar informaţiile să ajungă complete şi la timp la utilizatori.</w:t>
      </w:r>
      <w:r w:rsidRPr="00EB0128">
        <w:rPr>
          <w:rFonts w:ascii="Montserrat Light" w:eastAsia="Times New Roman" w:hAnsi="Montserrat Light" w:cs="Times New Roman"/>
          <w:noProof/>
          <w:lang w:val="ro-RO"/>
        </w:rPr>
        <w:t xml:space="preserve"> </w:t>
      </w:r>
    </w:p>
    <w:p w14:paraId="59B5FD98" w14:textId="5864A256" w:rsidR="001534A3" w:rsidRPr="00EB0128" w:rsidRDefault="00C1217E" w:rsidP="002464FA">
      <w:pPr>
        <w:pStyle w:val="Titlu3"/>
        <w:spacing w:before="0" w:beforeAutospacing="0" w:after="0" w:afterAutospacing="0"/>
        <w:rPr>
          <w:szCs w:val="22"/>
          <w:lang w:val="ro-RO"/>
        </w:rPr>
      </w:pPr>
      <w:bookmarkStart w:id="30" w:name="_Toc57013232"/>
      <w:bookmarkStart w:id="31" w:name="_Toc152847891"/>
      <w:bookmarkStart w:id="32" w:name="_Toc166232010"/>
      <w:r w:rsidRPr="00EB0128">
        <w:rPr>
          <w:rStyle w:val="Titlu2Caracter"/>
          <w:rFonts w:cs="Times New Roman"/>
          <w:b/>
          <w:caps w:val="0"/>
          <w:szCs w:val="22"/>
          <w:lang w:val="ro-RO"/>
        </w:rPr>
        <w:t xml:space="preserve">Secțiunea </w:t>
      </w:r>
      <w:r w:rsidR="00A75090" w:rsidRPr="00EB0128">
        <w:rPr>
          <w:rStyle w:val="Titlu2Caracter"/>
          <w:rFonts w:cs="Times New Roman"/>
          <w:b/>
          <w:caps w:val="0"/>
          <w:szCs w:val="22"/>
          <w:lang w:val="ro-RO"/>
        </w:rPr>
        <w:t>a 3-a</w:t>
      </w:r>
      <w:bookmarkEnd w:id="30"/>
      <w:bookmarkEnd w:id="31"/>
      <w:r w:rsidR="00C711AF" w:rsidRPr="00EB0128">
        <w:rPr>
          <w:rStyle w:val="Titlu2Caracter"/>
          <w:rFonts w:cs="Times New Roman"/>
          <w:b/>
          <w:caps w:val="0"/>
          <w:szCs w:val="22"/>
          <w:lang w:val="ro-RO"/>
        </w:rPr>
        <w:tab/>
      </w:r>
      <w:r w:rsidRPr="00EB0128">
        <w:rPr>
          <w:rFonts w:eastAsia="Calibri" w:cs="Times New Roman"/>
          <w:bCs/>
          <w:szCs w:val="22"/>
          <w:lang w:val="ro-RO"/>
        </w:rPr>
        <w:t>Atribuțiile compartimentelor funcționale</w:t>
      </w:r>
      <w:bookmarkEnd w:id="32"/>
    </w:p>
    <w:p w14:paraId="5CBE7AFA" w14:textId="6CFAD5A5" w:rsidR="00C1217E" w:rsidRPr="00EB0128" w:rsidRDefault="00C1217E"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5</w:t>
      </w:r>
      <w:r w:rsidR="002C0699" w:rsidRPr="00EB0128">
        <w:rPr>
          <w:rFonts w:ascii="Montserrat Light" w:eastAsia="Times New Roman" w:hAnsi="Montserrat Light" w:cs="Times New Roman"/>
          <w:b/>
          <w:bCs/>
          <w:noProof/>
          <w:lang w:val="ro-RO"/>
        </w:rPr>
        <w:t>4</w:t>
      </w:r>
    </w:p>
    <w:p w14:paraId="504E0AB7" w14:textId="29CBC5B1"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Atribuţiile generale ale secţiilor şi compartimentelor cu paturi</w:t>
      </w:r>
      <w:r w:rsidR="00C1217E" w:rsidRPr="00EB0128">
        <w:rPr>
          <w:rFonts w:ascii="Montserrat Light" w:eastAsia="Times New Roman" w:hAnsi="Montserrat Light" w:cs="Times New Roman"/>
          <w:b/>
          <w:bCs/>
          <w:noProof/>
          <w:lang w:val="ro-RO"/>
        </w:rPr>
        <w:t>:</w:t>
      </w:r>
    </w:p>
    <w:p w14:paraId="13CF0313"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totalitatea internărilor în secţia cu paturi;</w:t>
      </w:r>
    </w:p>
    <w:p w14:paraId="07B5BCEF"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621DC5CF"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B3A7DC0"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7DF709A2"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093998B8"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tratamentul, stabilizarea şi reevaluarea pentru pacienţii care necesită internare;</w:t>
      </w:r>
    </w:p>
    <w:p w14:paraId="01A490E8"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transportul bolnavilor în secţie;</w:t>
      </w:r>
    </w:p>
    <w:p w14:paraId="2157C164"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3EA2DA25"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asigură menţinerea evidenţei zilnice a mişcării bolnavilor.</w:t>
      </w:r>
    </w:p>
    <w:p w14:paraId="373C4D44"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1F6CFE00"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încă din ziua internării, examinarea medicală completă şi investigaţiile minime, strict necesare;</w:t>
      </w:r>
    </w:p>
    <w:p w14:paraId="335906BD"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în cel mai scurt timp investigaţiile suplimentare, necesare stabilirii diagnosticului;</w:t>
      </w:r>
    </w:p>
    <w:p w14:paraId="79645819"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depistează cazurile de boli contagioase şi asigură declararea acestora, conform reglementărilor în vigoare;</w:t>
      </w:r>
    </w:p>
    <w:p w14:paraId="1994B650"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EB0128">
        <w:rPr>
          <w:rFonts w:ascii="Montserrat Light" w:eastAsia="Times New Roman" w:hAnsi="Montserrat Light" w:cs="Times New Roman"/>
          <w:noProof/>
          <w:lang w:val="ro-RO"/>
        </w:rPr>
        <w:t xml:space="preserve">prin aplicarea diferitelor procedee şi tehnici medicale şi chirurgicale, </w:t>
      </w:r>
      <w:r w:rsidRPr="00EB0128">
        <w:rPr>
          <w:rFonts w:ascii="Montserrat Light" w:hAnsi="Montserrat Light" w:cs="Times New Roman"/>
          <w:noProof/>
          <w:w w:val="105"/>
          <w:lang w:val="ro-RO"/>
        </w:rPr>
        <w:t>prin</w:t>
      </w:r>
      <w:r w:rsidRPr="00EB0128">
        <w:rPr>
          <w:rFonts w:ascii="Montserrat Light" w:hAnsi="Montserrat Light" w:cs="Times New Roman"/>
          <w:noProof/>
          <w:spacing w:val="85"/>
          <w:w w:val="102"/>
          <w:lang w:val="ro-RO"/>
        </w:rPr>
        <w:t xml:space="preserve"> </w:t>
      </w:r>
      <w:r w:rsidRPr="00EB0128">
        <w:rPr>
          <w:rFonts w:ascii="Montserrat Light" w:hAnsi="Montserrat Light" w:cs="Times New Roman"/>
          <w:noProof/>
          <w:w w:val="105"/>
          <w:lang w:val="ro-RO"/>
        </w:rPr>
        <w:t>folos</w:t>
      </w:r>
      <w:r w:rsidRPr="00EB0128">
        <w:rPr>
          <w:rFonts w:ascii="Montserrat Light" w:hAnsi="Montserrat Light" w:cs="Times New Roman"/>
          <w:noProof/>
          <w:spacing w:val="10"/>
          <w:w w:val="105"/>
          <w:lang w:val="ro-RO"/>
        </w:rPr>
        <w:t>i</w:t>
      </w:r>
      <w:r w:rsidRPr="00EB0128">
        <w:rPr>
          <w:rFonts w:ascii="Montserrat Light" w:hAnsi="Montserrat Light" w:cs="Times New Roman"/>
          <w:noProof/>
          <w:w w:val="105"/>
          <w:lang w:val="ro-RO"/>
        </w:rPr>
        <w:t>rea</w:t>
      </w:r>
      <w:r w:rsidRPr="00EB0128">
        <w:rPr>
          <w:rFonts w:ascii="Montserrat Light" w:hAnsi="Montserrat Light" w:cs="Times New Roman"/>
          <w:noProof/>
          <w:spacing w:val="-37"/>
          <w:w w:val="105"/>
          <w:lang w:val="ro-RO"/>
        </w:rPr>
        <w:t xml:space="preserve"> </w:t>
      </w:r>
      <w:r w:rsidRPr="00EB0128">
        <w:rPr>
          <w:rFonts w:ascii="Montserrat Light" w:hAnsi="Montserrat Light" w:cs="Times New Roman"/>
          <w:noProof/>
          <w:w w:val="105"/>
          <w:lang w:val="ro-RO"/>
        </w:rPr>
        <w:t>instrumentaru</w:t>
      </w:r>
      <w:r w:rsidRPr="00EB0128">
        <w:rPr>
          <w:rFonts w:ascii="Montserrat Light" w:hAnsi="Montserrat Light" w:cs="Times New Roman"/>
          <w:noProof/>
          <w:spacing w:val="11"/>
          <w:w w:val="105"/>
          <w:lang w:val="ro-RO"/>
        </w:rPr>
        <w:t>l</w:t>
      </w:r>
      <w:r w:rsidRPr="00EB0128">
        <w:rPr>
          <w:rFonts w:ascii="Montserrat Light" w:hAnsi="Montserrat Light" w:cs="Times New Roman"/>
          <w:noProof/>
          <w:w w:val="105"/>
          <w:lang w:val="ro-RO"/>
        </w:rPr>
        <w:t>u</w:t>
      </w:r>
      <w:r w:rsidRPr="00EB0128">
        <w:rPr>
          <w:rFonts w:ascii="Montserrat Light" w:hAnsi="Montserrat Light" w:cs="Times New Roman"/>
          <w:noProof/>
          <w:spacing w:val="-2"/>
          <w:w w:val="105"/>
          <w:lang w:val="ro-RO"/>
        </w:rPr>
        <w:t>i</w:t>
      </w:r>
      <w:r w:rsidRPr="00EB0128">
        <w:rPr>
          <w:rFonts w:ascii="Montserrat Light" w:hAnsi="Montserrat Light" w:cs="Times New Roman"/>
          <w:noProof/>
          <w:w w:val="105"/>
          <w:lang w:val="ro-RO"/>
        </w:rPr>
        <w:t>,</w:t>
      </w:r>
      <w:r w:rsidRPr="00EB0128">
        <w:rPr>
          <w:rFonts w:ascii="Montserrat Light" w:hAnsi="Montserrat Light" w:cs="Times New Roman"/>
          <w:noProof/>
          <w:spacing w:val="-47"/>
          <w:w w:val="105"/>
          <w:lang w:val="ro-RO"/>
        </w:rPr>
        <w:t xml:space="preserve"> </w:t>
      </w:r>
      <w:r w:rsidRPr="00EB0128">
        <w:rPr>
          <w:rFonts w:ascii="Montserrat Light" w:hAnsi="Montserrat Light" w:cs="Times New Roman"/>
          <w:noProof/>
          <w:w w:val="105"/>
          <w:lang w:val="ro-RO"/>
        </w:rPr>
        <w:t>a</w:t>
      </w:r>
      <w:r w:rsidRPr="00EB0128">
        <w:rPr>
          <w:rFonts w:ascii="Montserrat Light" w:hAnsi="Montserrat Light" w:cs="Times New Roman"/>
          <w:noProof/>
          <w:spacing w:val="-34"/>
          <w:w w:val="105"/>
          <w:lang w:val="ro-RO"/>
        </w:rPr>
        <w:t xml:space="preserve"> </w:t>
      </w:r>
      <w:r w:rsidRPr="00EB0128">
        <w:rPr>
          <w:rFonts w:ascii="Montserrat Light" w:hAnsi="Montserrat Light" w:cs="Times New Roman"/>
          <w:noProof/>
          <w:w w:val="105"/>
          <w:lang w:val="ro-RO"/>
        </w:rPr>
        <w:t>aparatur</w:t>
      </w:r>
      <w:r w:rsidRPr="00EB0128">
        <w:rPr>
          <w:rFonts w:ascii="Montserrat Light" w:hAnsi="Montserrat Light" w:cs="Times New Roman"/>
          <w:noProof/>
          <w:spacing w:val="12"/>
          <w:w w:val="105"/>
          <w:lang w:val="ro-RO"/>
        </w:rPr>
        <w:t>i</w:t>
      </w:r>
      <w:r w:rsidRPr="00EB0128">
        <w:rPr>
          <w:rFonts w:ascii="Montserrat Light" w:hAnsi="Montserrat Light" w:cs="Times New Roman"/>
          <w:noProof/>
          <w:w w:val="105"/>
          <w:lang w:val="ro-RO"/>
        </w:rPr>
        <w:t>i</w:t>
      </w:r>
      <w:r w:rsidRPr="00EB0128">
        <w:rPr>
          <w:rFonts w:ascii="Montserrat Light" w:hAnsi="Montserrat Light" w:cs="Times New Roman"/>
          <w:noProof/>
          <w:spacing w:val="-46"/>
          <w:w w:val="105"/>
          <w:lang w:val="ro-RO"/>
        </w:rPr>
        <w:t xml:space="preserve"> </w:t>
      </w:r>
      <w:r w:rsidRPr="00EB0128">
        <w:rPr>
          <w:rFonts w:ascii="Montserrat Light" w:hAnsi="Montserrat Light" w:cs="Times New Roman"/>
          <w:noProof/>
          <w:w w:val="105"/>
          <w:lang w:val="ro-RO"/>
        </w:rPr>
        <w:t>medica</w:t>
      </w:r>
      <w:r w:rsidRPr="00EB0128">
        <w:rPr>
          <w:rFonts w:ascii="Montserrat Light" w:hAnsi="Montserrat Light" w:cs="Times New Roman"/>
          <w:noProof/>
          <w:spacing w:val="-13"/>
          <w:w w:val="105"/>
          <w:lang w:val="ro-RO"/>
        </w:rPr>
        <w:t>l</w:t>
      </w:r>
      <w:r w:rsidRPr="00EB0128">
        <w:rPr>
          <w:rFonts w:ascii="Montserrat Light" w:hAnsi="Montserrat Light" w:cs="Times New Roman"/>
          <w:noProof/>
          <w:spacing w:val="9"/>
          <w:w w:val="105"/>
          <w:lang w:val="ro-RO"/>
        </w:rPr>
        <w:t>e</w:t>
      </w:r>
      <w:r w:rsidRPr="00EB0128">
        <w:rPr>
          <w:rFonts w:ascii="Montserrat Light" w:hAnsi="Montserrat Light" w:cs="Times New Roman"/>
          <w:noProof/>
          <w:w w:val="105"/>
          <w:lang w:val="ro-RO"/>
        </w:rPr>
        <w:t>,</w:t>
      </w:r>
      <w:r w:rsidRPr="00EB0128">
        <w:rPr>
          <w:rFonts w:ascii="Montserrat Light" w:hAnsi="Montserrat Light" w:cs="Times New Roman"/>
          <w:noProof/>
          <w:spacing w:val="-47"/>
          <w:w w:val="105"/>
          <w:lang w:val="ro-RO"/>
        </w:rPr>
        <w:t xml:space="preserve"> </w:t>
      </w:r>
      <w:r w:rsidRPr="00EB0128">
        <w:rPr>
          <w:rFonts w:ascii="Montserrat Light" w:hAnsi="Montserrat Light" w:cs="Times New Roman"/>
          <w:noProof/>
          <w:w w:val="105"/>
          <w:lang w:val="ro-RO"/>
        </w:rPr>
        <w:t>a</w:t>
      </w:r>
      <w:r w:rsidRPr="00EB0128">
        <w:rPr>
          <w:rFonts w:ascii="Montserrat Light" w:hAnsi="Montserrat Light" w:cs="Times New Roman"/>
          <w:noProof/>
          <w:spacing w:val="-34"/>
          <w:w w:val="105"/>
          <w:lang w:val="ro-RO"/>
        </w:rPr>
        <w:t xml:space="preserve"> </w:t>
      </w:r>
      <w:r w:rsidRPr="00EB0128">
        <w:rPr>
          <w:rFonts w:ascii="Montserrat Light" w:hAnsi="Montserrat Light" w:cs="Times New Roman"/>
          <w:noProof/>
          <w:w w:val="105"/>
          <w:lang w:val="ro-RO"/>
        </w:rPr>
        <w:t>m</w:t>
      </w:r>
      <w:r w:rsidRPr="00EB0128">
        <w:rPr>
          <w:rFonts w:ascii="Montserrat Light" w:hAnsi="Montserrat Light" w:cs="Times New Roman"/>
          <w:noProof/>
          <w:spacing w:val="-41"/>
          <w:w w:val="105"/>
          <w:lang w:val="ro-RO"/>
        </w:rPr>
        <w:t>i</w:t>
      </w:r>
      <w:r w:rsidRPr="00EB0128">
        <w:rPr>
          <w:rFonts w:ascii="Montserrat Light" w:hAnsi="Montserrat Light" w:cs="Times New Roman"/>
          <w:noProof/>
          <w:w w:val="105"/>
          <w:lang w:val="ro-RO"/>
        </w:rPr>
        <w:t>j</w:t>
      </w:r>
      <w:r w:rsidRPr="00EB0128">
        <w:rPr>
          <w:rFonts w:ascii="Montserrat Light" w:hAnsi="Montserrat Light" w:cs="Times New Roman"/>
          <w:noProof/>
          <w:spacing w:val="4"/>
          <w:w w:val="105"/>
          <w:lang w:val="ro-RO"/>
        </w:rPr>
        <w:t>l</w:t>
      </w:r>
      <w:r w:rsidRPr="00EB0128">
        <w:rPr>
          <w:rFonts w:ascii="Montserrat Light" w:hAnsi="Montserrat Light" w:cs="Times New Roman"/>
          <w:noProof/>
          <w:w w:val="105"/>
          <w:lang w:val="ro-RO"/>
        </w:rPr>
        <w:t>oace</w:t>
      </w:r>
      <w:r w:rsidRPr="00EB0128">
        <w:rPr>
          <w:rFonts w:ascii="Montserrat Light" w:hAnsi="Montserrat Light" w:cs="Times New Roman"/>
          <w:noProof/>
          <w:spacing w:val="-5"/>
          <w:w w:val="105"/>
          <w:lang w:val="ro-RO"/>
        </w:rPr>
        <w:t>l</w:t>
      </w:r>
      <w:r w:rsidRPr="00EB0128">
        <w:rPr>
          <w:rFonts w:ascii="Montserrat Light" w:hAnsi="Montserrat Light" w:cs="Times New Roman"/>
          <w:noProof/>
          <w:w w:val="105"/>
          <w:lang w:val="ro-RO"/>
        </w:rPr>
        <w:t>or</w:t>
      </w:r>
      <w:r w:rsidRPr="00EB0128">
        <w:rPr>
          <w:rFonts w:ascii="Montserrat Light" w:hAnsi="Montserrat Light" w:cs="Times New Roman"/>
          <w:noProof/>
          <w:spacing w:val="-36"/>
          <w:w w:val="105"/>
          <w:lang w:val="ro-RO"/>
        </w:rPr>
        <w:t xml:space="preserve"> </w:t>
      </w:r>
      <w:r w:rsidRPr="00EB0128">
        <w:rPr>
          <w:rFonts w:ascii="Montserrat Light" w:hAnsi="Montserrat Light" w:cs="Times New Roman"/>
          <w:noProof/>
          <w:w w:val="105"/>
          <w:lang w:val="ro-RO"/>
        </w:rPr>
        <w:t>specifice</w:t>
      </w:r>
      <w:r w:rsidRPr="00EB0128">
        <w:rPr>
          <w:rFonts w:ascii="Montserrat Light" w:hAnsi="Montserrat Light" w:cs="Times New Roman"/>
          <w:noProof/>
          <w:spacing w:val="-37"/>
          <w:w w:val="105"/>
          <w:lang w:val="ro-RO"/>
        </w:rPr>
        <w:t xml:space="preserve"> </w:t>
      </w:r>
      <w:r w:rsidRPr="00EB0128">
        <w:rPr>
          <w:rFonts w:ascii="Montserrat Light" w:hAnsi="Montserrat Light" w:cs="Times New Roman"/>
          <w:noProof/>
          <w:w w:val="105"/>
          <w:lang w:val="ro-RO"/>
        </w:rPr>
        <w:t>de</w:t>
      </w:r>
      <w:r w:rsidRPr="00EB0128">
        <w:rPr>
          <w:rFonts w:ascii="Montserrat Light" w:hAnsi="Montserrat Light" w:cs="Times New Roman"/>
          <w:noProof/>
          <w:spacing w:val="-37"/>
          <w:w w:val="105"/>
          <w:lang w:val="ro-RO"/>
        </w:rPr>
        <w:t xml:space="preserve"> </w:t>
      </w:r>
      <w:r w:rsidRPr="00EB0128">
        <w:rPr>
          <w:rFonts w:ascii="Montserrat Light" w:hAnsi="Montserrat Light" w:cs="Times New Roman"/>
          <w:noProof/>
          <w:w w:val="105"/>
          <w:lang w:val="ro-RO"/>
        </w:rPr>
        <w:t xml:space="preserve">transport și </w:t>
      </w:r>
      <w:r w:rsidRPr="00EB0128">
        <w:rPr>
          <w:rFonts w:ascii="Montserrat Light" w:hAnsi="Montserrat Light" w:cs="Times New Roman"/>
          <w:noProof/>
          <w:lang w:val="ro-RO"/>
        </w:rPr>
        <w:t>prin</w:t>
      </w:r>
      <w:r w:rsidRPr="00EB0128">
        <w:rPr>
          <w:rFonts w:ascii="Montserrat Light" w:hAnsi="Montserrat Light" w:cs="Times New Roman"/>
          <w:noProof/>
          <w:spacing w:val="-1"/>
          <w:lang w:val="ro-RO"/>
        </w:rPr>
        <w:t xml:space="preserve"> </w:t>
      </w:r>
      <w:r w:rsidRPr="00EB0128">
        <w:rPr>
          <w:rFonts w:ascii="Montserrat Light" w:hAnsi="Montserrat Light" w:cs="Times New Roman"/>
          <w:noProof/>
          <w:lang w:val="ro-RO"/>
        </w:rPr>
        <w:t>adm</w:t>
      </w:r>
      <w:r w:rsidRPr="00EB0128">
        <w:rPr>
          <w:rFonts w:ascii="Montserrat Light" w:hAnsi="Montserrat Light" w:cs="Times New Roman"/>
          <w:noProof/>
          <w:spacing w:val="1"/>
          <w:lang w:val="ro-RO"/>
        </w:rPr>
        <w:t>i</w:t>
      </w:r>
      <w:r w:rsidRPr="00EB0128">
        <w:rPr>
          <w:rFonts w:ascii="Montserrat Light" w:hAnsi="Montserrat Light" w:cs="Times New Roman"/>
          <w:noProof/>
          <w:lang w:val="ro-RO"/>
        </w:rPr>
        <w:t>n</w:t>
      </w:r>
      <w:r w:rsidRPr="00EB0128">
        <w:rPr>
          <w:rFonts w:ascii="Montserrat Light" w:hAnsi="Montserrat Light" w:cs="Times New Roman"/>
          <w:noProof/>
          <w:spacing w:val="-22"/>
          <w:lang w:val="ro-RO"/>
        </w:rPr>
        <w:t>i</w:t>
      </w:r>
      <w:r w:rsidRPr="00EB0128">
        <w:rPr>
          <w:rFonts w:ascii="Montserrat Light" w:hAnsi="Montserrat Light" w:cs="Times New Roman"/>
          <w:noProof/>
          <w:lang w:val="ro-RO"/>
        </w:rPr>
        <w:t>strarea</w:t>
      </w:r>
      <w:r w:rsidRPr="00EB0128">
        <w:rPr>
          <w:rFonts w:ascii="Montserrat Light" w:hAnsi="Montserrat Light" w:cs="Times New Roman"/>
          <w:noProof/>
          <w:spacing w:val="21"/>
          <w:lang w:val="ro-RO"/>
        </w:rPr>
        <w:t xml:space="preserve"> </w:t>
      </w:r>
      <w:r w:rsidRPr="00EB0128">
        <w:rPr>
          <w:rFonts w:ascii="Montserrat Light" w:hAnsi="Montserrat Light" w:cs="Times New Roman"/>
          <w:noProof/>
          <w:lang w:val="ro-RO"/>
        </w:rPr>
        <w:t>a</w:t>
      </w:r>
      <w:r w:rsidRPr="00EB0128">
        <w:rPr>
          <w:rFonts w:ascii="Montserrat Light" w:hAnsi="Montserrat Light" w:cs="Times New Roman"/>
          <w:noProof/>
          <w:spacing w:val="-5"/>
          <w:lang w:val="ro-RO"/>
        </w:rPr>
        <w:t>l</w:t>
      </w:r>
      <w:r w:rsidRPr="00EB0128">
        <w:rPr>
          <w:rFonts w:ascii="Montserrat Light" w:hAnsi="Montserrat Light" w:cs="Times New Roman"/>
          <w:noProof/>
          <w:spacing w:val="-18"/>
          <w:lang w:val="ro-RO"/>
        </w:rPr>
        <w:t>i</w:t>
      </w:r>
      <w:r w:rsidRPr="00EB0128">
        <w:rPr>
          <w:rFonts w:ascii="Montserrat Light" w:hAnsi="Montserrat Light" w:cs="Times New Roman"/>
          <w:noProof/>
          <w:lang w:val="ro-RO"/>
        </w:rPr>
        <w:t>mentației dietetice</w:t>
      </w:r>
      <w:r w:rsidRPr="00EB0128">
        <w:rPr>
          <w:rFonts w:ascii="Montserrat Light" w:hAnsi="Montserrat Light" w:cs="Times New Roman"/>
          <w:noProof/>
          <w:spacing w:val="12"/>
          <w:lang w:val="ro-RO"/>
        </w:rPr>
        <w:t xml:space="preserve"> </w:t>
      </w:r>
      <w:r w:rsidRPr="00EB0128">
        <w:rPr>
          <w:rFonts w:ascii="Montserrat Light" w:hAnsi="Montserrat Light" w:cs="Times New Roman"/>
          <w:noProof/>
          <w:lang w:val="ro-RO"/>
        </w:rPr>
        <w:t>corespunzătoare</w:t>
      </w:r>
      <w:r w:rsidRPr="00EB0128">
        <w:rPr>
          <w:rFonts w:ascii="Montserrat Light" w:hAnsi="Montserrat Light" w:cs="Times New Roman"/>
          <w:noProof/>
          <w:spacing w:val="22"/>
          <w:lang w:val="ro-RO"/>
        </w:rPr>
        <w:t xml:space="preserve"> </w:t>
      </w:r>
      <w:r w:rsidRPr="00EB0128">
        <w:rPr>
          <w:rFonts w:ascii="Montserrat Light" w:hAnsi="Montserrat Light" w:cs="Times New Roman"/>
          <w:noProof/>
          <w:lang w:val="ro-RO"/>
        </w:rPr>
        <w:t>patolog</w:t>
      </w:r>
      <w:r w:rsidRPr="00EB0128">
        <w:rPr>
          <w:rFonts w:ascii="Montserrat Light" w:hAnsi="Montserrat Light" w:cs="Times New Roman"/>
          <w:noProof/>
          <w:spacing w:val="-7"/>
          <w:lang w:val="ro-RO"/>
        </w:rPr>
        <w:t>i</w:t>
      </w:r>
      <w:r w:rsidRPr="00EB0128">
        <w:rPr>
          <w:rFonts w:ascii="Montserrat Light" w:hAnsi="Montserrat Light" w:cs="Times New Roman"/>
          <w:noProof/>
          <w:lang w:val="ro-RO"/>
        </w:rPr>
        <w:t>e</w:t>
      </w:r>
      <w:r w:rsidRPr="00EB0128">
        <w:rPr>
          <w:rFonts w:ascii="Montserrat Light" w:hAnsi="Montserrat Light" w:cs="Times New Roman"/>
          <w:noProof/>
          <w:spacing w:val="2"/>
          <w:lang w:val="ro-RO"/>
        </w:rPr>
        <w:t>i</w:t>
      </w:r>
      <w:r w:rsidRPr="00EB0128">
        <w:rPr>
          <w:rFonts w:ascii="Montserrat Light" w:hAnsi="Montserrat Light" w:cs="Times New Roman"/>
          <w:noProof/>
          <w:lang w:val="ro-RO"/>
        </w:rPr>
        <w:t xml:space="preserve">; </w:t>
      </w:r>
      <w:r w:rsidRPr="00EB0128">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7922DF05"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asigură medicamentele necesare tratamentului indicat de către medicul curant, în </w:t>
      </w:r>
      <w:r w:rsidRPr="00EB0128">
        <w:rPr>
          <w:rFonts w:ascii="Montserrat Light" w:hAnsi="Montserrat Light" w:cs="Times New Roman"/>
          <w:noProof/>
          <w:w w:val="105"/>
          <w:lang w:val="ro-RO"/>
        </w:rPr>
        <w:t>conformitate</w:t>
      </w:r>
      <w:r w:rsidRPr="00EB0128">
        <w:rPr>
          <w:rFonts w:ascii="Montserrat Light" w:hAnsi="Montserrat Light" w:cs="Times New Roman"/>
          <w:noProof/>
          <w:spacing w:val="10"/>
          <w:w w:val="105"/>
          <w:lang w:val="ro-RO"/>
        </w:rPr>
        <w:t xml:space="preserve"> </w:t>
      </w:r>
      <w:r w:rsidRPr="00EB0128">
        <w:rPr>
          <w:rFonts w:ascii="Montserrat Light" w:hAnsi="Montserrat Light" w:cs="Times New Roman"/>
          <w:noProof/>
          <w:w w:val="105"/>
          <w:lang w:val="ro-RO"/>
        </w:rPr>
        <w:t>cu</w:t>
      </w:r>
      <w:r w:rsidRPr="00EB0128">
        <w:rPr>
          <w:rFonts w:ascii="Montserrat Light" w:hAnsi="Montserrat Light" w:cs="Times New Roman"/>
          <w:noProof/>
          <w:spacing w:val="4"/>
          <w:w w:val="105"/>
          <w:lang w:val="ro-RO"/>
        </w:rPr>
        <w:t xml:space="preserve"> </w:t>
      </w:r>
      <w:r w:rsidRPr="00EB0128">
        <w:rPr>
          <w:rFonts w:ascii="Montserrat Light" w:hAnsi="Montserrat Light" w:cs="Times New Roman"/>
          <w:noProof/>
          <w:spacing w:val="-3"/>
          <w:w w:val="105"/>
          <w:lang w:val="ro-RO"/>
        </w:rPr>
        <w:t>protocoal</w:t>
      </w:r>
      <w:r w:rsidRPr="00EB0128">
        <w:rPr>
          <w:rFonts w:ascii="Montserrat Light" w:hAnsi="Montserrat Light" w:cs="Times New Roman"/>
          <w:noProof/>
          <w:spacing w:val="-2"/>
          <w:w w:val="105"/>
          <w:lang w:val="ro-RO"/>
        </w:rPr>
        <w:t>ele</w:t>
      </w:r>
      <w:r w:rsidRPr="00EB0128">
        <w:rPr>
          <w:rFonts w:ascii="Montserrat Light" w:hAnsi="Montserrat Light" w:cs="Times New Roman"/>
          <w:noProof/>
          <w:spacing w:val="67"/>
          <w:w w:val="105"/>
          <w:lang w:val="ro-RO"/>
        </w:rPr>
        <w:t xml:space="preserve"> </w:t>
      </w:r>
      <w:r w:rsidRPr="00EB0128">
        <w:rPr>
          <w:rFonts w:ascii="Montserrat Light" w:hAnsi="Montserrat Light" w:cs="Times New Roman"/>
          <w:noProof/>
          <w:w w:val="105"/>
          <w:lang w:val="ro-RO"/>
        </w:rPr>
        <w:t>aprobate, asigură administrarea corectă a medicației; este</w:t>
      </w:r>
      <w:r w:rsidRPr="00EB0128">
        <w:rPr>
          <w:rFonts w:ascii="Montserrat Light" w:hAnsi="Montserrat Light" w:cs="Times New Roman"/>
          <w:noProof/>
          <w:spacing w:val="-35"/>
          <w:w w:val="105"/>
          <w:lang w:val="ro-RO"/>
        </w:rPr>
        <w:t xml:space="preserve"> </w:t>
      </w:r>
      <w:r w:rsidRPr="00EB0128">
        <w:rPr>
          <w:rFonts w:ascii="Montserrat Light" w:hAnsi="Montserrat Light" w:cs="Times New Roman"/>
          <w:noProof/>
          <w:spacing w:val="-23"/>
          <w:w w:val="105"/>
          <w:lang w:val="ro-RO"/>
        </w:rPr>
        <w:t>i</w:t>
      </w:r>
      <w:r w:rsidRPr="00EB0128">
        <w:rPr>
          <w:rFonts w:ascii="Montserrat Light" w:hAnsi="Montserrat Light" w:cs="Times New Roman"/>
          <w:noProof/>
          <w:w w:val="105"/>
          <w:lang w:val="ro-RO"/>
        </w:rPr>
        <w:t>nterz</w:t>
      </w:r>
      <w:r w:rsidRPr="00EB0128">
        <w:rPr>
          <w:rFonts w:ascii="Montserrat Light" w:hAnsi="Montserrat Light" w:cs="Times New Roman"/>
          <w:noProof/>
          <w:spacing w:val="-12"/>
          <w:w w:val="105"/>
          <w:lang w:val="ro-RO"/>
        </w:rPr>
        <w:t>i</w:t>
      </w:r>
      <w:r w:rsidRPr="00EB0128">
        <w:rPr>
          <w:rFonts w:ascii="Montserrat Light" w:hAnsi="Montserrat Light" w:cs="Times New Roman"/>
          <w:noProof/>
          <w:w w:val="105"/>
          <w:lang w:val="ro-RO"/>
        </w:rPr>
        <w:t>să</w:t>
      </w:r>
      <w:r w:rsidRPr="00EB0128">
        <w:rPr>
          <w:rFonts w:ascii="Montserrat Light" w:hAnsi="Montserrat Light" w:cs="Times New Roman"/>
          <w:noProof/>
          <w:spacing w:val="-35"/>
          <w:w w:val="105"/>
          <w:lang w:val="ro-RO"/>
        </w:rPr>
        <w:t xml:space="preserve"> </w:t>
      </w:r>
      <w:r w:rsidRPr="00EB0128">
        <w:rPr>
          <w:rFonts w:ascii="Montserrat Light" w:hAnsi="Montserrat Light" w:cs="Times New Roman"/>
          <w:noProof/>
          <w:w w:val="105"/>
          <w:lang w:val="ro-RO"/>
        </w:rPr>
        <w:t>păstrarea</w:t>
      </w:r>
      <w:r w:rsidRPr="00EB0128">
        <w:rPr>
          <w:rFonts w:ascii="Montserrat Light" w:hAnsi="Montserrat Light" w:cs="Times New Roman"/>
          <w:noProof/>
          <w:spacing w:val="-31"/>
          <w:w w:val="105"/>
          <w:lang w:val="ro-RO"/>
        </w:rPr>
        <w:t xml:space="preserve"> </w:t>
      </w:r>
      <w:r w:rsidRPr="00EB0128">
        <w:rPr>
          <w:rFonts w:ascii="Montserrat Light" w:hAnsi="Montserrat Light" w:cs="Times New Roman"/>
          <w:noProof/>
          <w:w w:val="105"/>
          <w:lang w:val="ro-RO"/>
        </w:rPr>
        <w:t>medicamente</w:t>
      </w:r>
      <w:r w:rsidRPr="00EB0128">
        <w:rPr>
          <w:rFonts w:ascii="Montserrat Light" w:hAnsi="Montserrat Light" w:cs="Times New Roman"/>
          <w:noProof/>
          <w:spacing w:val="8"/>
          <w:w w:val="105"/>
          <w:lang w:val="ro-RO"/>
        </w:rPr>
        <w:t>l</w:t>
      </w:r>
      <w:r w:rsidRPr="00EB0128">
        <w:rPr>
          <w:rFonts w:ascii="Montserrat Light" w:hAnsi="Montserrat Light" w:cs="Times New Roman"/>
          <w:noProof/>
          <w:w w:val="105"/>
          <w:lang w:val="ro-RO"/>
        </w:rPr>
        <w:t>or</w:t>
      </w:r>
      <w:r w:rsidRPr="00EB0128">
        <w:rPr>
          <w:rFonts w:ascii="Montserrat Light" w:hAnsi="Montserrat Light" w:cs="Times New Roman"/>
          <w:noProof/>
          <w:spacing w:val="-33"/>
          <w:w w:val="105"/>
          <w:lang w:val="ro-RO"/>
        </w:rPr>
        <w:t xml:space="preserve"> </w:t>
      </w:r>
      <w:r w:rsidRPr="00EB0128">
        <w:rPr>
          <w:rFonts w:ascii="Montserrat Light" w:hAnsi="Montserrat Light" w:cs="Times New Roman"/>
          <w:noProof/>
          <w:w w:val="105"/>
          <w:lang w:val="ro-RO"/>
        </w:rPr>
        <w:t xml:space="preserve">la </w:t>
      </w:r>
      <w:r w:rsidRPr="00EB0128">
        <w:rPr>
          <w:rFonts w:ascii="Montserrat Light" w:hAnsi="Montserrat Light" w:cs="Times New Roman"/>
          <w:noProof/>
          <w:spacing w:val="-43"/>
          <w:w w:val="105"/>
          <w:lang w:val="ro-RO"/>
        </w:rPr>
        <w:t xml:space="preserve"> </w:t>
      </w:r>
      <w:r w:rsidRPr="00EB0128">
        <w:rPr>
          <w:rFonts w:ascii="Montserrat Light" w:hAnsi="Montserrat Light" w:cs="Times New Roman"/>
          <w:noProof/>
          <w:w w:val="105"/>
          <w:lang w:val="ro-RO"/>
        </w:rPr>
        <w:t xml:space="preserve">patul  </w:t>
      </w:r>
      <w:r w:rsidRPr="00EB0128">
        <w:rPr>
          <w:rFonts w:ascii="Montserrat Light" w:hAnsi="Montserrat Light" w:cs="Times New Roman"/>
          <w:noProof/>
          <w:spacing w:val="-43"/>
          <w:w w:val="105"/>
          <w:lang w:val="ro-RO"/>
        </w:rPr>
        <w:t xml:space="preserve"> </w:t>
      </w:r>
      <w:r w:rsidRPr="00EB0128">
        <w:rPr>
          <w:rFonts w:ascii="Montserrat Light" w:hAnsi="Montserrat Light" w:cs="Times New Roman"/>
          <w:noProof/>
          <w:w w:val="105"/>
          <w:lang w:val="ro-RO"/>
        </w:rPr>
        <w:t>bo</w:t>
      </w:r>
      <w:r w:rsidRPr="00EB0128">
        <w:rPr>
          <w:rFonts w:ascii="Montserrat Light" w:hAnsi="Montserrat Light" w:cs="Times New Roman"/>
          <w:noProof/>
          <w:spacing w:val="-10"/>
          <w:w w:val="105"/>
          <w:lang w:val="ro-RO"/>
        </w:rPr>
        <w:t>l</w:t>
      </w:r>
      <w:r w:rsidRPr="00EB0128">
        <w:rPr>
          <w:rFonts w:ascii="Montserrat Light" w:hAnsi="Montserrat Light" w:cs="Times New Roman"/>
          <w:noProof/>
          <w:w w:val="105"/>
          <w:lang w:val="ro-RO"/>
        </w:rPr>
        <w:t>navu</w:t>
      </w:r>
      <w:r w:rsidRPr="00EB0128">
        <w:rPr>
          <w:rFonts w:ascii="Montserrat Light" w:hAnsi="Montserrat Light" w:cs="Times New Roman"/>
          <w:noProof/>
          <w:spacing w:val="-5"/>
          <w:w w:val="105"/>
          <w:lang w:val="ro-RO"/>
        </w:rPr>
        <w:t>l</w:t>
      </w:r>
      <w:r w:rsidRPr="00EB0128">
        <w:rPr>
          <w:rFonts w:ascii="Montserrat Light" w:hAnsi="Montserrat Light" w:cs="Times New Roman"/>
          <w:noProof/>
          <w:w w:val="105"/>
          <w:lang w:val="ro-RO"/>
        </w:rPr>
        <w:t xml:space="preserve">ui; </w:t>
      </w:r>
      <w:r w:rsidRPr="00EB0128">
        <w:rPr>
          <w:rFonts w:ascii="Montserrat Light" w:eastAsia="Times New Roman" w:hAnsi="Montserrat Light" w:cs="Times New Roman"/>
          <w:noProof/>
          <w:lang w:val="ro-RO"/>
        </w:rPr>
        <w:t>respectă condiți</w:t>
      </w:r>
      <w:r w:rsidRPr="00EB0128">
        <w:rPr>
          <w:rFonts w:ascii="Montserrat Light" w:eastAsia="Times New Roman" w:hAnsi="Montserrat Light" w:cs="Times New Roman"/>
          <w:noProof/>
          <w:spacing w:val="-19"/>
          <w:lang w:val="ro-RO"/>
        </w:rPr>
        <w:t>i</w:t>
      </w:r>
      <w:r w:rsidRPr="00EB0128">
        <w:rPr>
          <w:rFonts w:ascii="Montserrat Light" w:eastAsia="Times New Roman" w:hAnsi="Montserrat Light" w:cs="Times New Roman"/>
          <w:noProof/>
          <w:spacing w:val="-27"/>
          <w:lang w:val="ro-RO"/>
        </w:rPr>
        <w:t>l</w:t>
      </w:r>
      <w:r w:rsidRPr="00EB0128">
        <w:rPr>
          <w:rFonts w:ascii="Montserrat Light" w:eastAsia="Times New Roman" w:hAnsi="Montserrat Light" w:cs="Times New Roman"/>
          <w:noProof/>
          <w:lang w:val="ro-RO"/>
        </w:rPr>
        <w:t>e de prescriere a med</w:t>
      </w:r>
      <w:r w:rsidRPr="00EB0128">
        <w:rPr>
          <w:rFonts w:ascii="Montserrat Light" w:eastAsia="Times New Roman" w:hAnsi="Montserrat Light" w:cs="Times New Roman"/>
          <w:noProof/>
          <w:spacing w:val="-12"/>
          <w:lang w:val="ro-RO"/>
        </w:rPr>
        <w:t>i</w:t>
      </w:r>
      <w:r w:rsidRPr="00EB0128">
        <w:rPr>
          <w:rFonts w:ascii="Montserrat Light" w:eastAsia="Times New Roman" w:hAnsi="Montserrat Light" w:cs="Times New Roman"/>
          <w:noProof/>
          <w:lang w:val="ro-RO"/>
        </w:rPr>
        <w:t>cament</w:t>
      </w:r>
      <w:r w:rsidRPr="00EB0128">
        <w:rPr>
          <w:rFonts w:ascii="Montserrat Light" w:eastAsia="Times New Roman" w:hAnsi="Montserrat Light" w:cs="Times New Roman"/>
          <w:noProof/>
          <w:spacing w:val="20"/>
          <w:lang w:val="ro-RO"/>
        </w:rPr>
        <w:t>e</w:t>
      </w:r>
      <w:r w:rsidRPr="00EB0128">
        <w:rPr>
          <w:rFonts w:ascii="Montserrat Light" w:eastAsia="Times New Roman" w:hAnsi="Montserrat Light" w:cs="Times New Roman"/>
          <w:noProof/>
          <w:spacing w:val="-25"/>
          <w:lang w:val="ro-RO"/>
        </w:rPr>
        <w:t>l</w:t>
      </w:r>
      <w:r w:rsidRPr="00EB0128">
        <w:rPr>
          <w:rFonts w:ascii="Montserrat Light" w:eastAsia="Times New Roman" w:hAnsi="Montserrat Light" w:cs="Times New Roman"/>
          <w:noProof/>
          <w:lang w:val="ro-RO"/>
        </w:rPr>
        <w:t>or</w:t>
      </w:r>
      <w:r w:rsidRPr="00EB0128">
        <w:rPr>
          <w:rFonts w:ascii="Montserrat Light" w:eastAsia="Times New Roman" w:hAnsi="Montserrat Light" w:cs="Times New Roman"/>
          <w:noProof/>
          <w:spacing w:val="-7"/>
          <w:lang w:val="ro-RO"/>
        </w:rPr>
        <w:t xml:space="preserve"> prevăzute în Nomenclatorul de medicamente, conform reglementărilor în vigoare;</w:t>
      </w:r>
    </w:p>
    <w:p w14:paraId="49D2B95A"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hAnsi="Montserrat Light" w:cs="Times New Roman"/>
          <w:noProof/>
          <w:w w:val="105"/>
          <w:lang w:val="ro-RO"/>
        </w:rPr>
        <w:t>medicația va fi acordată integral de către spital în funcție de disponibilul existent la acel moment în farmacie și va fi decontată în foaia de observație clinică a pacientului de către medicul curant (sau de către medicul rezident sub supravegherea medicului curant);</w:t>
      </w:r>
    </w:p>
    <w:p w14:paraId="341D9952" w14:textId="77777777" w:rsidR="001534A3" w:rsidRPr="00EB0128" w:rsidRDefault="001534A3" w:rsidP="002464FA">
      <w:pPr>
        <w:pStyle w:val="spar"/>
        <w:numPr>
          <w:ilvl w:val="0"/>
          <w:numId w:val="98"/>
        </w:numPr>
        <w:shd w:val="clear" w:color="auto" w:fill="auto"/>
        <w:autoSpaceDE w:val="0"/>
        <w:spacing w:after="0"/>
        <w:contextualSpacing/>
        <w:rPr>
          <w:rFonts w:ascii="Montserrat Light" w:hAnsi="Montserrat Light"/>
          <w:noProof/>
          <w:color w:val="auto"/>
          <w:sz w:val="22"/>
          <w:szCs w:val="22"/>
          <w:lang w:val="ro-RO"/>
        </w:rPr>
      </w:pPr>
      <w:r w:rsidRPr="00EB0128">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EB0128">
        <w:rPr>
          <w:rFonts w:ascii="Montserrat Light" w:hAnsi="Montserrat Light"/>
          <w:b/>
          <w:bCs/>
          <w:noProof/>
          <w:color w:val="auto"/>
          <w:sz w:val="22"/>
          <w:szCs w:val="22"/>
          <w:lang w:val="ro-RO"/>
        </w:rPr>
        <w:t>.</w:t>
      </w:r>
    </w:p>
    <w:p w14:paraId="6E8FC0A5"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hAnsi="Montserrat Light" w:cs="Times New Roman"/>
          <w:noProof/>
          <w:lang w:val="ro-RO"/>
        </w:rPr>
        <w:t>asigură în</w:t>
      </w:r>
      <w:r w:rsidRPr="00EB0128">
        <w:rPr>
          <w:rFonts w:ascii="Montserrat Light" w:hAnsi="Montserrat Light" w:cs="Times New Roman"/>
          <w:noProof/>
          <w:spacing w:val="-3"/>
          <w:lang w:val="ro-RO"/>
        </w:rPr>
        <w:t xml:space="preserve"> </w:t>
      </w:r>
      <w:r w:rsidRPr="00EB0128">
        <w:rPr>
          <w:rFonts w:ascii="Montserrat Light" w:hAnsi="Montserrat Light" w:cs="Times New Roman"/>
          <w:noProof/>
          <w:lang w:val="ro-RO"/>
        </w:rPr>
        <w:t>permanență îngrijirile medicale necesare pe toată durata internării;</w:t>
      </w:r>
    </w:p>
    <w:p w14:paraId="1BDE5C53"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condiţiile necesare recuperării medicale precoce;</w:t>
      </w:r>
    </w:p>
    <w:p w14:paraId="3C88A2A9"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efectuarea consulturilor interdisciplinare;</w:t>
      </w:r>
    </w:p>
    <w:p w14:paraId="60D5044F"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alimentaţia bolnavilor, în concordanţă cu diagnosticul şi stadiul evolutiv al bolii;</w:t>
      </w:r>
    </w:p>
    <w:p w14:paraId="67133F83"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6878653F"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securitatea copiilor contra accidentelor;</w:t>
      </w:r>
    </w:p>
    <w:p w14:paraId="6DD107DD"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07278B4C"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educaţia sanitară a bolnavilor şi a aparţinătorilor;</w:t>
      </w:r>
    </w:p>
    <w:p w14:paraId="13178634"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eliberarea reţetelor de prescriere medicamentoasă conform prevederilor legale;</w:t>
      </w:r>
    </w:p>
    <w:p w14:paraId="08843716" w14:textId="77777777" w:rsidR="001534A3" w:rsidRPr="00EB0128" w:rsidRDefault="001534A3" w:rsidP="002464FA">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la nevoie, efectuează dispensarizare de profil;</w:t>
      </w:r>
    </w:p>
    <w:p w14:paraId="43E3C481" w14:textId="3BFFB2EA" w:rsidR="00796D80" w:rsidRPr="00EB0128" w:rsidRDefault="00796D80" w:rsidP="002464FA">
      <w:pPr>
        <w:tabs>
          <w:tab w:val="left" w:pos="1134"/>
        </w:tabs>
        <w:spacing w:after="0" w:line="240" w:lineRule="auto"/>
        <w:jc w:val="both"/>
        <w:rPr>
          <w:rFonts w:ascii="Montserrat Light" w:eastAsia="Arial" w:hAnsi="Montserrat Light" w:cs="Arial"/>
          <w:b/>
          <w:bCs/>
          <w:lang w:val="ro-RO"/>
        </w:rPr>
      </w:pPr>
      <w:r w:rsidRPr="00EB0128">
        <w:rPr>
          <w:rFonts w:ascii="Montserrat Light" w:eastAsia="Arial" w:hAnsi="Montserrat Light" w:cs="Arial"/>
          <w:b/>
          <w:bCs/>
          <w:lang w:val="ro-RO"/>
        </w:rPr>
        <w:t>Articolul 5</w:t>
      </w:r>
      <w:r w:rsidR="002C0699" w:rsidRPr="00EB0128">
        <w:rPr>
          <w:rFonts w:ascii="Montserrat Light" w:eastAsia="Arial" w:hAnsi="Montserrat Light" w:cs="Arial"/>
          <w:b/>
          <w:bCs/>
          <w:lang w:val="ro-RO"/>
        </w:rPr>
        <w:t>5</w:t>
      </w:r>
    </w:p>
    <w:p w14:paraId="1486566F" w14:textId="0B1D74C9" w:rsidR="001534A3" w:rsidRPr="00EB0128" w:rsidRDefault="001534A3" w:rsidP="002464FA">
      <w:pPr>
        <w:tabs>
          <w:tab w:val="left" w:pos="1134"/>
        </w:tabs>
        <w:spacing w:after="0" w:line="240" w:lineRule="auto"/>
        <w:jc w:val="both"/>
        <w:rPr>
          <w:rFonts w:ascii="Montserrat Light" w:eastAsia="Arial" w:hAnsi="Montserrat Light" w:cs="Arial"/>
          <w:b/>
          <w:bCs/>
          <w:lang w:val="ro-RO"/>
        </w:rPr>
      </w:pPr>
      <w:r w:rsidRPr="00EB0128">
        <w:rPr>
          <w:rFonts w:ascii="Montserrat Light" w:eastAsia="Times New Roman" w:hAnsi="Montserrat Light" w:cs="Times New Roman"/>
          <w:b/>
          <w:bCs/>
          <w:noProof/>
          <w:lang w:val="ro-RO" w:eastAsia="x-none"/>
        </w:rPr>
        <w:t xml:space="preserve">(1) </w:t>
      </w:r>
      <w:r w:rsidRPr="00EB0128">
        <w:rPr>
          <w:rFonts w:ascii="Montserrat Light" w:eastAsia="Times New Roman" w:hAnsi="Montserrat Light" w:cs="Times New Roman"/>
          <w:noProof/>
          <w:lang w:val="ro-RO" w:eastAsia="x-none"/>
        </w:rPr>
        <w:t>Atribuții</w:t>
      </w:r>
      <w:r w:rsidR="00943F5D" w:rsidRPr="00EB0128">
        <w:rPr>
          <w:rFonts w:ascii="Montserrat Light" w:eastAsia="Times New Roman" w:hAnsi="Montserrat Light" w:cs="Times New Roman"/>
          <w:noProof/>
          <w:lang w:val="ro-RO" w:eastAsia="x-none"/>
        </w:rPr>
        <w:t xml:space="preserve"> secțiilor clinice</w:t>
      </w:r>
      <w:r w:rsidRPr="00EB0128">
        <w:rPr>
          <w:rFonts w:ascii="Montserrat Light" w:eastAsia="Times New Roman" w:hAnsi="Montserrat Light" w:cs="Times New Roman"/>
          <w:noProof/>
          <w:lang w:val="ro-RO" w:eastAsia="x-none"/>
        </w:rPr>
        <w:t xml:space="preserve"> în activitatea de învăţământ şi cercetare medicală</w:t>
      </w:r>
    </w:p>
    <w:p w14:paraId="00AEA736" w14:textId="77777777" w:rsidR="001534A3" w:rsidRPr="00EB0128"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7516FA6" w14:textId="77777777" w:rsidR="001534A3" w:rsidRPr="00EB0128" w:rsidRDefault="001534A3" w:rsidP="002464FA">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asigură condiţiile necesare efectuării de studii şi cercetări medicale în legătură cu aplicarea de metode noi de investigaţii şi tratament, în primul rând pe probleme de recuperare medicală, conform prevederilor statutului personalului sanitar.</w:t>
      </w:r>
    </w:p>
    <w:p w14:paraId="1A351384" w14:textId="0FCBCC2D" w:rsidR="001534A3" w:rsidRPr="00EB0128" w:rsidRDefault="001534A3" w:rsidP="002464FA">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Activitatea de învăţământ şi cercetare este condusă de şeful secţiei clinice, care răspunde de derularea corespunzătoare a acesteia.</w:t>
      </w:r>
    </w:p>
    <w:p w14:paraId="013A7697" w14:textId="4719AA8A" w:rsidR="001534A3" w:rsidRPr="00EB0128" w:rsidRDefault="00943F5D" w:rsidP="002464FA">
      <w:pPr>
        <w:tabs>
          <w:tab w:val="left" w:pos="9720"/>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5</w:t>
      </w:r>
      <w:r w:rsidR="002C0699" w:rsidRPr="00EB0128">
        <w:rPr>
          <w:rFonts w:ascii="Montserrat Light" w:eastAsia="Times New Roman" w:hAnsi="Montserrat Light" w:cs="Times New Roman"/>
          <w:b/>
          <w:bCs/>
          <w:noProof/>
          <w:lang w:val="ro-RO"/>
        </w:rPr>
        <w:t>6</w:t>
      </w:r>
    </w:p>
    <w:p w14:paraId="38BD95B9" w14:textId="193D0654"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Atribuţiile Secţiei Clinice Chirurgie – Ortopedie Pediatrică, a compartimentului ORL și a </w:t>
      </w:r>
      <w:r w:rsidRPr="00EB0128">
        <w:rPr>
          <w:rFonts w:ascii="Montserrat Light" w:eastAsia="Calibri" w:hAnsi="Montserrat Light" w:cs="Times New Roman"/>
          <w:noProof/>
          <w:lang w:val="ro-RO"/>
        </w:rPr>
        <w:t>Compartimentului de chirurgie plastică, microchirurgie reconstructivă</w:t>
      </w:r>
      <w:r w:rsidRPr="00EB0128">
        <w:rPr>
          <w:rFonts w:ascii="Montserrat Light" w:eastAsia="Times New Roman" w:hAnsi="Montserrat Light" w:cs="Times New Roman"/>
          <w:noProof/>
          <w:lang w:val="ro-RO"/>
        </w:rPr>
        <w:t>:</w:t>
      </w:r>
    </w:p>
    <w:p w14:paraId="5C25A1E9"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examinarea imediată, completă, trierea medicală şi epidemiologică a bolnavilor pentru internare; </w:t>
      </w:r>
    </w:p>
    <w:p w14:paraId="2AC16154"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57BFACC1"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aparatului de urgenţă, cu aprobarea conducerii spitalului; </w:t>
      </w:r>
    </w:p>
    <w:p w14:paraId="6F534EC3"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îmbăierea bolnavilor, dezinfecţia şi deparazitarea bolnavilor; </w:t>
      </w:r>
    </w:p>
    <w:p w14:paraId="6A018932"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transportului bolnavilor în secţie; </w:t>
      </w:r>
    </w:p>
    <w:p w14:paraId="57F934D4"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0E6C97EA"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770C98E3"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3952351A"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stabilirea parcursului în vederea confirmării, precizării sau nuanţării diagnosticului  de internare; </w:t>
      </w:r>
    </w:p>
    <w:p w14:paraId="21CBEB02"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precizarea cât mai rapidă, prin consultări de specialitate, a afecţiunilor asociate patologiei chirurgicale; </w:t>
      </w:r>
    </w:p>
    <w:p w14:paraId="270366EC"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întocmirea foii de observaţie; </w:t>
      </w:r>
    </w:p>
    <w:p w14:paraId="4890323E"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stabilirea diagnosticului preoperator, inclusiv stadiul bolii; </w:t>
      </w:r>
    </w:p>
    <w:p w14:paraId="5EE44B70"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stabilirea indicaţiei operatorii, justificarea acesteia şi alegerea procedurii tehnice  şi tactice, la propunerea medicului curant şi cu acordul şefului de secţie; </w:t>
      </w:r>
    </w:p>
    <w:p w14:paraId="772EFC7F"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obţinerea consimţământului informat în scris al pacientului/ aparținătorului legal (părinte, tutore legal) pentru tratamentul chirurgical propus; </w:t>
      </w:r>
    </w:p>
    <w:p w14:paraId="60999B28"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pregătirea preoperatorie generală, locală şi asigurarea consultului preanestezic; </w:t>
      </w:r>
    </w:p>
    <w:p w14:paraId="7FE233A8"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şi verificarea îndeplinirii tratamentelor medicale pre-şi postoperatorii; </w:t>
      </w:r>
    </w:p>
    <w:p w14:paraId="23E4A3FA"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supravegherea evoluţiei pre şi postoperatorii generale şi locale; </w:t>
      </w:r>
    </w:p>
    <w:p w14:paraId="15736FAF" w14:textId="77777777" w:rsidR="001534A3" w:rsidRPr="00EB0128" w:rsidRDefault="001534A3" w:rsidP="002464FA">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precizarea recomandărilor de urmat la externare şi stabilirea contactelor  postoperatorii.</w:t>
      </w:r>
    </w:p>
    <w:p w14:paraId="08905974" w14:textId="5A8D25DD" w:rsidR="001534A3" w:rsidRPr="00EB0128" w:rsidRDefault="001534A3" w:rsidP="002464FA">
      <w:pPr>
        <w:pStyle w:val="spar"/>
        <w:numPr>
          <w:ilvl w:val="0"/>
          <w:numId w:val="13"/>
        </w:numPr>
        <w:shd w:val="clear" w:color="auto" w:fill="auto"/>
        <w:autoSpaceDE w:val="0"/>
        <w:spacing w:after="0"/>
        <w:contextualSpacing/>
        <w:rPr>
          <w:rFonts w:ascii="Montserrat Light" w:hAnsi="Montserrat Light"/>
          <w:noProof/>
          <w:color w:val="auto"/>
          <w:sz w:val="22"/>
          <w:szCs w:val="22"/>
          <w:lang w:val="ro-RO" w:eastAsia="ro-RO"/>
        </w:rPr>
      </w:pPr>
      <w:r w:rsidRPr="00EB0128">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w:t>
      </w:r>
      <w:r w:rsidR="00552B3F" w:rsidRPr="00EB0128">
        <w:rPr>
          <w:rFonts w:ascii="Montserrat Light" w:hAnsi="Montserrat Light"/>
          <w:noProof/>
          <w:color w:val="auto"/>
          <w:sz w:val="22"/>
          <w:szCs w:val="22"/>
          <w:lang w:val="ro-RO" w:eastAsia="ro-RO"/>
        </w:rPr>
        <w:t xml:space="preserve"> a echipamentelor de anestezie”.</w:t>
      </w:r>
    </w:p>
    <w:p w14:paraId="424429E5" w14:textId="0DD8D2B3" w:rsidR="00552B3F" w:rsidRPr="00EB0128"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Articolul 5</w:t>
      </w:r>
      <w:r w:rsidR="002C0699" w:rsidRPr="00EB0128">
        <w:rPr>
          <w:rFonts w:ascii="Montserrat Light" w:hAnsi="Montserrat Light"/>
          <w:b/>
          <w:bCs/>
          <w:noProof/>
          <w:color w:val="auto"/>
          <w:sz w:val="22"/>
          <w:szCs w:val="22"/>
          <w:lang w:val="ro-RO" w:eastAsia="ro-RO"/>
        </w:rPr>
        <w:t>7</w:t>
      </w:r>
    </w:p>
    <w:p w14:paraId="2A0FB36B" w14:textId="3E0DE8E2" w:rsidR="00AA097E" w:rsidRPr="00EB0128" w:rsidRDefault="00AA097E" w:rsidP="002464FA">
      <w:pPr>
        <w:spacing w:after="0" w:line="240" w:lineRule="auto"/>
        <w:contextualSpacing/>
        <w:jc w:val="both"/>
        <w:rPr>
          <w:rFonts w:ascii="Montserrat Light" w:hAnsi="Montserrat Light"/>
          <w:noProof/>
          <w:lang w:val="ro-RO"/>
        </w:rPr>
      </w:pPr>
      <w:r w:rsidRPr="00EB0128">
        <w:rPr>
          <w:rFonts w:ascii="Montserrat Light" w:eastAsia="Times New Roman" w:hAnsi="Montserrat Light" w:cs="Times New Roman"/>
          <w:noProof/>
          <w:lang w:val="ro-RO"/>
        </w:rPr>
        <w:t>Secția AT</w:t>
      </w:r>
      <w:r w:rsidR="001F1594" w:rsidRPr="00EB0128">
        <w:rPr>
          <w:rFonts w:ascii="Montserrat Light" w:eastAsia="Times New Roman" w:hAnsi="Montserrat Light" w:cs="Times New Roman"/>
          <w:noProof/>
          <w:lang w:val="ro-RO"/>
        </w:rPr>
        <w:t>I</w:t>
      </w:r>
      <w:r w:rsidRPr="00EB0128">
        <w:rPr>
          <w:rFonts w:ascii="Montserrat Light" w:eastAsia="Times New Roman" w:hAnsi="Montserrat Light" w:cs="Times New Roman"/>
          <w:noProof/>
          <w:lang w:val="ro-RO"/>
        </w:rPr>
        <w:t xml:space="preserve"> funcționează în baza Ordinului ministrului sănătății nr. 1500/2009 </w:t>
      </w:r>
      <w:r w:rsidRPr="00EB0128">
        <w:rPr>
          <w:rFonts w:ascii="Montserrat Light" w:hAnsi="Montserrat Light"/>
          <w:noProof/>
          <w:lang w:val="ro-RO"/>
        </w:rPr>
        <w:t xml:space="preserve">privind aprobarea </w:t>
      </w:r>
      <w:hyperlink w:history="1">
        <w:r w:rsidRPr="00EB0128">
          <w:rPr>
            <w:rStyle w:val="Hyperlink"/>
            <w:rFonts w:ascii="Montserrat Light" w:hAnsi="Montserrat Light"/>
            <w:noProof/>
            <w:color w:val="auto"/>
            <w:u w:val="none"/>
            <w:lang w:val="ro-RO"/>
          </w:rPr>
          <w:t>Regulamentului</w:t>
        </w:r>
      </w:hyperlink>
      <w:r w:rsidRPr="00EB0128">
        <w:rPr>
          <w:rFonts w:ascii="Montserrat Light" w:hAnsi="Montserrat Light"/>
          <w:noProof/>
          <w:lang w:val="ro-RO"/>
        </w:rPr>
        <w:t xml:space="preserve"> de organizare şi funcţionare a secţiilor şi compartimentelor de anestezie şi terapie intensivă din unităţile sanitare, cu modificările și completările ulterioare, și are următoarele atribuții:</w:t>
      </w:r>
    </w:p>
    <w:p w14:paraId="2051A905"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CDD897" w14:textId="77777777" w:rsidR="001534A3" w:rsidRPr="00EB0128" w:rsidRDefault="001534A3" w:rsidP="002464FA">
      <w:pPr>
        <w:numPr>
          <w:ilvl w:val="0"/>
          <w:numId w:val="14"/>
        </w:numPr>
        <w:autoSpaceDE w:val="0"/>
        <w:autoSpaceDN w:val="0"/>
        <w:spacing w:after="0" w:line="240" w:lineRule="auto"/>
        <w:ind w:left="720"/>
        <w:contextualSpacing/>
        <w:jc w:val="both"/>
        <w:rPr>
          <w:rFonts w:ascii="Montserrat Light" w:eastAsia="Verdana"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asigurarea, de asemenea, a anesteziei pacienţilor în afara blocului operator, pentru asigurarea condiţiilor necesare desfăşurării unor manevre diagnostice şi/sau terapeutice non-chirurgicale care necesită anestezie şi care se desfăşoară în:</w:t>
      </w:r>
    </w:p>
    <w:p w14:paraId="2EFB0667" w14:textId="77777777" w:rsidR="001534A3" w:rsidRPr="00EB0128" w:rsidRDefault="001534A3" w:rsidP="002464FA">
      <w:pPr>
        <w:pStyle w:val="Listparagraf"/>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6F316678" w14:textId="77777777" w:rsidR="001534A3" w:rsidRPr="00EB0128" w:rsidRDefault="001534A3" w:rsidP="002464FA">
      <w:pPr>
        <w:pStyle w:val="Listparagraf"/>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laboratoare/compartimente de endoscopie;</w:t>
      </w:r>
    </w:p>
    <w:p w14:paraId="55350D9E" w14:textId="77777777" w:rsidR="001534A3" w:rsidRPr="00EB0128" w:rsidRDefault="001534A3" w:rsidP="002464FA">
      <w:pPr>
        <w:pStyle w:val="Listparagraf"/>
        <w:numPr>
          <w:ilvl w:val="0"/>
          <w:numId w:val="64"/>
        </w:numPr>
        <w:autoSpaceDE w:val="0"/>
        <w:spacing w:after="0" w:line="240" w:lineRule="auto"/>
        <w:ind w:left="1440"/>
        <w:jc w:val="both"/>
        <w:rPr>
          <w:rFonts w:ascii="Montserrat Light" w:eastAsia="Verdana" w:hAnsi="Montserrat Light" w:cs="Times New Roman"/>
          <w:noProof/>
          <w:lang w:val="ro-RO"/>
        </w:rPr>
      </w:pPr>
      <w:r w:rsidRPr="00EB0128">
        <w:rPr>
          <w:rFonts w:ascii="Montserrat Light" w:eastAsia="Times New Roman" w:hAnsi="Montserrat Light" w:cs="Times New Roman"/>
          <w:noProof/>
          <w:shd w:val="clear" w:color="auto" w:fill="FFFFFF"/>
          <w:lang w:val="ro-RO"/>
        </w:rPr>
        <w:t>alte structuri în care se justifică.</w:t>
      </w:r>
    </w:p>
    <w:p w14:paraId="6F584255"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lastRenderedPageBreak/>
        <w:t xml:space="preserve">supravegherea bolnavilor şi efectuarea tratamentelor specifice specialităţii anestezie-terapie intensivă în sălile de operaţii şi în saloanele de reanimare, pe perioada acută în care sunt perturbate funcţiile vitale; </w:t>
      </w:r>
    </w:p>
    <w:p w14:paraId="27F5B236"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17C29ADC"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asigurarea îngrijirii postoperatorii adecvate care este destinată pacienţilor ce necesită astfel de tipuri de îngrijiri, cât şi a îngrijirii pacienților care necesită terapie intermediară;</w:t>
      </w:r>
    </w:p>
    <w:p w14:paraId="1FBBAA36" w14:textId="2B07B042"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shd w:val="clear" w:color="auto" w:fill="FFFFFF"/>
          <w:lang w:val="ro-RO"/>
        </w:rPr>
        <w:t>se asigură stabilirea diagnosticului, prevenirea şi tratamentul tuturor insuficienţelor acute ale funcţiilor vitale. Măsurile specifice de tratament se adresează pacienţilor cărora le este ameninţată imediat viaţa;</w:t>
      </w:r>
    </w:p>
    <w:p w14:paraId="7D7DAD9C" w14:textId="41ED9CDD"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shd w:val="clear" w:color="auto" w:fill="FFFFFF"/>
          <w:lang w:val="ro-RO"/>
        </w:rPr>
        <w:t>se asigură preluarea, monitorizarea, tratamentului şi îngrijirea pacienţilor care prezintă deja sau sunt susceptibili de a dezvolta insuficienţe organice acute multiple: cardiocirculatorie, respiratorie, renală etc., care ameninţă prognosticul vital;</w:t>
      </w:r>
    </w:p>
    <w:p w14:paraId="597A2B43"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6203B511"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43464570"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79E2A19E"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acordarea serviciilor medicale în mod nediscriminatoriu asiguraţilor; </w:t>
      </w:r>
    </w:p>
    <w:p w14:paraId="085A5115" w14:textId="77777777" w:rsidR="001534A3" w:rsidRPr="00EB0128" w:rsidRDefault="001534A3" w:rsidP="002464FA">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35051F7C" w14:textId="76BDB57F" w:rsidR="00B833AE" w:rsidRPr="00EB0128"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Articolul 5</w:t>
      </w:r>
      <w:r w:rsidR="002C0699" w:rsidRPr="00EB0128">
        <w:rPr>
          <w:rFonts w:ascii="Montserrat Light" w:hAnsi="Montserrat Light"/>
          <w:b/>
          <w:bCs/>
          <w:noProof/>
          <w:color w:val="auto"/>
          <w:sz w:val="22"/>
          <w:szCs w:val="22"/>
          <w:lang w:val="ro-RO" w:eastAsia="ro-RO"/>
        </w:rPr>
        <w:t>8</w:t>
      </w:r>
    </w:p>
    <w:p w14:paraId="7C250CAB" w14:textId="5D046BB4"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Unitatea de Primire Urgenţe (UPU) </w:t>
      </w:r>
      <w:r w:rsidR="00900DF9" w:rsidRPr="00EB0128">
        <w:rPr>
          <w:rFonts w:ascii="Montserrat Light" w:eastAsia="Times New Roman" w:hAnsi="Montserrat Light" w:cs="Times New Roman"/>
          <w:noProof/>
          <w:lang w:val="ro-RO"/>
        </w:rPr>
        <w:t xml:space="preserve">funcționează în conformitate cu Ordinul ministrului sănătății nr. 1706/2207 </w:t>
      </w:r>
      <w:r w:rsidR="00900DF9" w:rsidRPr="00EB0128">
        <w:rPr>
          <w:rFonts w:ascii="Montserrat Light" w:eastAsia="Times New Roman" w:hAnsi="Montserrat Light" w:cs="Times New Roman"/>
          <w:noProof/>
        </w:rPr>
        <w:t xml:space="preserve">privind conducerea şi organizarea unităţilor şi compartimentelor de primire a urgenţelor, cu modificările și completările ulterioare, și </w:t>
      </w:r>
      <w:r w:rsidRPr="00EB0128">
        <w:rPr>
          <w:rFonts w:ascii="Montserrat Light" w:eastAsia="Times New Roman" w:hAnsi="Montserrat Light" w:cs="Times New Roman"/>
          <w:noProof/>
          <w:lang w:val="ro-RO"/>
        </w:rPr>
        <w:t>are următoarel</w:t>
      </w:r>
      <w:r w:rsidR="00B833AE" w:rsidRPr="00EB0128">
        <w:rPr>
          <w:rFonts w:ascii="Montserrat Light" w:eastAsia="Times New Roman" w:hAnsi="Montserrat Light" w:cs="Times New Roman"/>
          <w:noProof/>
          <w:lang w:val="ro-RO"/>
        </w:rPr>
        <w:t>e</w:t>
      </w:r>
      <w:r w:rsidRPr="00EB0128">
        <w:rPr>
          <w:rFonts w:ascii="Montserrat Light" w:eastAsia="Times New Roman" w:hAnsi="Montserrat Light" w:cs="Times New Roman"/>
          <w:noProof/>
          <w:lang w:val="ro-RO"/>
        </w:rPr>
        <w:t xml:space="preserve"> atribuții:</w:t>
      </w:r>
    </w:p>
    <w:p w14:paraId="3464040B" w14:textId="73DDDBD5"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primirea, trierea, investigarea, stabilizarea şi aplicarea tratamentului de urgenţă, cu prioritate a urgențelor majore;</w:t>
      </w:r>
    </w:p>
    <w:p w14:paraId="7BFBE0A6" w14:textId="27FA4FF9"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08E64B86" w14:textId="4CBADF6A"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5EC1A0B" w14:textId="4F6B83DB"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tratament, stabilizare şi reevaluare pentru pacienţii care nu necesită internare;</w:t>
      </w:r>
    </w:p>
    <w:p w14:paraId="4DAFBA9D" w14:textId="24DD5ECC"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înregistrarea, stocarea, prelucrarea şi raportarea adecvată a informaţiei medicale;</w:t>
      </w:r>
    </w:p>
    <w:p w14:paraId="6996EFBA" w14:textId="21476BAD" w:rsidR="001534A3" w:rsidRPr="00EB0128" w:rsidRDefault="001534A3" w:rsidP="002464FA">
      <w:pPr>
        <w:pStyle w:val="Listparagraf"/>
        <w:numPr>
          <w:ilvl w:val="0"/>
          <w:numId w:val="99"/>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r w:rsidR="00B833AE" w:rsidRPr="00EB0128">
        <w:rPr>
          <w:rFonts w:ascii="Montserrat Light" w:eastAsia="Times New Roman" w:hAnsi="Montserrat Light" w:cs="Times New Roman"/>
          <w:noProof/>
          <w:shd w:val="clear" w:color="auto" w:fill="FFFFFF"/>
          <w:lang w:val="ro-RO"/>
        </w:rPr>
        <w:t>.</w:t>
      </w:r>
    </w:p>
    <w:p w14:paraId="4182CE6E" w14:textId="0C3E97D2" w:rsidR="00BC33CC" w:rsidRPr="00EB0128"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Articolul 5</w:t>
      </w:r>
      <w:r w:rsidR="002C0699" w:rsidRPr="00EB0128">
        <w:rPr>
          <w:rFonts w:ascii="Montserrat Light" w:hAnsi="Montserrat Light"/>
          <w:b/>
          <w:bCs/>
          <w:noProof/>
          <w:color w:val="auto"/>
          <w:sz w:val="22"/>
          <w:szCs w:val="22"/>
          <w:lang w:val="ro-RO" w:eastAsia="ro-RO"/>
        </w:rPr>
        <w:t>9</w:t>
      </w:r>
    </w:p>
    <w:p w14:paraId="52361685" w14:textId="2D71C242" w:rsidR="00BC33CC" w:rsidRPr="00EB0128" w:rsidRDefault="00900DF9"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Liniile de gardă existente la nivelul spitalului funcționează</w:t>
      </w:r>
      <w:r w:rsidRPr="00EB0128">
        <w:rPr>
          <w:rFonts w:ascii="Montserrat Light" w:eastAsia="Times New Roman" w:hAnsi="Montserrat Light" w:cs="Times New Roman"/>
          <w:bCs/>
          <w:noProof/>
          <w:shd w:val="clear" w:color="auto" w:fill="FFFFFF"/>
          <w:lang w:val="ro-RO"/>
        </w:rPr>
        <w:t xml:space="preserve"> în conformitate cu Ordinul ministrului sănătății nr. 870/2004 </w:t>
      </w:r>
      <w:r w:rsidRPr="00EB0128">
        <w:rPr>
          <w:rFonts w:ascii="Montserrat Light" w:eastAsia="Times New Roman" w:hAnsi="Montserrat Light" w:cs="Times New Roman"/>
          <w:bCs/>
          <w:noProof/>
          <w:shd w:val="clear" w:color="auto" w:fill="FFFFFF"/>
        </w:rPr>
        <w:t>pentru aprobarea Regulamentului privind timpul de muncă, organizarea şi efectuarea gărzilor în unităţile publice din sectorul sanitar, cu modificările și completările ulterioare.</w:t>
      </w:r>
      <w:r w:rsidR="00BC33CC" w:rsidRPr="00EB0128">
        <w:rPr>
          <w:rFonts w:ascii="Montserrat Light" w:eastAsia="Times New Roman" w:hAnsi="Montserrat Light" w:cs="Times New Roman"/>
          <w:bCs/>
          <w:noProof/>
          <w:shd w:val="clear" w:color="auto" w:fill="FFFFFF"/>
          <w:lang w:val="ro-RO"/>
        </w:rPr>
        <w:t xml:space="preserve"> </w:t>
      </w:r>
      <w:r w:rsidRPr="00EB0128">
        <w:rPr>
          <w:rFonts w:ascii="Montserrat Light" w:eastAsia="Times New Roman" w:hAnsi="Montserrat Light" w:cs="Times New Roman"/>
          <w:bCs/>
          <w:noProof/>
          <w:shd w:val="clear" w:color="auto" w:fill="FFFFFF"/>
          <w:lang w:val="ro-RO"/>
        </w:rPr>
        <w:t>Liniile de gardă sunt organizate</w:t>
      </w:r>
      <w:r w:rsidR="00BC33CC" w:rsidRPr="00EB0128">
        <w:rPr>
          <w:rFonts w:ascii="Montserrat Light" w:eastAsia="Times New Roman" w:hAnsi="Montserrat Light" w:cs="Times New Roman"/>
          <w:b/>
          <w:noProof/>
          <w:shd w:val="clear" w:color="auto" w:fill="FFFFFF"/>
          <w:lang w:val="ro-RO"/>
        </w:rPr>
        <w:t xml:space="preserve"> </w:t>
      </w:r>
      <w:r w:rsidR="00BC33CC" w:rsidRPr="00EB0128">
        <w:rPr>
          <w:rFonts w:ascii="Montserrat Light" w:eastAsia="Times New Roman" w:hAnsi="Montserrat Light" w:cs="Times New Roman"/>
          <w:noProof/>
          <w:shd w:val="clear" w:color="auto" w:fill="FFFFFF"/>
          <w:lang w:val="ro-RO"/>
        </w:rPr>
        <w:t xml:space="preserve">în cadrul secțiilor clinice: Pediatrie II, Pediatrie III, Neurologie pediatrică, Psihiatrie pediatrică, Chirurgie-ortopedie pediatrică – doar pentru Ortopedie, Neonatologie-Prematuri. </w:t>
      </w:r>
    </w:p>
    <w:p w14:paraId="60D0565E" w14:textId="04868649" w:rsidR="00BC33CC" w:rsidRPr="00EB0128" w:rsidRDefault="00BC33CC" w:rsidP="002464FA">
      <w:pPr>
        <w:spacing w:after="0" w:line="240" w:lineRule="auto"/>
        <w:contextualSpacing/>
        <w:jc w:val="both"/>
        <w:rPr>
          <w:rFonts w:ascii="Montserrat Light" w:eastAsia="Times New Roman" w:hAnsi="Montserrat Light" w:cs="Times New Roman"/>
          <w:b/>
          <w:bCs/>
          <w:noProof/>
          <w:shd w:val="clear" w:color="auto" w:fill="FFFFFF"/>
          <w:lang w:val="ro-RO"/>
        </w:rPr>
      </w:pPr>
      <w:r w:rsidRPr="00EB0128">
        <w:rPr>
          <w:rFonts w:ascii="Montserrat Light" w:eastAsia="Times New Roman" w:hAnsi="Montserrat Light" w:cs="Times New Roman"/>
          <w:b/>
          <w:bCs/>
          <w:noProof/>
          <w:shd w:val="clear" w:color="auto" w:fill="FFFFFF"/>
          <w:lang w:val="ro-RO"/>
        </w:rPr>
        <w:t xml:space="preserve">Articolul </w:t>
      </w:r>
      <w:r w:rsidR="002C0699" w:rsidRPr="00EB0128">
        <w:rPr>
          <w:rFonts w:ascii="Montserrat Light" w:eastAsia="Times New Roman" w:hAnsi="Montserrat Light" w:cs="Times New Roman"/>
          <w:b/>
          <w:bCs/>
          <w:noProof/>
          <w:shd w:val="clear" w:color="auto" w:fill="FFFFFF"/>
          <w:lang w:val="ro-RO"/>
        </w:rPr>
        <w:t>60</w:t>
      </w:r>
    </w:p>
    <w:p w14:paraId="338E455E" w14:textId="41D06F76" w:rsidR="00BC33CC" w:rsidRPr="00EB0128" w:rsidRDefault="000E4905"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00BC33CC" w:rsidRPr="00EB0128">
        <w:rPr>
          <w:rFonts w:ascii="Montserrat Light" w:eastAsia="Times New Roman" w:hAnsi="Montserrat Light" w:cs="Times New Roman"/>
          <w:noProof/>
          <w:lang w:val="ro-RO"/>
        </w:rPr>
        <w:t xml:space="preserve">Centrul de Sănătate Mintală </w:t>
      </w:r>
      <w:r w:rsidR="00900DF9" w:rsidRPr="00EB0128">
        <w:rPr>
          <w:rFonts w:ascii="Montserrat Light" w:eastAsia="Times New Roman" w:hAnsi="Montserrat Light" w:cs="Times New Roman"/>
          <w:noProof/>
          <w:lang w:val="ro-RO"/>
        </w:rPr>
        <w:t xml:space="preserve">funcționează în conformitate cu Ordinul ministrului sănătății nr. 375/2006 </w:t>
      </w:r>
      <w:r w:rsidR="002D1BD3" w:rsidRPr="00EB0128">
        <w:rPr>
          <w:rFonts w:ascii="Montserrat Light" w:eastAsia="Times New Roman" w:hAnsi="Montserrat Light" w:cs="Times New Roman"/>
          <w:noProof/>
        </w:rPr>
        <w:t xml:space="preserve">privind înfiinţarea, organizarea şi funcţionarea centrelor de sănătate mintală, cu modificările și completările ulterioare, și </w:t>
      </w:r>
      <w:r w:rsidR="00BC33CC" w:rsidRPr="00EB0128">
        <w:rPr>
          <w:rFonts w:ascii="Montserrat Light" w:eastAsia="Times New Roman" w:hAnsi="Montserrat Light" w:cs="Times New Roman"/>
          <w:noProof/>
          <w:lang w:val="ro-RO"/>
        </w:rPr>
        <w:t>are următoarele atribuții:</w:t>
      </w:r>
    </w:p>
    <w:p w14:paraId="7407EC3B"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evaluarea persoanelor care se adresează direct centrelor de sănătate mintală;</w:t>
      </w:r>
    </w:p>
    <w:p w14:paraId="6EFE7F67"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346A88E1"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76120051"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existenței medicale curative, inclusiv pacienţilor încadrați la art. 113 din Codul Penal;</w:t>
      </w:r>
    </w:p>
    <w:p w14:paraId="2BA328CD"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serviciilor de reabilitare psihosocială;</w:t>
      </w:r>
    </w:p>
    <w:p w14:paraId="2D61003D"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serviciilor de psihoterapie;</w:t>
      </w:r>
    </w:p>
    <w:p w14:paraId="7D52EDB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asigurarea serviciilor de terapie ocupaţională pentru reinserția socială a pacienților cu tulburări psihotice;</w:t>
      </w:r>
    </w:p>
    <w:p w14:paraId="717753B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asistenţei la domiciliu, atunci când este necesar;</w:t>
      </w:r>
    </w:p>
    <w:p w14:paraId="09D438AE"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evaluarea pacienţilor cu tulburări mintale în vederea orientării către locuinţe temporare sau protejate, ateliere protejate, comisii de expertiză a capacităţii de muncă, unităţi de ajutor social, învăţământ şi alte unităţi sanitare;</w:t>
      </w:r>
    </w:p>
    <w:p w14:paraId="2D8F158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653A6763"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0C9D1E67"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evaluarea mediului de viaţă al pacientului;</w:t>
      </w:r>
    </w:p>
    <w:p w14:paraId="02A41C4E"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6CDE895E"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în teritoriu a tulburărilor psihice în perioada copilăriei şi adolescenţei;</w:t>
      </w:r>
    </w:p>
    <w:p w14:paraId="3048BB5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familiilor la risc;</w:t>
      </w:r>
    </w:p>
    <w:p w14:paraId="71488BAA"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serviciilor de psihopedagogie diferenţiată pentru reintegrarea şcolară a copiilor;</w:t>
      </w:r>
    </w:p>
    <w:p w14:paraId="0722F165"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populaţiei şcolare prin servicii de legătură cu şcoala (medicul şcolar şi psihologul şcolar);</w:t>
      </w:r>
    </w:p>
    <w:p w14:paraId="62937440"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serviciilor specializate pentru copii;</w:t>
      </w:r>
    </w:p>
    <w:p w14:paraId="4DDF9CCE" w14:textId="77777777" w:rsidR="00BC33CC" w:rsidRPr="00EB0128" w:rsidRDefault="00BC33CC" w:rsidP="002464FA">
      <w:p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Centrul de sănătate mintală asigură următoarele servicii:</w:t>
      </w:r>
    </w:p>
    <w:p w14:paraId="168F77B6"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psihiatrice ambulatorii;</w:t>
      </w:r>
    </w:p>
    <w:p w14:paraId="18F031A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51AE61EF"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29EFEE7C"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49CCAA8" w14:textId="77777777"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de intervenţie în criză;</w:t>
      </w:r>
    </w:p>
    <w:p w14:paraId="0714BC27" w14:textId="1B5EC70E" w:rsidR="00BC33CC" w:rsidRPr="00EB0128" w:rsidRDefault="00BC33CC" w:rsidP="002464FA">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servicii de îngrijiri la domiciliu.</w:t>
      </w:r>
    </w:p>
    <w:p w14:paraId="4BFA7FEC" w14:textId="10C9DFA0" w:rsidR="00B833AE" w:rsidRPr="00EB0128" w:rsidRDefault="00B833A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 xml:space="preserve">Articolul </w:t>
      </w:r>
      <w:r w:rsidR="002C0699" w:rsidRPr="00EB0128">
        <w:rPr>
          <w:rFonts w:ascii="Montserrat Light" w:hAnsi="Montserrat Light"/>
          <w:b/>
          <w:bCs/>
          <w:noProof/>
          <w:color w:val="auto"/>
          <w:sz w:val="22"/>
          <w:szCs w:val="22"/>
          <w:lang w:val="ro-RO" w:eastAsia="ro-RO"/>
        </w:rPr>
        <w:t>61</w:t>
      </w:r>
    </w:p>
    <w:p w14:paraId="2C3B3F58" w14:textId="141B2AE9" w:rsidR="001534A3" w:rsidRPr="00EB0128"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
          <w:noProof/>
          <w:shd w:val="clear" w:color="auto" w:fill="FFFFFF"/>
          <w:lang w:val="ro-RO"/>
        </w:rPr>
        <w:t>(1)</w:t>
      </w:r>
      <w:r w:rsidRPr="00EB0128">
        <w:rPr>
          <w:rFonts w:ascii="Montserrat Light" w:eastAsia="Times New Roman" w:hAnsi="Montserrat Light" w:cs="Times New Roman"/>
          <w:bCs/>
          <w:noProof/>
          <w:shd w:val="clear" w:color="auto" w:fill="FFFFFF"/>
          <w:lang w:val="ro-RO"/>
        </w:rPr>
        <w:t xml:space="preserve"> În cadrul spitalului există două unități</w:t>
      </w:r>
      <w:r w:rsidR="001534A3" w:rsidRPr="00EB0128">
        <w:rPr>
          <w:rFonts w:ascii="Montserrat Light" w:eastAsia="Times New Roman" w:hAnsi="Montserrat Light" w:cs="Times New Roman"/>
          <w:bCs/>
          <w:noProof/>
          <w:shd w:val="clear" w:color="auto" w:fill="FFFFFF"/>
          <w:lang w:val="ro-RO"/>
        </w:rPr>
        <w:t xml:space="preserve"> de transfuzie sangvină (UTS)</w:t>
      </w:r>
      <w:r w:rsidR="007D4E6E" w:rsidRPr="00EB0128">
        <w:rPr>
          <w:rFonts w:ascii="Montserrat Light" w:eastAsia="Times New Roman" w:hAnsi="Montserrat Light" w:cs="Times New Roman"/>
          <w:bCs/>
          <w:noProof/>
          <w:shd w:val="clear" w:color="auto" w:fill="FFFFFF"/>
          <w:lang w:val="ro-RO"/>
        </w:rPr>
        <w:t xml:space="preserve"> care funcționează în conformitate cu Ordinul ministrului sănătății nr. 1224/2006 </w:t>
      </w:r>
      <w:r w:rsidR="007D4E6E" w:rsidRPr="00EB0128">
        <w:rPr>
          <w:rFonts w:ascii="Montserrat Light" w:eastAsia="Times New Roman" w:hAnsi="Montserrat Light" w:cs="Times New Roman"/>
          <w:bCs/>
          <w:noProof/>
          <w:shd w:val="clear" w:color="auto" w:fill="FFFFFF"/>
        </w:rPr>
        <w:t>pentru aprobarea Normelor privind activitatea unităţilor de transfuzie sanguină din spitale, cu modificările și completările ulterioare</w:t>
      </w:r>
      <w:r w:rsidRPr="00EB0128">
        <w:rPr>
          <w:rFonts w:ascii="Montserrat Light" w:eastAsia="Times New Roman" w:hAnsi="Montserrat Light" w:cs="Times New Roman"/>
          <w:bCs/>
          <w:noProof/>
          <w:shd w:val="clear" w:color="auto" w:fill="FFFFFF"/>
          <w:lang w:val="ro-RO"/>
        </w:rPr>
        <w:t>:</w:t>
      </w:r>
    </w:p>
    <w:p w14:paraId="77F9D175" w14:textId="64032A6F" w:rsidR="001534A3" w:rsidRPr="00EB0128" w:rsidRDefault="001534A3" w:rsidP="002464FA">
      <w:pPr>
        <w:pStyle w:val="Listparagraf"/>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Cs/>
          <w:noProof/>
          <w:shd w:val="clear" w:color="auto" w:fill="FFFFFF"/>
          <w:lang w:val="ro-RO"/>
        </w:rPr>
        <w:t>Unitatea de transfuzie sangvină UTS 1 – cu sediul în strada Moților nr. 68</w:t>
      </w:r>
    </w:p>
    <w:p w14:paraId="45E56213" w14:textId="5077B6CA" w:rsidR="001534A3" w:rsidRPr="00EB0128" w:rsidRDefault="001534A3" w:rsidP="002464FA">
      <w:pPr>
        <w:pStyle w:val="Listparagraf"/>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Cs/>
          <w:noProof/>
          <w:shd w:val="clear" w:color="auto" w:fill="FFFFFF"/>
          <w:lang w:val="ro-RO"/>
        </w:rPr>
        <w:t>Unitatea de transfuzie sangvină UTS 2 – cu sediul în strada Crișan nr. 3-5</w:t>
      </w:r>
    </w:p>
    <w:p w14:paraId="0BF05463" w14:textId="608BE456" w:rsidR="001534A3" w:rsidRPr="00EB0128" w:rsidRDefault="00963A47"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
          <w:noProof/>
          <w:shd w:val="clear" w:color="auto" w:fill="FFFFFF"/>
          <w:lang w:val="ro-RO"/>
        </w:rPr>
        <w:t>(2)</w:t>
      </w:r>
      <w:r w:rsidRPr="00EB0128">
        <w:rPr>
          <w:rFonts w:ascii="Montserrat Light" w:eastAsia="Times New Roman" w:hAnsi="Montserrat Light" w:cs="Times New Roman"/>
          <w:bCs/>
          <w:noProof/>
          <w:shd w:val="clear" w:color="auto" w:fill="FFFFFF"/>
          <w:lang w:val="ro-RO"/>
        </w:rPr>
        <w:t xml:space="preserve"> </w:t>
      </w:r>
      <w:r w:rsidR="001534A3" w:rsidRPr="00EB0128">
        <w:rPr>
          <w:rFonts w:ascii="Montserrat Light" w:eastAsia="Times New Roman" w:hAnsi="Montserrat Light" w:cs="Times New Roman"/>
          <w:bCs/>
          <w:noProof/>
          <w:shd w:val="clear" w:color="auto" w:fill="FFFFFF"/>
          <w:lang w:val="ro-RO"/>
        </w:rPr>
        <w:t>Atribuții:</w:t>
      </w:r>
    </w:p>
    <w:p w14:paraId="1DE21982" w14:textId="6DB1A3CD"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aprovizionarea cu sânge total şi componente de sânge pe baza solicitărilor scrise din secţiile spitalului;</w:t>
      </w:r>
    </w:p>
    <w:p w14:paraId="05F944E8" w14:textId="5B734A0D"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46D51FFE" w14:textId="5745D340"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79393773" w14:textId="7FA7CD7E"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efectuarea testelor pretransfuzionale;</w:t>
      </w:r>
    </w:p>
    <w:p w14:paraId="2311315D" w14:textId="4BB7AB3F"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659F768E" w14:textId="382EEFDC"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consiliere privind utilizarea clinică a sângelui total şi a componentelor sanguine;</w:t>
      </w:r>
    </w:p>
    <w:p w14:paraId="31940126" w14:textId="153B20A3"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15FCE74C" w14:textId="33061CD4"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întocmirea documentaţiei corespunzătoare tuturor activităţilor desfăşurate;</w:t>
      </w:r>
    </w:p>
    <w:p w14:paraId="224215F1" w14:textId="4B6D3FF1"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lastRenderedPageBreak/>
        <w:t>raportarea tuturor evenimentelor legate de actul transfuzional către centrul de transfuzie teritorial;</w:t>
      </w:r>
    </w:p>
    <w:p w14:paraId="5C509564" w14:textId="357A6C3B" w:rsidR="001534A3" w:rsidRPr="00EB0128" w:rsidRDefault="001534A3" w:rsidP="002464FA">
      <w:pPr>
        <w:pStyle w:val="Listparagraf"/>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păstrarea eşantioanelor din ser sau plasmă recoltate pretransfuzional, în cazul tuturor pacienţilor transfuzaţi, pentru o perioadă de minimum 6 luni, în spaţii frigorifice (-15-18°C) cu această destinaţie (serotecă).</w:t>
      </w:r>
      <w:r w:rsidRPr="00EB0128">
        <w:rPr>
          <w:rFonts w:ascii="Montserrat Light" w:eastAsia="Times New Roman" w:hAnsi="Montserrat Light" w:cs="Times New Roman"/>
          <w:noProof/>
          <w:shd w:val="clear" w:color="auto" w:fill="FFFFFF"/>
          <w:lang w:val="ro-RO"/>
        </w:rPr>
        <w:tab/>
      </w:r>
    </w:p>
    <w:p w14:paraId="60006A58" w14:textId="0358E956" w:rsidR="00BC33CC" w:rsidRPr="00EB0128" w:rsidRDefault="00BC33CC"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3" w:name="_Hlk166147080"/>
      <w:r w:rsidRPr="00EB0128">
        <w:rPr>
          <w:rFonts w:ascii="Montserrat Light" w:hAnsi="Montserrat Light"/>
          <w:b/>
          <w:bCs/>
          <w:noProof/>
          <w:color w:val="auto"/>
          <w:sz w:val="22"/>
          <w:szCs w:val="22"/>
          <w:lang w:val="ro-RO" w:eastAsia="ro-RO"/>
        </w:rPr>
        <w:t xml:space="preserve">Articolul </w:t>
      </w:r>
      <w:r w:rsidR="000E4905" w:rsidRPr="00EB0128">
        <w:rPr>
          <w:rFonts w:ascii="Montserrat Light" w:hAnsi="Montserrat Light"/>
          <w:b/>
          <w:bCs/>
          <w:noProof/>
          <w:color w:val="auto"/>
          <w:sz w:val="22"/>
          <w:szCs w:val="22"/>
          <w:lang w:val="ro-RO" w:eastAsia="ro-RO"/>
        </w:rPr>
        <w:t>6</w:t>
      </w:r>
      <w:r w:rsidR="002C0699" w:rsidRPr="00EB0128">
        <w:rPr>
          <w:rFonts w:ascii="Montserrat Light" w:hAnsi="Montserrat Light"/>
          <w:b/>
          <w:bCs/>
          <w:noProof/>
          <w:color w:val="auto"/>
          <w:sz w:val="22"/>
          <w:szCs w:val="22"/>
          <w:lang w:val="ro-RO" w:eastAsia="ro-RO"/>
        </w:rPr>
        <w:t>2</w:t>
      </w:r>
    </w:p>
    <w:bookmarkEnd w:id="33"/>
    <w:p w14:paraId="0AFCA7AF" w14:textId="77777777" w:rsidR="00BC33CC" w:rsidRPr="00EB0128" w:rsidRDefault="00BC33CC" w:rsidP="002464FA">
      <w:pPr>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Blocul operator</w:t>
      </w:r>
      <w:r w:rsidRPr="00EB0128">
        <w:rPr>
          <w:rFonts w:ascii="Montserrat Light" w:eastAsia="Times New Roman" w:hAnsi="Montserrat Light" w:cs="Times New Roman"/>
          <w:noProof/>
          <w:lang w:val="ro-RO"/>
        </w:rPr>
        <w:t xml:space="preserve"> are următoarele atribuții:</w:t>
      </w:r>
    </w:p>
    <w:p w14:paraId="19B9A5C4"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condiţiile necesare desfăşurării activităţii operatorii;</w:t>
      </w:r>
    </w:p>
    <w:p w14:paraId="021904BB"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asigură măsurile de antisepsie necesare menţinerii condiţiilor optime de desfăşurare a actului operator;</w:t>
      </w:r>
    </w:p>
    <w:p w14:paraId="14D73A13"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1FDBB0F7"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în condiţii corespunzătoare, transportul pacienţilor pre şi postoperator;</w:t>
      </w:r>
    </w:p>
    <w:p w14:paraId="4A20B7D7"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64399137"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ţine evidenţa zilnica a pacienţilor care se operează şi asigură comunicarea cu secţia ATI privind locurile libere;</w:t>
      </w:r>
    </w:p>
    <w:p w14:paraId="0F84CA38"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asigură împreună cu personalul din secţia ATI, a transportului bolnavilor din blocul operator în ATI;</w:t>
      </w:r>
    </w:p>
    <w:p w14:paraId="744E74A6"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urmărește consumul de materiale şi raportarea lui în sistemul informatic;</w:t>
      </w:r>
    </w:p>
    <w:p w14:paraId="00DDE7E3"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asigură manipularea, depozitarea şi transportul produselor biologice recoltate în actul operator la Serviciul de Anatomie patologică;</w:t>
      </w:r>
    </w:p>
    <w:p w14:paraId="5C15B260" w14:textId="77777777" w:rsidR="00BC33CC" w:rsidRPr="00EB0128" w:rsidRDefault="00BC33CC" w:rsidP="002464FA">
      <w:pPr>
        <w:pStyle w:val="Listparagraf"/>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 xml:space="preserve">la nivelul blocurilor operatorii se vor respecta „Procedura operațională privind organizarea și desfășurarea activității în blocul operator” </w:t>
      </w:r>
    </w:p>
    <w:p w14:paraId="34D3DAC0" w14:textId="5A4CC1DF" w:rsidR="001534A3" w:rsidRPr="00EB0128"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4" w:name="_Hlk166147213"/>
      <w:r w:rsidRPr="00EB0128">
        <w:rPr>
          <w:rFonts w:ascii="Montserrat Light" w:hAnsi="Montserrat Light"/>
          <w:b/>
          <w:bCs/>
          <w:noProof/>
          <w:color w:val="auto"/>
          <w:sz w:val="22"/>
          <w:szCs w:val="22"/>
          <w:lang w:val="ro-RO" w:eastAsia="ro-RO"/>
        </w:rPr>
        <w:t>Articolul 6</w:t>
      </w:r>
      <w:r w:rsidR="002C0699" w:rsidRPr="00EB0128">
        <w:rPr>
          <w:rFonts w:ascii="Montserrat Light" w:hAnsi="Montserrat Light"/>
          <w:b/>
          <w:bCs/>
          <w:noProof/>
          <w:color w:val="auto"/>
          <w:sz w:val="22"/>
          <w:szCs w:val="22"/>
          <w:lang w:val="ro-RO" w:eastAsia="ro-RO"/>
        </w:rPr>
        <w:t>3</w:t>
      </w:r>
    </w:p>
    <w:bookmarkEnd w:id="34"/>
    <w:p w14:paraId="2E020C97" w14:textId="66538244" w:rsidR="001534A3" w:rsidRPr="00EB0128" w:rsidRDefault="001534A3"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b/>
          <w:noProof/>
          <w:lang w:val="ro-RO"/>
        </w:rPr>
        <w:t xml:space="preserve">Farmacia </w:t>
      </w:r>
      <w:r w:rsidRPr="00EB0128">
        <w:rPr>
          <w:rFonts w:ascii="Montserrat Light" w:eastAsia="Times New Roman" w:hAnsi="Montserrat Light" w:cs="Times New Roman"/>
          <w:noProof/>
          <w:lang w:val="ro-RO"/>
        </w:rPr>
        <w:t>este organizată conform reglementărilor în vigoare, având ca obiect de activitate asigurarea cu medicamente a secţiilor/compartimentelor din unitate.</w:t>
      </w:r>
      <w:r w:rsidR="000E4905" w:rsidRPr="00EB0128">
        <w:rPr>
          <w:rFonts w:ascii="Montserrat Light" w:eastAsia="Times New Roman" w:hAnsi="Montserrat Light" w:cs="Times New Roman"/>
          <w:noProof/>
          <w:lang w:val="ro-RO"/>
        </w:rPr>
        <w:t xml:space="preserve"> </w:t>
      </w:r>
      <w:r w:rsidRPr="00EB0128">
        <w:rPr>
          <w:rFonts w:ascii="Montserrat Light" w:eastAsia="Calibri" w:hAnsi="Montserrat Light" w:cs="Times New Roman"/>
          <w:noProof/>
          <w:lang w:val="ro-RO"/>
        </w:rPr>
        <w:t>În cadrul spitalului funcţionează Farmacia nr. 1 (în locația secției Pediatrie I) şi Farmacia nr. 2 (în locația secției Pediatrie III).</w:t>
      </w:r>
    </w:p>
    <w:p w14:paraId="1FA9D07A" w14:textId="5FB19EAD"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
          <w:bCs/>
          <w:noProof/>
          <w:lang w:val="ro-RO"/>
        </w:rPr>
        <w:t>(</w:t>
      </w:r>
      <w:r w:rsidR="000E4905"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b/>
          <w:bCs/>
          <w:noProof/>
          <w:lang w:val="ro-RO"/>
        </w:rPr>
        <w:t>)</w:t>
      </w:r>
      <w:r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bCs/>
          <w:noProof/>
          <w:lang w:val="ro-RO"/>
        </w:rPr>
        <w:t>Farmacia are în principal următoarele atribuţii:</w:t>
      </w:r>
    </w:p>
    <w:p w14:paraId="50AFA712"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DA933B4" w14:textId="77777777" w:rsidR="001534A3" w:rsidRPr="00EB0128"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5F317C3F"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08786078"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D199E6F"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2ADFBCB3"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asigură, în cadrul competenţei sale, primul ajutor bolnavilor;</w:t>
      </w:r>
    </w:p>
    <w:p w14:paraId="6456F797"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77655084" w14:textId="77777777" w:rsidR="001534A3" w:rsidRPr="00EB0128" w:rsidRDefault="001534A3" w:rsidP="002464FA">
      <w:pPr>
        <w:pStyle w:val="Listparagraf"/>
        <w:numPr>
          <w:ilvl w:val="0"/>
          <w:numId w:val="66"/>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04CED10B"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D36347E" w14:textId="77777777" w:rsidR="001534A3" w:rsidRPr="00EB0128" w:rsidRDefault="001534A3" w:rsidP="002464FA">
      <w:pPr>
        <w:pStyle w:val="Listparagraf"/>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738880AA"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56BCF11E"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297AF360"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lastRenderedPageBreak/>
        <w:t>obţinerea şi depozitarea vaccinurilor sau imunoglobulinelor specifice/serurilor heterologe şi distribuirea lor în mod adecvat;</w:t>
      </w:r>
    </w:p>
    <w:p w14:paraId="6CD77DCB"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păstrarea evidenţei antibioticelor distribuite departamentelor medicale;</w:t>
      </w:r>
    </w:p>
    <w:p w14:paraId="2201BF5F"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38176545" w14:textId="77777777" w:rsidR="001534A3" w:rsidRPr="00EB0128" w:rsidRDefault="001534A3" w:rsidP="002464FA">
      <w:pPr>
        <w:pStyle w:val="Listparagraf"/>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494E606" w14:textId="77777777" w:rsidR="001534A3" w:rsidRPr="00EB0128"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0F496BD8" w14:textId="687C4F75" w:rsidR="001534A3" w:rsidRPr="00EB0128" w:rsidRDefault="001534A3" w:rsidP="002464FA">
      <w:pPr>
        <w:pStyle w:val="Listparagraf"/>
        <w:numPr>
          <w:ilvl w:val="0"/>
          <w:numId w:val="66"/>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practica rezidenţilor, studenţilor şi elevilor repartizaţi pentru stagiul în farmacie</w:t>
      </w:r>
      <w:r w:rsidR="000E4905" w:rsidRPr="00EB0128">
        <w:rPr>
          <w:rFonts w:ascii="Montserrat Light" w:eastAsia="Calibri" w:hAnsi="Montserrat Light" w:cs="Times New Roman"/>
          <w:noProof/>
          <w:lang w:val="ro-RO"/>
        </w:rPr>
        <w:t>.</w:t>
      </w:r>
    </w:p>
    <w:p w14:paraId="4AC18C50" w14:textId="68535FAF" w:rsidR="000E4905" w:rsidRPr="00EB0128"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5" w:name="_Hlk166500086"/>
      <w:r w:rsidRPr="00EB0128">
        <w:rPr>
          <w:rFonts w:ascii="Montserrat Light" w:hAnsi="Montserrat Light"/>
          <w:b/>
          <w:bCs/>
          <w:noProof/>
          <w:color w:val="auto"/>
          <w:sz w:val="22"/>
          <w:szCs w:val="22"/>
          <w:lang w:val="ro-RO" w:eastAsia="ro-RO"/>
        </w:rPr>
        <w:t>Articolul 6</w:t>
      </w:r>
      <w:r w:rsidR="002C0699" w:rsidRPr="00EB0128">
        <w:rPr>
          <w:rFonts w:ascii="Montserrat Light" w:hAnsi="Montserrat Light"/>
          <w:b/>
          <w:bCs/>
          <w:noProof/>
          <w:color w:val="auto"/>
          <w:sz w:val="22"/>
          <w:szCs w:val="22"/>
          <w:lang w:val="ro-RO" w:eastAsia="ro-RO"/>
        </w:rPr>
        <w:t>4</w:t>
      </w:r>
    </w:p>
    <w:bookmarkEnd w:id="35"/>
    <w:p w14:paraId="35330028" w14:textId="6E5A6AA9"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Cs/>
          <w:noProof/>
          <w:shd w:val="clear" w:color="auto" w:fill="FFFFFF"/>
          <w:lang w:val="ro-RO"/>
        </w:rPr>
        <w:t>Atribuțiile farmacistului clinician/ medic cu specialitatea de farmacologie clinică</w:t>
      </w:r>
      <w:r w:rsidR="000E4905" w:rsidRPr="00EB0128">
        <w:rPr>
          <w:rFonts w:ascii="Montserrat Light" w:eastAsia="Times New Roman" w:hAnsi="Montserrat Light" w:cs="Times New Roman"/>
          <w:bCs/>
          <w:noProof/>
          <w:shd w:val="clear" w:color="auto" w:fill="FFFFFF"/>
          <w:lang w:val="ro-RO"/>
        </w:rPr>
        <w:t>:</w:t>
      </w:r>
    </w:p>
    <w:p w14:paraId="0099C44B"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semnalează problemele asociate terapiei medicamentoase (necesitatea instituirii unui tratament, necesitatea modificării terapiei în curs, lipsa eficacității terapiei, reacții adverse, interacțiuni medicamentoase, contraindicații, lipsa aderentei la tratament a pacientului, etc) și discută acestea împreună cu medicul și cu ceilalți profesioniști implicați în managementul pacientului;</w:t>
      </w:r>
    </w:p>
    <w:p w14:paraId="260C28D8"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selectează tratamentul adecvat în colaborare cu medicul, în funcție de nevoile pacientului și în concordanță cu ghidurile de tratament;</w:t>
      </w:r>
    </w:p>
    <w:p w14:paraId="3B87B7C5"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urmărește rezultatele tratamentului instituit;</w:t>
      </w:r>
    </w:p>
    <w:p w14:paraId="60A1C29D"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8B3F27A"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optimizează tratamentul, în colaborare cu medicul, în scopul obținerii rezultatelor dorite;</w:t>
      </w:r>
    </w:p>
    <w:p w14:paraId="6A6A0C4F"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oferă feed-back medicilor privind practica de prescriere;</w:t>
      </w:r>
    </w:p>
    <w:p w14:paraId="01671250"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A3631D8"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furnizează informații obiective despre medicamente;</w:t>
      </w:r>
    </w:p>
    <w:p w14:paraId="3C2320CF"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colaborează cu farmacistul de spital pentru conceperea și prepararea unor formule farmaceutice individualizate;</w:t>
      </w:r>
    </w:p>
    <w:p w14:paraId="2AAE7560"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un circuit corespunzător al medicamentului în spital;</w:t>
      </w:r>
    </w:p>
    <w:p w14:paraId="01D9A4FE"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 implică în elaborarea și actualizarea listei de medicamente care se utilizează în spital;</w:t>
      </w:r>
    </w:p>
    <w:p w14:paraId="159B51D5"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 implică în elaborarea, implementarea unor strategii pentru reducerea riscului de erori de medicație;</w:t>
      </w:r>
    </w:p>
    <w:p w14:paraId="029F1CA5"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2D1A9C44" w14:textId="77777777" w:rsidR="001534A3" w:rsidRPr="00EB0128" w:rsidRDefault="001534A3" w:rsidP="002464FA">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se implică în elaborarea ghidurilor terapeutice, a protocoalelor și a procedurilor pentru utilizarea rațională a medicamentelor.</w:t>
      </w:r>
    </w:p>
    <w:p w14:paraId="33ED4924" w14:textId="115D3E5D" w:rsidR="00E951EE" w:rsidRPr="00EB0128" w:rsidRDefault="00E951EE"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Articolul 65</w:t>
      </w:r>
    </w:p>
    <w:p w14:paraId="7019AE86" w14:textId="53DCDC34" w:rsidR="00E951EE" w:rsidRPr="00EB0128" w:rsidRDefault="00E951EE" w:rsidP="002464FA">
      <w:pPr>
        <w:autoSpaceDE w:val="0"/>
        <w:spacing w:after="0" w:line="240" w:lineRule="auto"/>
        <w:contextualSpacing/>
        <w:jc w:val="both"/>
        <w:rPr>
          <w:rFonts w:ascii="Montserrat Light" w:eastAsia="Times New Roman" w:hAnsi="Montserrat Light" w:cs="Times New Roman"/>
          <w:b/>
          <w:iCs/>
          <w:noProof/>
          <w:lang w:val="ro-RO"/>
        </w:rPr>
      </w:pPr>
      <w:r w:rsidRPr="00EB0128">
        <w:rPr>
          <w:rFonts w:ascii="Montserrat Light" w:eastAsia="Times New Roman" w:hAnsi="Montserrat Light" w:cs="Times New Roman"/>
          <w:b/>
          <w:noProof/>
          <w:lang w:val="ro-RO"/>
        </w:rPr>
        <w:t xml:space="preserve">Nutriționistul - dietetician </w:t>
      </w:r>
      <w:r w:rsidRPr="00EB0128">
        <w:rPr>
          <w:rFonts w:ascii="Montserrat Light" w:eastAsia="Times New Roman" w:hAnsi="Montserrat Light" w:cs="Times New Roman"/>
          <w:noProof/>
          <w:lang w:val="ro-RO"/>
        </w:rPr>
        <w:t>are următoarele a</w:t>
      </w:r>
      <w:r w:rsidRPr="00EB0128">
        <w:rPr>
          <w:rFonts w:ascii="Montserrat Light" w:eastAsia="Times New Roman" w:hAnsi="Montserrat Light" w:cs="Times New Roman"/>
          <w:iCs/>
          <w:noProof/>
          <w:lang w:val="ro-RO"/>
        </w:rPr>
        <w:t>tribuții specifice postului și responsabilități</w:t>
      </w:r>
      <w:r w:rsidRPr="00EB0128">
        <w:rPr>
          <w:rFonts w:ascii="Montserrat Light" w:eastAsia="Times New Roman" w:hAnsi="Montserrat Light" w:cs="Times New Roman"/>
          <w:b/>
          <w:iCs/>
          <w:noProof/>
          <w:lang w:val="ro-RO"/>
        </w:rPr>
        <w:t>:</w:t>
      </w:r>
    </w:p>
    <w:p w14:paraId="24493A06"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oferă consultații de specialitate, stabilește indicația pentru dietoterapie, scopul acesteia și urmărește dacă acesta este atins; </w:t>
      </w:r>
    </w:p>
    <w:p w14:paraId="2843CF06"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oferă servicii educaționale dietetice;</w:t>
      </w:r>
    </w:p>
    <w:p w14:paraId="4C69E0A9"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evaluează nevoile nutriționale ale pacienților;</w:t>
      </w:r>
    </w:p>
    <w:p w14:paraId="14DC982D"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iCs/>
          <w:noProof/>
          <w:lang w:val="ro-RO"/>
        </w:rPr>
        <w:t>calculează prin sondaj valoarea raţiei alimentare;</w:t>
      </w:r>
    </w:p>
    <w:p w14:paraId="6DC6B596"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stabilește împreună cu pacientul/aparținătorul și medicul curant planul pentru dieta corespunzătoare, conformă cu nevoile individuale; </w:t>
      </w:r>
    </w:p>
    <w:p w14:paraId="7B312104"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prescrie protocolul de dietoterapie în funcție de boala pacientului pentru care a fost solicitat;</w:t>
      </w:r>
    </w:p>
    <w:p w14:paraId="26CC9B74"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informează pacienții/aparținătorii despre protocolul dietetic prescris și despre potențialele riscuri legate de nerespectarea acestuia;</w:t>
      </w:r>
    </w:p>
    <w:p w14:paraId="12747481"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reevaluează periodic statusul nutrițional al pacientului pentru a observa evoluția acestuia și pentru eventualele ajustări ale necesităților dietetice;</w:t>
      </w:r>
    </w:p>
    <w:p w14:paraId="18A637A8"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păstrează o relație de comunicare eficientă cu pacientul/aparținătorii;</w:t>
      </w:r>
    </w:p>
    <w:p w14:paraId="3BB1E3C0"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asigură gestionarea eficientă a resurselor materiale și de timp;</w:t>
      </w:r>
    </w:p>
    <w:p w14:paraId="327B0DAC"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activități de training pentru dobândirea de cunoștințe noi în domeniu;</w:t>
      </w:r>
    </w:p>
    <w:p w14:paraId="35C85FEB"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introducerea, transcrierea, înregistrarea, stocarea și menținerea informației în format electronic sau scris;</w:t>
      </w:r>
    </w:p>
    <w:p w14:paraId="63148B71"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iCs/>
          <w:noProof/>
          <w:lang w:val="ro-RO"/>
        </w:rPr>
        <w:t>realizează planuri de diete și meniuri;</w:t>
      </w:r>
    </w:p>
    <w:p w14:paraId="26365C6C"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iCs/>
          <w:noProof/>
          <w:lang w:val="ro-RO"/>
        </w:rPr>
      </w:pPr>
      <w:r w:rsidRPr="00EB0128">
        <w:rPr>
          <w:rFonts w:ascii="Montserrat Light" w:eastAsia="Times New Roman" w:hAnsi="Montserrat Light" w:cs="Times New Roman"/>
          <w:iCs/>
          <w:noProof/>
          <w:lang w:val="ro-RO"/>
        </w:rPr>
        <w:t>supraveghează și participă la prepararea regimurilor speciale;</w:t>
      </w:r>
    </w:p>
    <w:p w14:paraId="0E846411"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pentru dezvoltarea, planificarea, dirijarea și coordonarea serviciilor dietetice la nivel instituțional;</w:t>
      </w:r>
    </w:p>
    <w:p w14:paraId="07FFA8EF" w14:textId="77777777"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revizuiește rețetarele atunci când este nevoie;</w:t>
      </w:r>
    </w:p>
    <w:p w14:paraId="1A7669E1" w14:textId="2BFA48E8" w:rsidR="00E951EE" w:rsidRPr="00EB0128" w:rsidRDefault="00E951EE" w:rsidP="002464FA">
      <w:pPr>
        <w:pStyle w:val="Listparagraf"/>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iCs/>
          <w:noProof/>
          <w:lang w:val="ro-RO"/>
        </w:rPr>
        <w:t>conduce, coordonează, organizează și supraveghează  prepararea regimurilor alimentare profilactice și terapeutice, pentru grupurile de pacienți spitalizați.</w:t>
      </w:r>
    </w:p>
    <w:p w14:paraId="503BA831" w14:textId="12DB6C2E" w:rsidR="000E4905" w:rsidRPr="00EB0128" w:rsidRDefault="000E4905" w:rsidP="002464FA">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EB0128">
        <w:rPr>
          <w:rFonts w:ascii="Montserrat Light" w:hAnsi="Montserrat Light"/>
          <w:b/>
          <w:bCs/>
          <w:noProof/>
          <w:color w:val="auto"/>
          <w:sz w:val="22"/>
          <w:szCs w:val="22"/>
          <w:lang w:val="ro-RO" w:eastAsia="ro-RO"/>
        </w:rPr>
        <w:t>Articolul 6</w:t>
      </w:r>
      <w:r w:rsidR="00E951EE" w:rsidRPr="00EB0128">
        <w:rPr>
          <w:rFonts w:ascii="Montserrat Light" w:hAnsi="Montserrat Light"/>
          <w:b/>
          <w:bCs/>
          <w:noProof/>
          <w:color w:val="auto"/>
          <w:sz w:val="22"/>
          <w:szCs w:val="22"/>
          <w:lang w:val="ro-RO" w:eastAsia="ro-RO"/>
        </w:rPr>
        <w:t>6</w:t>
      </w:r>
    </w:p>
    <w:p w14:paraId="113602EF" w14:textId="5EB288FA"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Structura Sterilizări are următoarele atribuții:</w:t>
      </w:r>
    </w:p>
    <w:p w14:paraId="601B4963"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verificarea modului de pregătire şi împachetare a materialelor trimise pentru sterilizare şi respingerea truselor necorespunzătoare;</w:t>
      </w:r>
    </w:p>
    <w:p w14:paraId="11DB4E82"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eliminarea încărcăturii microbiene, încărcăturii organice şi a biofilmului de pe dispozitivele medicale;</w:t>
      </w:r>
    </w:p>
    <w:p w14:paraId="255F8827"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sterilizarea propriu-zisă şi sistemul de control al procesului;</w:t>
      </w:r>
    </w:p>
    <w:p w14:paraId="5CF6F91D"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procedurile de control şi marcare a produselor finite;</w:t>
      </w:r>
    </w:p>
    <w:p w14:paraId="09BFA92D"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sesizarea eventualelor neconformităţi şi luarea imediată a măsurilor necesare;</w:t>
      </w:r>
    </w:p>
    <w:p w14:paraId="18C9DC72"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înregistrarea şi arhivarea datelor privind procesul de sterilizare;</w:t>
      </w:r>
    </w:p>
    <w:p w14:paraId="131AC4A1"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4F60558"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banderolarea şi etichetarea truselor şi pachetelor cu materiale sterilizate;</w:t>
      </w:r>
    </w:p>
    <w:p w14:paraId="6D37C4ED"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ţinerea evidenţei activităţii de sterilizare pe aparate şi şarje.</w:t>
      </w:r>
    </w:p>
    <w:p w14:paraId="0F8AAEA3"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efectuarea testelor de control şi evidenţa acestora;</w:t>
      </w:r>
    </w:p>
    <w:p w14:paraId="565A647A"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asigurarea circuitului de stocare, distribuţie şi transport la utilizatori;</w:t>
      </w:r>
    </w:p>
    <w:p w14:paraId="64CD7E2D"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3A6E66BB"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supravegherea şi corectarea condiţiilor de desfăşurare a procesului de sterilizare;</w:t>
      </w:r>
    </w:p>
    <w:p w14:paraId="3867DA5E"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verificarea modului de funcţionare a echipamentelor de sterilizare;</w:t>
      </w:r>
    </w:p>
    <w:p w14:paraId="0331181A"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 xml:space="preserve">verificarea modului de funcţionare a echipamentelor de control, măsură şi testare; </w:t>
      </w:r>
    </w:p>
    <w:p w14:paraId="0D7649A8" w14:textId="77777777"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hAnsi="Montserrat Light" w:cs="Times New Roman"/>
          <w:noProof/>
          <w:lang w:val="ro-RO"/>
        </w:rPr>
        <w:t xml:space="preserve">utilizează cele mai bune metode de curăţire, dezinfecţie, sterilizare şi păstrare a instrumentarului de sterilizat pentru a împiedica deteriorarea; </w:t>
      </w:r>
    </w:p>
    <w:p w14:paraId="0DF46BF5" w14:textId="6BA2D589"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 xml:space="preserve">respectă indicaţiile date de Compartimentul </w:t>
      </w:r>
      <w:r w:rsidRPr="00EB0128">
        <w:rPr>
          <w:rFonts w:ascii="Montserrat Light" w:eastAsia="Calibri" w:hAnsi="Montserrat Light" w:cs="Times New Roman"/>
          <w:noProof/>
          <w:lang w:val="ro-RO" w:eastAsia="ro-RO"/>
        </w:rPr>
        <w:t>pentru supravegherea,</w:t>
      </w:r>
      <w:r w:rsidRPr="00EB0128">
        <w:rPr>
          <w:rFonts w:ascii="Montserrat Light" w:eastAsia="Calibri" w:hAnsi="Montserrat Light" w:cs="Times New Roman"/>
          <w:noProof/>
          <w:lang w:val="ro-RO"/>
        </w:rPr>
        <w:t xml:space="preserve"> prevenirea și limitarea infecţiilor asociate asistenţei medicale</w:t>
      </w:r>
      <w:r w:rsidRPr="00EB0128">
        <w:rPr>
          <w:rFonts w:ascii="Montserrat Light" w:eastAsia="Times New Roman" w:hAnsi="Montserrat Light" w:cs="Times New Roman"/>
          <w:noProof/>
          <w:lang w:val="ro-RO"/>
        </w:rPr>
        <w:t>;</w:t>
      </w:r>
    </w:p>
    <w:p w14:paraId="0EC144D7" w14:textId="6A83CA41" w:rsidR="001534A3" w:rsidRPr="00EB0128" w:rsidRDefault="001534A3" w:rsidP="002464FA">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răspunde direct de starea de igienă a punctelor de sterlizare şi de starea de funcţionare a aparatelor de dezinfecţie.</w:t>
      </w:r>
    </w:p>
    <w:p w14:paraId="054801C1" w14:textId="3ACBC6DA" w:rsidR="00C65622"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6</w:t>
      </w:r>
      <w:r w:rsidR="00E951EE" w:rsidRPr="00EB0128">
        <w:rPr>
          <w:rFonts w:ascii="Montserrat Light" w:eastAsia="Times New Roman" w:hAnsi="Montserrat Light" w:cs="Times New Roman"/>
          <w:b/>
          <w:bCs/>
          <w:noProof/>
          <w:lang w:val="ro-RO"/>
        </w:rPr>
        <w:t>7</w:t>
      </w:r>
    </w:p>
    <w:p w14:paraId="277AB52A" w14:textId="71452922"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eastAsia="ro-RO"/>
        </w:rPr>
        <w:t xml:space="preserve">Compartimentul </w:t>
      </w:r>
      <w:r w:rsidRPr="00EB0128">
        <w:rPr>
          <w:rFonts w:ascii="Montserrat Light" w:eastAsia="Times New Roman" w:hAnsi="Montserrat Light" w:cs="Times New Roman"/>
          <w:bCs/>
          <w:noProof/>
          <w:shd w:val="clear" w:color="auto" w:fill="FFFFFF"/>
          <w:lang w:val="ro-RO"/>
        </w:rPr>
        <w:t xml:space="preserve">pentru supraveghere, prevenire şi limitare a infecţiilor asociate asistenţei medicale (CSPLIAAM) </w:t>
      </w:r>
      <w:r w:rsidRPr="00EB0128">
        <w:rPr>
          <w:rFonts w:ascii="Montserrat Light" w:eastAsia="Times New Roman" w:hAnsi="Montserrat Light" w:cs="Times New Roman"/>
          <w:bCs/>
          <w:noProof/>
          <w:lang w:val="ro-RO"/>
        </w:rPr>
        <w:t>are în principal următoarele atribuţii:</w:t>
      </w:r>
    </w:p>
    <w:p w14:paraId="2984C38E"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Verdana" w:hAnsi="Montserrat Light" w:cs="Times New Roman"/>
          <w:noProof/>
          <w:lang w:val="ro-RO"/>
        </w:rPr>
      </w:pPr>
      <w:r w:rsidRPr="00EB0128">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654EFA5F"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21E7FBE9"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5BB7D49D"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36646300"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4436DA48"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0760C97C"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 xml:space="preserve">organizează activitatea serviciului/compartimentului de prevenire a infecţiilor asociate asistenţei medicale pentru implementarea şi derularea activităţilor </w:t>
      </w:r>
      <w:r w:rsidRPr="00EB0128">
        <w:rPr>
          <w:rFonts w:ascii="Montserrat Light" w:eastAsia="Times New Roman" w:hAnsi="Montserrat Light" w:cs="Times New Roman"/>
          <w:noProof/>
          <w:shd w:val="clear" w:color="auto" w:fill="FFFFFF"/>
          <w:lang w:val="ro-RO"/>
        </w:rPr>
        <w:lastRenderedPageBreak/>
        <w:t>cuprinse în planul anual de supraveghere şi limitare a infecţiilor asociate asistenţei medicale al unităţii;</w:t>
      </w:r>
    </w:p>
    <w:p w14:paraId="271E5EE8"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propune şi iniţiază activităţi complementare de prevenţie sau de limitare cu caracter de urgenţă, în cazul unor situaţii de risc sau al unui focar de infecţie asociată asistenţei medicale;</w:t>
      </w:r>
    </w:p>
    <w:p w14:paraId="532BC159"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A54FB8"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70F01E42"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46C5B0B4"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verifică completarea corectă a registrului de monitorizare a infecţiilor asociate asistenţei medicale de pe secţii şi centralizează datele în registrul de monitorizare a infecţiilor al unităţii;</w:t>
      </w:r>
    </w:p>
    <w:p w14:paraId="2918C46E"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36347E0A"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16D40374"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5E9526FF"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1B05E4C6"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4C263521"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70D10B7A"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1EB23505"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35A8B14C"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23A67818"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4459EF22"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937D0F4"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7D58062A"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34F17E2E"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2F828D8B" w14:textId="77777777" w:rsidR="001534A3" w:rsidRPr="00EB0128" w:rsidRDefault="001534A3" w:rsidP="002464FA">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3E7CD760" w14:textId="103480F2" w:rsidR="001534A3" w:rsidRPr="00EB0128" w:rsidRDefault="00C65622"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6</w:t>
      </w:r>
      <w:r w:rsidR="00E951EE" w:rsidRPr="00EB0128">
        <w:rPr>
          <w:rFonts w:ascii="Montserrat Light" w:eastAsia="Times New Roman" w:hAnsi="Montserrat Light" w:cs="Times New Roman"/>
          <w:b/>
          <w:bCs/>
          <w:noProof/>
          <w:lang w:val="ro-RO" w:eastAsia="x-none"/>
        </w:rPr>
        <w:t>8</w:t>
      </w:r>
    </w:p>
    <w:p w14:paraId="565F5B76" w14:textId="316C6BAD"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Laboratorul de analize medicale are în principal următoarele atribuţii:</w:t>
      </w:r>
    </w:p>
    <w:p w14:paraId="234492B0" w14:textId="77777777" w:rsidR="001534A3" w:rsidRPr="00EB0128"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lastRenderedPageBreak/>
        <w:t>efectuarea tuturor analizelor medicale realizabile conform dotării cu aparatură medicală, necesare precizării diagnosticului, stadiului de evoluţie a bolii şi examenelor profilactice;</w:t>
      </w:r>
    </w:p>
    <w:p w14:paraId="18BC3518" w14:textId="77777777" w:rsidR="001534A3" w:rsidRPr="00EB0128"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personalul laboratorului acordă consultanţă privind recoltarea corectă a probelor biologice, interpretarea rezultatelor investigaţiilor efectuate şi necesitatea unor eventuale investigaţii ulterioare;</w:t>
      </w:r>
    </w:p>
    <w:p w14:paraId="074D9451" w14:textId="77777777" w:rsidR="001534A3" w:rsidRPr="00EB0128"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recepţionarea produselor sosite pentru examene de laborator şi înscrierea lor corectă;</w:t>
      </w:r>
    </w:p>
    <w:p w14:paraId="463F9C8D" w14:textId="77777777" w:rsidR="001534A3" w:rsidRPr="00EB0128"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asigurarea recipientelor necesare recoltării produselor patologice;</w:t>
      </w:r>
    </w:p>
    <w:p w14:paraId="11659EBF" w14:textId="77777777" w:rsidR="001534A3" w:rsidRPr="00EB0128" w:rsidRDefault="001534A3" w:rsidP="002464FA">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redactarea corectă şi distribuirea la timp a rezultatelor examenelor efectuate;</w:t>
      </w:r>
    </w:p>
    <w:p w14:paraId="0287D0D8"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efectuarea testelor pentru stabilirea agenţilor etiologici ai infecţiilor la pacienţii internaţi;</w:t>
      </w:r>
    </w:p>
    <w:p w14:paraId="2F639E93"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efectuarea testelor de detecţie a portajelor de germeni cu risc individual sau de focar epidemic dificil de controlat (multirezistenţi la antibiotice);</w:t>
      </w:r>
    </w:p>
    <w:p w14:paraId="1BC73869"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şeful laboratorului răspunde de implementarea sistemului de asigurare a calităţii;</w:t>
      </w:r>
    </w:p>
    <w:p w14:paraId="44CBD7CE"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şeful laboratorului răspunde de elaborarea ghidurilor pentru recoltarea, manipularea, transportul şi prezervarea corectă a probelor biologice, care vor fi însoţite de o cerere de analiză completată corect;</w:t>
      </w:r>
    </w:p>
    <w:p w14:paraId="5B22D47F"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EB0128">
        <w:rPr>
          <w:rFonts w:ascii="Montserrat Light" w:eastAsia="Calibri" w:hAnsi="Montserrat Light" w:cs="Times New Roman"/>
          <w:i/>
          <w:noProof/>
          <w:lang w:val="ro-RO"/>
        </w:rPr>
        <w:t>Ghidul naţional de biosiguranţă pentru laboratoarele medicale</w:t>
      </w:r>
      <w:r w:rsidRPr="00EB0128">
        <w:rPr>
          <w:rFonts w:ascii="Montserrat Light" w:eastAsia="Calibri" w:hAnsi="Montserrat Light" w:cs="Times New Roman"/>
          <w:noProof/>
          <w:lang w:val="ro-RO"/>
        </w:rPr>
        <w:t xml:space="preserve"> (cea mai recentă ediţie), în scopul evitării contaminării personalului şi a mediului;</w:t>
      </w:r>
    </w:p>
    <w:p w14:paraId="623F0418"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268D0581"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0B18F837"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57F6FAFE"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3907D823"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7CFB85D6"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organizarea şi realizarea bazei de date privind izolatele din spital şi rezistenţa la antibiotice, pe suport electronic;</w:t>
      </w:r>
    </w:p>
    <w:p w14:paraId="584A5BC0"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37AEBC14"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45721140"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440C90C0" w14:textId="77777777" w:rsidR="001534A3" w:rsidRPr="00EB0128" w:rsidRDefault="001534A3" w:rsidP="002464FA">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neutralizarea deșeurilor infecțioase rezultate din activitatea laboratorului. </w:t>
      </w:r>
    </w:p>
    <w:p w14:paraId="311A010C" w14:textId="3EDD2B41" w:rsidR="001534A3"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bookmarkStart w:id="36" w:name="_Hlk166156226"/>
      <w:r w:rsidRPr="00EB0128">
        <w:rPr>
          <w:rFonts w:ascii="Montserrat Light" w:eastAsia="Times New Roman" w:hAnsi="Montserrat Light" w:cs="Times New Roman"/>
          <w:b/>
          <w:bCs/>
          <w:noProof/>
          <w:lang w:val="ro-RO"/>
        </w:rPr>
        <w:t>Articolul 6</w:t>
      </w:r>
      <w:r w:rsidR="00E951EE" w:rsidRPr="00EB0128">
        <w:rPr>
          <w:rFonts w:ascii="Montserrat Light" w:eastAsia="Times New Roman" w:hAnsi="Montserrat Light" w:cs="Times New Roman"/>
          <w:b/>
          <w:bCs/>
          <w:noProof/>
          <w:lang w:val="ro-RO"/>
        </w:rPr>
        <w:t>9</w:t>
      </w:r>
    </w:p>
    <w:bookmarkEnd w:id="36"/>
    <w:p w14:paraId="4DA70765" w14:textId="1636A7BA" w:rsidR="001534A3" w:rsidRPr="00EB0128" w:rsidRDefault="001534A3" w:rsidP="002464FA">
      <w:pPr>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Laboratorul genetică medicală funcţionează în cadrul Clinicii Pediatrie I şi are următoarele atribuţii:</w:t>
      </w:r>
    </w:p>
    <w:p w14:paraId="1BD385F6"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acordă consultanţă privind recoltarea corectă a probelor biologice de către personalul medical din secţiile cu paturi;</w:t>
      </w:r>
    </w:p>
    <w:p w14:paraId="1CC6E0CC"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recepţionarea şi stocarea în condiţii corespunzătoare a produselor biologice, precum şi înscrierea lor corectă;</w:t>
      </w:r>
    </w:p>
    <w:p w14:paraId="14AAAEF4"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 xml:space="preserve">examinează probele biologice prin diverse metode şi tehnici specifice în scopul precizării diagnosticului genetic şi al acordării sfatului genetic la membrii familiei; </w:t>
      </w:r>
    </w:p>
    <w:p w14:paraId="73068CFF"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îşi aduce aportul la interpretarea rezultatelor şi recomandă necesitatea unor eventuale investigaţii ulterioare;</w:t>
      </w:r>
    </w:p>
    <w:p w14:paraId="5D5C01FB" w14:textId="7BBB3F7E"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calitatea și exactitatea rezultatelor, redactarea corectă şi distribuirea la timp a rezultatelor examenelor efectuate</w:t>
      </w:r>
      <w:r w:rsidR="00C65622" w:rsidRPr="00EB0128">
        <w:rPr>
          <w:rFonts w:ascii="Montserrat Light" w:eastAsia="Times New Roman" w:hAnsi="Montserrat Light" w:cs="Times New Roman"/>
          <w:noProof/>
          <w:lang w:val="ro-RO"/>
        </w:rPr>
        <w:t>;</w:t>
      </w:r>
    </w:p>
    <w:p w14:paraId="2DC4D107"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7293C106" w14:textId="77777777" w:rsidR="001534A3" w:rsidRPr="00EB0128" w:rsidRDefault="001534A3" w:rsidP="002464FA">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raportarea statistică a numărului de analize efectuate la bolnavii internaţi în cadrul programului de sănătate pe care îl derulează.</w:t>
      </w:r>
    </w:p>
    <w:p w14:paraId="3BEA16B1" w14:textId="08738236" w:rsidR="00C65622"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70</w:t>
      </w:r>
    </w:p>
    <w:p w14:paraId="05AF87AF" w14:textId="27F1074D"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noProof/>
          <w:lang w:val="ro-RO"/>
        </w:rPr>
        <w:t>(1)</w:t>
      </w:r>
      <w:r w:rsidRPr="00EB0128">
        <w:rPr>
          <w:rFonts w:ascii="Montserrat Light" w:eastAsia="Times New Roman" w:hAnsi="Montserrat Light" w:cs="Times New Roman"/>
          <w:b/>
          <w:bCs/>
          <w:noProof/>
          <w:lang w:val="ro-RO"/>
        </w:rPr>
        <w:t xml:space="preserve"> </w:t>
      </w:r>
      <w:r w:rsidRPr="00EB0128">
        <w:rPr>
          <w:rFonts w:ascii="Montserrat Light" w:eastAsia="Times New Roman" w:hAnsi="Montserrat Light" w:cs="Times New Roman"/>
          <w:noProof/>
          <w:lang w:val="ro-RO"/>
        </w:rPr>
        <w:t>Laboratorul radiologie şi imagistică medicală are următoarele puncte de lucru: Clinica Chirurgie şi Ortopedie Pediatrică, Clinica Pediatrie I, Clinica Pediatrie II, Clinica Pediatrie III, UPU, ATI și sediul central din str. Moților 68 (CT, RM, ecografie).</w:t>
      </w:r>
    </w:p>
    <w:p w14:paraId="39F50AB5" w14:textId="77777777" w:rsidR="001534A3" w:rsidRPr="00EB0128" w:rsidRDefault="001534A3"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Are în principal următoarele atribuţii:</w:t>
      </w:r>
    </w:p>
    <w:p w14:paraId="08A89C32" w14:textId="6A4F3BD9"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477CE6DB" w14:textId="4ECE6926"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medicii clinicieni în scopul precizării diagnosticului, ori de câte ori este necesar;</w:t>
      </w:r>
    </w:p>
    <w:p w14:paraId="1DB13E58" w14:textId="324FEF87"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organizarea şi utilizarea corespunzătoare a arhivei precum şi a patrimoniului laboratorului;</w:t>
      </w:r>
    </w:p>
    <w:p w14:paraId="33B18731" w14:textId="3B96F84A"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aplicarea măsurilor pentru prevenirea iradierii bolnavilor şi personalului din laborator;</w:t>
      </w:r>
    </w:p>
    <w:p w14:paraId="3C9C38BE" w14:textId="1797D749"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disponibilitatea fiecărui echipament existent;</w:t>
      </w:r>
    </w:p>
    <w:p w14:paraId="5039B7F9" w14:textId="63BE3E2D" w:rsidR="001534A3" w:rsidRPr="00EB0128" w:rsidRDefault="001534A3" w:rsidP="002464FA">
      <w:pPr>
        <w:pStyle w:val="Listparagraf"/>
        <w:numPr>
          <w:ilvl w:val="0"/>
          <w:numId w:val="104"/>
        </w:numPr>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asigură controlul calității actului radioimagistic, în fiecare punct de lucru, de către personalul mediu și validat de către medic. </w:t>
      </w:r>
    </w:p>
    <w:p w14:paraId="64B1D5C9" w14:textId="70039489" w:rsidR="00C65622"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7</w:t>
      </w:r>
      <w:r w:rsidR="00E951EE" w:rsidRPr="00EB0128">
        <w:rPr>
          <w:rFonts w:ascii="Montserrat Light" w:eastAsia="Times New Roman" w:hAnsi="Montserrat Light" w:cs="Times New Roman"/>
          <w:b/>
          <w:bCs/>
          <w:noProof/>
          <w:lang w:val="ro-RO"/>
        </w:rPr>
        <w:t>1</w:t>
      </w:r>
    </w:p>
    <w:p w14:paraId="14464043" w14:textId="08D4F945"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t xml:space="preserve">(1) </w:t>
      </w:r>
      <w:r w:rsidRPr="00EB0128">
        <w:rPr>
          <w:rFonts w:ascii="Montserrat Light" w:eastAsia="Times New Roman" w:hAnsi="Montserrat Light" w:cs="Times New Roman"/>
          <w:noProof/>
          <w:lang w:val="ro-RO" w:eastAsia="x-none"/>
        </w:rPr>
        <w:t xml:space="preserve">Laboratorul explorări funcționale are puncte de lucru în: Clinica Pediatrie I, Clinica Pediatrie II, Clinica Pediatrie III, Clinică Neurologie Pediatrică. </w:t>
      </w:r>
    </w:p>
    <w:p w14:paraId="661C0D66" w14:textId="6D6B80D0"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eastAsia="x-none"/>
        </w:rPr>
      </w:pPr>
      <w:r w:rsidRPr="00EB0128">
        <w:rPr>
          <w:rFonts w:ascii="Montserrat Light" w:eastAsia="Times New Roman" w:hAnsi="Montserrat Light" w:cs="Times New Roman"/>
          <w:b/>
          <w:bCs/>
          <w:noProof/>
          <w:lang w:val="ro-RO" w:eastAsia="x-none"/>
        </w:rPr>
        <w:t>(2)</w:t>
      </w:r>
      <w:r w:rsidRPr="00EB0128">
        <w:rPr>
          <w:rFonts w:ascii="Montserrat Light" w:eastAsia="Times New Roman" w:hAnsi="Montserrat Light" w:cs="Times New Roman"/>
          <w:noProof/>
          <w:lang w:val="ro-RO" w:eastAsia="x-none"/>
        </w:rPr>
        <w:t xml:space="preserve"> Asigură efectuarea investigaţiilor medicale conform solicitărilor medicilor de specialitate şi în raport cu dotarea existentă, având următoarele </w:t>
      </w:r>
      <w:r w:rsidRPr="00EB0128">
        <w:rPr>
          <w:rFonts w:ascii="Montserrat Light" w:eastAsia="Times New Roman" w:hAnsi="Montserrat Light" w:cs="Times New Roman"/>
          <w:bCs/>
          <w:noProof/>
          <w:lang w:val="ro-RO" w:eastAsia="x-none"/>
        </w:rPr>
        <w:t>atribuţii:</w:t>
      </w:r>
    </w:p>
    <w:p w14:paraId="5D3AF1B2"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39572C3B"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6048A2DB"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5D9C9A14"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colaborează cu medicii clinicieni în scopul precizării diagnosticului ori de câte ori este necesar;</w:t>
      </w:r>
    </w:p>
    <w:p w14:paraId="5BCFC808"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4D39C1C8"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3BCBFE8E" w14:textId="77777777" w:rsidR="001534A3" w:rsidRPr="00EB0128" w:rsidRDefault="001534A3" w:rsidP="002464FA">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5039A6F8" w14:textId="6F6FAFF6" w:rsidR="00C65622"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7</w:t>
      </w:r>
      <w:r w:rsidR="00E951EE" w:rsidRPr="00EB0128">
        <w:rPr>
          <w:rFonts w:ascii="Montserrat Light" w:eastAsia="Times New Roman" w:hAnsi="Montserrat Light" w:cs="Times New Roman"/>
          <w:b/>
          <w:bCs/>
          <w:noProof/>
          <w:lang w:val="ro-RO"/>
        </w:rPr>
        <w:t>2</w:t>
      </w:r>
    </w:p>
    <w:p w14:paraId="18CE7E9D" w14:textId="533D135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Laboratorul de endoscopie digestivă funcţionează în următoarele puncte de lucru: Clinica Pediatrie I, Clinică Pediatrie II, Clinică Pediatrie III, având în principal următoarele atribuţii:</w:t>
      </w:r>
    </w:p>
    <w:p w14:paraId="44DC19D6"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efectuarea endoscopiilor digestive pentru pacienţii internaţi sau examinați în regim ambulator;</w:t>
      </w:r>
    </w:p>
    <w:p w14:paraId="4AD8078D"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5CA679C6"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comunică secţiilor metodele de pregătire specifică a bolnavului pentru endoscopia digestivă superioară respectiv inferioară, în conformitate cu instrucțiunile de lucru ale spitalului;</w:t>
      </w:r>
    </w:p>
    <w:p w14:paraId="799A7AB1"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personalul din acest laborator se asigură, înainte de efectuarea manoperei endoscopice, că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3661C95E"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stabilește diagnosticul endoscopic</w:t>
      </w:r>
      <w:r w:rsidRPr="00EB0128">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6076F8BB"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4F31191D"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299D5F0E"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155456AF"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5F8E2CB2"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6C55A08C"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2BFD0CAD" w14:textId="77777777" w:rsidR="001534A3" w:rsidRPr="00EB0128" w:rsidRDefault="001534A3" w:rsidP="002464FA">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691BDE4C" w14:textId="67B1FA32" w:rsidR="00C65622" w:rsidRPr="00EB0128" w:rsidRDefault="00C6562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7</w:t>
      </w:r>
      <w:r w:rsidR="00E951EE" w:rsidRPr="00EB0128">
        <w:rPr>
          <w:rFonts w:ascii="Montserrat Light" w:eastAsia="Times New Roman" w:hAnsi="Montserrat Light" w:cs="Times New Roman"/>
          <w:b/>
          <w:bCs/>
          <w:noProof/>
          <w:lang w:val="ro-RO"/>
        </w:rPr>
        <w:t>3</w:t>
      </w:r>
    </w:p>
    <w:p w14:paraId="102AB33B" w14:textId="5883CBE3" w:rsidR="00F60978"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 xml:space="preserve">Serviciul de anatomie patologică </w:t>
      </w:r>
      <w:r w:rsidR="00EC7FFB" w:rsidRPr="00EB0128">
        <w:rPr>
          <w:rFonts w:ascii="Montserrat Light" w:eastAsia="Times New Roman" w:hAnsi="Montserrat Light" w:cs="Times New Roman"/>
          <w:noProof/>
          <w:lang w:val="ro-RO"/>
        </w:rPr>
        <w:t>a</w:t>
      </w:r>
      <w:r w:rsidR="00F60978" w:rsidRPr="00EB0128">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35F7844D"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EB0128">
        <w:rPr>
          <w:rFonts w:ascii="Montserrat Light" w:eastAsia="Times New Roman" w:hAnsi="Montserrat Light" w:cs="Times New Roman"/>
          <w:noProof/>
          <w:bdr w:val="none" w:sz="0" w:space="0" w:color="auto" w:frame="1"/>
          <w:shd w:val="clear" w:color="auto" w:fill="FFFFFF"/>
          <w:lang w:val="ro-RO"/>
        </w:rPr>
        <w:t>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și al medicului curant;</w:t>
      </w:r>
    </w:p>
    <w:p w14:paraId="739B42C1"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EB0128">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265CDC94" w14:textId="77777777" w:rsidR="001534A3" w:rsidRPr="00EB0128" w:rsidRDefault="001534A3" w:rsidP="002464FA">
      <w:pPr>
        <w:widowControl w:val="0"/>
        <w:numPr>
          <w:ilvl w:val="0"/>
          <w:numId w:val="75"/>
        </w:numPr>
        <w:tabs>
          <w:tab w:val="left" w:pos="1493"/>
        </w:tabs>
        <w:autoSpaceDE w:val="0"/>
        <w:autoSpaceDN w:val="0"/>
        <w:spacing w:after="0" w:line="240" w:lineRule="auto"/>
        <w:ind w:right="185"/>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un exemplar al bulet</w:t>
      </w:r>
      <w:r w:rsidRPr="00EB0128">
        <w:rPr>
          <w:rFonts w:ascii="Montserrat Light" w:eastAsia="Times New Roman" w:hAnsi="Montserrat Light" w:cs="Times New Roman"/>
          <w:noProof/>
          <w:spacing w:val="-6"/>
          <w:lang w:val="ro-RO" w:eastAsia="ro-RO"/>
        </w:rPr>
        <w:t>i</w:t>
      </w:r>
      <w:r w:rsidRPr="00EB0128">
        <w:rPr>
          <w:rFonts w:ascii="Montserrat Light" w:eastAsia="Times New Roman" w:hAnsi="Montserrat Light" w:cs="Times New Roman"/>
          <w:noProof/>
          <w:lang w:val="ro-RO" w:eastAsia="ro-RO"/>
        </w:rPr>
        <w:t>nului histopatologic</w:t>
      </w:r>
      <w:r w:rsidRPr="00EB0128">
        <w:rPr>
          <w:rFonts w:ascii="Montserrat Light" w:eastAsia="Times New Roman" w:hAnsi="Montserrat Light" w:cs="Times New Roman"/>
          <w:noProof/>
          <w:spacing w:val="38"/>
          <w:lang w:val="ro-RO" w:eastAsia="ro-RO"/>
        </w:rPr>
        <w:t xml:space="preserve"> se eliberează aparținătorului legal, iar un alt</w:t>
      </w:r>
      <w:r w:rsidRPr="00EB0128">
        <w:rPr>
          <w:rFonts w:ascii="Montserrat Light" w:eastAsia="Times New Roman" w:hAnsi="Montserrat Light" w:cs="Times New Roman"/>
          <w:noProof/>
          <w:spacing w:val="34"/>
          <w:lang w:val="ro-RO" w:eastAsia="ro-RO"/>
        </w:rPr>
        <w:t xml:space="preserve"> e</w:t>
      </w:r>
      <w:r w:rsidRPr="00EB0128">
        <w:rPr>
          <w:rFonts w:ascii="Montserrat Light" w:eastAsia="Times New Roman" w:hAnsi="Montserrat Light" w:cs="Times New Roman"/>
          <w:noProof/>
          <w:lang w:val="ro-RO" w:eastAsia="ro-RO"/>
        </w:rPr>
        <w:t>xe</w:t>
      </w:r>
      <w:r w:rsidRPr="00EB0128">
        <w:rPr>
          <w:rFonts w:ascii="Montserrat Light" w:eastAsia="Times New Roman" w:hAnsi="Montserrat Light" w:cs="Times New Roman"/>
          <w:noProof/>
          <w:spacing w:val="-15"/>
          <w:lang w:val="ro-RO" w:eastAsia="ro-RO"/>
        </w:rPr>
        <w:t>m</w:t>
      </w:r>
      <w:r w:rsidRPr="00EB0128">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5386D3FC"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efectuarea îmbălsămării,</w:t>
      </w:r>
      <w:r w:rsidRPr="00EB0128">
        <w:rPr>
          <w:rFonts w:ascii="Montserrat Light" w:eastAsia="Calibri" w:hAnsi="Montserrat Light" w:cs="Times New Roman"/>
          <w:noProof/>
          <w:shd w:val="clear" w:color="auto" w:fill="FFFFFF"/>
          <w:lang w:val="ro-RO"/>
        </w:rPr>
        <w:t xml:space="preserve"> spălarea, îmbrăcarea şi cosmetizarea cadavrelor</w:t>
      </w:r>
      <w:r w:rsidRPr="00EB0128">
        <w:rPr>
          <w:rFonts w:ascii="Montserrat Light" w:eastAsia="Calibri" w:hAnsi="Montserrat Light" w:cs="Times New Roman"/>
          <w:noProof/>
          <w:lang w:val="ro-RO"/>
        </w:rPr>
        <w:t>;</w:t>
      </w:r>
    </w:p>
    <w:p w14:paraId="767F498E"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este obligatorie trimiterea pentru diagnostic histopatologic în Serviciul de anatomie patologică a tuturor fragmentelor tisulare recoltate de la pacienţi în cursul intervenţiilor chirurgicale şi a materialului bioptic</w:t>
      </w:r>
      <w:r w:rsidRPr="00EB0128">
        <w:rPr>
          <w:rFonts w:ascii="Montserrat Light" w:eastAsia="Calibri" w:hAnsi="Montserrat Light" w:cs="Times New Roman"/>
          <w:noProof/>
          <w:lang w:val="ro-RO"/>
        </w:rPr>
        <w:t xml:space="preserve">; </w:t>
      </w:r>
    </w:p>
    <w:p w14:paraId="0C35B2B7"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0315E024"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79446764" w14:textId="77777777"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eliberarea cadavrelor în conformitate cu normele în vigoare;</w:t>
      </w:r>
    </w:p>
    <w:p w14:paraId="47EB403D" w14:textId="664B50A5" w:rsidR="001534A3" w:rsidRPr="00EB0128" w:rsidRDefault="001534A3" w:rsidP="002464FA">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laboratorul de medicină legală în cazurile prevăzute de lege - î</w:t>
      </w:r>
      <w:r w:rsidRPr="00EB0128">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EB0128">
          <w:rPr>
            <w:rStyle w:val="Hyperlink"/>
            <w:rFonts w:ascii="Montserrat Light" w:hAnsi="Montserrat Light" w:cs="Times New Roman"/>
            <w:noProof/>
            <w:color w:val="auto"/>
            <w:u w:val="none"/>
            <w:lang w:val="ro-RO"/>
          </w:rPr>
          <w:t>Ordonanţa Guvernului nr. 1/2000</w:t>
        </w:r>
      </w:hyperlink>
      <w:r w:rsidRPr="00EB0128">
        <w:rPr>
          <w:rFonts w:ascii="Montserrat Light" w:hAnsi="Montserrat Light" w:cs="Times New Roman"/>
          <w:noProof/>
          <w:lang w:val="ro-RO"/>
        </w:rPr>
        <w:t xml:space="preserve"> privind organizarea activităţii şi funcţionarea instituţiilor de medicină legală, republicată, cu modificările ulterioare. Aceeaşi </w:t>
      </w:r>
      <w:r w:rsidRPr="00EB0128">
        <w:rPr>
          <w:rFonts w:ascii="Montserrat Light" w:hAnsi="Montserrat Light" w:cs="Times New Roman"/>
          <w:noProof/>
          <w:lang w:val="ro-RO"/>
        </w:rPr>
        <w:lastRenderedPageBreak/>
        <w:t>procedură se realizează şi pentru decedaţii neidentificaţi şi pentru cetăţenii străini decedaţi în spital.</w:t>
      </w:r>
    </w:p>
    <w:p w14:paraId="55649AA2" w14:textId="4DB34FD1"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7</w:t>
      </w:r>
      <w:r w:rsidR="00E951EE" w:rsidRPr="00EB0128">
        <w:rPr>
          <w:rFonts w:ascii="Montserrat Light" w:eastAsia="Times New Roman" w:hAnsi="Montserrat Light" w:cs="Times New Roman"/>
          <w:b/>
          <w:bCs/>
          <w:noProof/>
          <w:lang w:val="ro-RO"/>
        </w:rPr>
        <w:t>4</w:t>
      </w:r>
    </w:p>
    <w:p w14:paraId="270C3190" w14:textId="31E265B5"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Laborator de imunologie şi alergologie funcționează în Clinica Pediatrie III şi are în principal următoarele atribuţii:</w:t>
      </w:r>
    </w:p>
    <w:p w14:paraId="19D62D25" w14:textId="77777777" w:rsidR="001534A3" w:rsidRPr="00EB0128"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488E9106" w14:textId="77777777" w:rsidR="001534A3" w:rsidRPr="00EB0128"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205E6FF1" w14:textId="77777777" w:rsidR="001534A3" w:rsidRPr="00EB0128"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61F94571" w14:textId="77777777" w:rsidR="001534A3" w:rsidRPr="00EB0128"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32E9F889" w14:textId="77777777" w:rsidR="001534A3" w:rsidRPr="00EB0128" w:rsidRDefault="001534A3" w:rsidP="002464FA">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redactarea corectă şi distribuirea prin sistemul informatic a rezultatelor examinărilor efectuate.</w:t>
      </w:r>
    </w:p>
    <w:p w14:paraId="54F07C9B" w14:textId="5F9695A3" w:rsidR="001534A3"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7</w:t>
      </w:r>
      <w:r w:rsidR="00E951EE" w:rsidRPr="00EB0128">
        <w:rPr>
          <w:rFonts w:ascii="Montserrat Light" w:eastAsia="Times New Roman" w:hAnsi="Montserrat Light" w:cs="Times New Roman"/>
          <w:b/>
          <w:bCs/>
          <w:noProof/>
          <w:lang w:val="ro-RO"/>
        </w:rPr>
        <w:t>5</w:t>
      </w:r>
    </w:p>
    <w:p w14:paraId="28E9222C" w14:textId="632CF11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Laboratorul de recuperare, medicină fizică și balneologie (baza de tratament) are în principal următoarele atribuţii:</w:t>
      </w:r>
    </w:p>
    <w:p w14:paraId="12D0BFFD" w14:textId="77777777" w:rsidR="001534A3" w:rsidRPr="00EB0128"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6D6203C1" w14:textId="77777777" w:rsidR="001534A3" w:rsidRPr="00EB0128"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întocmește planul de recuperare pentru bolnavii invalizi și deficienți;</w:t>
      </w:r>
    </w:p>
    <w:p w14:paraId="643701D1" w14:textId="77777777" w:rsidR="001534A3" w:rsidRPr="00EB0128"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2D4D8EC3" w14:textId="77777777" w:rsidR="001534A3" w:rsidRPr="00EB0128" w:rsidRDefault="001534A3" w:rsidP="002464FA">
      <w:pPr>
        <w:numPr>
          <w:ilvl w:val="0"/>
          <w:numId w:val="21"/>
        </w:numPr>
        <w:autoSpaceDE w:val="0"/>
        <w:autoSpaceDN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67F1A859" w14:textId="66931968"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7</w:t>
      </w:r>
      <w:r w:rsidR="00E951EE" w:rsidRPr="00EB0128">
        <w:rPr>
          <w:rFonts w:ascii="Montserrat Light" w:eastAsia="Times New Roman" w:hAnsi="Montserrat Light" w:cs="Times New Roman"/>
          <w:b/>
          <w:bCs/>
          <w:noProof/>
          <w:lang w:val="ro-RO"/>
        </w:rPr>
        <w:t>6</w:t>
      </w:r>
    </w:p>
    <w:p w14:paraId="49DA3E4C" w14:textId="3CD4485B"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Compartimentul de endoscopie bronșică are următoarele atribuții:</w:t>
      </w:r>
    </w:p>
    <w:p w14:paraId="5494CACA"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6B3497C6"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5BAF7273"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evidența pacienților examinați în registrele specifice;</w:t>
      </w:r>
    </w:p>
    <w:p w14:paraId="74C698CA"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01E0769F"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1B336158"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stabilește diagnosticul endoscopic</w:t>
      </w:r>
      <w:r w:rsidRPr="00EB0128">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EB0128">
        <w:rPr>
          <w:rFonts w:ascii="Montserrat Light" w:eastAsia="Calibri" w:hAnsi="Montserrat Light" w:cs="Times New Roman"/>
          <w:noProof/>
          <w:bdr w:val="none" w:sz="0" w:space="0" w:color="auto" w:frame="1"/>
          <w:shd w:val="clear" w:color="auto" w:fill="FFFFFF"/>
          <w:lang w:val="ro-RO"/>
        </w:rPr>
        <w:t>;</w:t>
      </w:r>
    </w:p>
    <w:p w14:paraId="1D2A2D90"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EB0128">
        <w:rPr>
          <w:rFonts w:ascii="Montserrat Light" w:eastAsia="Calibri" w:hAnsi="Montserrat Light" w:cs="Times New Roman"/>
          <w:noProof/>
          <w:bdr w:val="none" w:sz="0" w:space="0" w:color="auto" w:frame="1"/>
          <w:shd w:val="clear" w:color="auto" w:fill="FFFFFF"/>
          <w:lang w:val="ro-RO"/>
        </w:rPr>
        <w:t>;</w:t>
      </w:r>
    </w:p>
    <w:p w14:paraId="7622A774"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2A7F0B8C"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66EABDD1"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EB0128">
        <w:rPr>
          <w:rFonts w:ascii="Montserrat Light" w:eastAsia="Calibri" w:hAnsi="Montserrat Light" w:cs="Times New Roman"/>
          <w:noProof/>
          <w:bdr w:val="none" w:sz="0" w:space="0" w:color="auto" w:frame="1"/>
          <w:shd w:val="clear" w:color="auto" w:fill="FFFFFF"/>
          <w:lang w:val="ro-RO"/>
        </w:rPr>
        <w:t>a corectă a aparaturii medicale;</w:t>
      </w:r>
    </w:p>
    <w:p w14:paraId="5680F176"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EB0128">
        <w:rPr>
          <w:rFonts w:ascii="Montserrat Light" w:eastAsia="Calibri" w:hAnsi="Montserrat Light" w:cs="Times New Roman"/>
          <w:noProof/>
          <w:bdr w:val="none" w:sz="0" w:space="0" w:color="auto" w:frame="1"/>
          <w:shd w:val="clear" w:color="auto" w:fill="FFFFFF"/>
          <w:lang w:val="ro-RO"/>
        </w:rPr>
        <w:t>;</w:t>
      </w:r>
    </w:p>
    <w:p w14:paraId="2BBC2358" w14:textId="77777777" w:rsidR="00EC7FFB" w:rsidRPr="00EB0128" w:rsidRDefault="00EC7FFB" w:rsidP="002464F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EAE1DEE" w14:textId="7C449B9D"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7</w:t>
      </w:r>
      <w:r w:rsidR="00E951EE" w:rsidRPr="00EB0128">
        <w:rPr>
          <w:rFonts w:ascii="Montserrat Light" w:eastAsia="Times New Roman" w:hAnsi="Montserrat Light" w:cs="Times New Roman"/>
          <w:b/>
          <w:bCs/>
          <w:noProof/>
          <w:lang w:val="ro-RO"/>
        </w:rPr>
        <w:t>7</w:t>
      </w:r>
    </w:p>
    <w:p w14:paraId="79EABA04" w14:textId="21AD4531"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Compartimentul de explorări audio-vestibulare funcționează în cadrul Compartimentului ORL și are următoarele atribuții:</w:t>
      </w:r>
    </w:p>
    <w:p w14:paraId="3CEF17A6" w14:textId="77777777" w:rsidR="001534A3" w:rsidRPr="00EB0128"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3B6B203C" w14:textId="77777777" w:rsidR="001534A3" w:rsidRPr="00EB0128"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comunicarea pacienților programați și secţiilor metodele de pregătire specifică a bolnavului pentru examinările audiologice în conformitate cu protocoalele diagnostice ale spitalului;</w:t>
      </w:r>
    </w:p>
    <w:p w14:paraId="17C06AFA" w14:textId="77777777" w:rsidR="001534A3" w:rsidRPr="00EB0128"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examinărilor audiologice pentru pacienţii internaţi sau examinaţi în regim ambulator;</w:t>
      </w:r>
    </w:p>
    <w:p w14:paraId="4BD4AFBE" w14:textId="77777777" w:rsidR="001534A3" w:rsidRPr="00EB0128"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medicii clinicieni în scopul precizării diagnosticului ori de câte ori este necesar;</w:t>
      </w:r>
    </w:p>
    <w:p w14:paraId="3966EB55" w14:textId="77777777" w:rsidR="001534A3" w:rsidRPr="00EB0128" w:rsidRDefault="001534A3" w:rsidP="002464FA">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0EED92C3" w14:textId="3EA0CBB4"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7</w:t>
      </w:r>
      <w:r w:rsidR="00E951EE" w:rsidRPr="00EB0128">
        <w:rPr>
          <w:rFonts w:ascii="Montserrat Light" w:eastAsia="Times New Roman" w:hAnsi="Montserrat Light" w:cs="Times New Roman"/>
          <w:b/>
          <w:bCs/>
          <w:noProof/>
          <w:lang w:val="ro-RO"/>
        </w:rPr>
        <w:t>8</w:t>
      </w:r>
    </w:p>
    <w:p w14:paraId="224A626A" w14:textId="40CA304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Compartimentul de asistență socială</w:t>
      </w:r>
      <w:r w:rsidRPr="00EB0128">
        <w:rPr>
          <w:rFonts w:ascii="Montserrat Light" w:eastAsia="Times New Roman" w:hAnsi="Montserrat Light" w:cs="Times New Roman"/>
          <w:b/>
          <w:noProof/>
          <w:lang w:val="ro-RO"/>
        </w:rPr>
        <w:t xml:space="preserve"> </w:t>
      </w:r>
      <w:r w:rsidRPr="00EB0128">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EB0128">
        <w:rPr>
          <w:rFonts w:ascii="Montserrat Light" w:eastAsia="Calibri" w:hAnsi="Montserrat Light" w:cs="Times New Roman"/>
          <w:noProof/>
          <w:lang w:val="ro-RO"/>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EB0128">
        <w:rPr>
          <w:rFonts w:ascii="Montserrat Light" w:eastAsia="Times New Roman" w:hAnsi="Montserrat Light" w:cs="Times New Roman"/>
          <w:noProof/>
          <w:lang w:val="ro-RO"/>
        </w:rPr>
        <w:t>, şi are următoarele atribuţii:</w:t>
      </w:r>
    </w:p>
    <w:p w14:paraId="1AAE3FB9" w14:textId="412AAEA8" w:rsidR="001534A3" w:rsidRPr="00EB0128"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menţine permanent legătura cu asistenţii sociali desemnaţi de direcţiile generale de asistenţă socială şi protecţia copilului;</w:t>
      </w:r>
    </w:p>
    <w:p w14:paraId="29CF4D10" w14:textId="4338C112" w:rsidR="001534A3" w:rsidRPr="00EB0128"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sesizările prevăzute de Legea nr. 272/2004, republicată, privind cazurile copiilor care prezintă risc de abandon;</w:t>
      </w:r>
    </w:p>
    <w:p w14:paraId="10CC22C7" w14:textId="30E36247" w:rsidR="001534A3" w:rsidRPr="00EB0128"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consilierea gravidei/mamei înainte şi după actul naşterii, asigurând informarea acesteia cu privire la drepturile şi obligaţiile care îi revin conform legii;</w:t>
      </w:r>
    </w:p>
    <w:p w14:paraId="025ED61B" w14:textId="546AEBF2" w:rsidR="001534A3" w:rsidRPr="00EB0128"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sprijină mama în vederea realizării demersurilor legate de întocmirea actului de naştere a copilului;</w:t>
      </w:r>
    </w:p>
    <w:p w14:paraId="0B488AED" w14:textId="4F8BBFE8" w:rsidR="001534A3" w:rsidRPr="00EB0128" w:rsidRDefault="001534A3" w:rsidP="002464FA">
      <w:pPr>
        <w:pStyle w:val="Listparagraf"/>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întocmirea documentaţiei necesare în scopul preluării copilului în regim de urgenţă în sistemul de protecţie a copilului, în termenul prevăzut de Legea nr. 272/2004, republicată;</w:t>
      </w:r>
    </w:p>
    <w:p w14:paraId="790653A7" w14:textId="770384BD" w:rsidR="001534A3" w:rsidRPr="00EB0128"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identifică problemele sociale ale pacienților cu internări prelungite;</w:t>
      </w:r>
    </w:p>
    <w:p w14:paraId="02C42F4A" w14:textId="3ACCDA81" w:rsidR="001534A3" w:rsidRPr="00EB0128"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realizează anchete sociale pentru pacienții internați, acolo unde este cazul;</w:t>
      </w:r>
    </w:p>
    <w:p w14:paraId="3B56D75D" w14:textId="7EB41A6B" w:rsidR="001534A3" w:rsidRPr="00EB0128" w:rsidRDefault="001534A3" w:rsidP="002464FA">
      <w:pPr>
        <w:pStyle w:val="Listparagraf"/>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întreprinde demersuri pentru identificarea pacienților fără identitate, precum și pentru obținerea sau înnoirea actelor de identitate ale pacienților fără suport socio-familial;</w:t>
      </w:r>
    </w:p>
    <w:p w14:paraId="51955C40" w14:textId="38A1B73F" w:rsidR="00EC7FFB" w:rsidRPr="00EB0128" w:rsidRDefault="00EC7FF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7</w:t>
      </w:r>
      <w:r w:rsidR="00E951EE" w:rsidRPr="00EB0128">
        <w:rPr>
          <w:rFonts w:ascii="Montserrat Light" w:eastAsia="Times New Roman" w:hAnsi="Montserrat Light" w:cs="Times New Roman"/>
          <w:b/>
          <w:bCs/>
          <w:noProof/>
          <w:lang w:val="ro-RO"/>
        </w:rPr>
        <w:t>9</w:t>
      </w:r>
    </w:p>
    <w:p w14:paraId="0C1845DD" w14:textId="5021B846"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lang w:val="ro-RO"/>
        </w:rPr>
        <w:t>Cabinetele diabet zaharat, nutriţie şi boli metabolice, sunt deservite de medicii de</w:t>
      </w:r>
      <w:r w:rsidRPr="00EB0128">
        <w:rPr>
          <w:rFonts w:ascii="Montserrat Light" w:eastAsia="Times New Roman" w:hAnsi="Montserrat Light" w:cs="Times New Roman"/>
          <w:noProof/>
          <w:lang w:val="ro-RO"/>
        </w:rPr>
        <w:t xml:space="preserve"> specialitate conform programului de lucru aprobat de CJAS Cluj și  au</w:t>
      </w:r>
      <w:r w:rsidRPr="00EB0128">
        <w:rPr>
          <w:rFonts w:ascii="Montserrat Light" w:eastAsia="Times New Roman" w:hAnsi="Montserrat Light" w:cs="Times New Roman"/>
          <w:bCs/>
          <w:noProof/>
          <w:lang w:val="ro-RO"/>
        </w:rPr>
        <w:t xml:space="preserve"> următoarele </w:t>
      </w:r>
      <w:r w:rsidRPr="00EB0128">
        <w:rPr>
          <w:rFonts w:ascii="Montserrat Light" w:eastAsia="Times New Roman" w:hAnsi="Montserrat Light" w:cs="Times New Roman"/>
          <w:noProof/>
          <w:lang w:val="ro-RO"/>
        </w:rPr>
        <w:t>atribuţii:</w:t>
      </w:r>
    </w:p>
    <w:p w14:paraId="1A3CD67A" w14:textId="77777777" w:rsidR="001534A3" w:rsidRPr="00EB0128"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asistenţei medicale ambulatorie a pacienţilor cu diabet zaharat, boli de nutriţie şi metabolism;</w:t>
      </w:r>
    </w:p>
    <w:p w14:paraId="2AFCB9B9" w14:textId="77777777" w:rsidR="001534A3" w:rsidRPr="00EB0128"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3C6DB8E9" w14:textId="77777777" w:rsidR="001534A3" w:rsidRPr="00EB0128"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îndrumarea către consulturi de specialitate asociate adaptate patologiei fiecărui pacient;</w:t>
      </w:r>
    </w:p>
    <w:p w14:paraId="585BA027" w14:textId="77777777" w:rsidR="001534A3" w:rsidRPr="00EB0128" w:rsidRDefault="001534A3" w:rsidP="002464FA">
      <w:pPr>
        <w:pStyle w:val="Listparagraf"/>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101A3DC9" w14:textId="14898210" w:rsidR="00CE38E9" w:rsidRPr="00EB0128"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80</w:t>
      </w:r>
    </w:p>
    <w:p w14:paraId="20483AE1" w14:textId="2796F9B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lang w:val="ro-RO"/>
        </w:rPr>
        <w:t>Cabinet</w:t>
      </w:r>
      <w:r w:rsidR="00CE38E9" w:rsidRPr="00EB0128">
        <w:rPr>
          <w:rFonts w:ascii="Montserrat Light" w:eastAsia="Times New Roman" w:hAnsi="Montserrat Light" w:cs="Times New Roman"/>
          <w:bCs/>
          <w:noProof/>
          <w:lang w:val="ro-RO"/>
        </w:rPr>
        <w:t>ul</w:t>
      </w:r>
      <w:r w:rsidRPr="00EB0128">
        <w:rPr>
          <w:rFonts w:ascii="Montserrat Light" w:eastAsia="Times New Roman" w:hAnsi="Montserrat Light" w:cs="Times New Roman"/>
          <w:bCs/>
          <w:noProof/>
          <w:lang w:val="ro-RO"/>
        </w:rPr>
        <w:t xml:space="preserve"> oncologie și hematologie pediatrică </w:t>
      </w:r>
      <w:r w:rsidRPr="00EB0128">
        <w:rPr>
          <w:rFonts w:ascii="Montserrat Light" w:eastAsia="Times New Roman" w:hAnsi="Montserrat Light" w:cs="Times New Roman"/>
          <w:noProof/>
          <w:lang w:val="ro-RO"/>
        </w:rPr>
        <w:t>funcţionează în cadrul secţiei Pediatrie II și are următoarele atribuţii:</w:t>
      </w:r>
    </w:p>
    <w:p w14:paraId="0E0783F6" w14:textId="4523EE78" w:rsidR="001534A3" w:rsidRPr="00EB0128"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515E2D03" w14:textId="77777777" w:rsidR="001534A3" w:rsidRPr="00EB0128"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4F1B238" w14:textId="77777777" w:rsidR="001534A3" w:rsidRPr="00EB0128" w:rsidRDefault="001534A3" w:rsidP="002464FA">
      <w:pPr>
        <w:numPr>
          <w:ilvl w:val="0"/>
          <w:numId w:val="2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îndrumarea către consulturi de specialitate asociate adaptate patologiei fiecărui pacient;</w:t>
      </w:r>
    </w:p>
    <w:p w14:paraId="674ED7EC" w14:textId="77777777" w:rsidR="001534A3" w:rsidRPr="00EB0128" w:rsidRDefault="001534A3" w:rsidP="002464FA">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68D5E17D" w14:textId="4F3B3B10" w:rsidR="00CE38E9" w:rsidRPr="00EB0128"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8</w:t>
      </w:r>
      <w:r w:rsidR="00E951EE" w:rsidRPr="00EB0128">
        <w:rPr>
          <w:rFonts w:ascii="Montserrat Light" w:eastAsia="Times New Roman" w:hAnsi="Montserrat Light" w:cs="Times New Roman"/>
          <w:b/>
          <w:bCs/>
          <w:noProof/>
          <w:lang w:val="ro-RO"/>
        </w:rPr>
        <w:t>1</w:t>
      </w:r>
    </w:p>
    <w:p w14:paraId="47298085" w14:textId="00136191" w:rsidR="001534A3" w:rsidRPr="00EB0128" w:rsidRDefault="00CE38E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001534A3" w:rsidRPr="00EB0128">
        <w:rPr>
          <w:rFonts w:ascii="Montserrat Light" w:eastAsia="Times New Roman" w:hAnsi="Montserrat Light" w:cs="Times New Roman"/>
          <w:noProof/>
          <w:lang w:val="ro-RO"/>
        </w:rPr>
        <w:t>Ambulatoriul integrat al spitalului</w:t>
      </w:r>
      <w:r w:rsidRPr="00EB0128">
        <w:rPr>
          <w:rFonts w:ascii="Montserrat Light" w:eastAsia="Times New Roman" w:hAnsi="Montserrat Light" w:cs="Times New Roman"/>
          <w:noProof/>
          <w:lang w:val="ro-RO"/>
        </w:rPr>
        <w:t xml:space="preserve"> </w:t>
      </w:r>
      <w:r w:rsidR="001534A3" w:rsidRPr="00EB0128">
        <w:rPr>
          <w:rFonts w:ascii="Montserrat Light" w:eastAsia="Times New Roman" w:hAnsi="Montserrat Light" w:cs="Times New Roman"/>
          <w:noProof/>
          <w:shd w:val="clear" w:color="auto" w:fill="FFFFFF"/>
          <w:lang w:val="ro-RO"/>
        </w:rPr>
        <w:t>are în principal următoarele atribuții:</w:t>
      </w:r>
    </w:p>
    <w:p w14:paraId="1E343700" w14:textId="77777777" w:rsidR="001534A3" w:rsidRPr="00EB0128"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consultarea, investigarea, stabilirea diagnosticului, a tratamentului medical şi/sau chirurgical, îngrijirea, administrarea medicamentelor asiguraţilor;</w:t>
      </w:r>
    </w:p>
    <w:p w14:paraId="542EB5D1" w14:textId="77777777" w:rsidR="001534A3" w:rsidRPr="00EB0128"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lastRenderedPageBreak/>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F020352" w14:textId="77777777" w:rsidR="001534A3" w:rsidRPr="00EB0128"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2B4625F3" w14:textId="77777777" w:rsidR="001534A3" w:rsidRPr="00EB0128"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informarea medicului de familie, prin scrisoare medicală expediată direct, despre diagnosticul şi tratamentele recomandate;</w:t>
      </w:r>
    </w:p>
    <w:p w14:paraId="3D2AA7DB" w14:textId="48C639FF" w:rsidR="001534A3" w:rsidRPr="00EB0128" w:rsidRDefault="001534A3" w:rsidP="002464FA">
      <w:pPr>
        <w:pStyle w:val="Listparagraf"/>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stabilirea criteriilor de prioritizare pentru accesul la serviciile oferite în cazul listelor de aşteptare pentru serviciile medicale programabile.</w:t>
      </w:r>
    </w:p>
    <w:p w14:paraId="28764876" w14:textId="7777777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Medicii de specialitate din ambulatoriu acordă următoarele tipuri de servicii medicale:</w:t>
      </w:r>
    </w:p>
    <w:p w14:paraId="5CC6B0C8" w14:textId="77777777" w:rsidR="001534A3" w:rsidRPr="00EB0128"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examen clinic;</w:t>
      </w:r>
    </w:p>
    <w:p w14:paraId="4D78C14C" w14:textId="77777777" w:rsidR="001534A3" w:rsidRPr="00EB0128"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diagnostic;</w:t>
      </w:r>
    </w:p>
    <w:p w14:paraId="2C9C55E1" w14:textId="77777777" w:rsidR="001534A3" w:rsidRPr="00EB0128"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investigaţii paraclinice;</w:t>
      </w:r>
    </w:p>
    <w:p w14:paraId="04976758" w14:textId="77777777" w:rsidR="001534A3" w:rsidRPr="00EB0128" w:rsidRDefault="001534A3" w:rsidP="002464FA">
      <w:pPr>
        <w:pStyle w:val="Listparagraf"/>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tratamente.</w:t>
      </w:r>
    </w:p>
    <w:p w14:paraId="082D7580" w14:textId="2B44A9DF"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7" w:name="_Hlk166218940"/>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8</w:t>
      </w:r>
      <w:r w:rsidR="00E951EE" w:rsidRPr="00EB0128">
        <w:rPr>
          <w:rFonts w:ascii="Montserrat Light" w:eastAsia="Times New Roman" w:hAnsi="Montserrat Light" w:cs="Times New Roman"/>
          <w:b/>
          <w:bCs/>
          <w:noProof/>
          <w:lang w:val="ro-RO"/>
        </w:rPr>
        <w:t>2</w:t>
      </w:r>
    </w:p>
    <w:bookmarkEnd w:id="37"/>
    <w:p w14:paraId="273E80AC" w14:textId="05F8CC0F"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Centrul regional de genetică are următoarele atribuţii:</w:t>
      </w:r>
    </w:p>
    <w:p w14:paraId="23DB166F"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diagnosticarea pacienţilor cu boli genetice, în colaborare cu medici din alte specialităţi; </w:t>
      </w:r>
    </w:p>
    <w:p w14:paraId="26F872E6"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stabilirea conduitei terapeutice şi de recuperare a acestor pacienţi;</w:t>
      </w:r>
    </w:p>
    <w:p w14:paraId="245C9B7A"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prevenirea apariţiei acestor boli prin diagnostic prenatal şi consilierea genetică a bolnavilor şi familiilor acestora;</w:t>
      </w:r>
    </w:p>
    <w:p w14:paraId="0FC55A76"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evaluarea clinică a pacienţilor cu boli genetice şi a familiilor acestora;</w:t>
      </w:r>
    </w:p>
    <w:p w14:paraId="212C0AC1"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investigaţii paraclinice comune (laborator clinic, imagistică etc.)</w:t>
      </w:r>
    </w:p>
    <w:p w14:paraId="31A55632"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investigaţii genetice specifice (citogenetice, biochimie, moleculare);</w:t>
      </w:r>
    </w:p>
    <w:p w14:paraId="2EE88BF7"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stabilirea unui diagnostic de specialitate;</w:t>
      </w:r>
    </w:p>
    <w:p w14:paraId="2A4E475E"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de planuri terapeutice şi de recuperare;</w:t>
      </w:r>
    </w:p>
    <w:p w14:paraId="1814A350"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consiliere genetică;</w:t>
      </w:r>
    </w:p>
    <w:p w14:paraId="6AC9F672"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compartimentele de obstetrică-ginecologie şi de reproducere umană;</w:t>
      </w:r>
    </w:p>
    <w:p w14:paraId="61007111"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şi supravegherea pacienţilor cu boli genetice;</w:t>
      </w:r>
    </w:p>
    <w:p w14:paraId="68FE8A8A"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depistarea purtătorilor de mutaţii genetice;</w:t>
      </w:r>
    </w:p>
    <w:p w14:paraId="0815C985"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identificarea factorilor teratogeni;</w:t>
      </w:r>
    </w:p>
    <w:p w14:paraId="46E0B0AF"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înregistrarea şi evaluarea de date epidemiologice;</w:t>
      </w:r>
    </w:p>
    <w:p w14:paraId="34E6FA59"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pregătirea medicilor rezidenţi de genetică medicală şi alte specialităţi, în condiţiile legii;</w:t>
      </w:r>
    </w:p>
    <w:p w14:paraId="1C1EFAD5" w14:textId="77777777" w:rsidR="001534A3" w:rsidRPr="00EB0128" w:rsidRDefault="001534A3" w:rsidP="002464FA">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proiecte şi programe de cercetare ştiinţifică şi implementarea de noi tehnici de explorare genetică.</w:t>
      </w:r>
    </w:p>
    <w:p w14:paraId="18E8E161" w14:textId="1801760B"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8" w:name="_Hlk166219132"/>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8</w:t>
      </w:r>
      <w:r w:rsidR="00E951EE" w:rsidRPr="00EB0128">
        <w:rPr>
          <w:rFonts w:ascii="Montserrat Light" w:eastAsia="Times New Roman" w:hAnsi="Montserrat Light" w:cs="Times New Roman"/>
          <w:b/>
          <w:bCs/>
          <w:noProof/>
          <w:lang w:val="ro-RO"/>
        </w:rPr>
        <w:t>3</w:t>
      </w:r>
    </w:p>
    <w:bookmarkEnd w:id="38"/>
    <w:p w14:paraId="12A73424" w14:textId="31A408CD"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Centrul regional de mucoviscidoză</w:t>
      </w:r>
    </w:p>
    <w:p w14:paraId="3387F2AA" w14:textId="625063A3"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În baza Ordinului MS nr. </w:t>
      </w:r>
      <w:r w:rsidRPr="00EB0128">
        <w:rPr>
          <w:rFonts w:ascii="Montserrat Light" w:eastAsia="Times New Roman" w:hAnsi="Montserrat Light" w:cs="Times New Roman"/>
          <w:bCs/>
          <w:noProof/>
          <w:lang w:val="ro-RO"/>
        </w:rPr>
        <w:t>247 din 16 martie 2006 privind înfiinţarea unor centre regionale de mucoviscidoză s-a organizat Centru regional de mucoviscidoză, care funcționează în cadrul Clin</w:t>
      </w:r>
      <w:r w:rsidR="00FF1EF4" w:rsidRPr="00EB0128">
        <w:rPr>
          <w:rFonts w:ascii="Montserrat Light" w:eastAsia="Times New Roman" w:hAnsi="Montserrat Light" w:cs="Times New Roman"/>
          <w:bCs/>
          <w:noProof/>
          <w:lang w:val="ro-RO"/>
        </w:rPr>
        <w:t>i</w:t>
      </w:r>
      <w:r w:rsidRPr="00EB0128">
        <w:rPr>
          <w:rFonts w:ascii="Montserrat Light" w:eastAsia="Times New Roman" w:hAnsi="Montserrat Light" w:cs="Times New Roman"/>
          <w:bCs/>
          <w:noProof/>
          <w:lang w:val="ro-RO"/>
        </w:rPr>
        <w:t>cii Pediatrie I;</w:t>
      </w:r>
    </w:p>
    <w:p w14:paraId="01753655" w14:textId="41CCB043"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b/>
          <w:bCs/>
          <w:noProof/>
          <w:shd w:val="clear" w:color="auto" w:fill="FFFFFF"/>
          <w:lang w:val="ro-RO"/>
        </w:rPr>
        <w:t>(2)</w:t>
      </w:r>
      <w:r w:rsidRPr="00EB0128">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p>
    <w:p w14:paraId="08B214CD" w14:textId="68722415" w:rsidR="001534A3" w:rsidRPr="00EB0128" w:rsidRDefault="001534A3" w:rsidP="002464FA">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b/>
          <w:bCs/>
          <w:noProof/>
          <w:lang w:val="ro-RO"/>
        </w:rPr>
        <w:t>(3)</w:t>
      </w:r>
      <w:r w:rsidRPr="00EB0128">
        <w:rPr>
          <w:rFonts w:ascii="Montserrat Light" w:eastAsia="Calibri" w:hAnsi="Montserrat Light" w:cs="Times New Roman"/>
          <w:noProof/>
          <w:lang w:val="ro-RO"/>
        </w:rPr>
        <w:t xml:space="preserve"> Are arondate jude</w:t>
      </w:r>
      <w:r w:rsidR="00FF1EF4" w:rsidRPr="00EB0128">
        <w:rPr>
          <w:rFonts w:ascii="Montserrat Light" w:eastAsia="Calibri" w:hAnsi="Montserrat Light" w:cs="Times New Roman"/>
          <w:noProof/>
          <w:lang w:val="ro-RO"/>
        </w:rPr>
        <w:t>ț</w:t>
      </w:r>
      <w:r w:rsidRPr="00EB0128">
        <w:rPr>
          <w:rFonts w:ascii="Montserrat Light" w:eastAsia="Calibri" w:hAnsi="Montserrat Light" w:cs="Times New Roman"/>
          <w:noProof/>
          <w:lang w:val="ro-RO"/>
        </w:rPr>
        <w:t>ele: Cluj, Alba, Bistriţa-Năsăud, Maramureş, Sălaj, Satu Mare, Sibiu;</w:t>
      </w:r>
    </w:p>
    <w:p w14:paraId="32D4BF9C" w14:textId="77777777"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hAnsi="Montserrat Light" w:cs="Times New Roman"/>
          <w:noProof/>
          <w:lang w:val="ro-RO"/>
        </w:rPr>
      </w:pPr>
      <w:r w:rsidRPr="00EB0128">
        <w:rPr>
          <w:rFonts w:ascii="Montserrat Light" w:hAnsi="Montserrat Light" w:cs="Times New Roman"/>
          <w:b/>
          <w:bCs/>
          <w:noProof/>
          <w:shd w:val="clear" w:color="auto" w:fill="FFFFFF"/>
          <w:lang w:val="ro-RO"/>
        </w:rPr>
        <w:t>(4)</w:t>
      </w:r>
      <w:r w:rsidRPr="00EB0128">
        <w:rPr>
          <w:rFonts w:ascii="Montserrat Light"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74A115BE" w14:textId="35B7721D"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EB0128">
        <w:rPr>
          <w:rFonts w:ascii="Montserrat Light" w:eastAsia="Calibri" w:hAnsi="Montserrat Light" w:cs="Times New Roman"/>
          <w:b/>
          <w:bCs/>
          <w:noProof/>
          <w:lang w:val="ro-RO"/>
        </w:rPr>
        <w:t xml:space="preserve">Articolul </w:t>
      </w:r>
      <w:r w:rsidR="00E951EE" w:rsidRPr="00EB0128">
        <w:rPr>
          <w:rFonts w:ascii="Montserrat Light" w:eastAsia="Calibri" w:hAnsi="Montserrat Light" w:cs="Times New Roman"/>
          <w:b/>
          <w:bCs/>
          <w:noProof/>
          <w:lang w:val="ro-RO"/>
        </w:rPr>
        <w:t>84</w:t>
      </w:r>
    </w:p>
    <w:p w14:paraId="533BC8F7" w14:textId="5F999056"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Centrul Antitoxic Regional pentru copii Cluj</w:t>
      </w:r>
    </w:p>
    <w:p w14:paraId="37997BF1" w14:textId="341FC081" w:rsidR="001534A3"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b/>
          <w:bCs/>
          <w:noProof/>
          <w:lang w:val="ro-RO"/>
        </w:rPr>
        <w:t>(1)</w:t>
      </w:r>
      <w:r w:rsidRPr="00EB0128">
        <w:rPr>
          <w:rFonts w:ascii="Montserrat Light" w:hAnsi="Montserrat Light" w:cs="Times New Roman"/>
          <w:noProof/>
          <w:lang w:val="ro-RO"/>
        </w:rPr>
        <w:t xml:space="preserve"> </w:t>
      </w:r>
      <w:r w:rsidR="001534A3" w:rsidRPr="00EB0128">
        <w:rPr>
          <w:rFonts w:ascii="Montserrat Light" w:hAnsi="Montserrat Light" w:cs="Times New Roman"/>
          <w:noProof/>
          <w:lang w:val="ro-RO"/>
        </w:rPr>
        <w:t>Are în structura sa paturi cu posibilități de monitorizare a funcțiilor vitale;</w:t>
      </w:r>
    </w:p>
    <w:p w14:paraId="1634A45F" w14:textId="32E94BA0" w:rsidR="001534A3"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b/>
          <w:bCs/>
          <w:noProof/>
          <w:lang w:val="ro-RO"/>
        </w:rPr>
        <w:t>(2)</w:t>
      </w:r>
      <w:r w:rsidRPr="00EB0128">
        <w:rPr>
          <w:rFonts w:ascii="Montserrat Light" w:hAnsi="Montserrat Light" w:cs="Times New Roman"/>
          <w:noProof/>
          <w:lang w:val="ro-RO"/>
        </w:rPr>
        <w:t xml:space="preserve"> </w:t>
      </w:r>
      <w:r w:rsidR="001534A3" w:rsidRPr="00EB0128">
        <w:rPr>
          <w:rFonts w:ascii="Montserrat Light" w:hAnsi="Montserrat Light" w:cs="Times New Roman"/>
          <w:noProof/>
          <w:lang w:val="ro-RO"/>
        </w:rPr>
        <w:t>Este coordonat de un medic primar pediatru, atestat ca și formator în domeniul Toxicologie pediatrică;</w:t>
      </w:r>
    </w:p>
    <w:p w14:paraId="7C927F7D" w14:textId="0DC148A4" w:rsidR="001534A3"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b/>
          <w:bCs/>
          <w:noProof/>
          <w:lang w:val="ro-RO"/>
        </w:rPr>
        <w:t>(3)</w:t>
      </w:r>
      <w:r w:rsidRPr="00EB0128">
        <w:rPr>
          <w:rFonts w:ascii="Montserrat Light" w:hAnsi="Montserrat Light" w:cs="Times New Roman"/>
          <w:noProof/>
          <w:lang w:val="ro-RO"/>
        </w:rPr>
        <w:t xml:space="preserve"> </w:t>
      </w:r>
      <w:r w:rsidR="001534A3" w:rsidRPr="00EB0128">
        <w:rPr>
          <w:rFonts w:ascii="Montserrat Light" w:hAnsi="Montserrat Light" w:cs="Times New Roman"/>
          <w:noProof/>
          <w:lang w:val="ro-RO"/>
        </w:rPr>
        <w:t>Are arondate județele: Cluj, Bihor, Bistrita-Năsăud, Maramureș, Satu Mare, Sălaj;</w:t>
      </w:r>
    </w:p>
    <w:p w14:paraId="6292263A" w14:textId="3EAE09FA" w:rsidR="001534A3"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b/>
          <w:bCs/>
          <w:noProof/>
          <w:lang w:val="ro-RO"/>
        </w:rPr>
        <w:t>(4)</w:t>
      </w:r>
      <w:r w:rsidRPr="00EB0128">
        <w:rPr>
          <w:rFonts w:ascii="Montserrat Light" w:hAnsi="Montserrat Light" w:cs="Times New Roman"/>
          <w:noProof/>
          <w:lang w:val="ro-RO"/>
        </w:rPr>
        <w:t xml:space="preserve"> </w:t>
      </w:r>
      <w:r w:rsidR="001534A3" w:rsidRPr="00EB0128">
        <w:rPr>
          <w:rFonts w:ascii="Montserrat Light" w:hAnsi="Montserrat Light" w:cs="Times New Roman"/>
          <w:noProof/>
          <w:lang w:val="ro-RO"/>
        </w:rPr>
        <w:t>Spitalul are alocat un număr de telefon cu funcționare permanentă care este popularizat pe site-ul spitalului.</w:t>
      </w:r>
    </w:p>
    <w:p w14:paraId="3CD58878" w14:textId="5B340248"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9" w:name="_Hlk166218783"/>
      <w:r w:rsidRPr="00EB0128">
        <w:rPr>
          <w:rFonts w:ascii="Montserrat Light" w:eastAsia="Times New Roman" w:hAnsi="Montserrat Light" w:cs="Times New Roman"/>
          <w:b/>
          <w:bCs/>
          <w:noProof/>
          <w:lang w:val="ro-RO"/>
        </w:rPr>
        <w:lastRenderedPageBreak/>
        <w:t xml:space="preserve">Articolul </w:t>
      </w:r>
      <w:r w:rsidR="00E951EE" w:rsidRPr="00EB0128">
        <w:rPr>
          <w:rFonts w:ascii="Montserrat Light" w:eastAsia="Times New Roman" w:hAnsi="Montserrat Light" w:cs="Times New Roman"/>
          <w:b/>
          <w:bCs/>
          <w:noProof/>
          <w:lang w:val="ro-RO"/>
        </w:rPr>
        <w:t>85</w:t>
      </w:r>
    </w:p>
    <w:bookmarkEnd w:id="39"/>
    <w:p w14:paraId="66E1266E" w14:textId="77777777" w:rsidR="00FF1EF4" w:rsidRPr="00EB0128" w:rsidRDefault="00FF1EF4" w:rsidP="002464FA">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Serviciul Statistică Medicală DRG are următoarele atribuţii:</w:t>
      </w:r>
    </w:p>
    <w:p w14:paraId="668C24B2"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hanging="357"/>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2968BF98"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urmăreşte înregistrarea corectă a datelor bolnavilor;</w:t>
      </w:r>
    </w:p>
    <w:p w14:paraId="328AF885"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EB0128">
        <w:rPr>
          <w:rFonts w:ascii="Montserrat Light" w:eastAsia="Calibri" w:hAnsi="Montserrat Light" w:cs="Times New Roman"/>
          <w:noProof/>
          <w:lang w:val="ro-RO"/>
        </w:rPr>
        <w:t xml:space="preserve"> E</w:t>
      </w:r>
      <w:r w:rsidRPr="00EB0128">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86CD90A"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64175263" w14:textId="77777777" w:rsidR="009E6C2B" w:rsidRPr="00EB0128" w:rsidRDefault="00FF1EF4" w:rsidP="00F80DB3">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înregistrează în SIUI activitatea serviciilor medicale efectuate in ambulatorul de specialitate şi raportează la CAS Cluj;</w:t>
      </w:r>
    </w:p>
    <w:p w14:paraId="7E84C8AA" w14:textId="77C5388C" w:rsidR="00FF1EF4" w:rsidRPr="00EB0128" w:rsidRDefault="00FF1EF4" w:rsidP="00F80DB3">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4713191E"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42B77B60" w14:textId="77777777" w:rsidR="00FF1EF4" w:rsidRPr="00EB0128" w:rsidRDefault="00FF1EF4" w:rsidP="002464FA">
      <w:pPr>
        <w:pStyle w:val="Listparagraf"/>
        <w:numPr>
          <w:ilvl w:val="0"/>
          <w:numId w:val="69"/>
        </w:numPr>
        <w:tabs>
          <w:tab w:val="left" w:pos="284"/>
          <w:tab w:val="left" w:pos="567"/>
        </w:tabs>
        <w:autoSpaceDE w:val="0"/>
        <w:autoSpaceDN w:val="0"/>
        <w:spacing w:after="0" w:line="240" w:lineRule="auto"/>
        <w:ind w:left="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1404E5CC" w14:textId="77777777" w:rsidR="00FF1EF4" w:rsidRPr="00EB0128" w:rsidRDefault="00FF1EF4" w:rsidP="002464FA">
      <w:pPr>
        <w:pStyle w:val="Listparagraf"/>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1AF0875F"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18860D33"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asigură controlul zilnic al foilor de mişcare şi compararea cu baza de date;</w:t>
      </w:r>
    </w:p>
    <w:p w14:paraId="69B50E27"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asigură înregistrarea mişcării zilnice a bolnavilor în centralizatorul electronic;</w:t>
      </w:r>
    </w:p>
    <w:p w14:paraId="61ECE9F3"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58D7EBD0"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shd w:val="clear" w:color="auto" w:fill="FFFFFF"/>
          <w:lang w:val="ro-RO"/>
        </w:rPr>
        <w:t>asigură centralizarea concediilor medicale furnizate de secţii;</w:t>
      </w:r>
    </w:p>
    <w:p w14:paraId="6E7E70E9"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primeste decontul serviciilor medicale și informeaza medicii de erorile sesizate de CAS Cluj;</w:t>
      </w:r>
    </w:p>
    <w:p w14:paraId="03BE9F7F"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monitorizează consultațiile si punctele pe fiecare medic în parte; </w:t>
      </w:r>
    </w:p>
    <w:p w14:paraId="42F98090" w14:textId="77777777" w:rsidR="00FF1EF4" w:rsidRPr="00EB0128" w:rsidRDefault="00FF1EF4" w:rsidP="002464FA">
      <w:pPr>
        <w:pStyle w:val="Listparagraf"/>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monitorizează decesele pe secţii, grupe de vârstă şi pe afecţiuni.</w:t>
      </w:r>
    </w:p>
    <w:p w14:paraId="1AF30841" w14:textId="5305A671"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0" w:name="_Hlk166219228"/>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86</w:t>
      </w:r>
    </w:p>
    <w:p w14:paraId="1BD16B1F" w14:textId="77ACBB28"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bookmarkStart w:id="41" w:name="_Hlk48040723"/>
      <w:bookmarkEnd w:id="40"/>
      <w:r w:rsidRPr="00EB0128">
        <w:rPr>
          <w:rFonts w:ascii="Montserrat Light" w:hAnsi="Montserrat Light" w:cs="Times New Roman"/>
          <w:noProof/>
          <w:lang w:val="ro-RO"/>
        </w:rPr>
        <w:t>Compartimentul de Management al Calității Serviciilor de Sănătate</w:t>
      </w:r>
      <w:bookmarkEnd w:id="41"/>
      <w:r w:rsidRPr="00EB0128">
        <w:rPr>
          <w:rFonts w:ascii="Montserrat Light" w:hAnsi="Montserrat Light" w:cs="Times New Roman"/>
          <w:noProof/>
          <w:lang w:val="ro-RO"/>
        </w:rPr>
        <w:t xml:space="preserve"> </w:t>
      </w:r>
      <w:r w:rsidRPr="00EB0128">
        <w:rPr>
          <w:rFonts w:ascii="Montserrat Light" w:eastAsia="Times New Roman" w:hAnsi="Montserrat Light" w:cs="Times New Roman"/>
          <w:noProof/>
          <w:lang w:val="ro-RO"/>
        </w:rPr>
        <w:t>- SMCSS are următoarele atribuții</w:t>
      </w:r>
      <w:r w:rsidRPr="00EB0128">
        <w:rPr>
          <w:rFonts w:ascii="Montserrat Light" w:eastAsia="Calibri" w:hAnsi="Montserrat Light" w:cs="Times New Roman"/>
          <w:noProof/>
          <w:lang w:val="ro-RO"/>
        </w:rPr>
        <w:t>:</w:t>
      </w:r>
    </w:p>
    <w:p w14:paraId="4C0734E4" w14:textId="7CC34FA6"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împreună cu celelalte structuri din unitatea sanitară, a planului de management al calităţii serviciilor de sănătate, precum şi coordonarea şi monitorizarea implementării acestuia;</w:t>
      </w:r>
    </w:p>
    <w:p w14:paraId="4B84E43F" w14:textId="3749F969"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evaluarea periodică a stadiului de implementare a planului de management al calităţii serviciilor de sănătate şi a nivelului de conformitate cu standardele şi cu cerinţele de monitorizare postacreditare, adoptate de către ANMCS;</w:t>
      </w:r>
    </w:p>
    <w:p w14:paraId="4435216C" w14:textId="2399A325"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informarea periodică a conducerii şi a personalului din cadrul unităţii sanitare cu privire la nivelul de implementare a planului de management al calităţii serviciilor de sănătate şi, după caz, actualizarea acestuia;</w:t>
      </w:r>
    </w:p>
    <w:p w14:paraId="45501296" w14:textId="727FDC2A"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coordonarea şi monitorizarea elaborării de către structurile de la nivelul unităţii sanitare a documentelor calităţii;</w:t>
      </w:r>
    </w:p>
    <w:p w14:paraId="2BE5E2FA" w14:textId="51F189F0"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instruirii şi informării personalului din cadrul unităţii sanitare cu privire la organizarea şi implementarea sistemului de management al calităţii serviciilor de sănătate şi siguranţei pacientului;</w:t>
      </w:r>
    </w:p>
    <w:p w14:paraId="2D416C89" w14:textId="7592AE6D"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măsurarea şi evaluarea calităţii serviciilor furnizate de către unitatea sanitară, inclusiv investigarea nivelului de satisfacţie a pacienţilor;</w:t>
      </w:r>
    </w:p>
    <w:p w14:paraId="41ED83D5" w14:textId="1F645338"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coordonarea şi controlul activităţii de colectare şi de raportare, conform legislaţiei în vigoare, a datelor şi documentelor necesare în procesul de implementare a </w:t>
      </w:r>
      <w:r w:rsidRPr="00EB0128">
        <w:rPr>
          <w:rFonts w:ascii="Montserrat Light" w:eastAsia="Times New Roman" w:hAnsi="Montserrat Light" w:cs="Times New Roman"/>
          <w:noProof/>
          <w:lang w:val="ro-RO"/>
        </w:rPr>
        <w:lastRenderedPageBreak/>
        <w:t>sistemului de management al calităţii serviciilor de sănătate şi siguranţei pacientului;</w:t>
      </w:r>
    </w:p>
    <w:p w14:paraId="4FE767D5" w14:textId="53A9EDF8"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coordonarea şi controlul activităţii de analiză, evaluare şi raportare a indicatorilor de monitorizare a conformităţii la cerinţele standardelor ANMCS;</w:t>
      </w:r>
    </w:p>
    <w:p w14:paraId="7B872DF7" w14:textId="1B46CE81"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0BFB69E6" w14:textId="04BCF361"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coordonarea şi participarea, alături de alte structuri din unitatea sanitară, la desfăşurarea activităţilor de audit clinic;</w:t>
      </w:r>
    </w:p>
    <w:p w14:paraId="471A581F" w14:textId="18449C89"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îndrumarea responsabililor de riscuri de la nivelul structurilor din unitatea sanitară în activitatea de identificare şi de management al riscurilor;</w:t>
      </w:r>
    </w:p>
    <w:p w14:paraId="58B3869C" w14:textId="220E5010"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7A3FF758" w14:textId="177332F2"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şi înaintarea către conducerea unităţii sanitare a rapoartelor periodice conţinând propuneri şi recomandări ca urmare a activităţilor desfăşurate şi a rezultatelor obţinute;</w:t>
      </w:r>
    </w:p>
    <w:p w14:paraId="0300E1A9" w14:textId="34EC73F1" w:rsidR="001534A3" w:rsidRPr="00EB0128" w:rsidRDefault="001534A3" w:rsidP="002464FA">
      <w:pPr>
        <w:pStyle w:val="Listparagraf"/>
        <w:numPr>
          <w:ilvl w:val="0"/>
          <w:numId w:val="106"/>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monitorizarea elaborării, implementării şi evaluării eficacităţii şi/sau eficienţei procedurilor şi protocoalelor de bune practici clinice şi manageriale.</w:t>
      </w:r>
    </w:p>
    <w:p w14:paraId="7E5CFE10" w14:textId="388B2455" w:rsidR="00FF1EF4" w:rsidRPr="00EB0128" w:rsidRDefault="00FF1EF4"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2" w:name="_Hlk166219359"/>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87</w:t>
      </w:r>
    </w:p>
    <w:bookmarkEnd w:id="42"/>
    <w:p w14:paraId="59129A2D" w14:textId="5B836323" w:rsidR="001534A3" w:rsidRPr="00EB0128" w:rsidRDefault="001534A3" w:rsidP="002464FA">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La nivelul spitalului funcţionează Centrul pentru diagnosticul ambulator al bolilor digestive şi hepatice</w:t>
      </w:r>
      <w:r w:rsidR="00FF1EF4" w:rsidRPr="00EB0128">
        <w:rPr>
          <w:rFonts w:ascii="Montserrat Light" w:eastAsia="Times New Roman" w:hAnsi="Montserrat Light" w:cs="Times New Roman"/>
          <w:bCs/>
          <w:noProof/>
          <w:lang w:val="ro-RO"/>
        </w:rPr>
        <w:t xml:space="preserve"> și</w:t>
      </w:r>
      <w:r w:rsidRPr="00EB0128">
        <w:rPr>
          <w:rFonts w:ascii="Montserrat Light" w:eastAsia="Times New Roman" w:hAnsi="Montserrat Light" w:cs="Times New Roman"/>
          <w:bCs/>
          <w:noProof/>
          <w:lang w:val="ro-RO"/>
        </w:rPr>
        <w:t xml:space="preserve"> Centrul de medicină al adolescentului,</w:t>
      </w:r>
      <w:r w:rsidR="00FF1EF4" w:rsidRPr="00EB0128">
        <w:rPr>
          <w:rFonts w:ascii="Montserrat Light" w:eastAsia="Times New Roman" w:hAnsi="Montserrat Light" w:cs="Times New Roman"/>
          <w:bCs/>
          <w:noProof/>
          <w:lang w:val="ro-RO"/>
        </w:rPr>
        <w:t xml:space="preserve"> </w:t>
      </w:r>
      <w:r w:rsidRPr="00EB0128">
        <w:rPr>
          <w:rFonts w:ascii="Montserrat Light" w:eastAsia="Times New Roman" w:hAnsi="Montserrat Light" w:cs="Times New Roman"/>
          <w:bCs/>
          <w:noProof/>
          <w:lang w:val="ro-RO"/>
        </w:rPr>
        <w:t>ambele cu personal din cadrul spitalului, cu preocupări în domeniu și reprezentând forur</w:t>
      </w:r>
      <w:bookmarkStart w:id="43" w:name="_Toc57013235"/>
      <w:r w:rsidRPr="00EB0128">
        <w:rPr>
          <w:rFonts w:ascii="Montserrat Light" w:eastAsia="Times New Roman" w:hAnsi="Montserrat Light" w:cs="Times New Roman"/>
          <w:bCs/>
          <w:noProof/>
          <w:lang w:val="ro-RO"/>
        </w:rPr>
        <w:t>i metodologice de specialitate.</w:t>
      </w:r>
    </w:p>
    <w:p w14:paraId="6A64D4FD" w14:textId="4863FE7B" w:rsidR="00AA4715" w:rsidRPr="00EB0128" w:rsidRDefault="00AA4715" w:rsidP="002464FA">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88</w:t>
      </w:r>
    </w:p>
    <w:bookmarkEnd w:id="43"/>
    <w:p w14:paraId="1EB1BBA6" w14:textId="603502CF"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Serviciul Resurse Umane Normare Organizare Salarizare, Juridic și Personal clerical (RUNOS) are în principal următoarele atribuţii :</w:t>
      </w:r>
    </w:p>
    <w:p w14:paraId="23789118"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3630BA0" w14:textId="34F513FF"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întocmeşte organigrama şi statul de funcţii ale spitalului; reactualizează de câte ori apar modificări în: </w:t>
      </w:r>
      <w:r w:rsidRPr="00EB0128">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EB0128">
        <w:rPr>
          <w:rFonts w:ascii="Montserrat Light" w:eastAsia="Times New Roman" w:hAnsi="Montserrat Light" w:cs="Times New Roman"/>
          <w:noProof/>
          <w:lang w:val="ro-RO"/>
        </w:rPr>
        <w:t xml:space="preserve">şi se ocupă de aprobarea acestora de către Consiliul Judeţean Cluj; </w:t>
      </w:r>
      <w:r w:rsidRPr="00EB0128">
        <w:rPr>
          <w:rFonts w:ascii="Montserrat Light" w:eastAsia="Times New Roman" w:hAnsi="Montserrat Light" w:cs="Times New Roman"/>
          <w:noProof/>
          <w:bdr w:val="none" w:sz="0" w:space="0" w:color="auto" w:frame="1"/>
          <w:shd w:val="clear" w:color="auto" w:fill="FFFFFF"/>
          <w:lang w:val="ro-RO"/>
        </w:rPr>
        <w:t>urmăre</w:t>
      </w:r>
      <w:r w:rsidR="00AA4715" w:rsidRPr="00EB0128">
        <w:rPr>
          <w:rFonts w:ascii="Montserrat Light" w:eastAsia="Times New Roman" w:hAnsi="Montserrat Light" w:cs="Times New Roman"/>
          <w:noProof/>
          <w:bdr w:val="none" w:sz="0" w:space="0" w:color="auto" w:frame="1"/>
          <w:shd w:val="clear" w:color="auto" w:fill="FFFFFF"/>
          <w:lang w:val="ro-RO"/>
        </w:rPr>
        <w:t>ș</w:t>
      </w:r>
      <w:r w:rsidRPr="00EB0128">
        <w:rPr>
          <w:rFonts w:ascii="Montserrat Light" w:eastAsia="Times New Roman" w:hAnsi="Montserrat Light" w:cs="Times New Roman"/>
          <w:noProof/>
          <w:bdr w:val="none" w:sz="0" w:space="0" w:color="auto" w:frame="1"/>
          <w:shd w:val="clear" w:color="auto" w:fill="FFFFFF"/>
          <w:lang w:val="ro-RO"/>
        </w:rPr>
        <w:t>te încadrarea în numărul de posturi aprobate de către Consiliul Județean;</w:t>
      </w:r>
    </w:p>
    <w:p w14:paraId="69C1E505" w14:textId="77777777" w:rsidR="001534A3" w:rsidRPr="00EB0128"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4E7BE03C" w14:textId="77777777" w:rsidR="001534A3" w:rsidRPr="00EB0128"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EB0128">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01563B76"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participă la întocmirea Regulamentului de Organizare şi Funcţionare (ROF) al spitalului;</w:t>
      </w:r>
    </w:p>
    <w:p w14:paraId="6433D34A"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participă</w:t>
      </w:r>
      <w:r w:rsidRPr="00EB0128">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333DAB48"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EB0128">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EB0128">
        <w:rPr>
          <w:rFonts w:ascii="Montserrat Light" w:eastAsia="Times New Roman" w:hAnsi="Montserrat Light" w:cs="Times New Roman"/>
          <w:noProof/>
          <w:bdr w:val="none" w:sz="0" w:space="0" w:color="auto" w:frame="1"/>
          <w:shd w:val="clear" w:color="auto" w:fill="FFFFFF"/>
          <w:lang w:val="ro-RO"/>
        </w:rPr>
        <w:t>;</w:t>
      </w:r>
    </w:p>
    <w:p w14:paraId="5FE0AF96"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ţine evidenţa locurilor de muncă vacante şi temporar vacante;</w:t>
      </w:r>
    </w:p>
    <w:p w14:paraId="49BD03CE"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execută lucrările de normare a personalului, aplicând criteriile de normare din normativele în vigoare;</w:t>
      </w:r>
    </w:p>
    <w:p w14:paraId="7347C867" w14:textId="77614218"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bdr w:val="none" w:sz="0" w:space="0" w:color="auto" w:frame="1"/>
          <w:shd w:val="clear" w:color="auto" w:fill="FFFFFF"/>
          <w:lang w:val="ro-RO"/>
        </w:rPr>
        <w:t xml:space="preserve">urmărește și participă la întocmirea de către conducătorii </w:t>
      </w:r>
      <w:r w:rsidR="00AA4715" w:rsidRPr="00EB0128">
        <w:rPr>
          <w:rFonts w:ascii="Montserrat Light" w:eastAsia="Calibri" w:hAnsi="Montserrat Light" w:cs="Times New Roman"/>
          <w:noProof/>
          <w:bdr w:val="none" w:sz="0" w:space="0" w:color="auto" w:frame="1"/>
          <w:shd w:val="clear" w:color="auto" w:fill="FFFFFF"/>
          <w:lang w:val="ro-RO"/>
        </w:rPr>
        <w:t xml:space="preserve">structurilor din cadrul spitalului </w:t>
      </w:r>
      <w:r w:rsidRPr="00EB0128">
        <w:rPr>
          <w:rFonts w:ascii="Montserrat Light" w:eastAsia="Calibri" w:hAnsi="Montserrat Light" w:cs="Times New Roman"/>
          <w:noProof/>
          <w:bdr w:val="none" w:sz="0" w:space="0" w:color="auto" w:frame="1"/>
          <w:shd w:val="clear" w:color="auto" w:fill="FFFFFF"/>
          <w:lang w:val="ro-RO"/>
        </w:rPr>
        <w:t>a fișelor de post și asigură actualizarea și gestionarea lor conform prevederilor legale;</w:t>
      </w:r>
    </w:p>
    <w:p w14:paraId="23E01E11"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lang w:val="ro-RO"/>
        </w:rPr>
        <w:lastRenderedPageBreak/>
        <w:t>organizează activitatea de evaluare a performanţelor profesionale individuale ale angajaţilor pentru anul precedent;</w:t>
      </w:r>
    </w:p>
    <w:p w14:paraId="67EE3562"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EB0128">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3882EE2F" w14:textId="39D670C4"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spacing w:val="-8"/>
          <w:lang w:val="ro-RO"/>
        </w:rPr>
        <w:t>stabile</w:t>
      </w:r>
      <w:r w:rsidR="00AA4715" w:rsidRPr="00EB0128">
        <w:rPr>
          <w:rFonts w:ascii="Montserrat Light" w:eastAsia="Times New Roman" w:hAnsi="Montserrat Light" w:cs="Times New Roman"/>
          <w:noProof/>
          <w:spacing w:val="-8"/>
          <w:lang w:val="ro-RO"/>
        </w:rPr>
        <w:t>ș</w:t>
      </w:r>
      <w:r w:rsidRPr="00EB0128">
        <w:rPr>
          <w:rFonts w:ascii="Montserrat Light" w:eastAsia="Times New Roman" w:hAnsi="Montserrat Light" w:cs="Times New Roman"/>
          <w:noProof/>
          <w:spacing w:val="-8"/>
          <w:lang w:val="ro-RO"/>
        </w:rPr>
        <w:t>te drepturile salariale ale personalului; î</w:t>
      </w:r>
      <w:r w:rsidRPr="00EB0128">
        <w:rPr>
          <w:rFonts w:ascii="Montserrat Light" w:eastAsia="Times New Roman" w:hAnsi="Montserrat Light" w:cs="Times New Roman"/>
          <w:noProof/>
          <w:lang w:val="ro-RO"/>
        </w:rPr>
        <w:t>ntocm</w:t>
      </w:r>
      <w:r w:rsidRPr="00EB0128">
        <w:rPr>
          <w:rFonts w:ascii="Montserrat Light" w:eastAsia="Times New Roman" w:hAnsi="Montserrat Light" w:cs="Times New Roman"/>
          <w:noProof/>
          <w:spacing w:val="-4"/>
          <w:lang w:val="ro-RO"/>
        </w:rPr>
        <w:t>eș</w:t>
      </w:r>
      <w:r w:rsidRPr="00EB0128">
        <w:rPr>
          <w:rFonts w:ascii="Montserrat Light" w:eastAsia="Times New Roman" w:hAnsi="Montserrat Light" w:cs="Times New Roman"/>
          <w:noProof/>
          <w:lang w:val="ro-RO"/>
        </w:rPr>
        <w:t>te dec</w:t>
      </w:r>
      <w:r w:rsidRPr="00EB0128">
        <w:rPr>
          <w:rFonts w:ascii="Montserrat Light" w:eastAsia="Times New Roman" w:hAnsi="Montserrat Light" w:cs="Times New Roman"/>
          <w:noProof/>
          <w:spacing w:val="-17"/>
          <w:lang w:val="ro-RO"/>
        </w:rPr>
        <w:t>i</w:t>
      </w:r>
      <w:r w:rsidRPr="00EB0128">
        <w:rPr>
          <w:rFonts w:ascii="Montserrat Light" w:eastAsia="Times New Roman" w:hAnsi="Montserrat Light" w:cs="Times New Roman"/>
          <w:noProof/>
          <w:lang w:val="ro-RO"/>
        </w:rPr>
        <w:t>z</w:t>
      </w:r>
      <w:r w:rsidRPr="00EB0128">
        <w:rPr>
          <w:rFonts w:ascii="Montserrat Light" w:eastAsia="Times New Roman" w:hAnsi="Montserrat Light" w:cs="Times New Roman"/>
          <w:noProof/>
          <w:spacing w:val="-4"/>
          <w:lang w:val="ro-RO"/>
        </w:rPr>
        <w:t>i</w:t>
      </w:r>
      <w:r w:rsidRPr="00EB0128">
        <w:rPr>
          <w:rFonts w:ascii="Montserrat Light" w:eastAsia="Times New Roman" w:hAnsi="Montserrat Light" w:cs="Times New Roman"/>
          <w:noProof/>
          <w:lang w:val="ro-RO"/>
        </w:rPr>
        <w:t>i de majorare a</w:t>
      </w:r>
      <w:r w:rsidRPr="00EB0128">
        <w:rPr>
          <w:rFonts w:ascii="Montserrat Light" w:eastAsia="Times New Roman" w:hAnsi="Montserrat Light" w:cs="Times New Roman"/>
          <w:noProof/>
          <w:spacing w:val="21"/>
          <w:lang w:val="ro-RO"/>
        </w:rPr>
        <w:t xml:space="preserve"> salariilor</w:t>
      </w:r>
      <w:r w:rsidRPr="00EB0128">
        <w:rPr>
          <w:rFonts w:ascii="Montserrat Light" w:eastAsia="Times New Roman" w:hAnsi="Montserrat Light" w:cs="Times New Roman"/>
          <w:noProof/>
          <w:lang w:val="ro-RO"/>
        </w:rPr>
        <w:t>, de acordare a sporur</w:t>
      </w:r>
      <w:r w:rsidRPr="00EB0128">
        <w:rPr>
          <w:rFonts w:ascii="Montserrat Light" w:eastAsia="Times New Roman" w:hAnsi="Montserrat Light" w:cs="Times New Roman"/>
          <w:noProof/>
          <w:spacing w:val="7"/>
          <w:lang w:val="ro-RO"/>
        </w:rPr>
        <w:t>i</w:t>
      </w:r>
      <w:r w:rsidRPr="00EB0128">
        <w:rPr>
          <w:rFonts w:ascii="Montserrat Light" w:eastAsia="Times New Roman" w:hAnsi="Montserrat Light" w:cs="Times New Roman"/>
          <w:noProof/>
          <w:spacing w:val="-21"/>
          <w:lang w:val="ro-RO"/>
        </w:rPr>
        <w:t>l</w:t>
      </w:r>
      <w:r w:rsidRPr="00EB0128">
        <w:rPr>
          <w:rFonts w:ascii="Montserrat Light" w:eastAsia="Times New Roman" w:hAnsi="Montserrat Light" w:cs="Times New Roman"/>
          <w:noProof/>
          <w:lang w:val="ro-RO"/>
        </w:rPr>
        <w:t xml:space="preserve">or </w:t>
      </w:r>
      <w:r w:rsidRPr="00EB0128">
        <w:rPr>
          <w:rFonts w:ascii="Montserrat Light" w:eastAsia="Times New Roman" w:hAnsi="Montserrat Light" w:cs="Times New Roman"/>
          <w:noProof/>
          <w:spacing w:val="-21"/>
          <w:lang w:val="ro-RO"/>
        </w:rPr>
        <w:t>l</w:t>
      </w:r>
      <w:r w:rsidRPr="00EB0128">
        <w:rPr>
          <w:rFonts w:ascii="Montserrat Light" w:eastAsia="Times New Roman" w:hAnsi="Montserrat Light" w:cs="Times New Roman"/>
          <w:noProof/>
          <w:lang w:val="ro-RO"/>
        </w:rPr>
        <w:t>a salariile de baz</w:t>
      </w:r>
      <w:r w:rsidRPr="00EB0128">
        <w:rPr>
          <w:rFonts w:ascii="Montserrat Light" w:eastAsia="Times New Roman" w:hAnsi="Montserrat Light" w:cs="Times New Roman"/>
          <w:noProof/>
          <w:spacing w:val="4"/>
          <w:lang w:val="ro-RO"/>
        </w:rPr>
        <w:t>ă</w:t>
      </w:r>
      <w:r w:rsidRPr="00EB0128">
        <w:rPr>
          <w:rFonts w:ascii="Montserrat Light" w:eastAsia="Times New Roman" w:hAnsi="Montserrat Light" w:cs="Times New Roman"/>
          <w:noProof/>
          <w:lang w:val="ro-RO"/>
        </w:rPr>
        <w:t>, de acordare a</w:t>
      </w:r>
      <w:r w:rsidRPr="00EB0128">
        <w:rPr>
          <w:rFonts w:ascii="Montserrat Light" w:eastAsia="Times New Roman" w:hAnsi="Montserrat Light" w:cs="Times New Roman"/>
          <w:noProof/>
          <w:spacing w:val="55"/>
          <w:lang w:val="ro-RO"/>
        </w:rPr>
        <w:t xml:space="preserve"> gradațiilor</w:t>
      </w:r>
      <w:r w:rsidRPr="00EB0128">
        <w:rPr>
          <w:rFonts w:ascii="Montserrat Light" w:eastAsia="Times New Roman" w:hAnsi="Montserrat Light" w:cs="Times New Roman"/>
          <w:noProof/>
          <w:lang w:val="ro-RO"/>
        </w:rPr>
        <w:t>coresp</w:t>
      </w:r>
      <w:r w:rsidRPr="00EB0128">
        <w:rPr>
          <w:rFonts w:ascii="Montserrat Light" w:eastAsia="Times New Roman" w:hAnsi="Montserrat Light" w:cs="Times New Roman"/>
          <w:noProof/>
          <w:spacing w:val="1"/>
          <w:lang w:val="ro-RO"/>
        </w:rPr>
        <w:t>u</w:t>
      </w:r>
      <w:r w:rsidRPr="00EB0128">
        <w:rPr>
          <w:rFonts w:ascii="Montserrat Light" w:eastAsia="Times New Roman" w:hAnsi="Montserrat Light" w:cs="Times New Roman"/>
          <w:noProof/>
          <w:lang w:val="ro-RO"/>
        </w:rPr>
        <w:t>nza</w:t>
      </w:r>
      <w:r w:rsidR="00AA4715" w:rsidRPr="00EB0128">
        <w:rPr>
          <w:rFonts w:ascii="Montserrat Light" w:eastAsia="Times New Roman" w:hAnsi="Montserrat Light" w:cs="Times New Roman"/>
          <w:noProof/>
          <w:lang w:val="ro-RO"/>
        </w:rPr>
        <w:t>ă</w:t>
      </w:r>
      <w:r w:rsidRPr="00EB0128">
        <w:rPr>
          <w:rFonts w:ascii="Montserrat Light" w:eastAsia="Times New Roman" w:hAnsi="Montserrat Light" w:cs="Times New Roman"/>
          <w:noProof/>
          <w:lang w:val="ro-RO"/>
        </w:rPr>
        <w:t>toare</w:t>
      </w:r>
      <w:r w:rsidRPr="00EB0128">
        <w:rPr>
          <w:rFonts w:ascii="Montserrat Light" w:eastAsia="Times New Roman" w:hAnsi="Montserrat Light" w:cs="Times New Roman"/>
          <w:noProof/>
          <w:spacing w:val="1"/>
          <w:lang w:val="ro-RO"/>
        </w:rPr>
        <w:t xml:space="preserve"> v</w:t>
      </w:r>
      <w:r w:rsidRPr="00EB0128">
        <w:rPr>
          <w:rFonts w:ascii="Montserrat Light" w:eastAsia="Times New Roman" w:hAnsi="Montserrat Light" w:cs="Times New Roman"/>
          <w:noProof/>
          <w:lang w:val="ro-RO"/>
        </w:rPr>
        <w:t>ech</w:t>
      </w:r>
      <w:r w:rsidRPr="00EB0128">
        <w:rPr>
          <w:rFonts w:ascii="Montserrat Light" w:eastAsia="Times New Roman" w:hAnsi="Montserrat Light" w:cs="Times New Roman"/>
          <w:noProof/>
          <w:spacing w:val="8"/>
          <w:lang w:val="ro-RO"/>
        </w:rPr>
        <w:t>i</w:t>
      </w:r>
      <w:r w:rsidRPr="00EB0128">
        <w:rPr>
          <w:rFonts w:ascii="Montserrat Light" w:eastAsia="Times New Roman" w:hAnsi="Montserrat Light" w:cs="Times New Roman"/>
          <w:noProof/>
          <w:lang w:val="ro-RO"/>
        </w:rPr>
        <w:t>mii, cu resp</w:t>
      </w:r>
      <w:r w:rsidRPr="00EB0128">
        <w:rPr>
          <w:rFonts w:ascii="Montserrat Light" w:eastAsia="Times New Roman" w:hAnsi="Montserrat Light" w:cs="Times New Roman"/>
          <w:noProof/>
          <w:spacing w:val="-16"/>
          <w:lang w:val="ro-RO"/>
        </w:rPr>
        <w:t>e</w:t>
      </w:r>
      <w:r w:rsidRPr="00EB0128">
        <w:rPr>
          <w:rFonts w:ascii="Montserrat Light" w:eastAsia="Times New Roman" w:hAnsi="Montserrat Light" w:cs="Times New Roman"/>
          <w:noProof/>
          <w:lang w:val="ro-RO"/>
        </w:rPr>
        <w:t xml:space="preserve">ctarea </w:t>
      </w:r>
      <w:r w:rsidRPr="00EB0128">
        <w:rPr>
          <w:rFonts w:ascii="Montserrat Light" w:eastAsia="Times New Roman" w:hAnsi="Montserrat Light" w:cs="Times New Roman"/>
          <w:noProof/>
          <w:spacing w:val="-26"/>
          <w:lang w:val="ro-RO"/>
        </w:rPr>
        <w:t>l</w:t>
      </w:r>
      <w:r w:rsidRPr="00EB0128">
        <w:rPr>
          <w:rFonts w:ascii="Montserrat Light" w:eastAsia="Times New Roman" w:hAnsi="Montserrat Light" w:cs="Times New Roman"/>
          <w:noProof/>
          <w:lang w:val="ro-RO"/>
        </w:rPr>
        <w:t>egi</w:t>
      </w:r>
      <w:r w:rsidRPr="00EB0128">
        <w:rPr>
          <w:rFonts w:ascii="Montserrat Light" w:eastAsia="Times New Roman" w:hAnsi="Montserrat Light" w:cs="Times New Roman"/>
          <w:noProof/>
          <w:spacing w:val="-14"/>
          <w:lang w:val="ro-RO"/>
        </w:rPr>
        <w:t>l</w:t>
      </w:r>
      <w:r w:rsidRPr="00EB0128">
        <w:rPr>
          <w:rFonts w:ascii="Montserrat Light" w:eastAsia="Times New Roman" w:hAnsi="Montserrat Light" w:cs="Times New Roman"/>
          <w:noProof/>
          <w:lang w:val="ro-RO"/>
        </w:rPr>
        <w:t>or în vigoar</w:t>
      </w:r>
      <w:r w:rsidRPr="00EB0128">
        <w:rPr>
          <w:rFonts w:ascii="Montserrat Light" w:eastAsia="Times New Roman" w:hAnsi="Montserrat Light" w:cs="Times New Roman"/>
          <w:noProof/>
          <w:spacing w:val="15"/>
          <w:lang w:val="ro-RO"/>
        </w:rPr>
        <w:t>e</w:t>
      </w:r>
      <w:r w:rsidRPr="00EB0128">
        <w:rPr>
          <w:rFonts w:ascii="Montserrat Light" w:eastAsia="Times New Roman" w:hAnsi="Montserrat Light" w:cs="Times New Roman"/>
          <w:noProof/>
          <w:lang w:val="ro-RO"/>
        </w:rPr>
        <w:t>;</w:t>
      </w:r>
    </w:p>
    <w:p w14:paraId="11F8450A" w14:textId="37B56225"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EB0128">
        <w:rPr>
          <w:rFonts w:ascii="Montserrat Light" w:eastAsia="Times New Roman" w:hAnsi="Montserrat Light" w:cs="Times New Roman"/>
          <w:noProof/>
          <w:bdr w:val="none" w:sz="0" w:space="0" w:color="auto" w:frame="1"/>
          <w:shd w:val="clear" w:color="auto" w:fill="FFFFFF"/>
          <w:lang w:val="ro-RO"/>
        </w:rPr>
        <w:t>întocmește lunar lucrările de salarizare, declara</w:t>
      </w:r>
      <w:r w:rsidR="00AA4715" w:rsidRPr="00EB0128">
        <w:rPr>
          <w:rFonts w:ascii="Montserrat Light" w:eastAsia="Times New Roman" w:hAnsi="Montserrat Light" w:cs="Times New Roman"/>
          <w:noProof/>
          <w:bdr w:val="none" w:sz="0" w:space="0" w:color="auto" w:frame="1"/>
          <w:shd w:val="clear" w:color="auto" w:fill="FFFFFF"/>
          <w:lang w:val="ro-RO"/>
        </w:rPr>
        <w:t>ț</w:t>
      </w:r>
      <w:r w:rsidRPr="00EB0128">
        <w:rPr>
          <w:rFonts w:ascii="Montserrat Light" w:eastAsia="Times New Roman" w:hAnsi="Montserrat Light" w:cs="Times New Roman"/>
          <w:noProof/>
          <w:bdr w:val="none" w:sz="0" w:space="0" w:color="auto" w:frame="1"/>
          <w:shd w:val="clear" w:color="auto" w:fill="FFFFFF"/>
          <w:lang w:val="ro-RO"/>
        </w:rPr>
        <w:t xml:space="preserve">iile privind evidența nominală a asiguraților și a obligațiilor de plată către bugetul statului, asigurărilor sociale, asigurărilor de sănătate și pentru somaj; asigură </w:t>
      </w:r>
      <w:r w:rsidRPr="00EB0128">
        <w:rPr>
          <w:rFonts w:ascii="Montserrat Light" w:eastAsia="Times New Roman" w:hAnsi="Montserrat Light" w:cs="Times New Roman"/>
          <w:noProof/>
          <w:lang w:val="ro-RO"/>
        </w:rPr>
        <w:t xml:space="preserve">completarea de către angajați a Declaraţiei privind informaţiile detaliate de încadrare şi salarizare a personalului plătit din fonduri publice; întocmeşte lunar state de plată pentru medicii rezidenţi care beneficiază de burse şi </w:t>
      </w:r>
      <w:r w:rsidR="00AA4715" w:rsidRPr="00EB0128">
        <w:rPr>
          <w:rFonts w:ascii="Montserrat Light" w:eastAsia="Times New Roman" w:hAnsi="Montserrat Light" w:cs="Times New Roman"/>
          <w:noProof/>
          <w:lang w:val="ro-RO"/>
        </w:rPr>
        <w:t>l</w:t>
      </w:r>
      <w:r w:rsidRPr="00EB0128">
        <w:rPr>
          <w:rFonts w:ascii="Montserrat Light" w:eastAsia="Times New Roman" w:hAnsi="Montserrat Light" w:cs="Times New Roman"/>
          <w:noProof/>
          <w:lang w:val="ro-RO"/>
        </w:rPr>
        <w:t>e transmit</w:t>
      </w:r>
      <w:r w:rsidR="00AA4715" w:rsidRPr="00EB0128">
        <w:rPr>
          <w:rFonts w:ascii="Montserrat Light" w:eastAsia="Times New Roman" w:hAnsi="Montserrat Light" w:cs="Times New Roman"/>
          <w:noProof/>
          <w:lang w:val="ro-RO"/>
        </w:rPr>
        <w:t>e</w:t>
      </w:r>
      <w:r w:rsidRPr="00EB0128">
        <w:rPr>
          <w:rFonts w:ascii="Montserrat Light" w:eastAsia="Times New Roman" w:hAnsi="Montserrat Light" w:cs="Times New Roman"/>
          <w:noProof/>
          <w:lang w:val="ro-RO"/>
        </w:rPr>
        <w:t xml:space="preserve"> la DSP Cluj;</w:t>
      </w:r>
    </w:p>
    <w:p w14:paraId="7C7D3A70" w14:textId="77777777" w:rsidR="001534A3" w:rsidRPr="00EB0128" w:rsidRDefault="001534A3" w:rsidP="002464FA">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EB0128">
        <w:rPr>
          <w:rFonts w:ascii="Montserrat Light" w:eastAsia="Times New Roman" w:hAnsi="Montserrat Light" w:cs="Times New Roman"/>
          <w:noProof/>
          <w:bdr w:val="none" w:sz="0" w:space="0" w:color="auto" w:frame="1"/>
          <w:shd w:val="clear" w:color="auto" w:fill="FFFFFF"/>
          <w:lang w:val="ro-RO"/>
        </w:rPr>
        <w:t>r</w:t>
      </w:r>
      <w:r w:rsidRPr="00EB0128">
        <w:rPr>
          <w:rFonts w:ascii="Montserrat Light" w:eastAsia="Times New Roman" w:hAnsi="Montserrat Light" w:cs="Times New Roman"/>
          <w:noProof/>
          <w:w w:val="110"/>
          <w:lang w:val="ro-RO"/>
        </w:rPr>
        <w:t xml:space="preserve">aspunde de </w:t>
      </w:r>
      <w:r w:rsidRPr="00EB0128">
        <w:rPr>
          <w:rFonts w:ascii="Montserrat Light" w:eastAsia="Times New Roman" w:hAnsi="Montserrat Light" w:cs="Times New Roman"/>
          <w:noProof/>
          <w:spacing w:val="8"/>
          <w:w w:val="110"/>
          <w:lang w:val="ro-RO"/>
        </w:rPr>
        <w:t>î</w:t>
      </w:r>
      <w:r w:rsidRPr="00EB0128">
        <w:rPr>
          <w:rFonts w:ascii="Montserrat Light" w:eastAsia="Times New Roman" w:hAnsi="Montserrat Light" w:cs="Times New Roman"/>
          <w:noProof/>
          <w:w w:val="110"/>
          <w:lang w:val="ro-RO"/>
        </w:rPr>
        <w:t>ntoc</w:t>
      </w:r>
      <w:r w:rsidRPr="00EB0128">
        <w:rPr>
          <w:rFonts w:ascii="Montserrat Light" w:eastAsia="Times New Roman" w:hAnsi="Montserrat Light" w:cs="Times New Roman"/>
          <w:noProof/>
          <w:spacing w:val="8"/>
          <w:w w:val="110"/>
          <w:lang w:val="ro-RO"/>
        </w:rPr>
        <w:t>m</w:t>
      </w:r>
      <w:r w:rsidRPr="00EB0128">
        <w:rPr>
          <w:rFonts w:ascii="Montserrat Light" w:eastAsia="Times New Roman" w:hAnsi="Montserrat Light" w:cs="Times New Roman"/>
          <w:noProof/>
          <w:spacing w:val="-23"/>
          <w:w w:val="110"/>
          <w:lang w:val="ro-RO"/>
        </w:rPr>
        <w:t>i</w:t>
      </w:r>
      <w:r w:rsidRPr="00EB0128">
        <w:rPr>
          <w:rFonts w:ascii="Montserrat Light" w:eastAsia="Times New Roman" w:hAnsi="Montserrat Light" w:cs="Times New Roman"/>
          <w:noProof/>
          <w:w w:val="110"/>
          <w:lang w:val="ro-RO"/>
        </w:rPr>
        <w:t>re</w:t>
      </w:r>
      <w:r w:rsidRPr="00EB0128">
        <w:rPr>
          <w:rFonts w:ascii="Montserrat Light" w:eastAsia="Times New Roman" w:hAnsi="Montserrat Light" w:cs="Times New Roman"/>
          <w:noProof/>
          <w:spacing w:val="10"/>
          <w:w w:val="110"/>
          <w:lang w:val="ro-RO"/>
        </w:rPr>
        <w:t>a</w:t>
      </w:r>
      <w:r w:rsidRPr="00EB0128">
        <w:rPr>
          <w:rFonts w:ascii="Montserrat Light" w:eastAsia="Times New Roman" w:hAnsi="Montserrat Light" w:cs="Times New Roman"/>
          <w:noProof/>
          <w:w w:val="110"/>
          <w:lang w:val="ro-RO"/>
        </w:rPr>
        <w:t>, completarea</w:t>
      </w:r>
      <w:r w:rsidRPr="00EB0128">
        <w:rPr>
          <w:rFonts w:ascii="Montserrat Light" w:eastAsia="Times New Roman" w:hAnsi="Montserrat Light" w:cs="Times New Roman"/>
          <w:noProof/>
          <w:spacing w:val="3"/>
          <w:w w:val="110"/>
          <w:lang w:val="ro-RO"/>
        </w:rPr>
        <w:t xml:space="preserve"> ș</w:t>
      </w:r>
      <w:r w:rsidRPr="00EB0128">
        <w:rPr>
          <w:rFonts w:ascii="Montserrat Light" w:eastAsia="Times New Roman" w:hAnsi="Montserrat Light" w:cs="Times New Roman"/>
          <w:noProof/>
          <w:w w:val="110"/>
          <w:lang w:val="ro-RO"/>
        </w:rPr>
        <w:t>i păstrarea Reg</w:t>
      </w:r>
      <w:r w:rsidRPr="00EB0128">
        <w:rPr>
          <w:rFonts w:ascii="Montserrat Light" w:eastAsia="Times New Roman" w:hAnsi="Montserrat Light" w:cs="Times New Roman"/>
          <w:noProof/>
          <w:spacing w:val="-23"/>
          <w:w w:val="110"/>
          <w:lang w:val="ro-RO"/>
        </w:rPr>
        <w:t>i</w:t>
      </w:r>
      <w:r w:rsidRPr="00EB0128">
        <w:rPr>
          <w:rFonts w:ascii="Montserrat Light" w:eastAsia="Times New Roman" w:hAnsi="Montserrat Light" w:cs="Times New Roman"/>
          <w:noProof/>
          <w:w w:val="110"/>
          <w:lang w:val="ro-RO"/>
        </w:rPr>
        <w:t>stru</w:t>
      </w:r>
      <w:r w:rsidRPr="00EB0128">
        <w:rPr>
          <w:rFonts w:ascii="Montserrat Light" w:eastAsia="Times New Roman" w:hAnsi="Montserrat Light" w:cs="Times New Roman"/>
          <w:noProof/>
          <w:spacing w:val="3"/>
          <w:w w:val="110"/>
          <w:lang w:val="ro-RO"/>
        </w:rPr>
        <w:t>l</w:t>
      </w:r>
      <w:r w:rsidRPr="00EB0128">
        <w:rPr>
          <w:rFonts w:ascii="Montserrat Light" w:eastAsia="Times New Roman" w:hAnsi="Montserrat Light" w:cs="Times New Roman"/>
          <w:noProof/>
          <w:w w:val="110"/>
          <w:lang w:val="ro-RO"/>
        </w:rPr>
        <w:t xml:space="preserve">ui General de Evidență a </w:t>
      </w:r>
      <w:r w:rsidRPr="00EB0128">
        <w:rPr>
          <w:rFonts w:ascii="Montserrat Light" w:eastAsia="Times New Roman" w:hAnsi="Montserrat Light" w:cs="Times New Roman"/>
          <w:noProof/>
          <w:w w:val="105"/>
          <w:lang w:val="ro-RO"/>
        </w:rPr>
        <w:t>S</w:t>
      </w:r>
      <w:r w:rsidRPr="00EB0128">
        <w:rPr>
          <w:rFonts w:ascii="Montserrat Light" w:eastAsia="Times New Roman" w:hAnsi="Montserrat Light" w:cs="Times New Roman"/>
          <w:noProof/>
          <w:spacing w:val="13"/>
          <w:w w:val="105"/>
          <w:lang w:val="ro-RO"/>
        </w:rPr>
        <w:t>a</w:t>
      </w:r>
      <w:r w:rsidRPr="00EB0128">
        <w:rPr>
          <w:rFonts w:ascii="Montserrat Light" w:eastAsia="Times New Roman" w:hAnsi="Montserrat Light" w:cs="Times New Roman"/>
          <w:noProof/>
          <w:spacing w:val="-22"/>
          <w:w w:val="105"/>
          <w:lang w:val="ro-RO"/>
        </w:rPr>
        <w:t>l</w:t>
      </w:r>
      <w:r w:rsidRPr="00EB0128">
        <w:rPr>
          <w:rFonts w:ascii="Montserrat Light" w:eastAsia="Times New Roman" w:hAnsi="Montserrat Light" w:cs="Times New Roman"/>
          <w:noProof/>
          <w:w w:val="105"/>
          <w:lang w:val="ro-RO"/>
        </w:rPr>
        <w:t>ar</w:t>
      </w:r>
      <w:r w:rsidRPr="00EB0128">
        <w:rPr>
          <w:rFonts w:ascii="Montserrat Light" w:eastAsia="Times New Roman" w:hAnsi="Montserrat Light" w:cs="Times New Roman"/>
          <w:noProof/>
          <w:spacing w:val="-6"/>
          <w:w w:val="105"/>
          <w:lang w:val="ro-RO"/>
        </w:rPr>
        <w:t>i</w:t>
      </w:r>
      <w:r w:rsidRPr="00EB0128">
        <w:rPr>
          <w:rFonts w:ascii="Montserrat Light" w:eastAsia="Times New Roman" w:hAnsi="Montserrat Light" w:cs="Times New Roman"/>
          <w:noProof/>
          <w:w w:val="105"/>
          <w:lang w:val="ro-RO"/>
        </w:rPr>
        <w:t>aț</w:t>
      </w:r>
      <w:r w:rsidRPr="00EB0128">
        <w:rPr>
          <w:rFonts w:ascii="Montserrat Light" w:eastAsia="Times New Roman" w:hAnsi="Montserrat Light" w:cs="Times New Roman"/>
          <w:noProof/>
          <w:spacing w:val="-9"/>
          <w:w w:val="105"/>
          <w:lang w:val="ro-RO"/>
        </w:rPr>
        <w:t>i</w:t>
      </w:r>
      <w:r w:rsidRPr="00EB0128">
        <w:rPr>
          <w:rFonts w:ascii="Montserrat Light" w:eastAsia="Times New Roman" w:hAnsi="Montserrat Light" w:cs="Times New Roman"/>
          <w:noProof/>
          <w:spacing w:val="-20"/>
          <w:w w:val="105"/>
          <w:lang w:val="ro-RO"/>
        </w:rPr>
        <w:t>l</w:t>
      </w:r>
      <w:r w:rsidRPr="00EB0128">
        <w:rPr>
          <w:rFonts w:ascii="Montserrat Light" w:eastAsia="Times New Roman" w:hAnsi="Montserrat Light" w:cs="Times New Roman"/>
          <w:noProof/>
          <w:w w:val="105"/>
          <w:lang w:val="ro-RO"/>
        </w:rPr>
        <w:t>or pr</w:t>
      </w:r>
      <w:r w:rsidRPr="00EB0128">
        <w:rPr>
          <w:rFonts w:ascii="Montserrat Light" w:eastAsia="Times New Roman" w:hAnsi="Montserrat Light" w:cs="Times New Roman"/>
          <w:noProof/>
          <w:spacing w:val="-6"/>
          <w:w w:val="105"/>
          <w:lang w:val="ro-RO"/>
        </w:rPr>
        <w:t>i</w:t>
      </w:r>
      <w:r w:rsidRPr="00EB0128">
        <w:rPr>
          <w:rFonts w:ascii="Montserrat Light" w:eastAsia="Times New Roman" w:hAnsi="Montserrat Light" w:cs="Times New Roman"/>
          <w:noProof/>
          <w:w w:val="105"/>
          <w:lang w:val="ro-RO"/>
        </w:rPr>
        <w:t>n programul REVISA</w:t>
      </w:r>
      <w:r w:rsidRPr="00EB0128">
        <w:rPr>
          <w:rFonts w:ascii="Montserrat Light" w:eastAsia="Times New Roman" w:hAnsi="Montserrat Light" w:cs="Times New Roman"/>
          <w:noProof/>
          <w:spacing w:val="19"/>
          <w:w w:val="105"/>
          <w:lang w:val="ro-RO"/>
        </w:rPr>
        <w:t>L;</w:t>
      </w:r>
    </w:p>
    <w:p w14:paraId="6B37E886" w14:textId="75F8E24F"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 xml:space="preserve">organizează scoaterea la concurs în vederea ocupării a posturilor vacante şi temporar vacante; </w:t>
      </w:r>
      <w:r w:rsidRPr="00EB0128">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w:t>
      </w:r>
      <w:r w:rsidR="00AA4715" w:rsidRPr="00EB0128">
        <w:rPr>
          <w:rFonts w:ascii="Montserrat Light" w:eastAsia="Calibri" w:hAnsi="Montserrat Light" w:cs="Times New Roman"/>
          <w:noProof/>
          <w:bdr w:val="none" w:sz="0" w:space="0" w:color="auto" w:frame="1"/>
          <w:shd w:val="clear" w:color="auto" w:fill="FFFFFF"/>
          <w:lang w:val="ro-RO"/>
        </w:rPr>
        <w:t>ă</w:t>
      </w:r>
      <w:r w:rsidRPr="00EB0128">
        <w:rPr>
          <w:rFonts w:ascii="Montserrat Light" w:eastAsia="Calibri" w:hAnsi="Montserrat Light" w:cs="Times New Roman"/>
          <w:noProof/>
          <w:bdr w:val="none" w:sz="0" w:space="0" w:color="auto" w:frame="1"/>
          <w:shd w:val="clear" w:color="auto" w:fill="FFFFFF"/>
          <w:lang w:val="ro-RO"/>
        </w:rPr>
        <w:t xml:space="preserve"> a</w:t>
      </w:r>
      <w:r w:rsidR="00AA4715" w:rsidRPr="00EB0128">
        <w:rPr>
          <w:rFonts w:ascii="Montserrat Light" w:eastAsia="Calibri" w:hAnsi="Montserrat Light" w:cs="Times New Roman"/>
          <w:noProof/>
          <w:bdr w:val="none" w:sz="0" w:space="0" w:color="auto" w:frame="1"/>
          <w:shd w:val="clear" w:color="auto" w:fill="FFFFFF"/>
          <w:lang w:val="ro-RO"/>
        </w:rPr>
        <w:t>le</w:t>
      </w:r>
      <w:r w:rsidRPr="00EB0128">
        <w:rPr>
          <w:rFonts w:ascii="Montserrat Light" w:eastAsia="Calibri" w:hAnsi="Montserrat Light" w:cs="Times New Roman"/>
          <w:noProof/>
          <w:bdr w:val="none" w:sz="0" w:space="0" w:color="auto" w:frame="1"/>
          <w:shd w:val="clear" w:color="auto" w:fill="FFFFFF"/>
          <w:lang w:val="ro-RO"/>
        </w:rPr>
        <w:t xml:space="preserve"> candidaților declarați admiși pe baza proceselor-verbale ale comisiilor, în conformitate cu prevederile legale;</w:t>
      </w:r>
    </w:p>
    <w:p w14:paraId="5AE05709" w14:textId="211FB586"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w:t>
      </w:r>
      <w:r w:rsidR="00AA4715" w:rsidRPr="00EB0128">
        <w:rPr>
          <w:rFonts w:ascii="Montserrat Light" w:eastAsia="Calibri" w:hAnsi="Montserrat Light" w:cs="Times New Roman"/>
          <w:noProof/>
          <w:bdr w:val="none" w:sz="0" w:space="0" w:color="auto" w:frame="1"/>
          <w:shd w:val="clear" w:color="auto" w:fill="FFFFFF"/>
          <w:lang w:val="ro-RO"/>
        </w:rPr>
        <w:t>s</w:t>
      </w:r>
      <w:r w:rsidRPr="00EB0128">
        <w:rPr>
          <w:rFonts w:ascii="Montserrat Light" w:eastAsia="Calibri" w:hAnsi="Montserrat Light" w:cs="Times New Roman"/>
          <w:noProof/>
          <w:bdr w:val="none" w:sz="0" w:space="0" w:color="auto" w:frame="1"/>
          <w:shd w:val="clear" w:color="auto" w:fill="FFFFFF"/>
          <w:lang w:val="ro-RO"/>
        </w:rPr>
        <w:t xml:space="preserve">erviciului și alte documente solicitate de diverse instituții: </w:t>
      </w:r>
      <w:r w:rsidRPr="00EB0128">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6B77E5EF" w14:textId="75C17CE0"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EB0128">
        <w:rPr>
          <w:rFonts w:ascii="Montserrat Light" w:eastAsia="Times New Roman" w:hAnsi="Montserrat Light" w:cs="Times New Roman"/>
          <w:noProof/>
          <w:lang w:val="ro-RO"/>
        </w:rPr>
        <w:t xml:space="preserve">pentru cercetarea prealabilă a abaterilor disciplinare şi emite dispoziţii de sancţionare; </w:t>
      </w:r>
      <w:r w:rsidRPr="00EB0128">
        <w:rPr>
          <w:rFonts w:ascii="Montserrat Light" w:eastAsia="Times New Roman" w:hAnsi="Montserrat Light" w:cs="Times New Roman"/>
          <w:noProof/>
          <w:w w:val="105"/>
          <w:lang w:val="ro-RO"/>
        </w:rPr>
        <w:t>r</w:t>
      </w:r>
      <w:r w:rsidR="00AA4715" w:rsidRPr="00EB0128">
        <w:rPr>
          <w:rFonts w:ascii="Montserrat Light" w:eastAsia="Times New Roman" w:hAnsi="Montserrat Light" w:cs="Times New Roman"/>
          <w:noProof/>
          <w:w w:val="105"/>
          <w:lang w:val="ro-RO"/>
        </w:rPr>
        <w:t>ă</w:t>
      </w:r>
      <w:r w:rsidRPr="00EB0128">
        <w:rPr>
          <w:rFonts w:ascii="Montserrat Light" w:eastAsia="Times New Roman" w:hAnsi="Montserrat Light" w:cs="Times New Roman"/>
          <w:noProof/>
          <w:w w:val="105"/>
          <w:lang w:val="ro-RO"/>
        </w:rPr>
        <w:t>spunde de fundamentarea m</w:t>
      </w:r>
      <w:r w:rsidR="00AA4715" w:rsidRPr="00EB0128">
        <w:rPr>
          <w:rFonts w:ascii="Montserrat Light" w:eastAsia="Times New Roman" w:hAnsi="Montserrat Light" w:cs="Times New Roman"/>
          <w:noProof/>
          <w:w w:val="105"/>
          <w:lang w:val="ro-RO"/>
        </w:rPr>
        <w:t>ă</w:t>
      </w:r>
      <w:r w:rsidRPr="00EB0128">
        <w:rPr>
          <w:rFonts w:ascii="Montserrat Light" w:eastAsia="Times New Roman" w:hAnsi="Montserrat Light" w:cs="Times New Roman"/>
          <w:noProof/>
          <w:w w:val="105"/>
          <w:lang w:val="ro-RO"/>
        </w:rPr>
        <w:t xml:space="preserve">surilor de </w:t>
      </w:r>
      <w:r w:rsidRPr="00EB0128">
        <w:rPr>
          <w:rFonts w:ascii="Montserrat Light" w:eastAsia="Times New Roman" w:hAnsi="Montserrat Light" w:cs="Times New Roman"/>
          <w:noProof/>
          <w:spacing w:val="-1"/>
          <w:w w:val="105"/>
          <w:lang w:val="ro-RO"/>
        </w:rPr>
        <w:t>sanc</w:t>
      </w:r>
      <w:r w:rsidR="00AA4715" w:rsidRPr="00EB0128">
        <w:rPr>
          <w:rFonts w:ascii="Montserrat Light" w:eastAsia="Times New Roman" w:hAnsi="Montserrat Light" w:cs="Times New Roman"/>
          <w:noProof/>
          <w:spacing w:val="-1"/>
          <w:w w:val="105"/>
          <w:lang w:val="ro-RO"/>
        </w:rPr>
        <w:t>ț</w:t>
      </w:r>
      <w:r w:rsidRPr="00EB0128">
        <w:rPr>
          <w:rFonts w:ascii="Montserrat Light" w:eastAsia="Times New Roman" w:hAnsi="Montserrat Light" w:cs="Times New Roman"/>
          <w:noProof/>
          <w:spacing w:val="-1"/>
          <w:w w:val="105"/>
          <w:lang w:val="ro-RO"/>
        </w:rPr>
        <w:t xml:space="preserve">ionare </w:t>
      </w:r>
      <w:r w:rsidRPr="00EB0128">
        <w:rPr>
          <w:rFonts w:ascii="Montserrat Light" w:eastAsia="Times New Roman" w:hAnsi="Montserrat Light" w:cs="Times New Roman"/>
          <w:noProof/>
          <w:w w:val="105"/>
          <w:lang w:val="ro-RO"/>
        </w:rPr>
        <w:t xml:space="preserve">a </w:t>
      </w:r>
      <w:r w:rsidRPr="00EB0128">
        <w:rPr>
          <w:rFonts w:ascii="Montserrat Light" w:eastAsia="Times New Roman" w:hAnsi="Montserrat Light" w:cs="Times New Roman"/>
          <w:noProof/>
          <w:spacing w:val="-1"/>
          <w:w w:val="105"/>
          <w:lang w:val="ro-RO"/>
        </w:rPr>
        <w:t xml:space="preserve">personalului </w:t>
      </w:r>
      <w:r w:rsidRPr="00EB0128">
        <w:rPr>
          <w:rFonts w:ascii="Montserrat Light" w:eastAsia="Times New Roman" w:hAnsi="Montserrat Light" w:cs="Times New Roman"/>
          <w:noProof/>
          <w:w w:val="105"/>
          <w:lang w:val="ro-RO"/>
        </w:rPr>
        <w:t>din subordine, dup</w:t>
      </w:r>
      <w:r w:rsidR="00AA4715" w:rsidRPr="00EB0128">
        <w:rPr>
          <w:rFonts w:ascii="Montserrat Light" w:eastAsia="Times New Roman" w:hAnsi="Montserrat Light" w:cs="Times New Roman"/>
          <w:noProof/>
          <w:w w:val="105"/>
          <w:lang w:val="ro-RO"/>
        </w:rPr>
        <w:t>ă</w:t>
      </w:r>
      <w:r w:rsidRPr="00EB0128">
        <w:rPr>
          <w:rFonts w:ascii="Montserrat Light" w:eastAsia="Times New Roman" w:hAnsi="Montserrat Light" w:cs="Times New Roman"/>
          <w:noProof/>
          <w:w w:val="105"/>
          <w:lang w:val="ro-RO"/>
        </w:rPr>
        <w:t xml:space="preserve"> ca</w:t>
      </w:r>
      <w:r w:rsidRPr="00EB0128">
        <w:rPr>
          <w:rFonts w:ascii="Montserrat Light" w:eastAsia="Times New Roman" w:hAnsi="Montserrat Light" w:cs="Times New Roman"/>
          <w:noProof/>
          <w:spacing w:val="11"/>
          <w:w w:val="105"/>
          <w:lang w:val="ro-RO"/>
        </w:rPr>
        <w:t>z</w:t>
      </w:r>
      <w:r w:rsidRPr="00EB0128">
        <w:rPr>
          <w:rFonts w:ascii="Montserrat Light" w:eastAsia="Times New Roman" w:hAnsi="Montserrat Light" w:cs="Times New Roman"/>
          <w:noProof/>
          <w:w w:val="105"/>
          <w:lang w:val="ro-RO"/>
        </w:rPr>
        <w:t>, conform procedur</w:t>
      </w:r>
      <w:r w:rsidRPr="00EB0128">
        <w:rPr>
          <w:rFonts w:ascii="Montserrat Light" w:eastAsia="Times New Roman" w:hAnsi="Montserrat Light" w:cs="Times New Roman"/>
          <w:noProof/>
          <w:spacing w:val="1"/>
          <w:w w:val="105"/>
          <w:lang w:val="ro-RO"/>
        </w:rPr>
        <w:t>i</w:t>
      </w:r>
      <w:r w:rsidRPr="00EB0128">
        <w:rPr>
          <w:rFonts w:ascii="Montserrat Light" w:eastAsia="Times New Roman" w:hAnsi="Montserrat Light" w:cs="Times New Roman"/>
          <w:noProof/>
          <w:spacing w:val="-27"/>
          <w:w w:val="105"/>
          <w:lang w:val="ro-RO"/>
        </w:rPr>
        <w:t>l</w:t>
      </w:r>
      <w:r w:rsidRPr="00EB0128">
        <w:rPr>
          <w:rFonts w:ascii="Montserrat Light" w:eastAsia="Times New Roman" w:hAnsi="Montserrat Light" w:cs="Times New Roman"/>
          <w:noProof/>
          <w:w w:val="105"/>
          <w:lang w:val="ro-RO"/>
        </w:rPr>
        <w:t xml:space="preserve">or </w:t>
      </w:r>
      <w:r w:rsidRPr="00EB0128">
        <w:rPr>
          <w:rFonts w:ascii="Montserrat Light" w:eastAsia="Times New Roman" w:hAnsi="Montserrat Light" w:cs="Times New Roman"/>
          <w:noProof/>
          <w:spacing w:val="-22"/>
          <w:w w:val="105"/>
          <w:lang w:val="ro-RO"/>
        </w:rPr>
        <w:t>i</w:t>
      </w:r>
      <w:r w:rsidRPr="00EB0128">
        <w:rPr>
          <w:rFonts w:ascii="Montserrat Light" w:eastAsia="Times New Roman" w:hAnsi="Montserrat Light" w:cs="Times New Roman"/>
          <w:noProof/>
          <w:w w:val="105"/>
          <w:lang w:val="ro-RO"/>
        </w:rPr>
        <w:t xml:space="preserve">nterne </w:t>
      </w:r>
      <w:r w:rsidR="00AA4715" w:rsidRPr="00EB0128">
        <w:rPr>
          <w:rFonts w:ascii="Montserrat Light" w:eastAsia="Times New Roman" w:hAnsi="Montserrat Light" w:cs="Times New Roman"/>
          <w:noProof/>
          <w:w w:val="105"/>
          <w:lang w:val="ro-RO"/>
        </w:rPr>
        <w:t>ș</w:t>
      </w:r>
      <w:r w:rsidRPr="00EB0128">
        <w:rPr>
          <w:rFonts w:ascii="Montserrat Light" w:eastAsia="Times New Roman" w:hAnsi="Montserrat Light" w:cs="Times New Roman"/>
          <w:noProof/>
          <w:w w:val="105"/>
          <w:lang w:val="ro-RO"/>
        </w:rPr>
        <w:t xml:space="preserve">i a prevederilor </w:t>
      </w:r>
      <w:r w:rsidRPr="00EB0128">
        <w:rPr>
          <w:rFonts w:ascii="Montserrat Light" w:eastAsia="Times New Roman" w:hAnsi="Montserrat Light" w:cs="Times New Roman"/>
          <w:noProof/>
          <w:spacing w:val="-26"/>
          <w:w w:val="105"/>
          <w:lang w:val="ro-RO"/>
        </w:rPr>
        <w:t>l</w:t>
      </w:r>
      <w:r w:rsidRPr="00EB0128">
        <w:rPr>
          <w:rFonts w:ascii="Montserrat Light" w:eastAsia="Times New Roman" w:hAnsi="Montserrat Light" w:cs="Times New Roman"/>
          <w:noProof/>
          <w:w w:val="105"/>
          <w:lang w:val="ro-RO"/>
        </w:rPr>
        <w:t xml:space="preserve">egislative </w:t>
      </w:r>
      <w:r w:rsidR="00AA4715" w:rsidRPr="00EB0128">
        <w:rPr>
          <w:rFonts w:ascii="Montserrat Light" w:eastAsia="Times New Roman" w:hAnsi="Montserrat Light" w:cs="Times New Roman"/>
          <w:noProof/>
          <w:w w:val="105"/>
          <w:lang w:val="ro-RO"/>
        </w:rPr>
        <w:t>î</w:t>
      </w:r>
      <w:r w:rsidRPr="00EB0128">
        <w:rPr>
          <w:rFonts w:ascii="Montserrat Light" w:eastAsia="Times New Roman" w:hAnsi="Montserrat Light" w:cs="Times New Roman"/>
          <w:noProof/>
          <w:w w:val="105"/>
          <w:lang w:val="ro-RO"/>
        </w:rPr>
        <w:t>n vigoare;</w:t>
      </w:r>
    </w:p>
    <w:p w14:paraId="71BCF0B7"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EB0128">
        <w:rPr>
          <w:rFonts w:ascii="Montserrat Light" w:eastAsia="Times New Roman" w:hAnsi="Montserrat Light" w:cs="Times New Roman"/>
          <w:noProof/>
          <w:lang w:val="ro-RO"/>
        </w:rPr>
        <w:t>(credite, spitalizare, ambasade, etc.);</w:t>
      </w:r>
    </w:p>
    <w:p w14:paraId="786B9616"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e</w:t>
      </w:r>
      <w:r w:rsidRPr="00EB0128">
        <w:rPr>
          <w:rFonts w:ascii="Montserrat Light" w:eastAsia="Calibri" w:hAnsi="Montserrat Light" w:cs="Times New Roman"/>
          <w:noProof/>
          <w:spacing w:val="-17"/>
          <w:lang w:val="ro-RO"/>
        </w:rPr>
        <w:t>l</w:t>
      </w:r>
      <w:r w:rsidRPr="00EB0128">
        <w:rPr>
          <w:rFonts w:ascii="Montserrat Light" w:eastAsia="Calibri" w:hAnsi="Montserrat Light" w:cs="Times New Roman"/>
          <w:noProof/>
          <w:lang w:val="ro-RO"/>
        </w:rPr>
        <w:t>aborează p</w:t>
      </w:r>
      <w:r w:rsidRPr="00EB0128">
        <w:rPr>
          <w:rFonts w:ascii="Montserrat Light" w:eastAsia="Calibri" w:hAnsi="Montserrat Light" w:cs="Times New Roman"/>
          <w:noProof/>
          <w:spacing w:val="-23"/>
          <w:lang w:val="ro-RO"/>
        </w:rPr>
        <w:t>l</w:t>
      </w:r>
      <w:r w:rsidRPr="00EB0128">
        <w:rPr>
          <w:rFonts w:ascii="Montserrat Light" w:eastAsia="Calibri" w:hAnsi="Montserrat Light" w:cs="Times New Roman"/>
          <w:noProof/>
          <w:lang w:val="ro-RO"/>
        </w:rPr>
        <w:t>anul de formare profesională a persona</w:t>
      </w:r>
      <w:r w:rsidRPr="00EB0128">
        <w:rPr>
          <w:rFonts w:ascii="Montserrat Light" w:eastAsia="Calibri" w:hAnsi="Montserrat Light" w:cs="Times New Roman"/>
          <w:noProof/>
          <w:spacing w:val="4"/>
          <w:lang w:val="ro-RO"/>
        </w:rPr>
        <w:t>l</w:t>
      </w:r>
      <w:r w:rsidRPr="00EB0128">
        <w:rPr>
          <w:rFonts w:ascii="Montserrat Light" w:eastAsia="Calibri" w:hAnsi="Montserrat Light" w:cs="Times New Roman"/>
          <w:noProof/>
          <w:spacing w:val="-18"/>
          <w:lang w:val="ro-RO"/>
        </w:rPr>
        <w:t>u</w:t>
      </w:r>
      <w:r w:rsidRPr="00EB0128">
        <w:rPr>
          <w:rFonts w:ascii="Montserrat Light" w:eastAsia="Calibri" w:hAnsi="Montserrat Light" w:cs="Times New Roman"/>
          <w:noProof/>
          <w:spacing w:val="-21"/>
          <w:lang w:val="ro-RO"/>
        </w:rPr>
        <w:t>l</w:t>
      </w:r>
      <w:r w:rsidRPr="00EB0128">
        <w:rPr>
          <w:rFonts w:ascii="Montserrat Light" w:eastAsia="Calibri" w:hAnsi="Montserrat Light" w:cs="Times New Roman"/>
          <w:noProof/>
          <w:spacing w:val="-18"/>
          <w:lang w:val="ro-RO"/>
        </w:rPr>
        <w:t>u</w:t>
      </w:r>
      <w:r w:rsidRPr="00EB0128">
        <w:rPr>
          <w:rFonts w:ascii="Montserrat Light" w:eastAsia="Calibri" w:hAnsi="Montserrat Light" w:cs="Times New Roman"/>
          <w:noProof/>
          <w:lang w:val="ro-RO"/>
        </w:rPr>
        <w:t xml:space="preserve">i </w:t>
      </w:r>
      <w:r w:rsidRPr="00EB0128">
        <w:rPr>
          <w:rFonts w:ascii="Montserrat Light" w:eastAsia="Calibri" w:hAnsi="Montserrat Light" w:cs="Times New Roman"/>
          <w:noProof/>
          <w:spacing w:val="-6"/>
          <w:lang w:val="ro-RO"/>
        </w:rPr>
        <w:t xml:space="preserve">în </w:t>
      </w:r>
      <w:r w:rsidRPr="00EB0128">
        <w:rPr>
          <w:rFonts w:ascii="Montserrat Light" w:eastAsia="Calibri" w:hAnsi="Montserrat Light" w:cs="Times New Roman"/>
          <w:noProof/>
          <w:lang w:val="ro-RO"/>
        </w:rPr>
        <w:t>conform</w:t>
      </w:r>
      <w:r w:rsidRPr="00EB0128">
        <w:rPr>
          <w:rFonts w:ascii="Montserrat Light" w:eastAsia="Calibri" w:hAnsi="Montserrat Light" w:cs="Times New Roman"/>
          <w:noProof/>
          <w:spacing w:val="-12"/>
          <w:lang w:val="ro-RO"/>
        </w:rPr>
        <w:t>i</w:t>
      </w:r>
      <w:r w:rsidRPr="00EB0128">
        <w:rPr>
          <w:rFonts w:ascii="Montserrat Light" w:eastAsia="Calibri" w:hAnsi="Montserrat Light" w:cs="Times New Roman"/>
          <w:noProof/>
          <w:lang w:val="ro-RO"/>
        </w:rPr>
        <w:t>tate cu nev</w:t>
      </w:r>
      <w:r w:rsidRPr="00EB0128">
        <w:rPr>
          <w:rFonts w:ascii="Montserrat Light" w:eastAsia="Calibri" w:hAnsi="Montserrat Light" w:cs="Times New Roman"/>
          <w:noProof/>
          <w:spacing w:val="1"/>
          <w:lang w:val="ro-RO"/>
        </w:rPr>
        <w:t>o</w:t>
      </w:r>
      <w:r w:rsidRPr="00EB0128">
        <w:rPr>
          <w:rFonts w:ascii="Montserrat Light" w:eastAsia="Calibri" w:hAnsi="Montserrat Light" w:cs="Times New Roman"/>
          <w:noProof/>
          <w:spacing w:val="-21"/>
          <w:lang w:val="ro-RO"/>
        </w:rPr>
        <w:t>i</w:t>
      </w:r>
      <w:r w:rsidRPr="00EB0128">
        <w:rPr>
          <w:rFonts w:ascii="Montserrat Light" w:eastAsia="Calibri" w:hAnsi="Montserrat Light" w:cs="Times New Roman"/>
          <w:noProof/>
          <w:spacing w:val="-26"/>
          <w:lang w:val="ro-RO"/>
        </w:rPr>
        <w:t>l</w:t>
      </w:r>
      <w:r w:rsidRPr="00EB0128">
        <w:rPr>
          <w:rFonts w:ascii="Montserrat Light" w:eastAsia="Calibri" w:hAnsi="Montserrat Light" w:cs="Times New Roman"/>
          <w:noProof/>
          <w:lang w:val="ro-RO"/>
        </w:rPr>
        <w:t>e de formare profe</w:t>
      </w:r>
      <w:r w:rsidRPr="00EB0128">
        <w:rPr>
          <w:rFonts w:ascii="Montserrat Light" w:eastAsia="Calibri" w:hAnsi="Montserrat Light" w:cs="Times New Roman"/>
          <w:noProof/>
          <w:spacing w:val="11"/>
          <w:lang w:val="ro-RO"/>
        </w:rPr>
        <w:t>s</w:t>
      </w:r>
      <w:r w:rsidRPr="00EB0128">
        <w:rPr>
          <w:rFonts w:ascii="Montserrat Light" w:eastAsia="Calibri" w:hAnsi="Montserrat Light" w:cs="Times New Roman"/>
          <w:noProof/>
          <w:spacing w:val="-26"/>
          <w:lang w:val="ro-RO"/>
        </w:rPr>
        <w:t>i</w:t>
      </w:r>
      <w:r w:rsidRPr="00EB0128">
        <w:rPr>
          <w:rFonts w:ascii="Montserrat Light" w:eastAsia="Calibri" w:hAnsi="Montserrat Light" w:cs="Times New Roman"/>
          <w:noProof/>
          <w:lang w:val="ro-RO"/>
        </w:rPr>
        <w:t>ona</w:t>
      </w:r>
      <w:r w:rsidRPr="00EB0128">
        <w:rPr>
          <w:rFonts w:ascii="Montserrat Light" w:eastAsia="Calibri" w:hAnsi="Montserrat Light" w:cs="Times New Roman"/>
          <w:noProof/>
          <w:spacing w:val="-8"/>
          <w:lang w:val="ro-RO"/>
        </w:rPr>
        <w:t>l</w:t>
      </w:r>
      <w:r w:rsidRPr="00EB0128">
        <w:rPr>
          <w:rFonts w:ascii="Montserrat Light" w:eastAsia="Calibri" w:hAnsi="Montserrat Light" w:cs="Times New Roman"/>
          <w:noProof/>
          <w:lang w:val="ro-RO"/>
        </w:rPr>
        <w:t>ă a sa</w:t>
      </w:r>
      <w:r w:rsidRPr="00EB0128">
        <w:rPr>
          <w:rFonts w:ascii="Montserrat Light" w:eastAsia="Calibri" w:hAnsi="Montserrat Light" w:cs="Times New Roman"/>
          <w:noProof/>
          <w:spacing w:val="-5"/>
          <w:lang w:val="ro-RO"/>
        </w:rPr>
        <w:t>l</w:t>
      </w:r>
      <w:r w:rsidRPr="00EB0128">
        <w:rPr>
          <w:rFonts w:ascii="Montserrat Light" w:eastAsia="Calibri" w:hAnsi="Montserrat Light" w:cs="Times New Roman"/>
          <w:noProof/>
          <w:spacing w:val="-3"/>
          <w:lang w:val="ro-RO"/>
        </w:rPr>
        <w:t>a</w:t>
      </w:r>
      <w:r w:rsidRPr="00EB0128">
        <w:rPr>
          <w:rFonts w:ascii="Montserrat Light" w:eastAsia="Calibri" w:hAnsi="Montserrat Light" w:cs="Times New Roman"/>
          <w:noProof/>
          <w:lang w:val="ro-RO"/>
        </w:rPr>
        <w:t>r</w:t>
      </w:r>
      <w:r w:rsidRPr="00EB0128">
        <w:rPr>
          <w:rFonts w:ascii="Montserrat Light" w:eastAsia="Calibri" w:hAnsi="Montserrat Light" w:cs="Times New Roman"/>
          <w:noProof/>
          <w:spacing w:val="-16"/>
          <w:lang w:val="ro-RO"/>
        </w:rPr>
        <w:t>i</w:t>
      </w:r>
      <w:r w:rsidRPr="00EB0128">
        <w:rPr>
          <w:rFonts w:ascii="Montserrat Light" w:eastAsia="Calibri" w:hAnsi="Montserrat Light" w:cs="Times New Roman"/>
          <w:noProof/>
          <w:lang w:val="ro-RO"/>
        </w:rPr>
        <w:t>aț</w:t>
      </w:r>
      <w:r w:rsidRPr="00EB0128">
        <w:rPr>
          <w:rFonts w:ascii="Montserrat Light" w:eastAsia="Calibri" w:hAnsi="Montserrat Light" w:cs="Times New Roman"/>
          <w:noProof/>
          <w:spacing w:val="-6"/>
          <w:lang w:val="ro-RO"/>
        </w:rPr>
        <w:t>i</w:t>
      </w:r>
      <w:r w:rsidRPr="00EB0128">
        <w:rPr>
          <w:rFonts w:ascii="Montserrat Light" w:eastAsia="Calibri" w:hAnsi="Montserrat Light" w:cs="Times New Roman"/>
          <w:noProof/>
          <w:spacing w:val="-26"/>
          <w:lang w:val="ro-RO"/>
        </w:rPr>
        <w:t>l</w:t>
      </w:r>
      <w:r w:rsidRPr="00EB0128">
        <w:rPr>
          <w:rFonts w:ascii="Montserrat Light" w:eastAsia="Calibri" w:hAnsi="Montserrat Light" w:cs="Times New Roman"/>
          <w:noProof/>
          <w:lang w:val="ro-RO"/>
        </w:rPr>
        <w:t>or pe baza propuneri</w:t>
      </w:r>
      <w:r w:rsidRPr="00EB0128">
        <w:rPr>
          <w:rFonts w:ascii="Montserrat Light" w:eastAsia="Calibri" w:hAnsi="Montserrat Light" w:cs="Times New Roman"/>
          <w:noProof/>
          <w:spacing w:val="-21"/>
          <w:lang w:val="ro-RO"/>
        </w:rPr>
        <w:t>l</w:t>
      </w:r>
      <w:r w:rsidRPr="00EB0128">
        <w:rPr>
          <w:rFonts w:ascii="Montserrat Light" w:eastAsia="Calibri" w:hAnsi="Montserrat Light" w:cs="Times New Roman"/>
          <w:noProof/>
          <w:lang w:val="ro-RO"/>
        </w:rPr>
        <w:t>or secț</w:t>
      </w:r>
      <w:r w:rsidRPr="00EB0128">
        <w:rPr>
          <w:rFonts w:ascii="Montserrat Light" w:eastAsia="Calibri" w:hAnsi="Montserrat Light" w:cs="Times New Roman"/>
          <w:noProof/>
          <w:spacing w:val="-3"/>
          <w:lang w:val="ro-RO"/>
        </w:rPr>
        <w:t>i</w:t>
      </w:r>
      <w:r w:rsidRPr="00EB0128">
        <w:rPr>
          <w:rFonts w:ascii="Montserrat Light" w:eastAsia="Calibri" w:hAnsi="Montserrat Light" w:cs="Times New Roman"/>
          <w:noProof/>
          <w:lang w:val="ro-RO"/>
        </w:rPr>
        <w:t>il</w:t>
      </w:r>
      <w:r w:rsidRPr="00EB0128">
        <w:rPr>
          <w:rFonts w:ascii="Montserrat Light" w:eastAsia="Calibri" w:hAnsi="Montserrat Light" w:cs="Times New Roman"/>
          <w:noProof/>
          <w:spacing w:val="-7"/>
          <w:lang w:val="ro-RO"/>
        </w:rPr>
        <w:t>o</w:t>
      </w:r>
      <w:r w:rsidRPr="00EB0128">
        <w:rPr>
          <w:rFonts w:ascii="Montserrat Light" w:eastAsia="Calibri" w:hAnsi="Montserrat Light" w:cs="Times New Roman"/>
          <w:noProof/>
          <w:spacing w:val="-25"/>
          <w:lang w:val="ro-RO"/>
        </w:rPr>
        <w:t>r</w:t>
      </w:r>
      <w:r w:rsidRPr="00EB0128">
        <w:rPr>
          <w:rFonts w:ascii="Montserrat Light" w:eastAsia="Calibri" w:hAnsi="Montserrat Light" w:cs="Times New Roman"/>
          <w:noProof/>
          <w:lang w:val="ro-RO"/>
        </w:rPr>
        <w:t>/laboratoarelor</w:t>
      </w:r>
      <w:r w:rsidRPr="00EB0128">
        <w:rPr>
          <w:rFonts w:ascii="Montserrat Light" w:eastAsia="Calibri" w:hAnsi="Montserrat Light" w:cs="Times New Roman"/>
          <w:noProof/>
          <w:spacing w:val="-6"/>
          <w:lang w:val="ro-RO"/>
        </w:rPr>
        <w:t>/</w:t>
      </w:r>
      <w:r w:rsidRPr="00EB0128">
        <w:rPr>
          <w:rFonts w:ascii="Montserrat Light" w:eastAsia="Calibri" w:hAnsi="Montserrat Light" w:cs="Times New Roman"/>
          <w:noProof/>
          <w:lang w:val="ro-RO"/>
        </w:rPr>
        <w:t>ser</w:t>
      </w:r>
      <w:r w:rsidRPr="00EB0128">
        <w:rPr>
          <w:rFonts w:ascii="Montserrat Light" w:eastAsia="Calibri" w:hAnsi="Montserrat Light" w:cs="Times New Roman"/>
          <w:noProof/>
          <w:spacing w:val="3"/>
          <w:lang w:val="ro-RO"/>
        </w:rPr>
        <w:t>v</w:t>
      </w:r>
      <w:r w:rsidRPr="00EB0128">
        <w:rPr>
          <w:rFonts w:ascii="Montserrat Light" w:eastAsia="Calibri" w:hAnsi="Montserrat Light" w:cs="Times New Roman"/>
          <w:noProof/>
          <w:spacing w:val="-21"/>
          <w:lang w:val="ro-RO"/>
        </w:rPr>
        <w:t>i</w:t>
      </w:r>
      <w:r w:rsidRPr="00EB0128">
        <w:rPr>
          <w:rFonts w:ascii="Montserrat Light" w:eastAsia="Calibri" w:hAnsi="Montserrat Light" w:cs="Times New Roman"/>
          <w:noProof/>
          <w:spacing w:val="2"/>
          <w:lang w:val="ro-RO"/>
        </w:rPr>
        <w:t>c</w:t>
      </w:r>
      <w:r w:rsidRPr="00EB0128">
        <w:rPr>
          <w:rFonts w:ascii="Montserrat Light" w:eastAsia="Calibri" w:hAnsi="Montserrat Light" w:cs="Times New Roman"/>
          <w:noProof/>
          <w:spacing w:val="-21"/>
          <w:lang w:val="ro-RO"/>
        </w:rPr>
        <w:t>iil</w:t>
      </w:r>
      <w:r w:rsidRPr="00EB0128">
        <w:rPr>
          <w:rFonts w:ascii="Montserrat Light" w:eastAsia="Calibri" w:hAnsi="Montserrat Light" w:cs="Times New Roman"/>
          <w:noProof/>
          <w:lang w:val="ro-RO"/>
        </w:rPr>
        <w:t xml:space="preserve">or </w:t>
      </w:r>
      <w:r w:rsidRPr="00EB0128">
        <w:rPr>
          <w:rFonts w:ascii="Montserrat Light" w:eastAsia="Calibri" w:hAnsi="Montserrat Light" w:cs="Times New Roman"/>
          <w:noProof/>
          <w:spacing w:val="-2"/>
          <w:lang w:val="ro-RO"/>
        </w:rPr>
        <w:t>din unitate;</w:t>
      </w:r>
    </w:p>
    <w:p w14:paraId="5269C2B3"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3E5F3ED8"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66FABAEF"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colaborează cu băncile în ceea ce priveşte evidenţa contractelor de carduri ale personalului din unitate;</w:t>
      </w:r>
    </w:p>
    <w:p w14:paraId="3BE25431"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 xml:space="preserve">elaborează proceduri specifice care reglementează activitatea de resurse umane; </w:t>
      </w:r>
    </w:p>
    <w:p w14:paraId="74C4AED2"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lang w:val="ro-RO"/>
        </w:rPr>
        <w:t>asigură dezvoltarea şi funcţionarea sistemului de control intern managerial;</w:t>
      </w:r>
    </w:p>
    <w:p w14:paraId="38739205" w14:textId="1B7AE84B"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bdr w:val="none" w:sz="0" w:space="0" w:color="auto" w:frame="1"/>
          <w:shd w:val="clear" w:color="auto" w:fill="FFFFFF"/>
          <w:lang w:val="ro-RO"/>
        </w:rPr>
        <w:t>întocmește orice alte lucrări prevăzute de</w:t>
      </w:r>
      <w:r w:rsidR="00AA4715" w:rsidRPr="00EB0128">
        <w:rPr>
          <w:rFonts w:ascii="Montserrat Light" w:eastAsia="Calibri" w:hAnsi="Montserrat Light" w:cs="Times New Roman"/>
          <w:noProof/>
          <w:bdr w:val="none" w:sz="0" w:space="0" w:color="auto" w:frame="1"/>
          <w:shd w:val="clear" w:color="auto" w:fill="FFFFFF"/>
          <w:lang w:val="ro-RO"/>
        </w:rPr>
        <w:t xml:space="preserve"> </w:t>
      </w:r>
      <w:hyperlink r:id="rId8" w:history="1">
        <w:r w:rsidRPr="00EB0128">
          <w:rPr>
            <w:rStyle w:val="Hyperlink"/>
            <w:rFonts w:ascii="Montserrat Light" w:eastAsia="Calibri" w:hAnsi="Montserrat Light" w:cs="Times New Roman"/>
            <w:noProof/>
            <w:color w:val="auto"/>
            <w:u w:val="none"/>
            <w:bdr w:val="none" w:sz="0" w:space="0" w:color="auto" w:frame="1"/>
            <w:shd w:val="clear" w:color="auto" w:fill="FFFFFF"/>
            <w:lang w:val="ro-RO"/>
          </w:rPr>
          <w:t>Legea nr. 53/2003 - Codul muncii, republicată</w:t>
        </w:r>
      </w:hyperlink>
      <w:r w:rsidRPr="00EB0128">
        <w:rPr>
          <w:rFonts w:ascii="Montserrat Light" w:eastAsia="Calibri" w:hAnsi="Montserrat Light" w:cs="Times New Roman"/>
          <w:noProof/>
          <w:bdr w:val="none" w:sz="0" w:space="0" w:color="auto" w:frame="1"/>
          <w:shd w:val="clear" w:color="auto" w:fill="FFFFFF"/>
          <w:lang w:val="ro-RO"/>
        </w:rPr>
        <w:t>, cu modificările și completările ulterioare;</w:t>
      </w:r>
    </w:p>
    <w:p w14:paraId="44B59AAA" w14:textId="77777777"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05FB453A" w14:textId="68FA9D15" w:rsidR="001534A3" w:rsidRPr="00EB0128" w:rsidRDefault="001534A3" w:rsidP="002464FA">
      <w:pPr>
        <w:numPr>
          <w:ilvl w:val="0"/>
          <w:numId w:val="70"/>
        </w:numPr>
        <w:tabs>
          <w:tab w:val="left" w:pos="851"/>
        </w:tabs>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w w:val="105"/>
          <w:lang w:val="ro-RO"/>
        </w:rPr>
        <w:t>întocme</w:t>
      </w:r>
      <w:r w:rsidR="00AA4715" w:rsidRPr="00EB0128">
        <w:rPr>
          <w:rFonts w:ascii="Montserrat Light" w:eastAsia="Calibri" w:hAnsi="Montserrat Light" w:cs="Times New Roman"/>
          <w:noProof/>
          <w:w w:val="105"/>
          <w:lang w:val="ro-RO"/>
        </w:rPr>
        <w:t>ș</w:t>
      </w:r>
      <w:r w:rsidRPr="00EB0128">
        <w:rPr>
          <w:rFonts w:ascii="Montserrat Light" w:eastAsia="Calibri" w:hAnsi="Montserrat Light" w:cs="Times New Roman"/>
          <w:noProof/>
          <w:w w:val="105"/>
          <w:lang w:val="ro-RO"/>
        </w:rPr>
        <w:t xml:space="preserve">te </w:t>
      </w:r>
      <w:r w:rsidRPr="00EB0128">
        <w:rPr>
          <w:rFonts w:ascii="Montserrat Light" w:eastAsia="Calibri" w:hAnsi="Montserrat Light" w:cs="Times New Roman"/>
          <w:noProof/>
          <w:spacing w:val="-8"/>
          <w:w w:val="105"/>
          <w:lang w:val="ro-RO"/>
        </w:rPr>
        <w:t>d</w:t>
      </w:r>
      <w:r w:rsidRPr="00EB0128">
        <w:rPr>
          <w:rFonts w:ascii="Montserrat Light" w:eastAsia="Calibri" w:hAnsi="Montserrat Light" w:cs="Times New Roman"/>
          <w:noProof/>
          <w:spacing w:val="3"/>
          <w:w w:val="105"/>
          <w:lang w:val="ro-RO"/>
        </w:rPr>
        <w:t>e</w:t>
      </w:r>
      <w:r w:rsidRPr="00EB0128">
        <w:rPr>
          <w:rFonts w:ascii="Montserrat Light" w:eastAsia="Calibri" w:hAnsi="Montserrat Light" w:cs="Times New Roman"/>
          <w:noProof/>
          <w:w w:val="105"/>
          <w:lang w:val="ro-RO"/>
        </w:rPr>
        <w:t>c</w:t>
      </w:r>
      <w:r w:rsidRPr="00EB0128">
        <w:rPr>
          <w:rFonts w:ascii="Montserrat Light" w:eastAsia="Calibri" w:hAnsi="Montserrat Light" w:cs="Times New Roman"/>
          <w:noProof/>
          <w:spacing w:val="-15"/>
          <w:w w:val="105"/>
          <w:lang w:val="ro-RO"/>
        </w:rPr>
        <w:t>i</w:t>
      </w:r>
      <w:r w:rsidRPr="00EB0128">
        <w:rPr>
          <w:rFonts w:ascii="Montserrat Light" w:eastAsia="Calibri" w:hAnsi="Montserrat Light" w:cs="Times New Roman"/>
          <w:noProof/>
          <w:w w:val="105"/>
          <w:lang w:val="ro-RO"/>
        </w:rPr>
        <w:t>z</w:t>
      </w:r>
      <w:r w:rsidRPr="00EB0128">
        <w:rPr>
          <w:rFonts w:ascii="Montserrat Light" w:eastAsia="Calibri" w:hAnsi="Montserrat Light" w:cs="Times New Roman"/>
          <w:noProof/>
          <w:spacing w:val="-1"/>
          <w:w w:val="105"/>
          <w:lang w:val="ro-RO"/>
        </w:rPr>
        <w:t>i</w:t>
      </w:r>
      <w:r w:rsidRPr="00EB0128">
        <w:rPr>
          <w:rFonts w:ascii="Montserrat Light" w:eastAsia="Calibri" w:hAnsi="Montserrat Light" w:cs="Times New Roman"/>
          <w:noProof/>
          <w:w w:val="105"/>
          <w:lang w:val="ro-RO"/>
        </w:rPr>
        <w:t>i privind activ</w:t>
      </w:r>
      <w:r w:rsidRPr="00EB0128">
        <w:rPr>
          <w:rFonts w:ascii="Montserrat Light" w:eastAsia="Calibri" w:hAnsi="Montserrat Light" w:cs="Times New Roman"/>
          <w:noProof/>
          <w:spacing w:val="-6"/>
          <w:w w:val="105"/>
          <w:lang w:val="ro-RO"/>
        </w:rPr>
        <w:t>i</w:t>
      </w:r>
      <w:r w:rsidRPr="00EB0128">
        <w:rPr>
          <w:rFonts w:ascii="Montserrat Light" w:eastAsia="Calibri" w:hAnsi="Montserrat Light" w:cs="Times New Roman"/>
          <w:noProof/>
          <w:w w:val="105"/>
          <w:lang w:val="ro-RO"/>
        </w:rPr>
        <w:t>tatea persona</w:t>
      </w:r>
      <w:r w:rsidRPr="00EB0128">
        <w:rPr>
          <w:rFonts w:ascii="Montserrat Light" w:eastAsia="Calibri" w:hAnsi="Montserrat Light" w:cs="Times New Roman"/>
          <w:noProof/>
          <w:spacing w:val="7"/>
          <w:w w:val="105"/>
          <w:lang w:val="ro-RO"/>
        </w:rPr>
        <w:t>l</w:t>
      </w:r>
      <w:r w:rsidRPr="00EB0128">
        <w:rPr>
          <w:rFonts w:ascii="Montserrat Light" w:eastAsia="Calibri" w:hAnsi="Montserrat Light" w:cs="Times New Roman"/>
          <w:noProof/>
          <w:w w:val="105"/>
          <w:lang w:val="ro-RO"/>
        </w:rPr>
        <w:t>u</w:t>
      </w:r>
      <w:r w:rsidRPr="00EB0128">
        <w:rPr>
          <w:rFonts w:ascii="Montserrat Light" w:eastAsia="Calibri" w:hAnsi="Montserrat Light" w:cs="Times New Roman"/>
          <w:noProof/>
          <w:spacing w:val="-12"/>
          <w:w w:val="105"/>
          <w:lang w:val="ro-RO"/>
        </w:rPr>
        <w:t>l</w:t>
      </w:r>
      <w:r w:rsidRPr="00EB0128">
        <w:rPr>
          <w:rFonts w:ascii="Montserrat Light" w:eastAsia="Calibri" w:hAnsi="Montserrat Light" w:cs="Times New Roman"/>
          <w:noProof/>
          <w:w w:val="105"/>
          <w:lang w:val="ro-RO"/>
        </w:rPr>
        <w:t xml:space="preserve">ui </w:t>
      </w:r>
      <w:r w:rsidRPr="00EB0128">
        <w:rPr>
          <w:rFonts w:ascii="Montserrat Light" w:eastAsia="Calibri" w:hAnsi="Montserrat Light" w:cs="Times New Roman"/>
          <w:noProof/>
          <w:spacing w:val="4"/>
          <w:w w:val="105"/>
          <w:lang w:val="ro-RO"/>
        </w:rPr>
        <w:t>ș</w:t>
      </w:r>
      <w:r w:rsidRPr="00EB0128">
        <w:rPr>
          <w:rFonts w:ascii="Montserrat Light" w:eastAsia="Calibri" w:hAnsi="Montserrat Light" w:cs="Times New Roman"/>
          <w:noProof/>
          <w:w w:val="105"/>
          <w:lang w:val="ro-RO"/>
        </w:rPr>
        <w:t xml:space="preserve">i </w:t>
      </w:r>
      <w:r w:rsidRPr="00EB0128">
        <w:rPr>
          <w:rFonts w:ascii="Montserrat Light" w:eastAsia="Calibri" w:hAnsi="Montserrat Light" w:cs="Times New Roman"/>
          <w:noProof/>
          <w:spacing w:val="1"/>
          <w:w w:val="105"/>
          <w:lang w:val="ro-RO"/>
        </w:rPr>
        <w:t>a</w:t>
      </w:r>
      <w:r w:rsidRPr="00EB0128">
        <w:rPr>
          <w:rFonts w:ascii="Montserrat Light" w:eastAsia="Calibri" w:hAnsi="Montserrat Light" w:cs="Times New Roman"/>
          <w:noProof/>
          <w:spacing w:val="-29"/>
          <w:w w:val="105"/>
          <w:lang w:val="ro-RO"/>
        </w:rPr>
        <w:t>l</w:t>
      </w:r>
      <w:r w:rsidRPr="00EB0128">
        <w:rPr>
          <w:rFonts w:ascii="Montserrat Light" w:eastAsia="Calibri" w:hAnsi="Montserrat Light" w:cs="Times New Roman"/>
          <w:noProof/>
          <w:w w:val="105"/>
          <w:lang w:val="ro-RO"/>
        </w:rPr>
        <w:t>te dec</w:t>
      </w:r>
      <w:r w:rsidRPr="00EB0128">
        <w:rPr>
          <w:rFonts w:ascii="Montserrat Light" w:eastAsia="Calibri" w:hAnsi="Montserrat Light" w:cs="Times New Roman"/>
          <w:noProof/>
          <w:spacing w:val="-10"/>
          <w:w w:val="105"/>
          <w:lang w:val="ro-RO"/>
        </w:rPr>
        <w:t>i</w:t>
      </w:r>
      <w:r w:rsidRPr="00EB0128">
        <w:rPr>
          <w:rFonts w:ascii="Montserrat Light" w:eastAsia="Calibri" w:hAnsi="Montserrat Light" w:cs="Times New Roman"/>
          <w:noProof/>
          <w:spacing w:val="2"/>
          <w:w w:val="105"/>
          <w:lang w:val="ro-RO"/>
        </w:rPr>
        <w:t>z</w:t>
      </w:r>
      <w:r w:rsidRPr="00EB0128">
        <w:rPr>
          <w:rFonts w:ascii="Montserrat Light" w:eastAsia="Calibri" w:hAnsi="Montserrat Light" w:cs="Times New Roman"/>
          <w:noProof/>
          <w:spacing w:val="-11"/>
          <w:w w:val="105"/>
          <w:lang w:val="ro-RO"/>
        </w:rPr>
        <w:t>i</w:t>
      </w:r>
      <w:r w:rsidRPr="00EB0128">
        <w:rPr>
          <w:rFonts w:ascii="Montserrat Light" w:eastAsia="Calibri" w:hAnsi="Montserrat Light" w:cs="Times New Roman"/>
          <w:noProof/>
          <w:w w:val="105"/>
          <w:lang w:val="ro-RO"/>
        </w:rPr>
        <w:t xml:space="preserve">i, </w:t>
      </w:r>
      <w:r w:rsidRPr="00EB0128">
        <w:rPr>
          <w:rFonts w:ascii="Montserrat Light" w:eastAsia="Calibri" w:hAnsi="Montserrat Light" w:cs="Times New Roman"/>
          <w:noProof/>
          <w:spacing w:val="-29"/>
          <w:w w:val="105"/>
          <w:lang w:val="ro-RO"/>
        </w:rPr>
        <w:t>l</w:t>
      </w:r>
      <w:r w:rsidRPr="00EB0128">
        <w:rPr>
          <w:rFonts w:ascii="Montserrat Light" w:eastAsia="Calibri" w:hAnsi="Montserrat Light" w:cs="Times New Roman"/>
          <w:noProof/>
          <w:w w:val="105"/>
          <w:lang w:val="ro-RO"/>
        </w:rPr>
        <w:t>a dispoz</w:t>
      </w:r>
      <w:r w:rsidRPr="00EB0128">
        <w:rPr>
          <w:rFonts w:ascii="Montserrat Light" w:eastAsia="Calibri" w:hAnsi="Montserrat Light" w:cs="Times New Roman"/>
          <w:noProof/>
          <w:spacing w:val="-2"/>
          <w:w w:val="105"/>
          <w:lang w:val="ro-RO"/>
        </w:rPr>
        <w:t>iț</w:t>
      </w:r>
      <w:r w:rsidRPr="00EB0128">
        <w:rPr>
          <w:rFonts w:ascii="Montserrat Light" w:eastAsia="Calibri" w:hAnsi="Montserrat Light" w:cs="Times New Roman"/>
          <w:noProof/>
          <w:spacing w:val="-23"/>
          <w:w w:val="105"/>
          <w:lang w:val="ro-RO"/>
        </w:rPr>
        <w:t>i</w:t>
      </w:r>
      <w:r w:rsidRPr="00EB0128">
        <w:rPr>
          <w:rFonts w:ascii="Montserrat Light" w:eastAsia="Calibri" w:hAnsi="Montserrat Light" w:cs="Times New Roman"/>
          <w:noProof/>
          <w:w w:val="105"/>
          <w:lang w:val="ro-RO"/>
        </w:rPr>
        <w:t>a conducer</w:t>
      </w:r>
      <w:r w:rsidRPr="00EB0128">
        <w:rPr>
          <w:rFonts w:ascii="Montserrat Light" w:eastAsia="Calibri" w:hAnsi="Montserrat Light" w:cs="Times New Roman"/>
          <w:noProof/>
          <w:spacing w:val="12"/>
          <w:w w:val="105"/>
          <w:lang w:val="ro-RO"/>
        </w:rPr>
        <w:t>i</w:t>
      </w:r>
      <w:r w:rsidRPr="00EB0128">
        <w:rPr>
          <w:rFonts w:ascii="Montserrat Light" w:eastAsia="Calibri" w:hAnsi="Montserrat Light" w:cs="Times New Roman"/>
          <w:noProof/>
          <w:w w:val="105"/>
          <w:lang w:val="ro-RO"/>
        </w:rPr>
        <w:t>i sp</w:t>
      </w:r>
      <w:r w:rsidRPr="00EB0128">
        <w:rPr>
          <w:rFonts w:ascii="Montserrat Light" w:eastAsia="Calibri" w:hAnsi="Montserrat Light" w:cs="Times New Roman"/>
          <w:noProof/>
          <w:spacing w:val="-11"/>
          <w:w w:val="105"/>
          <w:lang w:val="ro-RO"/>
        </w:rPr>
        <w:t>i</w:t>
      </w:r>
      <w:r w:rsidRPr="00EB0128">
        <w:rPr>
          <w:rFonts w:ascii="Montserrat Light" w:eastAsia="Calibri" w:hAnsi="Montserrat Light" w:cs="Times New Roman"/>
          <w:noProof/>
          <w:w w:val="105"/>
          <w:lang w:val="ro-RO"/>
        </w:rPr>
        <w:t>t</w:t>
      </w:r>
      <w:r w:rsidRPr="00EB0128">
        <w:rPr>
          <w:rFonts w:ascii="Montserrat Light" w:eastAsia="Calibri" w:hAnsi="Montserrat Light" w:cs="Times New Roman"/>
          <w:noProof/>
          <w:spacing w:val="8"/>
          <w:w w:val="105"/>
          <w:lang w:val="ro-RO"/>
        </w:rPr>
        <w:t>a</w:t>
      </w:r>
      <w:r w:rsidRPr="00EB0128">
        <w:rPr>
          <w:rFonts w:ascii="Montserrat Light" w:eastAsia="Calibri" w:hAnsi="Montserrat Light" w:cs="Times New Roman"/>
          <w:noProof/>
          <w:spacing w:val="-11"/>
          <w:w w:val="105"/>
          <w:lang w:val="ro-RO"/>
        </w:rPr>
        <w:t>l</w:t>
      </w:r>
      <w:r w:rsidRPr="00EB0128">
        <w:rPr>
          <w:rFonts w:ascii="Montserrat Light" w:eastAsia="Calibri" w:hAnsi="Montserrat Light" w:cs="Times New Roman"/>
          <w:noProof/>
          <w:w w:val="105"/>
          <w:lang w:val="ro-RO"/>
        </w:rPr>
        <w:t>u</w:t>
      </w:r>
      <w:r w:rsidRPr="00EB0128">
        <w:rPr>
          <w:rFonts w:ascii="Montserrat Light" w:eastAsia="Calibri" w:hAnsi="Montserrat Light" w:cs="Times New Roman"/>
          <w:noProof/>
          <w:spacing w:val="-12"/>
          <w:w w:val="105"/>
          <w:lang w:val="ro-RO"/>
        </w:rPr>
        <w:t>l</w:t>
      </w:r>
      <w:r w:rsidRPr="00EB0128">
        <w:rPr>
          <w:rFonts w:ascii="Montserrat Light" w:eastAsia="Calibri" w:hAnsi="Montserrat Light" w:cs="Times New Roman"/>
          <w:noProof/>
          <w:w w:val="105"/>
          <w:lang w:val="ro-RO"/>
        </w:rPr>
        <w:t>ui pri</w:t>
      </w:r>
      <w:r w:rsidRPr="00EB0128">
        <w:rPr>
          <w:rFonts w:ascii="Montserrat Light" w:eastAsia="Calibri" w:hAnsi="Montserrat Light" w:cs="Times New Roman"/>
          <w:noProof/>
          <w:spacing w:val="9"/>
          <w:w w:val="105"/>
          <w:lang w:val="ro-RO"/>
        </w:rPr>
        <w:t>v</w:t>
      </w:r>
      <w:r w:rsidRPr="00EB0128">
        <w:rPr>
          <w:rFonts w:ascii="Montserrat Light" w:eastAsia="Calibri" w:hAnsi="Montserrat Light" w:cs="Times New Roman"/>
          <w:noProof/>
          <w:spacing w:val="-19"/>
          <w:w w:val="105"/>
          <w:lang w:val="ro-RO"/>
        </w:rPr>
        <w:t>i</w:t>
      </w:r>
      <w:r w:rsidRPr="00EB0128">
        <w:rPr>
          <w:rFonts w:ascii="Montserrat Light" w:eastAsia="Calibri" w:hAnsi="Montserrat Light" w:cs="Times New Roman"/>
          <w:noProof/>
          <w:w w:val="105"/>
          <w:lang w:val="ro-RO"/>
        </w:rPr>
        <w:t>nd com</w:t>
      </w:r>
      <w:r w:rsidRPr="00EB0128">
        <w:rPr>
          <w:rFonts w:ascii="Montserrat Light" w:eastAsia="Calibri" w:hAnsi="Montserrat Light" w:cs="Times New Roman"/>
          <w:noProof/>
          <w:spacing w:val="-10"/>
          <w:w w:val="105"/>
          <w:lang w:val="ro-RO"/>
        </w:rPr>
        <w:t>i</w:t>
      </w:r>
      <w:r w:rsidRPr="00EB0128">
        <w:rPr>
          <w:rFonts w:ascii="Montserrat Light" w:eastAsia="Calibri" w:hAnsi="Montserrat Light" w:cs="Times New Roman"/>
          <w:noProof/>
          <w:w w:val="105"/>
          <w:lang w:val="ro-RO"/>
        </w:rPr>
        <w:t>s</w:t>
      </w:r>
      <w:r w:rsidRPr="00EB0128">
        <w:rPr>
          <w:rFonts w:ascii="Montserrat Light" w:eastAsia="Calibri" w:hAnsi="Montserrat Light" w:cs="Times New Roman"/>
          <w:noProof/>
          <w:spacing w:val="-4"/>
          <w:w w:val="105"/>
          <w:lang w:val="ro-RO"/>
        </w:rPr>
        <w:t>i</w:t>
      </w:r>
      <w:r w:rsidRPr="00EB0128">
        <w:rPr>
          <w:rFonts w:ascii="Montserrat Light" w:eastAsia="Calibri" w:hAnsi="Montserrat Light" w:cs="Times New Roman"/>
          <w:noProof/>
          <w:w w:val="105"/>
          <w:lang w:val="ro-RO"/>
        </w:rPr>
        <w:t>i de spec</w:t>
      </w:r>
      <w:r w:rsidRPr="00EB0128">
        <w:rPr>
          <w:rFonts w:ascii="Montserrat Light" w:eastAsia="Calibri" w:hAnsi="Montserrat Light" w:cs="Times New Roman"/>
          <w:noProof/>
          <w:spacing w:val="4"/>
          <w:w w:val="105"/>
          <w:lang w:val="ro-RO"/>
        </w:rPr>
        <w:t>i</w:t>
      </w:r>
      <w:r w:rsidRPr="00EB0128">
        <w:rPr>
          <w:rFonts w:ascii="Montserrat Light" w:eastAsia="Calibri" w:hAnsi="Montserrat Light" w:cs="Times New Roman"/>
          <w:noProof/>
          <w:w w:val="105"/>
          <w:lang w:val="ro-RO"/>
        </w:rPr>
        <w:t>a</w:t>
      </w:r>
      <w:r w:rsidRPr="00EB0128">
        <w:rPr>
          <w:rFonts w:ascii="Montserrat Light" w:eastAsia="Calibri" w:hAnsi="Montserrat Light" w:cs="Times New Roman"/>
          <w:noProof/>
          <w:spacing w:val="-4"/>
          <w:w w:val="105"/>
          <w:lang w:val="ro-RO"/>
        </w:rPr>
        <w:t>l</w:t>
      </w:r>
      <w:r w:rsidRPr="00EB0128">
        <w:rPr>
          <w:rFonts w:ascii="Montserrat Light" w:eastAsia="Calibri" w:hAnsi="Montserrat Light" w:cs="Times New Roman"/>
          <w:noProof/>
          <w:spacing w:val="-29"/>
          <w:w w:val="105"/>
          <w:lang w:val="ro-RO"/>
        </w:rPr>
        <w:t>i</w:t>
      </w:r>
      <w:r w:rsidRPr="00EB0128">
        <w:rPr>
          <w:rFonts w:ascii="Montserrat Light" w:eastAsia="Calibri" w:hAnsi="Montserrat Light" w:cs="Times New Roman"/>
          <w:noProof/>
          <w:w w:val="105"/>
          <w:lang w:val="ro-RO"/>
        </w:rPr>
        <w:t>tate și alte aspecte priv</w:t>
      </w:r>
      <w:r w:rsidRPr="00EB0128">
        <w:rPr>
          <w:rFonts w:ascii="Montserrat Light" w:eastAsia="Calibri" w:hAnsi="Montserrat Light" w:cs="Times New Roman"/>
          <w:noProof/>
          <w:spacing w:val="-5"/>
          <w:w w:val="105"/>
          <w:lang w:val="ro-RO"/>
        </w:rPr>
        <w:t>i</w:t>
      </w:r>
      <w:r w:rsidRPr="00EB0128">
        <w:rPr>
          <w:rFonts w:ascii="Montserrat Light" w:eastAsia="Calibri" w:hAnsi="Montserrat Light" w:cs="Times New Roman"/>
          <w:noProof/>
          <w:w w:val="105"/>
          <w:lang w:val="ro-RO"/>
        </w:rPr>
        <w:t xml:space="preserve">nd </w:t>
      </w:r>
      <w:r w:rsidRPr="00EB0128">
        <w:rPr>
          <w:rFonts w:ascii="Montserrat Light" w:eastAsia="Calibri" w:hAnsi="Montserrat Light" w:cs="Times New Roman"/>
          <w:noProof/>
          <w:spacing w:val="-12"/>
          <w:w w:val="105"/>
          <w:lang w:val="ro-RO"/>
        </w:rPr>
        <w:t>r</w:t>
      </w:r>
      <w:r w:rsidRPr="00EB0128">
        <w:rPr>
          <w:rFonts w:ascii="Montserrat Light" w:eastAsia="Calibri" w:hAnsi="Montserrat Light" w:cs="Times New Roman"/>
          <w:noProof/>
          <w:w w:val="105"/>
          <w:lang w:val="ro-RO"/>
        </w:rPr>
        <w:t>elaț</w:t>
      </w:r>
      <w:r w:rsidRPr="00EB0128">
        <w:rPr>
          <w:rFonts w:ascii="Montserrat Light" w:eastAsia="Calibri" w:hAnsi="Montserrat Light" w:cs="Times New Roman"/>
          <w:noProof/>
          <w:spacing w:val="1"/>
          <w:w w:val="105"/>
          <w:lang w:val="ro-RO"/>
        </w:rPr>
        <w:t>i</w:t>
      </w:r>
      <w:r w:rsidRPr="00EB0128">
        <w:rPr>
          <w:rFonts w:ascii="Montserrat Light" w:eastAsia="Calibri" w:hAnsi="Montserrat Light" w:cs="Times New Roman"/>
          <w:noProof/>
          <w:spacing w:val="-19"/>
          <w:w w:val="105"/>
          <w:lang w:val="ro-RO"/>
        </w:rPr>
        <w:t>i</w:t>
      </w:r>
      <w:r w:rsidRPr="00EB0128">
        <w:rPr>
          <w:rFonts w:ascii="Montserrat Light" w:eastAsia="Calibri" w:hAnsi="Montserrat Light" w:cs="Times New Roman"/>
          <w:noProof/>
          <w:spacing w:val="-29"/>
          <w:w w:val="105"/>
          <w:lang w:val="ro-RO"/>
        </w:rPr>
        <w:t>l</w:t>
      </w:r>
      <w:r w:rsidRPr="00EB0128">
        <w:rPr>
          <w:rFonts w:ascii="Montserrat Light" w:eastAsia="Calibri" w:hAnsi="Montserrat Light" w:cs="Times New Roman"/>
          <w:noProof/>
          <w:w w:val="105"/>
          <w:lang w:val="ro-RO"/>
        </w:rPr>
        <w:t xml:space="preserve">e </w:t>
      </w:r>
      <w:r w:rsidRPr="00EB0128">
        <w:rPr>
          <w:rFonts w:ascii="Montserrat Light" w:eastAsia="Calibri" w:hAnsi="Montserrat Light" w:cs="Times New Roman"/>
          <w:noProof/>
          <w:spacing w:val="-23"/>
          <w:w w:val="105"/>
          <w:lang w:val="ro-RO"/>
        </w:rPr>
        <w:t>i</w:t>
      </w:r>
      <w:r w:rsidRPr="00EB0128">
        <w:rPr>
          <w:rFonts w:ascii="Montserrat Light" w:eastAsia="Calibri" w:hAnsi="Montserrat Light" w:cs="Times New Roman"/>
          <w:noProof/>
          <w:spacing w:val="-13"/>
          <w:w w:val="105"/>
          <w:lang w:val="ro-RO"/>
        </w:rPr>
        <w:t>n</w:t>
      </w:r>
      <w:r w:rsidRPr="00EB0128">
        <w:rPr>
          <w:rFonts w:ascii="Montserrat Light" w:eastAsia="Calibri" w:hAnsi="Montserrat Light" w:cs="Times New Roman"/>
          <w:noProof/>
          <w:spacing w:val="-5"/>
          <w:w w:val="105"/>
          <w:lang w:val="ro-RO"/>
        </w:rPr>
        <w:t>t</w:t>
      </w:r>
      <w:r w:rsidRPr="00EB0128">
        <w:rPr>
          <w:rFonts w:ascii="Montserrat Light" w:eastAsia="Calibri" w:hAnsi="Montserrat Light" w:cs="Times New Roman"/>
          <w:noProof/>
          <w:w w:val="105"/>
          <w:lang w:val="ro-RO"/>
        </w:rPr>
        <w:t>erumane d</w:t>
      </w:r>
      <w:r w:rsidRPr="00EB0128">
        <w:rPr>
          <w:rFonts w:ascii="Montserrat Light" w:eastAsia="Calibri" w:hAnsi="Montserrat Light" w:cs="Times New Roman"/>
          <w:noProof/>
          <w:spacing w:val="-5"/>
          <w:w w:val="105"/>
          <w:lang w:val="ro-RO"/>
        </w:rPr>
        <w:t>i</w:t>
      </w:r>
      <w:r w:rsidRPr="00EB0128">
        <w:rPr>
          <w:rFonts w:ascii="Montserrat Light" w:eastAsia="Calibri" w:hAnsi="Montserrat Light" w:cs="Times New Roman"/>
          <w:noProof/>
          <w:w w:val="105"/>
          <w:lang w:val="ro-RO"/>
        </w:rPr>
        <w:t xml:space="preserve">n </w:t>
      </w:r>
      <w:r w:rsidRPr="00EB0128">
        <w:rPr>
          <w:rFonts w:ascii="Montserrat Light" w:eastAsia="Calibri" w:hAnsi="Montserrat Light" w:cs="Times New Roman"/>
          <w:noProof/>
          <w:spacing w:val="-1"/>
          <w:w w:val="105"/>
          <w:lang w:val="ro-RO"/>
        </w:rPr>
        <w:t>spi</w:t>
      </w:r>
      <w:r w:rsidRPr="00EB0128">
        <w:rPr>
          <w:rFonts w:ascii="Montserrat Light" w:eastAsia="Calibri" w:hAnsi="Montserrat Light" w:cs="Times New Roman"/>
          <w:noProof/>
          <w:spacing w:val="-2"/>
          <w:w w:val="105"/>
          <w:lang w:val="ro-RO"/>
        </w:rPr>
        <w:t>ta</w:t>
      </w:r>
      <w:r w:rsidRPr="00EB0128">
        <w:rPr>
          <w:rFonts w:ascii="Montserrat Light" w:eastAsia="Calibri" w:hAnsi="Montserrat Light" w:cs="Times New Roman"/>
          <w:noProof/>
          <w:spacing w:val="-1"/>
          <w:w w:val="105"/>
          <w:lang w:val="ro-RO"/>
        </w:rPr>
        <w:t>l;</w:t>
      </w:r>
    </w:p>
    <w:p w14:paraId="139B70E7" w14:textId="097689D4" w:rsidR="001534A3" w:rsidRPr="00EB0128" w:rsidRDefault="001534A3" w:rsidP="002464FA">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EB0128">
        <w:rPr>
          <w:rFonts w:ascii="Montserrat Light" w:eastAsia="Calibri" w:hAnsi="Montserrat Light" w:cs="Times New Roman"/>
          <w:noProof/>
          <w:spacing w:val="-2"/>
          <w:lang w:val="ro-RO"/>
        </w:rPr>
        <w:t>c</w:t>
      </w:r>
      <w:r w:rsidRPr="00EB0128">
        <w:rPr>
          <w:rFonts w:ascii="Montserrat Light" w:eastAsia="Calibri" w:hAnsi="Montserrat Light" w:cs="Times New Roman"/>
          <w:noProof/>
          <w:spacing w:val="-1"/>
          <w:lang w:val="ro-RO"/>
        </w:rPr>
        <w:t xml:space="preserve">olaborează permanent </w:t>
      </w:r>
      <w:r w:rsidRPr="00EB0128">
        <w:rPr>
          <w:rFonts w:ascii="Montserrat Light" w:eastAsia="Calibri" w:hAnsi="Montserrat Light" w:cs="Times New Roman"/>
          <w:noProof/>
          <w:lang w:val="ro-RO"/>
        </w:rPr>
        <w:t xml:space="preserve">cu conducerea </w:t>
      </w:r>
      <w:r w:rsidR="00AA4715" w:rsidRPr="00EB0128">
        <w:rPr>
          <w:rFonts w:ascii="Montserrat Light" w:eastAsia="Calibri" w:hAnsi="Montserrat Light" w:cs="Times New Roman"/>
          <w:noProof/>
          <w:lang w:val="ro-RO"/>
        </w:rPr>
        <w:t>s</w:t>
      </w:r>
      <w:r w:rsidRPr="00EB0128">
        <w:rPr>
          <w:rFonts w:ascii="Montserrat Light" w:eastAsia="Calibri" w:hAnsi="Montserrat Light" w:cs="Times New Roman"/>
          <w:noProof/>
          <w:lang w:val="ro-RO"/>
        </w:rPr>
        <w:t>ec</w:t>
      </w:r>
      <w:r w:rsidR="00AA4715" w:rsidRPr="00EB0128">
        <w:rPr>
          <w:rFonts w:ascii="Montserrat Light" w:eastAsia="Calibri" w:hAnsi="Montserrat Light" w:cs="Times New Roman"/>
          <w:noProof/>
          <w:lang w:val="ro-RO"/>
        </w:rPr>
        <w:t>ț</w:t>
      </w:r>
      <w:r w:rsidRPr="00EB0128">
        <w:rPr>
          <w:rFonts w:ascii="Montserrat Light" w:eastAsia="Calibri" w:hAnsi="Montserrat Light" w:cs="Times New Roman"/>
          <w:noProof/>
          <w:spacing w:val="13"/>
          <w:lang w:val="ro-RO"/>
        </w:rPr>
        <w:t>i</w:t>
      </w:r>
      <w:r w:rsidRPr="00EB0128">
        <w:rPr>
          <w:rFonts w:ascii="Montserrat Light" w:eastAsia="Calibri" w:hAnsi="Montserrat Light" w:cs="Times New Roman"/>
          <w:noProof/>
          <w:spacing w:val="-18"/>
          <w:lang w:val="ro-RO"/>
        </w:rPr>
        <w:t>il</w:t>
      </w:r>
      <w:r w:rsidRPr="00EB0128">
        <w:rPr>
          <w:rFonts w:ascii="Montserrat Light" w:eastAsia="Calibri" w:hAnsi="Montserrat Light" w:cs="Times New Roman"/>
          <w:noProof/>
          <w:spacing w:val="2"/>
          <w:lang w:val="ro-RO"/>
        </w:rPr>
        <w:t>o</w:t>
      </w:r>
      <w:r w:rsidRPr="00EB0128">
        <w:rPr>
          <w:rFonts w:ascii="Montserrat Light" w:eastAsia="Calibri" w:hAnsi="Montserrat Light" w:cs="Times New Roman"/>
          <w:noProof/>
          <w:spacing w:val="8"/>
          <w:lang w:val="ro-RO"/>
        </w:rPr>
        <w:t>r</w:t>
      </w:r>
      <w:r w:rsidRPr="00EB0128">
        <w:rPr>
          <w:rFonts w:ascii="Montserrat Light" w:eastAsia="Calibri" w:hAnsi="Montserrat Light" w:cs="Times New Roman"/>
          <w:noProof/>
          <w:lang w:val="ro-RO"/>
        </w:rPr>
        <w:t xml:space="preserve">, </w:t>
      </w:r>
      <w:r w:rsidR="00AA4715" w:rsidRPr="00EB0128">
        <w:rPr>
          <w:rFonts w:ascii="Montserrat Light" w:eastAsia="Calibri" w:hAnsi="Montserrat Light" w:cs="Times New Roman"/>
          <w:noProof/>
          <w:lang w:val="ro-RO"/>
        </w:rPr>
        <w:t>l</w:t>
      </w:r>
      <w:r w:rsidRPr="00EB0128">
        <w:rPr>
          <w:rFonts w:ascii="Montserrat Light" w:eastAsia="Calibri" w:hAnsi="Montserrat Light" w:cs="Times New Roman"/>
          <w:noProof/>
          <w:lang w:val="ro-RO"/>
        </w:rPr>
        <w:t xml:space="preserve">aboratoarelor, </w:t>
      </w:r>
      <w:r w:rsidR="00AA4715" w:rsidRPr="00EB0128">
        <w:rPr>
          <w:rFonts w:ascii="Montserrat Light" w:eastAsia="Calibri" w:hAnsi="Montserrat Light" w:cs="Times New Roman"/>
          <w:noProof/>
          <w:lang w:val="ro-RO"/>
        </w:rPr>
        <w:t>s</w:t>
      </w:r>
      <w:r w:rsidRPr="00EB0128">
        <w:rPr>
          <w:rFonts w:ascii="Montserrat Light" w:eastAsia="Calibri" w:hAnsi="Montserrat Light" w:cs="Times New Roman"/>
          <w:noProof/>
          <w:lang w:val="ro-RO"/>
        </w:rPr>
        <w:t>erviciilo</w:t>
      </w:r>
      <w:r w:rsidRPr="00EB0128">
        <w:rPr>
          <w:rFonts w:ascii="Montserrat Light" w:eastAsia="Calibri" w:hAnsi="Montserrat Light" w:cs="Times New Roman"/>
          <w:noProof/>
          <w:spacing w:val="24"/>
          <w:lang w:val="ro-RO"/>
        </w:rPr>
        <w:t>r</w:t>
      </w:r>
      <w:r w:rsidRPr="00EB0128">
        <w:rPr>
          <w:rFonts w:ascii="Montserrat Light" w:eastAsia="Calibri" w:hAnsi="Montserrat Light" w:cs="Times New Roman"/>
          <w:noProof/>
          <w:lang w:val="ro-RO"/>
        </w:rPr>
        <w:t xml:space="preserve">, </w:t>
      </w:r>
      <w:r w:rsidR="00AA4715" w:rsidRPr="00EB0128">
        <w:rPr>
          <w:rFonts w:ascii="Montserrat Light" w:eastAsia="Calibri" w:hAnsi="Montserrat Light" w:cs="Times New Roman"/>
          <w:noProof/>
          <w:lang w:val="ro-RO"/>
        </w:rPr>
        <w:t>c</w:t>
      </w:r>
      <w:r w:rsidRPr="00EB0128">
        <w:rPr>
          <w:rFonts w:ascii="Montserrat Light" w:eastAsia="Calibri" w:hAnsi="Montserrat Light" w:cs="Times New Roman"/>
          <w:noProof/>
          <w:lang w:val="ro-RO"/>
        </w:rPr>
        <w:t xml:space="preserve">ompartimentelor, </w:t>
      </w:r>
      <w:r w:rsidRPr="00EB0128">
        <w:rPr>
          <w:rFonts w:ascii="Montserrat Light" w:eastAsia="Calibri" w:hAnsi="Montserrat Light" w:cs="Times New Roman"/>
          <w:noProof/>
          <w:spacing w:val="-9"/>
          <w:lang w:val="ro-RO"/>
        </w:rPr>
        <w:t>î</w:t>
      </w:r>
      <w:r w:rsidRPr="00EB0128">
        <w:rPr>
          <w:rFonts w:ascii="Montserrat Light" w:eastAsia="Calibri" w:hAnsi="Montserrat Light" w:cs="Times New Roman"/>
          <w:noProof/>
          <w:spacing w:val="-11"/>
          <w:lang w:val="ro-RO"/>
        </w:rPr>
        <w:t xml:space="preserve">n </w:t>
      </w:r>
      <w:r w:rsidRPr="00EB0128">
        <w:rPr>
          <w:rFonts w:ascii="Montserrat Light" w:eastAsia="Calibri" w:hAnsi="Montserrat Light" w:cs="Times New Roman"/>
          <w:noProof/>
          <w:lang w:val="ro-RO"/>
        </w:rPr>
        <w:t>vederea desfăș</w:t>
      </w:r>
      <w:r w:rsidRPr="00EB0128">
        <w:rPr>
          <w:rFonts w:ascii="Montserrat Light" w:eastAsia="Calibri" w:hAnsi="Montserrat Light" w:cs="Times New Roman"/>
          <w:noProof/>
          <w:spacing w:val="20"/>
          <w:lang w:val="ro-RO"/>
        </w:rPr>
        <w:t>u</w:t>
      </w:r>
      <w:r w:rsidRPr="00EB0128">
        <w:rPr>
          <w:rFonts w:ascii="Montserrat Light" w:eastAsia="Calibri" w:hAnsi="Montserrat Light" w:cs="Times New Roman"/>
          <w:noProof/>
          <w:spacing w:val="-2"/>
          <w:lang w:val="ro-RO"/>
        </w:rPr>
        <w:t>r</w:t>
      </w:r>
      <w:r w:rsidRPr="00EB0128">
        <w:rPr>
          <w:rFonts w:ascii="Montserrat Light" w:eastAsia="Calibri" w:hAnsi="Montserrat Light" w:cs="Times New Roman"/>
          <w:noProof/>
          <w:lang w:val="ro-RO"/>
        </w:rPr>
        <w:t>ă</w:t>
      </w:r>
      <w:r w:rsidRPr="00EB0128">
        <w:rPr>
          <w:rFonts w:ascii="Montserrat Light" w:eastAsia="Calibri" w:hAnsi="Montserrat Light" w:cs="Times New Roman"/>
          <w:noProof/>
          <w:spacing w:val="17"/>
          <w:lang w:val="ro-RO"/>
        </w:rPr>
        <w:t>r</w:t>
      </w:r>
      <w:r w:rsidRPr="00EB0128">
        <w:rPr>
          <w:rFonts w:ascii="Montserrat Light" w:eastAsia="Calibri" w:hAnsi="Montserrat Light" w:cs="Times New Roman"/>
          <w:noProof/>
          <w:spacing w:val="-18"/>
          <w:lang w:val="ro-RO"/>
        </w:rPr>
        <w:t>i</w:t>
      </w:r>
      <w:r w:rsidRPr="00EB0128">
        <w:rPr>
          <w:rFonts w:ascii="Montserrat Light" w:eastAsia="Calibri" w:hAnsi="Montserrat Light" w:cs="Times New Roman"/>
          <w:noProof/>
          <w:lang w:val="ro-RO"/>
        </w:rPr>
        <w:t>i acti</w:t>
      </w:r>
      <w:r w:rsidRPr="00EB0128">
        <w:rPr>
          <w:rFonts w:ascii="Montserrat Light" w:eastAsia="Calibri" w:hAnsi="Montserrat Light" w:cs="Times New Roman"/>
          <w:noProof/>
          <w:spacing w:val="19"/>
          <w:lang w:val="ro-RO"/>
        </w:rPr>
        <w:t>v</w:t>
      </w:r>
      <w:r w:rsidRPr="00EB0128">
        <w:rPr>
          <w:rFonts w:ascii="Montserrat Light" w:eastAsia="Calibri" w:hAnsi="Montserrat Light" w:cs="Times New Roman"/>
          <w:noProof/>
          <w:spacing w:val="-18"/>
          <w:lang w:val="ro-RO"/>
        </w:rPr>
        <w:t>i</w:t>
      </w:r>
      <w:r w:rsidRPr="00EB0128">
        <w:rPr>
          <w:rFonts w:ascii="Montserrat Light" w:eastAsia="Calibri" w:hAnsi="Montserrat Light" w:cs="Times New Roman"/>
          <w:noProof/>
          <w:lang w:val="ro-RO"/>
        </w:rPr>
        <w:t>tăț</w:t>
      </w:r>
      <w:r w:rsidRPr="00EB0128">
        <w:rPr>
          <w:rFonts w:ascii="Montserrat Light" w:eastAsia="Calibri" w:hAnsi="Montserrat Light" w:cs="Times New Roman"/>
          <w:noProof/>
          <w:spacing w:val="5"/>
          <w:lang w:val="ro-RO"/>
        </w:rPr>
        <w:t>i</w:t>
      </w:r>
      <w:r w:rsidRPr="00EB0128">
        <w:rPr>
          <w:rFonts w:ascii="Montserrat Light" w:eastAsia="Calibri" w:hAnsi="Montserrat Light" w:cs="Times New Roman"/>
          <w:noProof/>
          <w:lang w:val="ro-RO"/>
        </w:rPr>
        <w:t xml:space="preserve">i personalului, cu </w:t>
      </w:r>
      <w:r w:rsidRPr="00EB0128">
        <w:rPr>
          <w:rFonts w:ascii="Montserrat Light" w:eastAsia="Calibri" w:hAnsi="Montserrat Light" w:cs="Times New Roman"/>
          <w:noProof/>
          <w:spacing w:val="-12"/>
          <w:lang w:val="ro-RO"/>
        </w:rPr>
        <w:t>r</w:t>
      </w:r>
      <w:r w:rsidRPr="00EB0128">
        <w:rPr>
          <w:rFonts w:ascii="Montserrat Light" w:eastAsia="Calibri" w:hAnsi="Montserrat Light" w:cs="Times New Roman"/>
          <w:noProof/>
          <w:lang w:val="ro-RO"/>
        </w:rPr>
        <w:t xml:space="preserve">espectarea </w:t>
      </w:r>
      <w:r w:rsidRPr="00EB0128">
        <w:rPr>
          <w:rFonts w:ascii="Montserrat Light" w:eastAsia="Calibri" w:hAnsi="Montserrat Light" w:cs="Times New Roman"/>
          <w:noProof/>
          <w:spacing w:val="-27"/>
          <w:lang w:val="ro-RO"/>
        </w:rPr>
        <w:t>l</w:t>
      </w:r>
      <w:r w:rsidRPr="00EB0128">
        <w:rPr>
          <w:rFonts w:ascii="Montserrat Light" w:eastAsia="Calibri" w:hAnsi="Montserrat Light" w:cs="Times New Roman"/>
          <w:noProof/>
          <w:lang w:val="ro-RO"/>
        </w:rPr>
        <w:t>e</w:t>
      </w:r>
      <w:r w:rsidRPr="00EB0128">
        <w:rPr>
          <w:rFonts w:ascii="Montserrat Light" w:eastAsia="Calibri" w:hAnsi="Montserrat Light" w:cs="Times New Roman"/>
          <w:noProof/>
          <w:spacing w:val="7"/>
          <w:lang w:val="ro-RO"/>
        </w:rPr>
        <w:t>g</w:t>
      </w:r>
      <w:r w:rsidRPr="00EB0128">
        <w:rPr>
          <w:rFonts w:ascii="Montserrat Light" w:eastAsia="Calibri" w:hAnsi="Montserrat Light" w:cs="Times New Roman"/>
          <w:noProof/>
          <w:lang w:val="ro-RO"/>
        </w:rPr>
        <w:t>i</w:t>
      </w:r>
      <w:r w:rsidRPr="00EB0128">
        <w:rPr>
          <w:rFonts w:ascii="Montserrat Light" w:eastAsia="Calibri" w:hAnsi="Montserrat Light" w:cs="Times New Roman"/>
          <w:noProof/>
          <w:spacing w:val="-3"/>
          <w:lang w:val="ro-RO"/>
        </w:rPr>
        <w:t>s</w:t>
      </w:r>
      <w:r w:rsidRPr="00EB0128">
        <w:rPr>
          <w:rFonts w:ascii="Montserrat Light" w:eastAsia="Calibri" w:hAnsi="Montserrat Light" w:cs="Times New Roman"/>
          <w:noProof/>
          <w:lang w:val="ro-RO"/>
        </w:rPr>
        <w:t>la</w:t>
      </w:r>
      <w:r w:rsidR="00AA4715" w:rsidRPr="00EB0128">
        <w:rPr>
          <w:rFonts w:ascii="Montserrat Light" w:eastAsia="Calibri" w:hAnsi="Montserrat Light" w:cs="Times New Roman"/>
          <w:noProof/>
          <w:lang w:val="ro-RO"/>
        </w:rPr>
        <w:t>ț</w:t>
      </w:r>
      <w:r w:rsidRPr="00EB0128">
        <w:rPr>
          <w:rFonts w:ascii="Montserrat Light" w:eastAsia="Calibri" w:hAnsi="Montserrat Light" w:cs="Times New Roman"/>
          <w:noProof/>
          <w:spacing w:val="-19"/>
          <w:lang w:val="ro-RO"/>
        </w:rPr>
        <w:t>i</w:t>
      </w:r>
      <w:r w:rsidRPr="00EB0128">
        <w:rPr>
          <w:rFonts w:ascii="Montserrat Light" w:eastAsia="Calibri" w:hAnsi="Montserrat Light" w:cs="Times New Roman"/>
          <w:noProof/>
          <w:lang w:val="ro-RO"/>
        </w:rPr>
        <w:t>ei munc</w:t>
      </w:r>
      <w:r w:rsidRPr="00EB0128">
        <w:rPr>
          <w:rFonts w:ascii="Montserrat Light" w:eastAsia="Calibri" w:hAnsi="Montserrat Light" w:cs="Times New Roman"/>
          <w:noProof/>
          <w:spacing w:val="1"/>
          <w:lang w:val="ro-RO"/>
        </w:rPr>
        <w:t>i</w:t>
      </w:r>
      <w:r w:rsidRPr="00EB0128">
        <w:rPr>
          <w:rFonts w:ascii="Montserrat Light" w:eastAsia="Calibri" w:hAnsi="Montserrat Light" w:cs="Times New Roman"/>
          <w:noProof/>
          <w:lang w:val="ro-RO"/>
        </w:rPr>
        <w:t>i în v</w:t>
      </w:r>
      <w:r w:rsidRPr="00EB0128">
        <w:rPr>
          <w:rFonts w:ascii="Montserrat Light" w:eastAsia="Calibri" w:hAnsi="Montserrat Light" w:cs="Times New Roman"/>
          <w:noProof/>
          <w:spacing w:val="4"/>
          <w:lang w:val="ro-RO"/>
        </w:rPr>
        <w:t>i</w:t>
      </w:r>
      <w:r w:rsidRPr="00EB0128">
        <w:rPr>
          <w:rFonts w:ascii="Montserrat Light" w:eastAsia="Calibri" w:hAnsi="Montserrat Light" w:cs="Times New Roman"/>
          <w:noProof/>
          <w:lang w:val="ro-RO"/>
        </w:rPr>
        <w:t>goar</w:t>
      </w:r>
      <w:r w:rsidRPr="00EB0128">
        <w:rPr>
          <w:rFonts w:ascii="Montserrat Light" w:eastAsia="Calibri" w:hAnsi="Montserrat Light" w:cs="Times New Roman"/>
          <w:noProof/>
          <w:spacing w:val="14"/>
          <w:lang w:val="ro-RO"/>
        </w:rPr>
        <w:t xml:space="preserve">e; </w:t>
      </w:r>
      <w:r w:rsidRPr="00EB0128">
        <w:rPr>
          <w:rFonts w:ascii="Montserrat Light" w:eastAsia="Calibri" w:hAnsi="Montserrat Light" w:cs="Times New Roman"/>
          <w:noProof/>
          <w:lang w:val="ro-RO"/>
        </w:rPr>
        <w:t>promovează respectul reciproc, colaborarea și transparența î</w:t>
      </w:r>
      <w:r w:rsidRPr="00EB0128">
        <w:rPr>
          <w:rFonts w:ascii="Montserrat Light" w:eastAsia="Calibri" w:hAnsi="Montserrat Light" w:cs="Times New Roman"/>
          <w:noProof/>
          <w:spacing w:val="-11"/>
          <w:lang w:val="ro-RO"/>
        </w:rPr>
        <w:t xml:space="preserve">n </w:t>
      </w:r>
      <w:r w:rsidRPr="00EB0128">
        <w:rPr>
          <w:rFonts w:ascii="Montserrat Light" w:eastAsia="Calibri" w:hAnsi="Montserrat Light" w:cs="Times New Roman"/>
          <w:noProof/>
          <w:lang w:val="ro-RO"/>
        </w:rPr>
        <w:t xml:space="preserve">interiorul </w:t>
      </w:r>
      <w:r w:rsidRPr="00EB0128">
        <w:rPr>
          <w:rFonts w:ascii="Montserrat Light" w:eastAsia="Calibri" w:hAnsi="Montserrat Light" w:cs="Times New Roman"/>
          <w:noProof/>
          <w:spacing w:val="-2"/>
          <w:lang w:val="ro-RO"/>
        </w:rPr>
        <w:t>servici</w:t>
      </w:r>
      <w:r w:rsidRPr="00EB0128">
        <w:rPr>
          <w:rFonts w:ascii="Montserrat Light" w:eastAsia="Calibri" w:hAnsi="Montserrat Light" w:cs="Times New Roman"/>
          <w:noProof/>
          <w:spacing w:val="-1"/>
          <w:lang w:val="ro-RO"/>
        </w:rPr>
        <w:t>ului, î</w:t>
      </w:r>
      <w:r w:rsidRPr="00EB0128">
        <w:rPr>
          <w:rFonts w:ascii="Montserrat Light" w:eastAsia="Calibri" w:hAnsi="Montserrat Light" w:cs="Times New Roman"/>
          <w:noProof/>
          <w:lang w:val="ro-RO"/>
        </w:rPr>
        <w:t xml:space="preserve">n </w:t>
      </w:r>
      <w:r w:rsidRPr="00EB0128">
        <w:rPr>
          <w:rFonts w:ascii="Montserrat Light" w:eastAsia="Calibri" w:hAnsi="Montserrat Light" w:cs="Times New Roman"/>
          <w:noProof/>
          <w:w w:val="105"/>
          <w:lang w:val="ro-RO"/>
        </w:rPr>
        <w:t xml:space="preserve">raport cu </w:t>
      </w:r>
      <w:r w:rsidRPr="00EB0128">
        <w:rPr>
          <w:rFonts w:ascii="Montserrat Light" w:eastAsia="Calibri" w:hAnsi="Montserrat Light" w:cs="Times New Roman"/>
          <w:noProof/>
          <w:spacing w:val="-5"/>
          <w:w w:val="105"/>
          <w:lang w:val="ro-RO"/>
        </w:rPr>
        <w:t xml:space="preserve">alte </w:t>
      </w:r>
      <w:r w:rsidR="00AA4715" w:rsidRPr="00EB0128">
        <w:rPr>
          <w:rFonts w:ascii="Montserrat Light" w:eastAsia="Calibri" w:hAnsi="Montserrat Light" w:cs="Times New Roman"/>
          <w:noProof/>
          <w:w w:val="105"/>
          <w:lang w:val="ro-RO"/>
        </w:rPr>
        <w:t>structuri din cadrul spitalului</w:t>
      </w:r>
      <w:r w:rsidRPr="00EB0128">
        <w:rPr>
          <w:rFonts w:ascii="Montserrat Light" w:eastAsia="Calibri" w:hAnsi="Montserrat Light" w:cs="Times New Roman"/>
          <w:noProof/>
          <w:w w:val="105"/>
          <w:lang w:val="ro-RO"/>
        </w:rPr>
        <w:t xml:space="preserve"> și î</w:t>
      </w:r>
      <w:r w:rsidRPr="00EB0128">
        <w:rPr>
          <w:rFonts w:ascii="Montserrat Light" w:eastAsia="Calibri" w:hAnsi="Montserrat Light" w:cs="Times New Roman"/>
          <w:noProof/>
          <w:spacing w:val="-20"/>
          <w:w w:val="105"/>
          <w:lang w:val="ro-RO"/>
        </w:rPr>
        <w:t xml:space="preserve">n </w:t>
      </w:r>
      <w:r w:rsidRPr="00EB0128">
        <w:rPr>
          <w:rFonts w:ascii="Montserrat Light" w:eastAsia="Calibri" w:hAnsi="Montserrat Light" w:cs="Times New Roman"/>
          <w:noProof/>
          <w:w w:val="105"/>
          <w:lang w:val="ro-RO"/>
        </w:rPr>
        <w:t xml:space="preserve">relația cu persoane </w:t>
      </w:r>
      <w:r w:rsidRPr="00EB0128">
        <w:rPr>
          <w:rFonts w:ascii="Montserrat Light" w:eastAsia="Calibri" w:hAnsi="Montserrat Light" w:cs="Times New Roman"/>
          <w:noProof/>
          <w:spacing w:val="-2"/>
          <w:w w:val="105"/>
          <w:lang w:val="ro-RO"/>
        </w:rPr>
        <w:t xml:space="preserve">din </w:t>
      </w:r>
      <w:r w:rsidRPr="00EB0128">
        <w:rPr>
          <w:rFonts w:ascii="Montserrat Light" w:eastAsia="Calibri" w:hAnsi="Montserrat Light" w:cs="Times New Roman"/>
          <w:noProof/>
          <w:w w:val="105"/>
          <w:lang w:val="ro-RO"/>
        </w:rPr>
        <w:t xml:space="preserve">afara </w:t>
      </w:r>
      <w:r w:rsidRPr="00EB0128">
        <w:rPr>
          <w:rFonts w:ascii="Montserrat Light" w:eastAsia="Calibri" w:hAnsi="Montserrat Light" w:cs="Times New Roman"/>
          <w:noProof/>
          <w:lang w:val="ro-RO"/>
        </w:rPr>
        <w:t>Spitalului Clinic de Urgență pentru Copii Cluj-Napoca;</w:t>
      </w:r>
    </w:p>
    <w:p w14:paraId="4D47158D" w14:textId="161B9C10" w:rsidR="001534A3" w:rsidRPr="00EB0128" w:rsidRDefault="001534A3" w:rsidP="002464FA">
      <w:pPr>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w w:val="105"/>
          <w:lang w:val="ro-RO"/>
        </w:rPr>
        <w:lastRenderedPageBreak/>
        <w:t>rezolvă prob</w:t>
      </w:r>
      <w:r w:rsidRPr="00EB0128">
        <w:rPr>
          <w:rFonts w:ascii="Montserrat Light" w:eastAsia="Calibri" w:hAnsi="Montserrat Light" w:cs="Times New Roman"/>
          <w:noProof/>
          <w:spacing w:val="-13"/>
          <w:w w:val="105"/>
          <w:lang w:val="ro-RO"/>
        </w:rPr>
        <w:t>l</w:t>
      </w:r>
      <w:r w:rsidRPr="00EB0128">
        <w:rPr>
          <w:rFonts w:ascii="Montserrat Light" w:eastAsia="Calibri" w:hAnsi="Montserrat Light" w:cs="Times New Roman"/>
          <w:noProof/>
          <w:w w:val="105"/>
          <w:lang w:val="ro-RO"/>
        </w:rPr>
        <w:t>emele cu care se confruntă no</w:t>
      </w:r>
      <w:r w:rsidRPr="00EB0128">
        <w:rPr>
          <w:rFonts w:ascii="Montserrat Light" w:eastAsia="Calibri" w:hAnsi="Montserrat Light" w:cs="Times New Roman"/>
          <w:noProof/>
          <w:spacing w:val="-11"/>
          <w:w w:val="105"/>
          <w:lang w:val="ro-RO"/>
        </w:rPr>
        <w:t>i</w:t>
      </w:r>
      <w:r w:rsidRPr="00EB0128">
        <w:rPr>
          <w:rFonts w:ascii="Montserrat Light" w:eastAsia="Calibri" w:hAnsi="Montserrat Light" w:cs="Times New Roman"/>
          <w:noProof/>
          <w:w w:val="105"/>
          <w:lang w:val="ro-RO"/>
        </w:rPr>
        <w:t xml:space="preserve">i angajați în procesul de </w:t>
      </w:r>
      <w:r w:rsidRPr="00EB0128">
        <w:rPr>
          <w:rFonts w:ascii="Montserrat Light" w:eastAsia="Calibri" w:hAnsi="Montserrat Light" w:cs="Times New Roman"/>
          <w:noProof/>
          <w:spacing w:val="-20"/>
          <w:w w:val="105"/>
          <w:lang w:val="ro-RO"/>
        </w:rPr>
        <w:t>i</w:t>
      </w:r>
      <w:r w:rsidRPr="00EB0128">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EB0128">
        <w:rPr>
          <w:rFonts w:ascii="Montserrat Light" w:eastAsia="Calibri" w:hAnsi="Montserrat Light" w:cs="Times New Roman"/>
          <w:b/>
          <w:noProof/>
          <w:w w:val="105"/>
          <w:lang w:val="ro-RO"/>
        </w:rPr>
        <w:t>PO-R-11</w:t>
      </w:r>
      <w:r w:rsidRPr="00EB0128">
        <w:rPr>
          <w:rFonts w:ascii="Montserrat Light" w:eastAsia="Calibri" w:hAnsi="Montserrat Light" w:cs="Times New Roman"/>
          <w:noProof/>
          <w:w w:val="105"/>
          <w:lang w:val="ro-RO"/>
        </w:rPr>
        <w:t xml:space="preserve"> – privind integrarea angajaților noi în cadrul spitalului). L</w:t>
      </w:r>
      <w:r w:rsidRPr="00EB0128">
        <w:rPr>
          <w:rFonts w:ascii="Montserrat Light" w:eastAsia="Times New Roman" w:hAnsi="Montserrat Light" w:cs="Times New Roman"/>
          <w:noProof/>
          <w:lang w:val="ro-RO"/>
        </w:rPr>
        <w:t>a încadrarea unei noi persoane, personalul desemnat din cadrul serviciului RUNOS o informează despre prevederile regulamentul</w:t>
      </w:r>
      <w:r w:rsidR="00AA4715" w:rsidRPr="00EB0128">
        <w:rPr>
          <w:rFonts w:ascii="Montserrat Light" w:eastAsia="Times New Roman" w:hAnsi="Montserrat Light" w:cs="Times New Roman"/>
          <w:noProof/>
          <w:lang w:val="ro-RO"/>
        </w:rPr>
        <w:t>ui</w:t>
      </w:r>
      <w:r w:rsidRPr="00EB0128">
        <w:rPr>
          <w:rFonts w:ascii="Montserrat Light" w:eastAsia="Times New Roman" w:hAnsi="Montserrat Light" w:cs="Times New Roman"/>
          <w:noProof/>
          <w:lang w:val="ro-RO"/>
        </w:rPr>
        <w:t xml:space="preserve"> de organizare și funcționare al spitalului (ROF), </w:t>
      </w:r>
      <w:r w:rsidR="00AA4715" w:rsidRPr="00EB0128">
        <w:rPr>
          <w:rFonts w:ascii="Montserrat Light" w:eastAsia="Times New Roman" w:hAnsi="Montserrat Light" w:cs="Times New Roman"/>
          <w:noProof/>
          <w:lang w:val="ro-RO"/>
        </w:rPr>
        <w:t xml:space="preserve">ale </w:t>
      </w:r>
      <w:r w:rsidRPr="00EB0128">
        <w:rPr>
          <w:rFonts w:ascii="Montserrat Light" w:eastAsia="Times New Roman" w:hAnsi="Montserrat Light" w:cs="Times New Roman"/>
          <w:noProof/>
          <w:lang w:val="ro-RO"/>
        </w:rPr>
        <w:t>regulamentul</w:t>
      </w:r>
      <w:r w:rsidR="00AA4715" w:rsidRPr="00EB0128">
        <w:rPr>
          <w:rFonts w:ascii="Montserrat Light" w:eastAsia="Times New Roman" w:hAnsi="Montserrat Light" w:cs="Times New Roman"/>
          <w:noProof/>
          <w:lang w:val="ro-RO"/>
        </w:rPr>
        <w:t>ui</w:t>
      </w:r>
      <w:r w:rsidRPr="00EB0128">
        <w:rPr>
          <w:rFonts w:ascii="Montserrat Light" w:eastAsia="Times New Roman" w:hAnsi="Montserrat Light" w:cs="Times New Roman"/>
          <w:noProof/>
          <w:lang w:val="ro-RO"/>
        </w:rPr>
        <w:t xml:space="preserve"> intern al spitalului (ROI) și </w:t>
      </w:r>
      <w:r w:rsidR="00AA4715" w:rsidRPr="00EB0128">
        <w:rPr>
          <w:rFonts w:ascii="Montserrat Light" w:eastAsia="Times New Roman" w:hAnsi="Montserrat Light" w:cs="Times New Roman"/>
          <w:noProof/>
          <w:lang w:val="ro-RO"/>
        </w:rPr>
        <w:t xml:space="preserve">ale </w:t>
      </w:r>
      <w:r w:rsidRPr="00EB0128">
        <w:rPr>
          <w:rFonts w:ascii="Montserrat Light" w:eastAsia="Times New Roman" w:hAnsi="Montserrat Light" w:cs="Times New Roman"/>
          <w:noProof/>
          <w:lang w:val="ro-RO"/>
        </w:rPr>
        <w:t>fiș</w:t>
      </w:r>
      <w:r w:rsidR="00AA4715" w:rsidRPr="00EB0128">
        <w:rPr>
          <w:rFonts w:ascii="Montserrat Light" w:eastAsia="Times New Roman" w:hAnsi="Montserrat Light" w:cs="Times New Roman"/>
          <w:noProof/>
          <w:lang w:val="ro-RO"/>
        </w:rPr>
        <w:t>ei</w:t>
      </w:r>
      <w:r w:rsidRPr="00EB0128">
        <w:rPr>
          <w:rFonts w:ascii="Montserrat Light" w:eastAsia="Times New Roman" w:hAnsi="Montserrat Light" w:cs="Times New Roman"/>
          <w:noProof/>
          <w:lang w:val="ro-RO"/>
        </w:rPr>
        <w:t xml:space="preserve"> postului, pe care aceasta o va semna pentru luare la cunostință.</w:t>
      </w:r>
    </w:p>
    <w:p w14:paraId="3B128E93" w14:textId="63DBD8BE" w:rsidR="001534A3" w:rsidRPr="00EB0128"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4" w:name="_Hlk166222692"/>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89</w:t>
      </w:r>
    </w:p>
    <w:bookmarkEnd w:id="44"/>
    <w:p w14:paraId="0A761819" w14:textId="0AE34C69" w:rsidR="00D33883" w:rsidRPr="00EB0128"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Compartimentul juridic este structură aflată în cadrul serviciului RUNOS și </w:t>
      </w:r>
      <w:r w:rsidRPr="00EB0128">
        <w:rPr>
          <w:rFonts w:ascii="Montserrat Light" w:eastAsia="Times New Roman" w:hAnsi="Montserrat Light" w:cs="Times New Roman"/>
          <w:bCs/>
          <w:noProof/>
          <w:lang w:val="ro-RO"/>
        </w:rPr>
        <w:t>reprezintă interesele unității în fața organelor de justiție și a organelor administrației de stat, atunci când reprezentanții legali ai acesteia nu se prezintă în fața organelor respective, în limita delegației încredintate.</w:t>
      </w:r>
    </w:p>
    <w:p w14:paraId="2E1411A9" w14:textId="3EBBEAF5" w:rsidR="00D33883" w:rsidRPr="00EB0128" w:rsidRDefault="00D3388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(2) </w:t>
      </w:r>
      <w:r w:rsidRPr="00EB0128">
        <w:rPr>
          <w:rFonts w:ascii="Montserrat Light" w:eastAsia="Times New Roman" w:hAnsi="Montserrat Light" w:cs="Times New Roman"/>
          <w:noProof/>
          <w:lang w:val="ro-RO"/>
        </w:rPr>
        <w:t xml:space="preserve">Are </w:t>
      </w:r>
      <w:r w:rsidRPr="00EB0128">
        <w:rPr>
          <w:rFonts w:ascii="Montserrat Light" w:eastAsia="Times New Roman" w:hAnsi="Montserrat Light" w:cs="Times New Roman"/>
          <w:bCs/>
          <w:noProof/>
          <w:lang w:val="ro-RO"/>
        </w:rPr>
        <w:t xml:space="preserve">în principal următoarele </w:t>
      </w:r>
      <w:r w:rsidRPr="00EB0128">
        <w:rPr>
          <w:rFonts w:ascii="Montserrat Light" w:eastAsia="Times New Roman" w:hAnsi="Montserrat Light" w:cs="Times New Roman"/>
          <w:noProof/>
          <w:lang w:val="ro-RO"/>
        </w:rPr>
        <w:t>atribuţii :</w:t>
      </w:r>
    </w:p>
    <w:p w14:paraId="52F63FDC"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consultaţii şi cereri cu caracter juridic în toate domeniile dreptului;</w:t>
      </w:r>
    </w:p>
    <w:p w14:paraId="4BFCAEFE"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redactarea de opinii juridice cu privire la aspecte legale ce privesc activitatea acesteia;</w:t>
      </w:r>
    </w:p>
    <w:p w14:paraId="37D21878"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redactarea modelelor de contracte;</w:t>
      </w:r>
    </w:p>
    <w:p w14:paraId="12019767"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6219FBCB"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19DD8F7D"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asistenţă, consultanţă şi reprezentarea juridică a persoanelor juridice şi a altor entităţi interesate;</w:t>
      </w:r>
    </w:p>
    <w:p w14:paraId="63D661BC"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32705366"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verificarea legalităţii actelor cu caracter juridic şi administrativ primite spre avizare;</w:t>
      </w:r>
    </w:p>
    <w:p w14:paraId="1A3C2B53"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1156DCA2"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 condiţiile în care actul juridic supus avizării pentru legalitate nu este conform legii, consilierul juridic va formula un refuz de viză în care va indica neconcordanța acestuia cu normele legale în vederea refacerii actului;</w:t>
      </w:r>
    </w:p>
    <w:p w14:paraId="4C5ADF49"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5534C258"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6410871A"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691BE82E"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note de şedinţă ori de câte ori consideră necesar acest lucru sau instanţa de judecată dispune în acest sens;</w:t>
      </w:r>
    </w:p>
    <w:p w14:paraId="6EA71096"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are obligaţia de a păstra secretul profesional, prevăzut în art. 16 din Legea nr. 514/2003, care este absolută şi limitată în timp, conform clauzei de confidenţialitate, care se extinde asupra tuturor activităţilor consilierului juridic;</w:t>
      </w:r>
    </w:p>
    <w:p w14:paraId="1A344F91"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redactează plângeri, cereri, acţiuni, întâmpinări, pentru realizarea drepturilor patrimoniale cuvenite unităţii, pentru recuperarea pagubelor materiale şi exercită căile legale de atac;</w:t>
      </w:r>
    </w:p>
    <w:p w14:paraId="63DD37EE"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urmăreşte apariţia actelor cu caracter normativ şi semnalează imediat organelor de conducere şi compartimentelor funcţionale ce obligaţii le revin în conformitate cu aceste acte;</w:t>
      </w:r>
    </w:p>
    <w:p w14:paraId="38B77F87"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72A41E41"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execută şi alte sarcini în domeniul său de activitate dispuse de managerul spitalului;</w:t>
      </w:r>
    </w:p>
    <w:p w14:paraId="1D299701"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5F92D0B6"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elaborează proceduri specifice care reglementează activitatea;</w:t>
      </w:r>
    </w:p>
    <w:p w14:paraId="1E5DBDAC" w14:textId="77777777" w:rsidR="00D33883" w:rsidRPr="00EB0128" w:rsidRDefault="00D33883" w:rsidP="002464FA">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p>
    <w:p w14:paraId="6D5F1BAF" w14:textId="0A8831A6" w:rsidR="000671CC" w:rsidRPr="00EB0128" w:rsidRDefault="000671C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5" w:name="_Hlk166225009"/>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90</w:t>
      </w:r>
    </w:p>
    <w:bookmarkEnd w:id="45"/>
    <w:p w14:paraId="7BD1134F" w14:textId="6FD75DDA" w:rsidR="007F06D4" w:rsidRPr="00EB0128" w:rsidRDefault="004478B8" w:rsidP="002464FA">
      <w:pPr>
        <w:tabs>
          <w:tab w:val="left" w:pos="180"/>
        </w:tabs>
        <w:autoSpaceDE w:val="0"/>
        <w:autoSpaceDN w:val="0"/>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w:t>
      </w:r>
      <w:r w:rsidR="007F06D4" w:rsidRPr="00EB0128">
        <w:rPr>
          <w:rFonts w:ascii="Montserrat Light" w:eastAsia="Times New Roman" w:hAnsi="Montserrat Light" w:cs="Times New Roman"/>
          <w:lang w:val="ro-RO"/>
        </w:rPr>
        <w:t>ersonal</w:t>
      </w:r>
      <w:r w:rsidRPr="00EB0128">
        <w:rPr>
          <w:rFonts w:ascii="Montserrat Light" w:eastAsia="Times New Roman" w:hAnsi="Montserrat Light" w:cs="Times New Roman"/>
          <w:lang w:val="ro-RO"/>
        </w:rPr>
        <w:t>ul</w:t>
      </w:r>
      <w:r w:rsidR="007F06D4" w:rsidRPr="00EB0128">
        <w:rPr>
          <w:rFonts w:ascii="Montserrat Light" w:eastAsia="Times New Roman" w:hAnsi="Montserrat Light" w:cs="Times New Roman"/>
          <w:lang w:val="ro-RO"/>
        </w:rPr>
        <w:t xml:space="preserve"> clerical</w:t>
      </w:r>
      <w:r w:rsidRPr="00EB0128">
        <w:rPr>
          <w:rFonts w:ascii="Montserrat Light" w:eastAsia="Times New Roman" w:hAnsi="Montserrat Light" w:cs="Times New Roman"/>
          <w:lang w:val="ro-RO"/>
        </w:rPr>
        <w:t xml:space="preserve"> are următoarele atribuții:</w:t>
      </w:r>
    </w:p>
    <w:p w14:paraId="398514EC" w14:textId="34387A18" w:rsidR="007F06D4" w:rsidRPr="00EB0128"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EB0128">
        <w:rPr>
          <w:rFonts w:ascii="Montserrat Light" w:eastAsia="Times New Roman" w:hAnsi="Montserrat Light" w:cs="Times New Roman"/>
          <w:bCs/>
          <w:lang w:val="ro-RO"/>
        </w:rPr>
        <w:t>efectuează periodic vizite în saloanele spitalului, poartă discuţii cu pacienţii sau aparţinătorii acestuia, după caz;</w:t>
      </w:r>
    </w:p>
    <w:p w14:paraId="0C6688A2" w14:textId="418078A7" w:rsidR="007F06D4" w:rsidRPr="00EB0128"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EB0128">
        <w:rPr>
          <w:rFonts w:ascii="Montserrat Light" w:eastAsia="Times New Roman" w:hAnsi="Montserrat Light" w:cs="Times New Roman"/>
          <w:bCs/>
          <w:lang w:val="ro-RO"/>
        </w:rPr>
        <w:t>oficiază slujbele religioase la sărbători, alte ocazii şi ori de câte ori este nevoie;</w:t>
      </w:r>
    </w:p>
    <w:p w14:paraId="7FA84A2B" w14:textId="77777777" w:rsidR="007F06D4" w:rsidRPr="00EB0128" w:rsidRDefault="007F06D4" w:rsidP="002464FA">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EB0128">
        <w:rPr>
          <w:rFonts w:ascii="Montserrat Light" w:eastAsia="Times New Roman" w:hAnsi="Montserrat Light" w:cs="Times New Roman"/>
          <w:bCs/>
          <w:lang w:val="ro-RO"/>
        </w:rPr>
        <w:t>efectuează botezul copiilor în pericol de moarte sau la cererea părinților;</w:t>
      </w:r>
    </w:p>
    <w:p w14:paraId="59C3F6C0" w14:textId="76323F11" w:rsidR="007F06D4" w:rsidRPr="00EB0128" w:rsidRDefault="007F06D4" w:rsidP="002464FA">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EB0128">
        <w:rPr>
          <w:rFonts w:ascii="Montserrat Light" w:eastAsia="Times New Roman" w:hAnsi="Montserrat Light" w:cs="Times New Roman"/>
          <w:bCs/>
          <w:lang w:val="ro-RO"/>
        </w:rPr>
        <w:t>la solicitare, poartă discuţii cu medicul, psihologul sau asistentul social cu privire la starea de sănătate, la alte probleme sociale;</w:t>
      </w:r>
    </w:p>
    <w:p w14:paraId="0D898944" w14:textId="6B61022D" w:rsidR="007F06D4" w:rsidRPr="00EB0128" w:rsidRDefault="007F06D4" w:rsidP="002464FA">
      <w:pPr>
        <w:numPr>
          <w:ilvl w:val="0"/>
          <w:numId w:val="107"/>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right="-87" w:hanging="357"/>
        <w:jc w:val="both"/>
        <w:rPr>
          <w:rFonts w:ascii="Montserrat Light" w:eastAsia="Times New Roman" w:hAnsi="Montserrat Light" w:cs="Times New Roman"/>
          <w:bCs/>
          <w:lang w:val="ro-RO"/>
        </w:rPr>
      </w:pPr>
      <w:r w:rsidRPr="00EB0128">
        <w:rPr>
          <w:rFonts w:ascii="Montserrat Light" w:eastAsia="Times New Roman" w:hAnsi="Montserrat Light" w:cs="Times New Roman"/>
          <w:bCs/>
          <w:lang w:val="ro-RO"/>
        </w:rPr>
        <w:t>acordă asistență religioasă și salariaților spitalului la solicitarea acestora.</w:t>
      </w:r>
    </w:p>
    <w:p w14:paraId="2B2EAEB4" w14:textId="1066FA09" w:rsidR="004478B8" w:rsidRPr="00EB0128" w:rsidRDefault="004478B8"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91</w:t>
      </w:r>
    </w:p>
    <w:p w14:paraId="358FFF93" w14:textId="3CEDC2D3" w:rsidR="001534A3" w:rsidRPr="00EB0128"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rPr>
      </w:pPr>
      <w:r w:rsidRPr="00EB0128">
        <w:rPr>
          <w:rFonts w:ascii="Montserrat Light" w:eastAsia="Times New Roman" w:hAnsi="Montserrat Light" w:cs="Times New Roman"/>
          <w:b/>
          <w:bCs/>
          <w:noProof/>
        </w:rPr>
        <w:t>(1)</w:t>
      </w:r>
      <w:r w:rsidRPr="00EB0128">
        <w:rPr>
          <w:rFonts w:ascii="Montserrat Light" w:eastAsia="Times New Roman" w:hAnsi="Montserrat Light" w:cs="Times New Roman"/>
          <w:noProof/>
        </w:rPr>
        <w:t xml:space="preserve"> </w:t>
      </w:r>
      <w:r w:rsidR="004478B8" w:rsidRPr="00EB0128">
        <w:rPr>
          <w:rFonts w:ascii="Montserrat Light" w:eastAsia="Times New Roman" w:hAnsi="Montserrat Light" w:cs="Times New Roman"/>
          <w:noProof/>
        </w:rPr>
        <w:t>Compartimentul de audit intern asigură efectuarea misiunilor de audit intern de conformitate, de performanţă sau consiliere şi formulează recomandări şi concluzii pentru îmbunătăţirea activităţilor.</w:t>
      </w:r>
    </w:p>
    <w:p w14:paraId="7DB5EA05" w14:textId="6AB3D70C" w:rsidR="004478B8" w:rsidRPr="00EB0128" w:rsidRDefault="00703E09"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w:t>
      </w:r>
      <w:r w:rsidR="004478B8" w:rsidRPr="00EB0128">
        <w:rPr>
          <w:rFonts w:ascii="Montserrat Light" w:eastAsia="Times New Roman" w:hAnsi="Montserrat Light" w:cs="Times New Roman"/>
          <w:noProof/>
          <w:lang w:val="ro-RO"/>
        </w:rPr>
        <w:t>În exercitarea activităţilor sale, compartimentul de audit are următoarele atribuţii specifice:</w:t>
      </w:r>
    </w:p>
    <w:p w14:paraId="46DFC29E" w14:textId="691042D0"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normelor metodologice proprii privind exercitarea activităţii de audit intern;</w:t>
      </w:r>
    </w:p>
    <w:p w14:paraId="113A0A88" w14:textId="19F8DAC4"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proiectelor planului anual şi multianual de audit public intern;</w:t>
      </w:r>
    </w:p>
    <w:p w14:paraId="7AB2C2CB" w14:textId="3843AC76"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în condiţii de calitate a misiunilor de audit intern privind evaluarea sistemelor de management şi control intern ale unității sanitare;</w:t>
      </w:r>
    </w:p>
    <w:p w14:paraId="36E7D936" w14:textId="1D09C4D8"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monitorizării realizării misiunilor de audit intern şi a activităţilor de supervizare a acestora;</w:t>
      </w:r>
    </w:p>
    <w:p w14:paraId="7784C302" w14:textId="595DADB2"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raportarea rezultatelor misiunilor de audit intern, respectiv a constatărilor, concluziilor şi recomandărilor, numai către managerul spitalului;</w:t>
      </w:r>
    </w:p>
    <w:p w14:paraId="3B3A0E20" w14:textId="4DD884AB"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raportarea operativă şi exclusivă a problemelor şi iregularităţilor constatate, către </w:t>
      </w:r>
      <w:r w:rsidR="00703E09" w:rsidRPr="00EB0128">
        <w:rPr>
          <w:rFonts w:ascii="Montserrat Light" w:eastAsia="Times New Roman" w:hAnsi="Montserrat Light" w:cs="Times New Roman"/>
          <w:noProof/>
          <w:lang w:val="ro-RO"/>
        </w:rPr>
        <w:t>managerul spitalului</w:t>
      </w:r>
      <w:r w:rsidRPr="00EB0128">
        <w:rPr>
          <w:rFonts w:ascii="Montserrat Light" w:eastAsia="Times New Roman" w:hAnsi="Montserrat Light" w:cs="Times New Roman"/>
          <w:noProof/>
          <w:lang w:val="ro-RO"/>
        </w:rPr>
        <w:t>;</w:t>
      </w:r>
    </w:p>
    <w:p w14:paraId="3D3CB8C4" w14:textId="561B1F6D"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raportului anual al activităţii de audit public intern;</w:t>
      </w:r>
    </w:p>
    <w:p w14:paraId="5D891A8E" w14:textId="0F527CA9" w:rsidR="004478B8" w:rsidRPr="00EB0128" w:rsidRDefault="004478B8" w:rsidP="002464FA">
      <w:pPr>
        <w:pStyle w:val="Listparagraf"/>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confidenţialităţii datelor şi informaţiilor rezultate în urma activităţilor de audit intern desfăşurate.</w:t>
      </w:r>
    </w:p>
    <w:p w14:paraId="224D09F6" w14:textId="40C2A951" w:rsidR="004478B8" w:rsidRPr="00EB0128"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EB0128">
        <w:rPr>
          <w:rFonts w:ascii="Montserrat Light" w:eastAsia="Times New Roman" w:hAnsi="Montserrat Light" w:cs="Times New Roman"/>
          <w:b/>
          <w:bCs/>
          <w:noProof/>
        </w:rPr>
        <w:t xml:space="preserve">Articolul </w:t>
      </w:r>
      <w:r w:rsidR="00E951EE" w:rsidRPr="00EB0128">
        <w:rPr>
          <w:rFonts w:ascii="Montserrat Light" w:eastAsia="Times New Roman" w:hAnsi="Montserrat Light" w:cs="Times New Roman"/>
          <w:b/>
          <w:bCs/>
          <w:noProof/>
        </w:rPr>
        <w:t>92</w:t>
      </w:r>
    </w:p>
    <w:p w14:paraId="63E1718F" w14:textId="66339CE1" w:rsidR="00AD77F1" w:rsidRPr="00EB0128"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Compartimentul de securitatea muncii, PSI, protecţie civilă şi situații de urgență are următoarele atribuţii pe linie de securitatea muncii:</w:t>
      </w:r>
    </w:p>
    <w:p w14:paraId="5ACE75AE"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identificarea pericolelor şi evaluarea riscurilor pentru fiecare componentă a sistemului de muncă;</w:t>
      </w:r>
    </w:p>
    <w:p w14:paraId="3D858DBF"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de instrucţiuni proprii pentru completarea şi aplicarea reglementărilor de sănătatea, securitatea şi protecţia muncii, ţinând seama de particularităţile activităţilor şi ale unităţii precum şi ale locurilor de muncă;</w:t>
      </w:r>
    </w:p>
    <w:p w14:paraId="479BA3B1"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şi actualizarea planului de prevenire a accidentelor şi protecţia muncii;</w:t>
      </w:r>
    </w:p>
    <w:p w14:paraId="38E385D5"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întocmirea unui necesar de documentaţii cu caracter tehnic de informare şi instruire a lucrătorilor din domeniu: sănătatea, securitatea şi protecţia muncii;</w:t>
      </w:r>
    </w:p>
    <w:p w14:paraId="0B920FA1"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programului de instruire-testare la nivelul unităţii;</w:t>
      </w:r>
    </w:p>
    <w:p w14:paraId="7D6E3F65"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informării personalului privind securitatea şi sănătatea în muncă;</w:t>
      </w:r>
    </w:p>
    <w:p w14:paraId="0982F078"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efectuarea instruirii personalului privind securitatea şi sănătatea în muncă;</w:t>
      </w:r>
    </w:p>
    <w:p w14:paraId="7F4FD8EC"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întocmirea şi difuzarea către toate secţiile spitalului a documentelor prevăzute de legislaţia în vigoare, în baza cărora se desfăşoară activitatea pe linie de securitate şi sănătate în muncă;</w:t>
      </w:r>
    </w:p>
    <w:p w14:paraId="3541D1D1" w14:textId="77777777" w:rsidR="00AD77F1" w:rsidRPr="00EB0128" w:rsidRDefault="00AD77F1" w:rsidP="002464FA">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raportarea accidentelor de muncă. </w:t>
      </w:r>
    </w:p>
    <w:p w14:paraId="391B10F9" w14:textId="1443644A" w:rsidR="00AD77F1" w:rsidRPr="00EB0128"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(2) </w:t>
      </w:r>
      <w:r w:rsidRPr="00EB0128">
        <w:rPr>
          <w:rFonts w:ascii="Montserrat Light" w:eastAsia="Times New Roman" w:hAnsi="Montserrat Light" w:cs="Times New Roman"/>
          <w:noProof/>
          <w:lang w:val="ro-RO"/>
        </w:rPr>
        <w:t>Atribuțiile compartimentului pe linie de protecţie civilă şi situaţii de urgenţă sunt:</w:t>
      </w:r>
    </w:p>
    <w:p w14:paraId="5E66F653" w14:textId="77777777" w:rsidR="00AD77F1" w:rsidRPr="00EB0128"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organizarea activității de protecţie civilă, cu respectarea respectă şi punerea în aplicare a prevederilor legale în vigoare în acest domeniu; răspunde de întocmirea la timp a documentelor legate de această activitate;</w:t>
      </w:r>
    </w:p>
    <w:p w14:paraId="2F04AE23" w14:textId="77777777" w:rsidR="00AD77F1" w:rsidRPr="00EB0128" w:rsidRDefault="00AD77F1" w:rsidP="002464FA">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61994257" w14:textId="377D170D" w:rsidR="00AD77F1" w:rsidRPr="00EB0128" w:rsidRDefault="00AD77F1"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(3) </w:t>
      </w:r>
      <w:r w:rsidRPr="00EB0128">
        <w:rPr>
          <w:rFonts w:ascii="Montserrat Light" w:eastAsia="Times New Roman" w:hAnsi="Montserrat Light" w:cs="Times New Roman"/>
          <w:noProof/>
          <w:lang w:val="ro-RO"/>
        </w:rPr>
        <w:t>Atribuțiile compartimentului pe linia apărării împotriva incendiilor sunt:</w:t>
      </w:r>
    </w:p>
    <w:p w14:paraId="4F92E456"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coordonează modul de îndeplinire a măsurilor de apărare împotriva incendiilor în întreg obiectivul;</w:t>
      </w:r>
    </w:p>
    <w:p w14:paraId="514EA430"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Planul de apărare anual şi-l supune aprobării conducerii unităţii;</w:t>
      </w:r>
    </w:p>
    <w:p w14:paraId="50FDA352"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ia măsuri pentru reumplerea la timp a stingătoarelor ieşite din termen şi a celor folosite;</w:t>
      </w:r>
    </w:p>
    <w:p w14:paraId="2D6F717C"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27615CB8"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urmăreşte ca dotarea cu mijloace de apărare împotriva incendiilor a unităţii să corespundă cerinţelor legale;</w:t>
      </w:r>
    </w:p>
    <w:p w14:paraId="5D2EBAEF"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64C65696"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 caz de calamităţi sau catastrofe naturale ia măsuri pentru prevenirea oricărui pericol de incendiu;</w:t>
      </w:r>
    </w:p>
    <w:p w14:paraId="27F4AAAF"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7044CE84"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1AB3A115"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7837514E"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7D3723C1" w14:textId="77777777" w:rsidR="00AD77F1"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elaborează proceduri specifice care reglementează activitatea; </w:t>
      </w:r>
    </w:p>
    <w:p w14:paraId="5D9E2668" w14:textId="1D7ECA07" w:rsidR="004478B8" w:rsidRPr="00EB0128" w:rsidRDefault="00AD77F1" w:rsidP="002464FA">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p>
    <w:p w14:paraId="4A97351D" w14:textId="2BCE7985" w:rsidR="004478B8" w:rsidRPr="00EB0128"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EB0128">
        <w:rPr>
          <w:rFonts w:ascii="Montserrat Light" w:eastAsia="Times New Roman" w:hAnsi="Montserrat Light" w:cs="Times New Roman"/>
          <w:b/>
          <w:bCs/>
          <w:noProof/>
        </w:rPr>
        <w:t xml:space="preserve">Articolul </w:t>
      </w:r>
      <w:r w:rsidR="00E951EE" w:rsidRPr="00EB0128">
        <w:rPr>
          <w:rFonts w:ascii="Montserrat Light" w:eastAsia="Times New Roman" w:hAnsi="Montserrat Light" w:cs="Times New Roman"/>
          <w:b/>
          <w:bCs/>
          <w:noProof/>
        </w:rPr>
        <w:t>93</w:t>
      </w:r>
    </w:p>
    <w:p w14:paraId="41C21879" w14:textId="01CD6989" w:rsidR="001534A3" w:rsidRPr="00EB0128" w:rsidRDefault="00D01E7C" w:rsidP="002464FA">
      <w:pPr>
        <w:spacing w:after="0" w:line="240" w:lineRule="auto"/>
        <w:contextualSpacing/>
        <w:jc w:val="both"/>
        <w:rPr>
          <w:rFonts w:ascii="Montserrat Light"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001534A3" w:rsidRPr="00EB0128">
        <w:rPr>
          <w:rFonts w:ascii="Montserrat Light" w:eastAsia="Times New Roman" w:hAnsi="Montserrat Light" w:cs="Times New Roman"/>
          <w:noProof/>
          <w:lang w:val="ro-RO"/>
        </w:rPr>
        <w:t xml:space="preserve">Compartiment IT </w:t>
      </w:r>
      <w:r w:rsidRPr="00EB0128">
        <w:rPr>
          <w:rFonts w:ascii="Montserrat Light" w:eastAsia="Times New Roman" w:hAnsi="Montserrat Light" w:cs="Times New Roman"/>
          <w:noProof/>
          <w:lang w:val="ro-RO"/>
        </w:rPr>
        <w:t>a</w:t>
      </w:r>
      <w:r w:rsidR="001534A3" w:rsidRPr="00EB0128">
        <w:rPr>
          <w:rFonts w:ascii="Montserrat Light" w:eastAsia="Times New Roman" w:hAnsi="Montserrat Light" w:cs="Times New Roman"/>
          <w:noProof/>
          <w:lang w:val="ro-RO"/>
        </w:rPr>
        <w:t>re în principal următoarele atribuţii:</w:t>
      </w:r>
    </w:p>
    <w:p w14:paraId="4E31AEB3"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 medical;</w:t>
      </w:r>
    </w:p>
    <w:p w14:paraId="6307F393"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4318337B"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analizează și propune soluții pentru gestionarea eficientă a echipamentelor și softurilor  din cadrul spitalului;</w:t>
      </w:r>
    </w:p>
    <w:p w14:paraId="127BD0CD"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obţinerea licenţelor pentru softurile utilizate; ține evidența licențelor  software la nivelul spitalului;</w:t>
      </w:r>
    </w:p>
    <w:p w14:paraId="3305F727"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instalarea tehnicii de calcul şi a programelor;</w:t>
      </w:r>
    </w:p>
    <w:p w14:paraId="06E7733B"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creează, modifică sau șterge conturile utilizatorilor retelei interne a spitalului; administrează drepturile de acces ale utilizatorilor rețelei interne în conformitate cu prevederile interne și cu recomandările firmei care asigură service-ul;</w:t>
      </w:r>
    </w:p>
    <w:p w14:paraId="783C4CA9"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constată neregulile în funcționarea serverelor și notifică firma de service pentru remedierea lor;</w:t>
      </w:r>
    </w:p>
    <w:p w14:paraId="3C55F25F"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ține evidența tuturor echipamentelor din rețeaua spitalului;</w:t>
      </w:r>
    </w:p>
    <w:p w14:paraId="483FED78"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administrează baza de date utilizată de programul medical integrat;</w:t>
      </w:r>
    </w:p>
    <w:p w14:paraId="5785EEF5"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actualizează sistemele de operare, aplicaţiile şi a programele de protecţie antivirus, etc.;</w:t>
      </w:r>
    </w:p>
    <w:p w14:paraId="482D0917"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asigură protecţia sistemului informatic faţă de activităţi rău-intenţionate venite din exterior sau din interiorul instituţiei;</w:t>
      </w:r>
    </w:p>
    <w:p w14:paraId="02C29A44"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protecţia şi confidenţialitatea datelor;</w:t>
      </w:r>
    </w:p>
    <w:p w14:paraId="7EA4CD2F"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36083E8"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funcţionalitatea tehnicii de calcul atât în timpul perioadei de garanţie cât şi prin service post-garanţie;</w:t>
      </w:r>
    </w:p>
    <w:p w14:paraId="78B12130"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secții și compartimente si la nivel de spital; </w:t>
      </w:r>
    </w:p>
    <w:p w14:paraId="3E531A56"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elaborează proceduri specifice care reglementează activitatea</w:t>
      </w:r>
      <w:r w:rsidRPr="00EB0128">
        <w:rPr>
          <w:rFonts w:ascii="Montserrat Light" w:eastAsia="Times New Roman" w:hAnsi="Montserrat Light" w:cs="Times New Roman"/>
          <w:noProof/>
          <w:lang w:val="ro-RO"/>
        </w:rPr>
        <w:t>;</w:t>
      </w:r>
    </w:p>
    <w:p w14:paraId="15261E4D" w14:textId="77777777" w:rsidR="001534A3" w:rsidRPr="00EB0128" w:rsidRDefault="001534A3" w:rsidP="002464FA">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p>
    <w:p w14:paraId="72652744" w14:textId="06FB7F14"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Montserrat Light" w:hAnsi="Montserrat Light" w:cs="Times New Roman"/>
          <w:noProof/>
          <w:shd w:val="clear" w:color="auto" w:fill="FFFFFF"/>
          <w:lang w:val="ro-RO"/>
        </w:rPr>
      </w:pPr>
      <w:r w:rsidRPr="00EB0128">
        <w:rPr>
          <w:rFonts w:ascii="Montserrat Light" w:eastAsia="Times New Roman" w:hAnsi="Montserrat Light" w:cs="Times New Roman"/>
          <w:b/>
          <w:bCs/>
          <w:noProof/>
          <w:lang w:val="ro-RO"/>
        </w:rPr>
        <w:t>(2)</w:t>
      </w:r>
      <w:r w:rsidR="00D01E7C" w:rsidRPr="00EB0128">
        <w:rPr>
          <w:rFonts w:ascii="Montserrat Light" w:eastAsia="Times New Roman" w:hAnsi="Montserrat Light" w:cs="Times New Roman"/>
          <w:noProof/>
          <w:lang w:val="ro-RO"/>
        </w:rPr>
        <w:t xml:space="preserve"> </w:t>
      </w:r>
      <w:r w:rsidRPr="00EB0128">
        <w:rPr>
          <w:rFonts w:ascii="Montserrat Light" w:eastAsia="Times New Roman" w:hAnsi="Montserrat Light" w:cs="Times New Roman"/>
          <w:noProof/>
          <w:lang w:val="ro-RO"/>
        </w:rPr>
        <w:t>Sarcinile responsabilului cu protecţia datelor sunt</w:t>
      </w:r>
      <w:r w:rsidRPr="00EB0128">
        <w:rPr>
          <w:rFonts w:ascii="Montserrat Light" w:hAnsi="Montserrat Light" w:cs="Times New Roman"/>
          <w:noProof/>
          <w:shd w:val="clear" w:color="auto" w:fill="FFFFFF"/>
          <w:lang w:val="ro-RO"/>
        </w:rPr>
        <w:t xml:space="preserve"> cel puţin următoarele</w:t>
      </w:r>
      <w:r w:rsidRPr="00EB0128">
        <w:rPr>
          <w:rFonts w:ascii="Montserrat Light" w:eastAsia="Times New Roman" w:hAnsi="Montserrat Light" w:cs="Times New Roman"/>
          <w:noProof/>
          <w:shd w:val="clear" w:color="auto" w:fill="FFFFFF"/>
          <w:lang w:val="ro-RO"/>
        </w:rPr>
        <w:t>:</w:t>
      </w:r>
    </w:p>
    <w:p w14:paraId="2DA05DDB" w14:textId="77777777" w:rsidR="001534A3" w:rsidRPr="00EB0128" w:rsidRDefault="001534A3" w:rsidP="002464FA">
      <w:pPr>
        <w:pStyle w:val="Listparagraf"/>
        <w:numPr>
          <w:ilvl w:val="0"/>
          <w:numId w:val="109"/>
        </w:numPr>
        <w:spacing w:after="0" w:line="240" w:lineRule="auto"/>
        <w:jc w:val="both"/>
        <w:rPr>
          <w:rFonts w:ascii="Montserrat Light" w:eastAsia="Verdana" w:hAnsi="Montserrat Light" w:cs="Times New Roman"/>
          <w:noProof/>
          <w:lang w:val="ro-RO"/>
        </w:rPr>
      </w:pPr>
      <w:r w:rsidRPr="00EB0128">
        <w:rPr>
          <w:rFonts w:ascii="Montserrat Light" w:eastAsia="Times New Roman" w:hAnsi="Montserrat Light" w:cs="Times New Roman"/>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7C3D61AA" w14:textId="77777777" w:rsidR="001534A3" w:rsidRPr="00EB0128"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59D89F0F" w14:textId="77777777" w:rsidR="001534A3" w:rsidRPr="00EB0128"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furnizarea de consiliere la cerere în ceea ce priveşte evaluarea impactului asupra protecţiei datelor şi monitorizarea funcţionării acesteia;</w:t>
      </w:r>
    </w:p>
    <w:p w14:paraId="665AD64B" w14:textId="77777777" w:rsidR="001534A3" w:rsidRPr="00EB0128"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cooperarea cu autoritatea de supraveghere;</w:t>
      </w:r>
    </w:p>
    <w:p w14:paraId="45DBDEE7" w14:textId="77777777" w:rsidR="001534A3" w:rsidRPr="00EB0128" w:rsidRDefault="001534A3" w:rsidP="002464FA">
      <w:pPr>
        <w:pStyle w:val="Listparagraf"/>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B209F98" w14:textId="4DE86EC7" w:rsidR="001534A3" w:rsidRPr="00EB0128" w:rsidRDefault="001534A3"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shd w:val="clear" w:color="auto" w:fill="FFFFFF"/>
          <w:lang w:val="ro-RO"/>
        </w:rPr>
        <w:t xml:space="preserve">(3) </w:t>
      </w:r>
      <w:r w:rsidRPr="00EB0128">
        <w:rPr>
          <w:rFonts w:ascii="Montserrat Light" w:eastAsia="Times New Roman" w:hAnsi="Montserrat Light" w:cs="Times New Roman"/>
          <w:noProof/>
          <w:shd w:val="clear" w:color="auto" w:fill="FFFFFF"/>
          <w:lang w:val="ro-RO"/>
        </w:rPr>
        <w:t>În îndeplinirea sarcinilor sale, responsabilul cu protecţia datelor ţine seam</w:t>
      </w:r>
      <w:r w:rsidR="00D01E7C" w:rsidRPr="00EB0128">
        <w:rPr>
          <w:rFonts w:ascii="Montserrat Light" w:eastAsia="Times New Roman" w:hAnsi="Montserrat Light" w:cs="Times New Roman"/>
          <w:noProof/>
          <w:shd w:val="clear" w:color="auto" w:fill="FFFFFF"/>
          <w:lang w:val="ro-RO"/>
        </w:rPr>
        <w:t>ă</w:t>
      </w:r>
      <w:r w:rsidRPr="00EB0128">
        <w:rPr>
          <w:rFonts w:ascii="Montserrat Light" w:eastAsia="Times New Roman" w:hAnsi="Montserrat Light" w:cs="Times New Roman"/>
          <w:noProof/>
          <w:shd w:val="clear" w:color="auto" w:fill="FFFFFF"/>
          <w:lang w:val="ro-RO"/>
        </w:rPr>
        <w:t xml:space="preserve"> în mod corespunzător de riscul asociat operaţiunilor de prelucrare, luând în considerare natura, domeniul de aplicare, contextul şi scopurile prelucrării.</w:t>
      </w:r>
    </w:p>
    <w:p w14:paraId="14D07AF6" w14:textId="0856CC87" w:rsidR="001534A3" w:rsidRPr="00EB0128"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6" w:name="_Hlk166226059"/>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94</w:t>
      </w:r>
    </w:p>
    <w:bookmarkEnd w:id="46"/>
    <w:p w14:paraId="3497CA1F" w14:textId="7F3282CF" w:rsidR="00D01E7C" w:rsidRPr="00EB0128" w:rsidRDefault="00D01E7C"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Compartimentul tehnic, întreținere și reparații are următoarele atribuții:</w:t>
      </w:r>
    </w:p>
    <w:p w14:paraId="16540522"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3055B7BA"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centralizarea necesarului de piese de schimb pentru aparate şi aprovizionarea cu acestea;</w:t>
      </w:r>
    </w:p>
    <w:p w14:paraId="63763442"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48BFB213"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solicitări de verificări metrologice şi de electrosecuritate a aparatelor; </w:t>
      </w:r>
    </w:p>
    <w:p w14:paraId="7D1F6488"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urmărirea verificării nivelului de iradiere a personalului din laboratoarele de radiologie, prin intermediul contractului existent la nivel de spital cu firmă specializată; </w:t>
      </w:r>
    </w:p>
    <w:p w14:paraId="3860A93F"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6F49A8D4"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77DED023"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organizarea activităţii de întreţinere şi reparare a acestora prin contracte şi comenzi de service;</w:t>
      </w:r>
    </w:p>
    <w:p w14:paraId="39E3CA1F"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centralizarea necesarului de piese de schimb pentru echipamente şi aprovizionarea cu acestea;</w:t>
      </w:r>
    </w:p>
    <w:p w14:paraId="72CDE764"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urmărirea realizării clauzelor contractuale; demersuri pentru obţinerea autorizării C.N.C.I.R. (Compania Naţională pentru Controlul Cazanelor, Instalaţiilor de Ridicat şi Recipientelor sub Presiune);</w:t>
      </w:r>
    </w:p>
    <w:p w14:paraId="6032E941"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C2B3B42"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achiziţii SEAP (Sistem Electronic de achizitii Publice) de servicii şi piese de schimb;</w:t>
      </w:r>
    </w:p>
    <w:p w14:paraId="418D01E2"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598E09B3"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3917069F"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4365DF7F"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elaborarea de proceduri specifice care reglementează activitatea</w:t>
      </w:r>
      <w:r w:rsidRPr="00EB0128">
        <w:rPr>
          <w:rFonts w:ascii="Montserrat Light" w:eastAsia="Times New Roman" w:hAnsi="Montserrat Light" w:cs="Times New Roman"/>
          <w:noProof/>
          <w:lang w:val="ro-RO"/>
        </w:rPr>
        <w:t>;</w:t>
      </w:r>
    </w:p>
    <w:p w14:paraId="363BEDE5" w14:textId="77777777" w:rsidR="00D01E7C" w:rsidRPr="00EB0128" w:rsidRDefault="00D01E7C" w:rsidP="002464FA">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asigurarea dezvoltării şi funcţionării sistemului de control intern managerial.</w:t>
      </w:r>
    </w:p>
    <w:p w14:paraId="4BF8153A" w14:textId="2E10A348" w:rsidR="00FF381B" w:rsidRPr="00EB0128"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9</w:t>
      </w:r>
      <w:r w:rsidR="00E951EE" w:rsidRPr="00EB0128">
        <w:rPr>
          <w:rFonts w:ascii="Montserrat Light" w:eastAsia="Times New Roman" w:hAnsi="Montserrat Light" w:cs="Times New Roman"/>
          <w:b/>
          <w:bCs/>
          <w:noProof/>
          <w:lang w:val="ro-RO"/>
        </w:rPr>
        <w:t>5</w:t>
      </w:r>
    </w:p>
    <w:p w14:paraId="1D09DF40" w14:textId="0B841E7F" w:rsidR="001534A3" w:rsidRPr="00EB0128"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001534A3" w:rsidRPr="00EB0128">
        <w:rPr>
          <w:rFonts w:ascii="Montserrat Light" w:eastAsia="Times New Roman" w:hAnsi="Montserrat Light" w:cs="Times New Roman"/>
          <w:noProof/>
          <w:lang w:val="ro-RO"/>
        </w:rPr>
        <w:t>Serviciul Financiar-Contabilitate are următoarele atribuţii :</w:t>
      </w:r>
    </w:p>
    <w:p w14:paraId="1EC6505A"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390545B7"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lunar contul de execuţie către CJAS Cluj şi Consiliul Judeţean conform clasificaţiei bugetare;</w:t>
      </w:r>
    </w:p>
    <w:p w14:paraId="1A506017"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urmăreşte şi răspunde de modul de desfăşurare a operaţiunilor de decontare cu furnizori şi beneficiari;</w:t>
      </w:r>
    </w:p>
    <w:p w14:paraId="18830755"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urmăreşte şi răspunde de recuperarea pagubelor aduse unităţii;</w:t>
      </w:r>
    </w:p>
    <w:p w14:paraId="75BD0B76"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706DA7EC"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ordinele de plată pentru activitatea proprie;</w:t>
      </w:r>
    </w:p>
    <w:p w14:paraId="39D004E4"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7C5877EA"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registrul de casă pe coloanele aferente de încasări şi plăţi;</w:t>
      </w:r>
    </w:p>
    <w:p w14:paraId="68FD4B16"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verifică în permanenţă soldul casei şi disponibilităţile din bănci şi trezorerie;</w:t>
      </w:r>
    </w:p>
    <w:p w14:paraId="5836673A"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operaţiuni de încasări şi plăti către persoane fizice în numerar cu respectarea reglementărilor cuprinse în actele normative în vigoare;</w:t>
      </w:r>
    </w:p>
    <w:p w14:paraId="3A230CEA"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emite facturi către CJAS, DSP şi alte instituţii şi le înregistrează în contabilitate;</w:t>
      </w:r>
    </w:p>
    <w:p w14:paraId="6DB3359C"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întocmeste ordonanţările la plată;</w:t>
      </w:r>
    </w:p>
    <w:p w14:paraId="0F1CA241"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înregistrează şi transmite electronic bugetul individual în aplicaţia FOREXEBUG;</w:t>
      </w:r>
    </w:p>
    <w:p w14:paraId="58893F66"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efectuează recepţiile în aplicaţia „Control Angajamente Bugetare” ;</w:t>
      </w:r>
    </w:p>
    <w:p w14:paraId="24521734"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întocmește cererile de deschidere de credite către trezorerie;</w:t>
      </w:r>
    </w:p>
    <w:p w14:paraId="7C50F5FC"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48F9CB6B"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introduce lunar în Sistemul Informatic Unic Integrat (SIUI) cererea de finanţare şi deconturile aferente programelor contractate cu CAS Cluj;</w:t>
      </w:r>
    </w:p>
    <w:p w14:paraId="31FD9FEA"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solicită şi confirmă soldurile către furnizori şi clienţi;</w:t>
      </w:r>
    </w:p>
    <w:p w14:paraId="69EC97E4"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înregistrează plăţile pentru cheltuielile de personal pe surse bugetare, articole şi aliniate;</w:t>
      </w:r>
    </w:p>
    <w:p w14:paraId="348BF566"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ţine evidenţa garanţiilor materiale ale gestionarilor;</w:t>
      </w:r>
    </w:p>
    <w:p w14:paraId="78520F49"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întocmeste şi transmite lunar situaţia privind monitorizarea cheltuielilor;</w:t>
      </w:r>
    </w:p>
    <w:p w14:paraId="7F215D6D"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exercitarea controlului finaciar preventiv (CFP) prin parcurgerea listei de verificare şi efectuarea controlului operaţiuni din punctul de vedere al legalităţii, regularităţii şi încadrării în limitele şi destinaţia creditelor bugetare;</w:t>
      </w:r>
    </w:p>
    <w:p w14:paraId="3E0A0CD1"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arhivarea documentelor financiare conform legislaţiei în vigoare;</w:t>
      </w:r>
    </w:p>
    <w:p w14:paraId="229A8F42"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elaborează proceduri specifice care reglementează activitatea</w:t>
      </w:r>
      <w:r w:rsidRPr="00EB0128">
        <w:rPr>
          <w:rFonts w:ascii="Montserrat Light" w:eastAsia="Times New Roman" w:hAnsi="Montserrat Light" w:cs="Times New Roman"/>
          <w:noProof/>
          <w:lang w:val="ro-RO"/>
        </w:rPr>
        <w:t>;</w:t>
      </w:r>
    </w:p>
    <w:p w14:paraId="1E76AEF2" w14:textId="77777777" w:rsidR="001534A3" w:rsidRPr="00EB0128" w:rsidRDefault="001534A3" w:rsidP="002464FA">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p>
    <w:p w14:paraId="4A2236D5" w14:textId="48F3514F" w:rsidR="001534A3" w:rsidRPr="00EB0128"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w:t>
      </w:r>
      <w:r w:rsidR="001534A3" w:rsidRPr="00EB0128">
        <w:rPr>
          <w:rFonts w:ascii="Montserrat Light" w:eastAsia="Times New Roman" w:hAnsi="Montserrat Light" w:cs="Times New Roman"/>
          <w:noProof/>
          <w:lang w:val="ro-RO"/>
        </w:rPr>
        <w:t>Din punct de vedere contabil se vor avea în vedere următoarele atribuții:</w:t>
      </w:r>
    </w:p>
    <w:p w14:paraId="1D9E56B5"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5E71229D"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înregistrează încasările şi cheltuielile pe surse de finanţare şi pe subdiviziuni ale clasificaţiei bugetare;</w:t>
      </w:r>
    </w:p>
    <w:p w14:paraId="3549B81A"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şi înregistrează notele contabile;</w:t>
      </w:r>
    </w:p>
    <w:p w14:paraId="682899D4"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trimestrial darea de seamă contabilă;</w:t>
      </w:r>
    </w:p>
    <w:p w14:paraId="78A258CB"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organizează efectuarea şi valorificarea inventarierii;</w:t>
      </w:r>
    </w:p>
    <w:p w14:paraId="07354A7A"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gestionarea patrimoniului instituţiei în conformitate cu prevederile legale în vigoare;</w:t>
      </w:r>
    </w:p>
    <w:p w14:paraId="2276DEFF"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întocmeşte registrele contabile: Registrul Jurnal şi Registrul Inventar;</w:t>
      </w:r>
    </w:p>
    <w:p w14:paraId="4555AAB6"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ţine evidenţa încadrării cheltuielilor cu alimentele în alocaţia de hrană stabilită prin lege;</w:t>
      </w:r>
    </w:p>
    <w:p w14:paraId="0282EC4D"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raportează lunar la CJAS şi DSP indicatorii pe programe naţionale;</w:t>
      </w:r>
    </w:p>
    <w:p w14:paraId="73AFF3D3"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urmăreşte decontul pe pacienti a medicamentelor din aparatele de urgenţă şi a materialelor sanitare;</w:t>
      </w:r>
    </w:p>
    <w:p w14:paraId="4029EC27"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verifică legalitatea documentelor supuse controlului financiar preventiv;</w:t>
      </w:r>
    </w:p>
    <w:p w14:paraId="2355605F"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întocmeste lunar bilantul prescurtat către Consiliul Judeţean;</w:t>
      </w:r>
    </w:p>
    <w:p w14:paraId="1D5EEBF0"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elaborează proceduri specifice care reglementează activitatea</w:t>
      </w:r>
      <w:r w:rsidRPr="00EB0128">
        <w:rPr>
          <w:rFonts w:ascii="Montserrat Light" w:eastAsia="Times New Roman" w:hAnsi="Montserrat Light" w:cs="Times New Roman"/>
          <w:noProof/>
          <w:lang w:val="ro-RO"/>
        </w:rPr>
        <w:t>;</w:t>
      </w:r>
    </w:p>
    <w:p w14:paraId="5D8E1E58" w14:textId="77777777" w:rsidR="001534A3" w:rsidRPr="00EB0128" w:rsidRDefault="001534A3" w:rsidP="002464FA">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p>
    <w:p w14:paraId="7B553C01" w14:textId="05BE362D" w:rsidR="00FF381B" w:rsidRPr="00EB0128" w:rsidRDefault="00FF381B"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7" w:name="_Hlk166226589"/>
      <w:r w:rsidRPr="00EB0128">
        <w:rPr>
          <w:rFonts w:ascii="Montserrat Light" w:eastAsia="Times New Roman" w:hAnsi="Montserrat Light" w:cs="Times New Roman"/>
          <w:b/>
          <w:bCs/>
          <w:noProof/>
          <w:lang w:val="ro-RO"/>
        </w:rPr>
        <w:t>Articolul 9</w:t>
      </w:r>
      <w:r w:rsidR="00E951EE" w:rsidRPr="00EB0128">
        <w:rPr>
          <w:rFonts w:ascii="Montserrat Light" w:eastAsia="Times New Roman" w:hAnsi="Montserrat Light" w:cs="Times New Roman"/>
          <w:b/>
          <w:bCs/>
          <w:noProof/>
          <w:lang w:val="ro-RO"/>
        </w:rPr>
        <w:t>6</w:t>
      </w:r>
    </w:p>
    <w:bookmarkEnd w:id="47"/>
    <w:p w14:paraId="133CCF2D" w14:textId="6A832DE3"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noProof/>
          <w:lang w:val="ro-RO"/>
        </w:rPr>
        <w:t>Serviciul Aprovizionare-Achiziții are următoarele a</w:t>
      </w:r>
      <w:r w:rsidRPr="00EB0128">
        <w:rPr>
          <w:rFonts w:ascii="Montserrat Light" w:eastAsia="Calibri" w:hAnsi="Montserrat Light" w:cs="Times New Roman"/>
          <w:noProof/>
          <w:lang w:val="ro-RO"/>
        </w:rPr>
        <w:t>tribuţii:</w:t>
      </w:r>
    </w:p>
    <w:p w14:paraId="1EE4B3E3"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46D5CA54"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colaborarea cu toate secțiile spitalului în vederea cunoașterii necesităților acestora;</w:t>
      </w:r>
    </w:p>
    <w:p w14:paraId="12BFE191"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întocmirea şi păstrarea dosarelor achizițiilor publice;</w:t>
      </w:r>
    </w:p>
    <w:p w14:paraId="663D447A"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asigurarea transparenței procesului de achiziție publică prin utilizarea SEAP;</w:t>
      </w:r>
    </w:p>
    <w:p w14:paraId="5778DD20"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prospectarea permanentă a pieţei în vederea identificării de noi furnizori şi noi produse;</w:t>
      </w:r>
    </w:p>
    <w:p w14:paraId="52C8088A"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utilizarea aplicaţiilor IT pentru evidența livrărilor din punct de vedere cantitativ și valoric;</w:t>
      </w:r>
    </w:p>
    <w:p w14:paraId="5EFC6FE5"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155D9543"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4233E27D"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păstrarea produselor din cele două magazii în condiţii optime;</w:t>
      </w:r>
    </w:p>
    <w:p w14:paraId="5B84A342" w14:textId="77777777" w:rsidR="001534A3"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Calibri" w:hAnsi="Montserrat Light" w:cs="Times New Roman"/>
          <w:noProof/>
          <w:lang w:val="ro-RO"/>
        </w:rPr>
        <w:t>elaborează proceduri specifice care reglementează activitatea</w:t>
      </w:r>
      <w:r w:rsidRPr="00EB0128">
        <w:rPr>
          <w:rFonts w:ascii="Montserrat Light" w:eastAsia="Times New Roman" w:hAnsi="Montserrat Light" w:cs="Times New Roman"/>
          <w:noProof/>
          <w:lang w:val="ro-RO"/>
        </w:rPr>
        <w:t>;</w:t>
      </w:r>
    </w:p>
    <w:p w14:paraId="2991ADD9" w14:textId="74ECC9FD"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dezvoltarea şi funcţionarea sistemului de control intern managerial</w:t>
      </w:r>
      <w:r w:rsidR="00FF381B" w:rsidRPr="00EB0128">
        <w:rPr>
          <w:rFonts w:ascii="Montserrat Light" w:eastAsia="Times New Roman" w:hAnsi="Montserrat Light" w:cs="Times New Roman"/>
          <w:noProof/>
          <w:lang w:val="ro-RO"/>
        </w:rPr>
        <w:t>;</w:t>
      </w:r>
    </w:p>
    <w:p w14:paraId="7F8351D9" w14:textId="77777777"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37AD4728" w14:textId="77777777"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sau, după caz, coordonarea activităţii de elaborare a documentaţiei de atribuire;</w:t>
      </w:r>
    </w:p>
    <w:p w14:paraId="56894129" w14:textId="77777777"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îndeplinirea obligaţiilor referitoare la publicitate, astfel cum sunt acestea prevăzute de legea nr 98/19.05.2016 si HG nr 395/2016;</w:t>
      </w:r>
    </w:p>
    <w:p w14:paraId="7FA9D4DE" w14:textId="77777777"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aplicarea şi finalizarea procedurilor de atribuire;</w:t>
      </w:r>
    </w:p>
    <w:p w14:paraId="32A4C765" w14:textId="2DFEC16D" w:rsidR="00FF381B" w:rsidRPr="00EB0128" w:rsidRDefault="001534A3" w:rsidP="002464FA">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constituirea şi păstrarea dosarului achiziţiei publice</w:t>
      </w:r>
      <w:r w:rsidR="00A75090" w:rsidRPr="00EB0128">
        <w:rPr>
          <w:rFonts w:ascii="Montserrat Light" w:eastAsia="Times New Roman" w:hAnsi="Montserrat Light" w:cs="Times New Roman"/>
          <w:noProof/>
          <w:lang w:val="ro-RO"/>
        </w:rPr>
        <w:t>.</w:t>
      </w:r>
    </w:p>
    <w:p w14:paraId="3FE31FAD" w14:textId="0BA3C113" w:rsidR="003751CA" w:rsidRPr="00EB0128"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9</w:t>
      </w:r>
      <w:r w:rsidR="00E951EE" w:rsidRPr="00EB0128">
        <w:rPr>
          <w:rFonts w:ascii="Montserrat Light" w:eastAsia="Times New Roman" w:hAnsi="Montserrat Light" w:cs="Times New Roman"/>
          <w:b/>
          <w:bCs/>
          <w:noProof/>
          <w:lang w:val="ro-RO"/>
        </w:rPr>
        <w:t>7</w:t>
      </w:r>
    </w:p>
    <w:p w14:paraId="17BB14EA" w14:textId="1B087CCB" w:rsidR="001534A3" w:rsidRPr="00EB0128" w:rsidRDefault="003751C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sidRPr="00EB0128">
        <w:rPr>
          <w:rFonts w:ascii="Montserrat Light" w:eastAsia="Calibri" w:hAnsi="Montserrat Light" w:cs="Times New Roman"/>
          <w:b/>
          <w:noProof/>
          <w:lang w:val="ro-RO"/>
        </w:rPr>
        <w:t xml:space="preserve">(1) </w:t>
      </w:r>
      <w:r w:rsidR="001534A3" w:rsidRPr="00EB0128">
        <w:rPr>
          <w:rFonts w:ascii="Montserrat Light" w:eastAsia="Calibri" w:hAnsi="Montserrat Light" w:cs="Times New Roman"/>
          <w:bCs/>
          <w:noProof/>
          <w:lang w:val="ro-RO"/>
        </w:rPr>
        <w:t>Serviciul Administrativ</w:t>
      </w:r>
      <w:r w:rsidRPr="00EB0128">
        <w:rPr>
          <w:rFonts w:ascii="Montserrat Light" w:eastAsia="Calibri" w:hAnsi="Montserrat Light" w:cs="Times New Roman"/>
          <w:b/>
          <w:noProof/>
          <w:lang w:val="ro-RO"/>
        </w:rPr>
        <w:t xml:space="preserve"> </w:t>
      </w:r>
      <w:r w:rsidRPr="00EB0128">
        <w:rPr>
          <w:rFonts w:ascii="Montserrat Light" w:eastAsia="Calibri" w:hAnsi="Montserrat Light" w:cs="Times New Roman"/>
          <w:bCs/>
          <w:noProof/>
          <w:lang w:val="ro-RO"/>
        </w:rPr>
        <w:t>c</w:t>
      </w:r>
      <w:r w:rsidR="001534A3" w:rsidRPr="00EB0128">
        <w:rPr>
          <w:rFonts w:ascii="Montserrat Light" w:eastAsia="Calibri" w:hAnsi="Montserrat Light" w:cs="Times New Roman"/>
          <w:bCs/>
          <w:noProof/>
          <w:lang w:val="ro-RO"/>
        </w:rPr>
        <w:t>oordonează și răspunde de activitatea din următoarele sectoare:</w:t>
      </w:r>
    </w:p>
    <w:p w14:paraId="7F1E2122"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centrala telefonică</w:t>
      </w:r>
    </w:p>
    <w:p w14:paraId="41EA042C"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confecţii inventar moale</w:t>
      </w:r>
    </w:p>
    <w:p w14:paraId="49AED856"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îngrijire spaţii nesanitare</w:t>
      </w:r>
    </w:p>
    <w:p w14:paraId="53AE389A"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transport</w:t>
      </w:r>
    </w:p>
    <w:p w14:paraId="5DBE5239"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bloc alimentar</w:t>
      </w:r>
    </w:p>
    <w:p w14:paraId="69652C39" w14:textId="2D2423A7" w:rsidR="001534A3" w:rsidRPr="00EB0128" w:rsidRDefault="003751CA"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deservire </w:t>
      </w:r>
      <w:r w:rsidR="001534A3" w:rsidRPr="00EB0128">
        <w:rPr>
          <w:rFonts w:ascii="Montserrat Light" w:eastAsia="Calibri" w:hAnsi="Montserrat Light" w:cs="Times New Roman"/>
          <w:noProof/>
          <w:lang w:val="ro-RO"/>
        </w:rPr>
        <w:t>centrale termice</w:t>
      </w:r>
    </w:p>
    <w:p w14:paraId="695E668A"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deservire lifturi</w:t>
      </w:r>
    </w:p>
    <w:p w14:paraId="6590A22F" w14:textId="5E7899A4"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formația de întreţinere şi reparaţii</w:t>
      </w:r>
    </w:p>
    <w:p w14:paraId="78AACE0C" w14:textId="77777777" w:rsidR="001534A3" w:rsidRPr="00EB0128" w:rsidRDefault="001534A3" w:rsidP="002464FA">
      <w:pPr>
        <w:pStyle w:val="Listparagraf"/>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deservire pază</w:t>
      </w:r>
    </w:p>
    <w:p w14:paraId="4BAF8E8E" w14:textId="3FC97359" w:rsidR="001534A3" w:rsidRPr="00EB0128" w:rsidRDefault="001534A3" w:rsidP="002464FA">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EB0128">
        <w:rPr>
          <w:rFonts w:ascii="Montserrat Light" w:hAnsi="Montserrat Light"/>
          <w:b/>
          <w:noProof/>
          <w:color w:val="auto"/>
          <w:sz w:val="22"/>
          <w:szCs w:val="22"/>
          <w:lang w:val="ro-RO" w:eastAsia="x-none"/>
        </w:rPr>
        <w:t>(2)</w:t>
      </w:r>
      <w:r w:rsidRPr="00EB0128">
        <w:rPr>
          <w:rFonts w:ascii="Montserrat Light" w:hAnsi="Montserrat Light"/>
          <w:bCs/>
          <w:noProof/>
          <w:color w:val="auto"/>
          <w:sz w:val="22"/>
          <w:szCs w:val="22"/>
          <w:lang w:val="ro-RO" w:eastAsia="x-none"/>
        </w:rPr>
        <w:t xml:space="preserve"> Atribuţii</w:t>
      </w:r>
      <w:r w:rsidR="003751CA" w:rsidRPr="00EB0128">
        <w:rPr>
          <w:rFonts w:ascii="Montserrat Light" w:hAnsi="Montserrat Light"/>
          <w:bCs/>
          <w:noProof/>
          <w:color w:val="auto"/>
          <w:sz w:val="22"/>
          <w:szCs w:val="22"/>
          <w:lang w:val="ro-RO" w:eastAsia="x-none"/>
        </w:rPr>
        <w:t>le principale ale serviciului sunt</w:t>
      </w:r>
      <w:r w:rsidRPr="00EB0128">
        <w:rPr>
          <w:rFonts w:ascii="Montserrat Light" w:hAnsi="Montserrat Light"/>
          <w:bCs/>
          <w:noProof/>
          <w:color w:val="auto"/>
          <w:sz w:val="22"/>
          <w:szCs w:val="22"/>
          <w:lang w:val="ro-RO" w:eastAsia="x-none"/>
        </w:rPr>
        <w:t>:</w:t>
      </w:r>
    </w:p>
    <w:p w14:paraId="28FCC284" w14:textId="3F58B771" w:rsidR="001534A3" w:rsidRPr="00EB0128" w:rsidRDefault="00857F4A" w:rsidP="002464FA">
      <w:pPr>
        <w:pStyle w:val="Listparagraf"/>
        <w:numPr>
          <w:ilvl w:val="0"/>
          <w:numId w:val="110"/>
        </w:numPr>
        <w:spacing w:after="0" w:line="240" w:lineRule="auto"/>
        <w:jc w:val="both"/>
        <w:rPr>
          <w:rFonts w:ascii="Montserrat Light" w:hAnsi="Montserrat Light"/>
          <w:lang w:val="ro-RO" w:eastAsia="ro-RO"/>
        </w:rPr>
      </w:pPr>
      <w:r w:rsidRPr="00EB0128">
        <w:rPr>
          <w:rFonts w:ascii="Montserrat Light" w:hAnsi="Montserrat Light"/>
          <w:lang w:val="ro-RO"/>
        </w:rPr>
        <w:lastRenderedPageBreak/>
        <w:t>î</w:t>
      </w:r>
      <w:r w:rsidR="003751CA" w:rsidRPr="00EB0128">
        <w:rPr>
          <w:rFonts w:ascii="Montserrat Light" w:hAnsi="Montserrat Light"/>
          <w:lang w:val="ro-RO"/>
        </w:rPr>
        <w:t>ntocmește</w:t>
      </w:r>
      <w:r w:rsidR="001534A3" w:rsidRPr="00EB0128">
        <w:rPr>
          <w:rFonts w:ascii="Montserrat Light" w:hAnsi="Montserrat Light"/>
          <w:lang w:val="ro-RO"/>
        </w:rPr>
        <w:t xml:space="preserve"> propunerile pentru planul de investiții și reparații capitale pentru imobilele, instalațiile aferente și celelalte mijloace fixe necesare activității de administrație a spitalului și urmărește îndeplinirea acestora;</w:t>
      </w:r>
    </w:p>
    <w:p w14:paraId="03BF0F22" w14:textId="1D687967"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p</w:t>
      </w:r>
      <w:r w:rsidR="001534A3" w:rsidRPr="00EB0128">
        <w:rPr>
          <w:rFonts w:ascii="Montserrat Light" w:hAnsi="Montserrat Light"/>
          <w:lang w:val="ro-RO"/>
        </w:rPr>
        <w:t>articipă la întocmirea proiectelor de reparații curente și capitale;</w:t>
      </w:r>
    </w:p>
    <w:p w14:paraId="53B44246" w14:textId="7D86E94A"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întocmește </w:t>
      </w:r>
      <w:r w:rsidR="001534A3" w:rsidRPr="00EB0128">
        <w:rPr>
          <w:rFonts w:ascii="Montserrat Light" w:hAnsi="Montserrat Light"/>
          <w:lang w:val="ro-RO"/>
        </w:rPr>
        <w:t>planul de întreținere și reparații curente, sau construcții ale clădirilor, pe care le supune spre aprobare managerului și Comitetului Director;</w:t>
      </w:r>
    </w:p>
    <w:p w14:paraId="455F56BD" w14:textId="59B1D53C"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și răspunde de montarea și funcționarea instalațiilor de semnalizare și avertizare pe căile de acces din  incinta  spitalului;</w:t>
      </w:r>
    </w:p>
    <w:p w14:paraId="758F6C4B" w14:textId="373FFBB1"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organizează</w:t>
      </w:r>
      <w:r w:rsidR="001534A3" w:rsidRPr="00EB0128">
        <w:rPr>
          <w:rFonts w:ascii="Montserrat Light" w:hAnsi="Montserrat Light"/>
          <w:lang w:val="ro-RO"/>
        </w:rPr>
        <w:t>, controlează și se îngrijește de efectuarea curățeniei în toate sectoarele spitalului și ia măsuri corespunzătoare;</w:t>
      </w:r>
    </w:p>
    <w:p w14:paraId="1A3A7F12" w14:textId="49460AFD"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analizează</w:t>
      </w:r>
      <w:r w:rsidR="001534A3" w:rsidRPr="00EB0128">
        <w:rPr>
          <w:rFonts w:ascii="Montserrat Light" w:hAnsi="Montserrat Light"/>
          <w:lang w:val="ro-RO"/>
        </w:rPr>
        <w:t>, face propuneri și ia măsuri pentru utilizarea rațională a materialelor de consum cu caracter administrativ ;</w:t>
      </w:r>
    </w:p>
    <w:p w14:paraId="512998E6" w14:textId="79B16992"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urmărește </w:t>
      </w:r>
      <w:r w:rsidR="001534A3" w:rsidRPr="00EB0128">
        <w:rPr>
          <w:rFonts w:ascii="Montserrat Light" w:hAnsi="Montserrat Light"/>
          <w:lang w:val="ro-RO"/>
        </w:rPr>
        <w:t>utilizarea raționala și eficientă a materialelor de curățenie;</w:t>
      </w:r>
    </w:p>
    <w:p w14:paraId="43DB94B5" w14:textId="51B86819"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obținerea în timp util a tuturor autorizațiilor necesare bunei funcționări a unității, prin  ținerea unei evidențe stricte a termenelor de valabilitate a celor existente, răspunzând direct de consecințele absenței lor;</w:t>
      </w:r>
    </w:p>
    <w:p w14:paraId="59E4C5D5" w14:textId="31A927B6"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întreținerea spațiilor verzi și a căilor de acces, precum și dezăpezirea acestora;</w:t>
      </w:r>
    </w:p>
    <w:p w14:paraId="388673AA" w14:textId="64DBA766"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organizează </w:t>
      </w:r>
      <w:r w:rsidR="001534A3" w:rsidRPr="00EB0128">
        <w:rPr>
          <w:rFonts w:ascii="Montserrat Light" w:hAnsi="Montserrat Light"/>
          <w:lang w:val="ro-RO"/>
        </w:rPr>
        <w:t>păstrarea în bune condiții a arhivei unității;</w:t>
      </w:r>
    </w:p>
    <w:p w14:paraId="19102131" w14:textId="48AF502B"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controlează </w:t>
      </w:r>
      <w:r w:rsidR="001534A3" w:rsidRPr="00EB0128">
        <w:rPr>
          <w:rFonts w:ascii="Montserrat Light" w:hAnsi="Montserrat Light"/>
          <w:lang w:val="ro-RO"/>
        </w:rPr>
        <w:t xml:space="preserve">îndeplinirea atribuțiilor de pază ale firmei aflate sub contract, organizează și asigură paza în unitate prin intermediul paznicilor  angajaților ai spitalului; </w:t>
      </w:r>
    </w:p>
    <w:p w14:paraId="1AD625E0" w14:textId="046A51BA"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răspunde </w:t>
      </w:r>
      <w:r w:rsidR="001534A3" w:rsidRPr="00EB0128">
        <w:rPr>
          <w:rFonts w:ascii="Montserrat Light" w:hAnsi="Montserrat Light"/>
          <w:lang w:val="ro-RO"/>
        </w:rPr>
        <w:t xml:space="preserve">direct de aplicarea </w:t>
      </w:r>
      <w:r w:rsidRPr="00EB0128">
        <w:rPr>
          <w:rFonts w:ascii="Montserrat Light" w:hAnsi="Montserrat Light"/>
          <w:lang w:val="ro-RO"/>
        </w:rPr>
        <w:t xml:space="preserve">normelor </w:t>
      </w:r>
      <w:r w:rsidR="001534A3" w:rsidRPr="00EB0128">
        <w:rPr>
          <w:rFonts w:ascii="Montserrat Light" w:hAnsi="Montserrat Light"/>
          <w:lang w:val="ro-RO"/>
        </w:rPr>
        <w:t>de prevenire și stingere a incendiilor, în conformitate cu dispozițiile legale aplicabile;</w:t>
      </w:r>
    </w:p>
    <w:p w14:paraId="2477CA62" w14:textId="57F53111"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răspunde </w:t>
      </w:r>
      <w:r w:rsidR="001534A3" w:rsidRPr="00EB0128">
        <w:rPr>
          <w:rFonts w:ascii="Montserrat Light" w:hAnsi="Montserrat Light"/>
          <w:lang w:val="ro-RO"/>
        </w:rPr>
        <w:t>de instruirea echipelor P.S.I. și efectuarea periodică a instructajelor practice de stingere a incendiilor;</w:t>
      </w:r>
    </w:p>
    <w:p w14:paraId="229BDA6F" w14:textId="2D1B1E68"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întocmește </w:t>
      </w:r>
      <w:r w:rsidR="001534A3" w:rsidRPr="00EB0128">
        <w:rPr>
          <w:rFonts w:ascii="Montserrat Light" w:hAnsi="Montserrat Light"/>
          <w:lang w:val="ro-RO"/>
        </w:rPr>
        <w:t>pontajele personalului TESA și ale muncitorilor;</w:t>
      </w:r>
    </w:p>
    <w:p w14:paraId="50179D14" w14:textId="33A070FB" w:rsidR="001534A3" w:rsidRPr="00EB0128" w:rsidRDefault="001534A3"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Asigură întocmirea caietului sarcini și desfășurarea conform cu prevederile legale a licitațiilor organizate în legătură cu obiectul de activitate al serviciului. Din comisia de licitație va face parte obligatoriu șeful serviciului;</w:t>
      </w:r>
    </w:p>
    <w:p w14:paraId="34F1F06B" w14:textId="2602A116"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urmărește </w:t>
      </w:r>
      <w:r w:rsidR="001534A3" w:rsidRPr="00EB0128">
        <w:rPr>
          <w:rFonts w:ascii="Montserrat Light" w:hAnsi="Montserrat Light"/>
          <w:lang w:val="ro-RO"/>
        </w:rPr>
        <w:t>încheierea, modificarea și executarea contractelor încheiate de către Spitalul Clinic de Urgență pentru Copii Cluj-Napoca, în legătură cu obiectul de activitate al serviciului; comunică serviciilor implicate informațiile privind obligațiile rezultate din contracte;</w:t>
      </w:r>
    </w:p>
    <w:p w14:paraId="40A0FEC8" w14:textId="7F086D1A"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stabilește </w:t>
      </w:r>
      <w:r w:rsidR="001534A3" w:rsidRPr="00EB0128">
        <w:rPr>
          <w:rFonts w:ascii="Montserrat Light" w:hAnsi="Montserrat Light"/>
          <w:lang w:val="ro-RO"/>
        </w:rPr>
        <w:t>necesarul de produse în vederea unei bune administrări a patrimoniului, asigurând la timp partea corespunzătoare a planului de achiziții;</w:t>
      </w:r>
    </w:p>
    <w:p w14:paraId="7B5B0430" w14:textId="42F3CF3C"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controlul calitativ și recepția reparațiilor și produselor tehnologice de întreținere efectuate;</w:t>
      </w:r>
    </w:p>
    <w:p w14:paraId="6DBC94DA" w14:textId="7A6212C4"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evidenţa mijloacelor fixe şi a obiectelor de inventar;</w:t>
      </w:r>
    </w:p>
    <w:p w14:paraId="76A7734A" w14:textId="1D3200D6"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întocmeşte </w:t>
      </w:r>
      <w:r w:rsidR="001534A3" w:rsidRPr="00EB0128">
        <w:rPr>
          <w:rFonts w:ascii="Montserrat Light" w:hAnsi="Montserrat Light"/>
          <w:lang w:val="ro-RO"/>
        </w:rPr>
        <w:t>documentaţia pentru propunerile de casare a bunurilor şi numeşte comisia de casare a bunurilor;</w:t>
      </w:r>
    </w:p>
    <w:p w14:paraId="10FEE714" w14:textId="2C8E750F"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asigură </w:t>
      </w:r>
      <w:r w:rsidR="001534A3" w:rsidRPr="00EB0128">
        <w:rPr>
          <w:rFonts w:ascii="Montserrat Light" w:hAnsi="Montserrat Light"/>
          <w:lang w:val="ro-RO"/>
        </w:rPr>
        <w:t>serviciile de toaletă ecologică;</w:t>
      </w:r>
    </w:p>
    <w:p w14:paraId="1DF3B439" w14:textId="0EDB2818"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se </w:t>
      </w:r>
      <w:r w:rsidR="001534A3" w:rsidRPr="00EB0128">
        <w:rPr>
          <w:rFonts w:ascii="Montserrat Light" w:hAnsi="Montserrat Light"/>
          <w:lang w:val="ro-RO"/>
        </w:rPr>
        <w:t>ocupă de închirierea spaţiilor cu altă destinaţie;</w:t>
      </w:r>
    </w:p>
    <w:p w14:paraId="2955ACE6" w14:textId="683CAE0B"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urmăreşte </w:t>
      </w:r>
      <w:r w:rsidR="001534A3" w:rsidRPr="00EB0128">
        <w:rPr>
          <w:rFonts w:ascii="Montserrat Light" w:hAnsi="Montserrat Light"/>
          <w:lang w:val="ro-RO"/>
        </w:rPr>
        <w:t>evidenţa deşeurilor menajere;</w:t>
      </w:r>
    </w:p>
    <w:p w14:paraId="56D6C440" w14:textId="547833C4"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organizează </w:t>
      </w:r>
      <w:r w:rsidR="001534A3" w:rsidRPr="00EB0128">
        <w:rPr>
          <w:rFonts w:ascii="Montserrat Light" w:hAnsi="Montserrat Light"/>
          <w:lang w:val="ro-RO"/>
        </w:rPr>
        <w:t>și amenajează zonele de parcare pentru autovehiculele unității;</w:t>
      </w:r>
    </w:p>
    <w:p w14:paraId="0833BD25" w14:textId="6428078F"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urmărește </w:t>
      </w:r>
      <w:r w:rsidR="001534A3" w:rsidRPr="00EB0128">
        <w:rPr>
          <w:rFonts w:ascii="Montserrat Light" w:hAnsi="Montserrat Light"/>
          <w:lang w:val="ro-RO"/>
        </w:rPr>
        <w:t>efectuarea controlului preventiv asupra actelor ce intra în competența serviciului;</w:t>
      </w:r>
    </w:p>
    <w:p w14:paraId="43EBEB84" w14:textId="32CF3B9A" w:rsidR="001534A3" w:rsidRPr="00EB0128" w:rsidRDefault="003751CA" w:rsidP="002464FA">
      <w:pPr>
        <w:pStyle w:val="Listparagraf"/>
        <w:numPr>
          <w:ilvl w:val="0"/>
          <w:numId w:val="110"/>
        </w:numPr>
        <w:spacing w:after="0" w:line="240" w:lineRule="auto"/>
        <w:jc w:val="both"/>
        <w:rPr>
          <w:rFonts w:ascii="Montserrat Light" w:hAnsi="Montserrat Light"/>
          <w:lang w:val="ro-RO"/>
        </w:rPr>
      </w:pPr>
      <w:r w:rsidRPr="00EB0128">
        <w:rPr>
          <w:rFonts w:ascii="Montserrat Light" w:hAnsi="Montserrat Light"/>
          <w:lang w:val="ro-RO"/>
        </w:rPr>
        <w:t xml:space="preserve">elaborează </w:t>
      </w:r>
      <w:r w:rsidR="001534A3" w:rsidRPr="00EB0128">
        <w:rPr>
          <w:rFonts w:ascii="Montserrat Light" w:hAnsi="Montserrat Light"/>
          <w:lang w:val="ro-RO"/>
        </w:rPr>
        <w:t>proceduri specifice care reglementează activitatea</w:t>
      </w:r>
      <w:r w:rsidRPr="00EB0128">
        <w:rPr>
          <w:rFonts w:ascii="Montserrat Light" w:hAnsi="Montserrat Light"/>
          <w:lang w:val="ro-RO"/>
        </w:rPr>
        <w:t>.</w:t>
      </w:r>
    </w:p>
    <w:p w14:paraId="4CB6EDD6" w14:textId="03A46085" w:rsidR="001534A3" w:rsidRPr="00EB0128" w:rsidRDefault="001534A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b/>
          <w:noProof/>
          <w:lang w:val="ro-RO"/>
        </w:rPr>
        <w:t>(3)</w:t>
      </w:r>
      <w:r w:rsidRPr="00EB0128">
        <w:rPr>
          <w:rFonts w:ascii="Montserrat Light" w:eastAsia="Calibri" w:hAnsi="Montserrat Light" w:cs="Times New Roman"/>
          <w:bCs/>
          <w:noProof/>
          <w:lang w:val="ro-RO"/>
        </w:rPr>
        <w:t xml:space="preserve"> </w:t>
      </w:r>
      <w:r w:rsidRPr="00EB0128">
        <w:rPr>
          <w:rFonts w:ascii="Montserrat Light" w:eastAsia="Calibri" w:hAnsi="Montserrat Light" w:cs="Times New Roman"/>
          <w:noProof/>
          <w:lang w:val="ro-RO"/>
        </w:rPr>
        <w:t>Blocul alimentar are următoarele atribuţii:</w:t>
      </w:r>
    </w:p>
    <w:p w14:paraId="20CEFE24"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3FF864EC"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stabilirea graficului de servire a mesei, în aşa fel încît să nu se împiedice desfăşurarea activităţii de asistenţă de recuperare medicală;</w:t>
      </w:r>
    </w:p>
    <w:p w14:paraId="37449444"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organizarea depozitării şi conservării în condiţii corespunzătoare a alimentelor, legumelor şi fructelor;</w:t>
      </w:r>
    </w:p>
    <w:p w14:paraId="5CF8C912"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asigurarea funcţionalităţii în condiţii igienice a compartimentelor interioare;</w:t>
      </w:r>
    </w:p>
    <w:p w14:paraId="4F46A59C"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prepararea şi distribuirea hranei de la bucătărie în secţii şi la bolnavi;</w:t>
      </w:r>
    </w:p>
    <w:p w14:paraId="644C24FE"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întocmirea foii de alimentaţie centralizată pe spital;</w:t>
      </w:r>
    </w:p>
    <w:p w14:paraId="5833FD83"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analizarea şi întocmirea meniurilor săptămânale;</w:t>
      </w:r>
    </w:p>
    <w:p w14:paraId="5D91713D"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lastRenderedPageBreak/>
        <w:t>organizarea de controale inopinate atât la blocul alimentar, cât şi pe secţii, în scopul eliminării sustragerilor de alimente din raţia bolnavilor;</w:t>
      </w:r>
    </w:p>
    <w:p w14:paraId="2FB22B85"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asigurarea dotării blocului alimentar cu instalaţii, utilaje şi inventar gospodăresc;</w:t>
      </w:r>
    </w:p>
    <w:p w14:paraId="613C588B"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verificarea şi supravegherea personalului blocului alimentar pentru efectuarea la timp a examenelor medicale periodice obligatorii;</w:t>
      </w:r>
    </w:p>
    <w:p w14:paraId="631DB46B"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respectarea cu rigurozitate a normelor igienico-sanitare privind aprovizionarea, prepararea şi distribuirea alimentelor;</w:t>
      </w:r>
    </w:p>
    <w:p w14:paraId="059F6A9B"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organizarea procesului de spălare şi dezinfecţie a veselei, tacâmurilor, utilizate de bolnavi şi a utilajelor de bucătărie;</w:t>
      </w:r>
    </w:p>
    <w:p w14:paraId="4FC967D7"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asigurarea colectării şi evacuării reziduurilor alimentare în condiţii corespunzătoare;</w:t>
      </w:r>
    </w:p>
    <w:p w14:paraId="7CA19166" w14:textId="77777777"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75833D1B" w14:textId="492B5845" w:rsidR="001534A3" w:rsidRPr="00EB0128" w:rsidRDefault="001534A3" w:rsidP="002464FA">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coordonatorul blocului alimentar propune graficul de lucru al personalului subordine.</w:t>
      </w:r>
    </w:p>
    <w:p w14:paraId="797524F0" w14:textId="53F41D84" w:rsidR="0054249A" w:rsidRPr="00EB0128" w:rsidRDefault="0054249A" w:rsidP="002464FA">
      <w:pPr>
        <w:pStyle w:val="Titlu2"/>
        <w:spacing w:before="0" w:beforeAutospacing="0" w:after="0" w:afterAutospacing="0"/>
        <w:rPr>
          <w:rFonts w:eastAsia="Times New Roman"/>
          <w:noProof/>
          <w:kern w:val="32"/>
          <w:szCs w:val="22"/>
          <w:lang w:val="ro-RO"/>
        </w:rPr>
      </w:pPr>
      <w:bookmarkStart w:id="48" w:name="_Toc57013227"/>
      <w:bookmarkStart w:id="49" w:name="_Toc152847888"/>
      <w:bookmarkStart w:id="50" w:name="_Toc166232011"/>
      <w:r w:rsidRPr="00EB0128">
        <w:rPr>
          <w:rFonts w:eastAsia="Times New Roman"/>
          <w:noProof/>
          <w:kern w:val="32"/>
          <w:szCs w:val="22"/>
          <w:lang w:val="ro-RO"/>
        </w:rPr>
        <w:t>CAPITOL</w:t>
      </w:r>
      <w:r w:rsidR="00672B90" w:rsidRPr="00EB0128">
        <w:rPr>
          <w:rFonts w:eastAsia="Times New Roman"/>
          <w:noProof/>
          <w:kern w:val="32"/>
          <w:szCs w:val="22"/>
          <w:lang w:val="ro-RO"/>
        </w:rPr>
        <w:t>U</w:t>
      </w:r>
      <w:r w:rsidRPr="00EB0128">
        <w:rPr>
          <w:rFonts w:eastAsia="Times New Roman"/>
          <w:noProof/>
          <w:kern w:val="32"/>
          <w:szCs w:val="22"/>
          <w:lang w:val="ro-RO"/>
        </w:rPr>
        <w:t>L VI</w:t>
      </w:r>
      <w:bookmarkStart w:id="51" w:name="_Toc57013228"/>
      <w:bookmarkEnd w:id="48"/>
      <w:r w:rsidR="007F06D4" w:rsidRPr="00EB0128">
        <w:rPr>
          <w:rFonts w:eastAsia="Times New Roman"/>
          <w:noProof/>
          <w:kern w:val="32"/>
          <w:szCs w:val="22"/>
          <w:lang w:val="ro-RO"/>
        </w:rPr>
        <w:t>II</w:t>
      </w:r>
      <w:r w:rsidR="00390267" w:rsidRPr="00EB0128">
        <w:rPr>
          <w:rFonts w:eastAsia="Times New Roman"/>
          <w:noProof/>
          <w:kern w:val="32"/>
          <w:szCs w:val="22"/>
          <w:lang w:val="ro-RO"/>
        </w:rPr>
        <w:tab/>
      </w:r>
      <w:r w:rsidRPr="00EB0128">
        <w:rPr>
          <w:rFonts w:eastAsia="Times New Roman"/>
          <w:noProof/>
          <w:szCs w:val="22"/>
          <w:lang w:val="ro-RO"/>
        </w:rPr>
        <w:t>CONSILII, COMISII ŞI COMITETE DIN CADRUL SPITALULUI</w:t>
      </w:r>
      <w:bookmarkEnd w:id="49"/>
      <w:bookmarkEnd w:id="50"/>
      <w:bookmarkEnd w:id="51"/>
    </w:p>
    <w:p w14:paraId="1E1708FF" w14:textId="44D85416" w:rsidR="0054249A" w:rsidRPr="00EB0128"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bookmarkStart w:id="52" w:name="_Hlk166227703"/>
      <w:r w:rsidRPr="00EB0128">
        <w:rPr>
          <w:rFonts w:ascii="Montserrat Light" w:eastAsia="Times New Roman" w:hAnsi="Montserrat Light" w:cs="Times New Roman"/>
          <w:b/>
          <w:bCs/>
          <w:noProof/>
          <w:lang w:val="ro-RO"/>
        </w:rPr>
        <w:t>Articolul 9</w:t>
      </w:r>
      <w:r w:rsidR="00E951EE" w:rsidRPr="00EB0128">
        <w:rPr>
          <w:rFonts w:ascii="Montserrat Light" w:eastAsia="Times New Roman" w:hAnsi="Montserrat Light" w:cs="Times New Roman"/>
          <w:b/>
          <w:bCs/>
          <w:noProof/>
          <w:lang w:val="ro-RO"/>
        </w:rPr>
        <w:t>8</w:t>
      </w:r>
    </w:p>
    <w:bookmarkEnd w:id="52"/>
    <w:p w14:paraId="74C0D136" w14:textId="14E19F7D" w:rsidR="0054249A" w:rsidRPr="00EB0128" w:rsidRDefault="00131A08" w:rsidP="002464FA">
      <w:pPr>
        <w:spacing w:after="0" w:line="240" w:lineRule="auto"/>
        <w:contextualSpacing/>
        <w:jc w:val="both"/>
        <w:rPr>
          <w:rFonts w:ascii="Montserrat Light" w:eastAsia="Times New Roman" w:hAnsi="Montserrat Light" w:cs="Times New Roman"/>
          <w:noProof/>
          <w:lang w:val="ro-RO" w:eastAsia="ro-RO"/>
        </w:rPr>
      </w:pPr>
      <w:r w:rsidRPr="00EB0128">
        <w:rPr>
          <w:rFonts w:ascii="Montserrat Light" w:eastAsia="Times New Roman" w:hAnsi="Montserrat Light" w:cs="Times New Roman"/>
          <w:noProof/>
          <w:lang w:val="ro-RO" w:eastAsia="ro-RO"/>
        </w:rPr>
        <w:t>Activitatea de bază</w:t>
      </w:r>
      <w:r w:rsidR="0054249A" w:rsidRPr="00EB0128">
        <w:rPr>
          <w:rFonts w:ascii="Montserrat Light" w:eastAsia="Times New Roman" w:hAnsi="Montserrat Light" w:cs="Times New Roman"/>
          <w:noProof/>
          <w:lang w:val="ro-RO" w:eastAsia="ro-RO"/>
        </w:rPr>
        <w:t xml:space="preserve"> a sp</w:t>
      </w:r>
      <w:r w:rsidR="0054249A" w:rsidRPr="00EB0128">
        <w:rPr>
          <w:rFonts w:ascii="Montserrat Light" w:eastAsia="Times New Roman" w:hAnsi="Montserrat Light" w:cs="Times New Roman"/>
          <w:noProof/>
          <w:spacing w:val="-10"/>
          <w:lang w:val="ro-RO" w:eastAsia="ro-RO"/>
        </w:rPr>
        <w:t>i</w:t>
      </w:r>
      <w:r w:rsidR="0054249A" w:rsidRPr="00EB0128">
        <w:rPr>
          <w:rFonts w:ascii="Montserrat Light" w:eastAsia="Times New Roman" w:hAnsi="Montserrat Light" w:cs="Times New Roman"/>
          <w:noProof/>
          <w:lang w:val="ro-RO" w:eastAsia="ro-RO"/>
        </w:rPr>
        <w:t>ta</w:t>
      </w:r>
      <w:r w:rsidR="0054249A" w:rsidRPr="00EB0128">
        <w:rPr>
          <w:rFonts w:ascii="Montserrat Light" w:eastAsia="Times New Roman" w:hAnsi="Montserrat Light" w:cs="Times New Roman"/>
          <w:noProof/>
          <w:spacing w:val="3"/>
          <w:lang w:val="ro-RO" w:eastAsia="ro-RO"/>
        </w:rPr>
        <w:t>l</w:t>
      </w:r>
      <w:r w:rsidR="0054249A" w:rsidRPr="00EB0128">
        <w:rPr>
          <w:rFonts w:ascii="Montserrat Light" w:eastAsia="Times New Roman" w:hAnsi="Montserrat Light" w:cs="Times New Roman"/>
          <w:noProof/>
          <w:lang w:val="ro-RO" w:eastAsia="ro-RO"/>
        </w:rPr>
        <w:t>u</w:t>
      </w:r>
      <w:r w:rsidR="0054249A" w:rsidRPr="00EB0128">
        <w:rPr>
          <w:rFonts w:ascii="Montserrat Light" w:eastAsia="Times New Roman" w:hAnsi="Montserrat Light" w:cs="Times New Roman"/>
          <w:noProof/>
          <w:spacing w:val="-13"/>
          <w:lang w:val="ro-RO" w:eastAsia="ro-RO"/>
        </w:rPr>
        <w:t>l</w:t>
      </w:r>
      <w:r w:rsidR="0054249A" w:rsidRPr="00EB0128">
        <w:rPr>
          <w:rFonts w:ascii="Montserrat Light" w:eastAsia="Times New Roman" w:hAnsi="Montserrat Light" w:cs="Times New Roman"/>
          <w:noProof/>
          <w:lang w:val="ro-RO" w:eastAsia="ro-RO"/>
        </w:rPr>
        <w:t>ui este completată pr</w:t>
      </w:r>
      <w:r w:rsidR="0054249A" w:rsidRPr="00EB0128">
        <w:rPr>
          <w:rFonts w:ascii="Montserrat Light" w:eastAsia="Times New Roman" w:hAnsi="Montserrat Light" w:cs="Times New Roman"/>
          <w:noProof/>
          <w:spacing w:val="-9"/>
          <w:lang w:val="ro-RO" w:eastAsia="ro-RO"/>
        </w:rPr>
        <w:t>i</w:t>
      </w:r>
      <w:r w:rsidR="0054249A" w:rsidRPr="00EB0128">
        <w:rPr>
          <w:rFonts w:ascii="Montserrat Light" w:eastAsia="Times New Roman" w:hAnsi="Montserrat Light" w:cs="Times New Roman"/>
          <w:noProof/>
          <w:lang w:val="ro-RO" w:eastAsia="ro-RO"/>
        </w:rPr>
        <w:t xml:space="preserve">n </w:t>
      </w:r>
      <w:r w:rsidR="0054249A" w:rsidRPr="00EB0128">
        <w:rPr>
          <w:rFonts w:ascii="Montserrat Light" w:eastAsia="Times New Roman" w:hAnsi="Montserrat Light" w:cs="Times New Roman"/>
          <w:noProof/>
          <w:spacing w:val="-18"/>
          <w:lang w:val="ro-RO" w:eastAsia="ro-RO"/>
        </w:rPr>
        <w:t>i</w:t>
      </w:r>
      <w:r w:rsidR="0054249A" w:rsidRPr="00EB0128">
        <w:rPr>
          <w:rFonts w:ascii="Montserrat Light" w:eastAsia="Times New Roman" w:hAnsi="Montserrat Light" w:cs="Times New Roman"/>
          <w:noProof/>
          <w:lang w:val="ro-RO" w:eastAsia="ro-RO"/>
        </w:rPr>
        <w:t>ntermed</w:t>
      </w:r>
      <w:r w:rsidR="0054249A" w:rsidRPr="00EB0128">
        <w:rPr>
          <w:rFonts w:ascii="Montserrat Light" w:eastAsia="Times New Roman" w:hAnsi="Montserrat Light" w:cs="Times New Roman"/>
          <w:noProof/>
          <w:spacing w:val="7"/>
          <w:lang w:val="ro-RO" w:eastAsia="ro-RO"/>
        </w:rPr>
        <w:t>i</w:t>
      </w:r>
      <w:r w:rsidR="0054249A" w:rsidRPr="00EB0128">
        <w:rPr>
          <w:rFonts w:ascii="Montserrat Light" w:eastAsia="Times New Roman" w:hAnsi="Montserrat Light" w:cs="Times New Roman"/>
          <w:noProof/>
          <w:lang w:val="ro-RO" w:eastAsia="ro-RO"/>
        </w:rPr>
        <w:t>ul unor cons</w:t>
      </w:r>
      <w:r w:rsidR="0054249A" w:rsidRPr="00EB0128">
        <w:rPr>
          <w:rFonts w:ascii="Montserrat Light" w:eastAsia="Times New Roman" w:hAnsi="Montserrat Light" w:cs="Times New Roman"/>
          <w:noProof/>
          <w:spacing w:val="3"/>
          <w:lang w:val="ro-RO" w:eastAsia="ro-RO"/>
        </w:rPr>
        <w:t>i</w:t>
      </w:r>
      <w:r w:rsidR="0054249A" w:rsidRPr="00EB0128">
        <w:rPr>
          <w:rFonts w:ascii="Montserrat Light" w:eastAsia="Times New Roman" w:hAnsi="Montserrat Light" w:cs="Times New Roman"/>
          <w:noProof/>
          <w:spacing w:val="-22"/>
          <w:lang w:val="ro-RO" w:eastAsia="ro-RO"/>
        </w:rPr>
        <w:t>l</w:t>
      </w:r>
      <w:r w:rsidR="0054249A" w:rsidRPr="00EB0128">
        <w:rPr>
          <w:rFonts w:ascii="Montserrat Light" w:eastAsia="Times New Roman" w:hAnsi="Montserrat Light" w:cs="Times New Roman"/>
          <w:noProof/>
          <w:spacing w:val="-18"/>
          <w:lang w:val="ro-RO" w:eastAsia="ro-RO"/>
        </w:rPr>
        <w:t>i</w:t>
      </w:r>
      <w:r w:rsidR="0054249A" w:rsidRPr="00EB0128">
        <w:rPr>
          <w:rFonts w:ascii="Montserrat Light" w:eastAsia="Times New Roman" w:hAnsi="Montserrat Light" w:cs="Times New Roman"/>
          <w:noProof/>
          <w:lang w:val="ro-RO" w:eastAsia="ro-RO"/>
        </w:rPr>
        <w:t>i, com</w:t>
      </w:r>
      <w:r w:rsidR="0054249A" w:rsidRPr="00EB0128">
        <w:rPr>
          <w:rFonts w:ascii="Montserrat Light" w:eastAsia="Times New Roman" w:hAnsi="Montserrat Light" w:cs="Times New Roman"/>
          <w:noProof/>
          <w:spacing w:val="-9"/>
          <w:lang w:val="ro-RO" w:eastAsia="ro-RO"/>
        </w:rPr>
        <w:t>i</w:t>
      </w:r>
      <w:r w:rsidR="0054249A" w:rsidRPr="00EB0128">
        <w:rPr>
          <w:rFonts w:ascii="Montserrat Light" w:eastAsia="Times New Roman" w:hAnsi="Montserrat Light" w:cs="Times New Roman"/>
          <w:noProof/>
          <w:lang w:val="ro-RO" w:eastAsia="ro-RO"/>
        </w:rPr>
        <w:t>s</w:t>
      </w:r>
      <w:r w:rsidR="0054249A" w:rsidRPr="00EB0128">
        <w:rPr>
          <w:rFonts w:ascii="Montserrat Light" w:eastAsia="Times New Roman" w:hAnsi="Montserrat Light" w:cs="Times New Roman"/>
          <w:noProof/>
          <w:spacing w:val="-4"/>
          <w:lang w:val="ro-RO" w:eastAsia="ro-RO"/>
        </w:rPr>
        <w:t>i</w:t>
      </w:r>
      <w:r w:rsidR="0054249A" w:rsidRPr="00EB0128">
        <w:rPr>
          <w:rFonts w:ascii="Montserrat Light" w:eastAsia="Times New Roman" w:hAnsi="Montserrat Light" w:cs="Times New Roman"/>
          <w:noProof/>
          <w:lang w:val="ro-RO" w:eastAsia="ro-RO"/>
        </w:rPr>
        <w:t>i și comitete de specia</w:t>
      </w:r>
      <w:r w:rsidR="0054249A" w:rsidRPr="00EB0128">
        <w:rPr>
          <w:rFonts w:ascii="Montserrat Light" w:eastAsia="Times New Roman" w:hAnsi="Montserrat Light" w:cs="Times New Roman"/>
          <w:noProof/>
          <w:spacing w:val="9"/>
          <w:lang w:val="ro-RO" w:eastAsia="ro-RO"/>
        </w:rPr>
        <w:t>l</w:t>
      </w:r>
      <w:r w:rsidR="0054249A" w:rsidRPr="00EB0128">
        <w:rPr>
          <w:rFonts w:ascii="Montserrat Light" w:eastAsia="Times New Roman" w:hAnsi="Montserrat Light" w:cs="Times New Roman"/>
          <w:noProof/>
          <w:spacing w:val="-27"/>
          <w:lang w:val="ro-RO" w:eastAsia="ro-RO"/>
        </w:rPr>
        <w:t>i</w:t>
      </w:r>
      <w:r w:rsidR="0054249A" w:rsidRPr="00EB0128">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EB0128" w:rsidRDefault="0054249A" w:rsidP="002464FA">
      <w:pPr>
        <w:pStyle w:val="Listparagraf"/>
        <w:numPr>
          <w:ilvl w:val="0"/>
          <w:numId w:val="53"/>
        </w:numPr>
        <w:spacing w:after="0" w:line="240" w:lineRule="auto"/>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Cs/>
          <w:noProof/>
          <w:lang w:val="ro-RO" w:eastAsia="ro-RO"/>
        </w:rPr>
        <w:t>Consiliul Medical</w:t>
      </w:r>
    </w:p>
    <w:p w14:paraId="05AEF81C" w14:textId="3CC223F8" w:rsidR="0054249A" w:rsidRPr="00EB0128" w:rsidRDefault="0054249A" w:rsidP="002464FA">
      <w:pPr>
        <w:pStyle w:val="Listparagraf"/>
        <w:numPr>
          <w:ilvl w:val="0"/>
          <w:numId w:val="53"/>
        </w:numPr>
        <w:tabs>
          <w:tab w:val="left" w:pos="1995"/>
        </w:tabs>
        <w:spacing w:after="0" w:line="240" w:lineRule="auto"/>
        <w:jc w:val="both"/>
        <w:rPr>
          <w:rFonts w:ascii="Montserrat Light" w:eastAsia="Times New Roman" w:hAnsi="Montserrat Light" w:cs="Times New Roman"/>
          <w:bCs/>
          <w:noProof/>
          <w:lang w:val="ro-RO" w:eastAsia="ro-RO"/>
        </w:rPr>
      </w:pPr>
      <w:r w:rsidRPr="00EB0128">
        <w:rPr>
          <w:rFonts w:ascii="Montserrat Light" w:eastAsia="Times New Roman" w:hAnsi="Montserrat Light" w:cs="Times New Roman"/>
          <w:bCs/>
          <w:noProof/>
          <w:lang w:val="ro-RO" w:eastAsia="ro-RO"/>
        </w:rPr>
        <w:t>Consiliul Etic</w:t>
      </w:r>
      <w:r w:rsidRPr="00EB0128">
        <w:rPr>
          <w:rFonts w:ascii="Montserrat Light" w:eastAsia="Times New Roman" w:hAnsi="Montserrat Light" w:cs="Times New Roman"/>
          <w:bCs/>
          <w:noProof/>
          <w:lang w:val="ro-RO" w:eastAsia="ro-RO"/>
        </w:rPr>
        <w:tab/>
      </w:r>
    </w:p>
    <w:p w14:paraId="2470FB7A" w14:textId="2982388F"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monitorizare a sistemului de control intern managerial</w:t>
      </w:r>
    </w:p>
    <w:p w14:paraId="1D6C3EBB" w14:textId="2D6BD30F"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transfuzii şi hemovigilenţă</w:t>
      </w:r>
    </w:p>
    <w:p w14:paraId="4AB8C9F6" w14:textId="6FC005AE"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transplant</w:t>
      </w:r>
    </w:p>
    <w:p w14:paraId="2E28C786" w14:textId="553D2274"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asigurare a calitătii studiilor clinice</w:t>
      </w:r>
    </w:p>
    <w:p w14:paraId="6D7B1B65" w14:textId="2D9E8D28"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medicamentului și de farmacovigilenţă</w:t>
      </w:r>
    </w:p>
    <w:p w14:paraId="26D6E8FB" w14:textId="7B21CB1A"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nutriţie și siguranta alimentului</w:t>
      </w:r>
    </w:p>
    <w:p w14:paraId="1DB49F41" w14:textId="555B1385"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analiza DRG</w:t>
      </w:r>
    </w:p>
    <w:p w14:paraId="354E51B0" w14:textId="2CA4DC31"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Comisia de disciplină</w:t>
      </w:r>
    </w:p>
    <w:p w14:paraId="18A094F2" w14:textId="2F8E8F8A"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Comitetul de securitate și sănătate în muncă</w:t>
      </w:r>
    </w:p>
    <w:p w14:paraId="131AF825" w14:textId="4755B73D" w:rsidR="0054249A" w:rsidRPr="00EB0128" w:rsidRDefault="0054249A" w:rsidP="002464FA">
      <w:pPr>
        <w:pStyle w:val="Listparagraf"/>
        <w:numPr>
          <w:ilvl w:val="0"/>
          <w:numId w:val="53"/>
        </w:numPr>
        <w:autoSpaceDE w:val="0"/>
        <w:spacing w:after="0" w:line="240" w:lineRule="auto"/>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2BDD2B5D" w14:textId="43F072DD" w:rsidR="00390267" w:rsidRPr="00EB0128"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bookmarkStart w:id="53" w:name="_Hlk166227779"/>
      <w:r w:rsidRPr="00EB0128">
        <w:rPr>
          <w:rFonts w:ascii="Montserrat Light" w:eastAsia="Times New Roman" w:hAnsi="Montserrat Light" w:cs="Times New Roman"/>
          <w:b/>
          <w:bCs/>
          <w:noProof/>
          <w:lang w:val="ro-RO"/>
        </w:rPr>
        <w:t>Articolul 9</w:t>
      </w:r>
      <w:r w:rsidR="00E951EE" w:rsidRPr="00EB0128">
        <w:rPr>
          <w:rFonts w:ascii="Montserrat Light" w:eastAsia="Times New Roman" w:hAnsi="Montserrat Light" w:cs="Times New Roman"/>
          <w:b/>
          <w:bCs/>
          <w:noProof/>
          <w:lang w:val="ro-RO"/>
        </w:rPr>
        <w:t>9</w:t>
      </w:r>
    </w:p>
    <w:bookmarkEnd w:id="53"/>
    <w:p w14:paraId="196E4E58" w14:textId="41DB9869"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(1)</w:t>
      </w:r>
      <w:r w:rsidRPr="00EB0128">
        <w:rPr>
          <w:rFonts w:ascii="Montserrat Light" w:eastAsia="Times New Roman" w:hAnsi="Montserrat Light" w:cs="Times New Roman"/>
          <w:noProof/>
          <w:lang w:val="ro-RO"/>
        </w:rPr>
        <w:t xml:space="preserve"> </w:t>
      </w:r>
      <w:r w:rsidR="00E906E5" w:rsidRPr="00EB0128">
        <w:rPr>
          <w:rFonts w:ascii="Montserrat Light" w:eastAsia="Times New Roman" w:hAnsi="Montserrat Light" w:cs="Times New Roman"/>
          <w:bCs/>
          <w:noProof/>
          <w:lang w:val="ro-RO"/>
        </w:rPr>
        <w:t>Consiliul M</w:t>
      </w:r>
      <w:r w:rsidRPr="00EB0128">
        <w:rPr>
          <w:rFonts w:ascii="Montserrat Light" w:eastAsia="Times New Roman" w:hAnsi="Montserrat Light" w:cs="Times New Roman"/>
          <w:bCs/>
          <w:noProof/>
          <w:lang w:val="ro-RO"/>
        </w:rPr>
        <w:t xml:space="preserve">edical </w:t>
      </w:r>
      <w:r w:rsidRPr="00EB0128">
        <w:rPr>
          <w:rFonts w:ascii="Montserrat Light" w:eastAsia="Times New Roman" w:hAnsi="Montserrat Light" w:cs="Times New Roman"/>
          <w:bCs/>
          <w:noProof/>
          <w:w w:val="105"/>
          <w:lang w:val="ro-RO"/>
        </w:rPr>
        <w:t>func</w:t>
      </w:r>
      <w:r w:rsidR="00390267" w:rsidRPr="00EB0128">
        <w:rPr>
          <w:rFonts w:ascii="Montserrat Light" w:eastAsia="Times New Roman" w:hAnsi="Montserrat Light" w:cs="Times New Roman"/>
          <w:bCs/>
          <w:noProof/>
          <w:w w:val="105"/>
          <w:lang w:val="ro-RO"/>
        </w:rPr>
        <w:t>ț</w:t>
      </w:r>
      <w:r w:rsidRPr="00EB0128">
        <w:rPr>
          <w:rFonts w:ascii="Montserrat Light" w:eastAsia="Times New Roman" w:hAnsi="Montserrat Light" w:cs="Times New Roman"/>
          <w:bCs/>
          <w:noProof/>
          <w:w w:val="105"/>
          <w:lang w:val="ro-RO"/>
        </w:rPr>
        <w:t>ionează</w:t>
      </w:r>
      <w:r w:rsidRPr="00EB0128">
        <w:rPr>
          <w:rFonts w:ascii="Montserrat Light" w:eastAsia="Times New Roman" w:hAnsi="Montserrat Light" w:cs="Times New Roman"/>
          <w:noProof/>
          <w:w w:val="105"/>
          <w:lang w:val="ro-RO"/>
        </w:rPr>
        <w:t xml:space="preserve"> </w:t>
      </w:r>
      <w:r w:rsidRPr="00EB0128">
        <w:rPr>
          <w:rFonts w:ascii="Montserrat Light" w:eastAsia="Times New Roman" w:hAnsi="Montserrat Light" w:cs="Times New Roman"/>
          <w:noProof/>
          <w:spacing w:val="-11"/>
          <w:w w:val="105"/>
          <w:lang w:val="ro-RO"/>
        </w:rPr>
        <w:t>î</w:t>
      </w:r>
      <w:r w:rsidRPr="00EB0128">
        <w:rPr>
          <w:rFonts w:ascii="Montserrat Light" w:eastAsia="Times New Roman" w:hAnsi="Montserrat Light" w:cs="Times New Roman"/>
          <w:noProof/>
          <w:spacing w:val="-18"/>
          <w:w w:val="105"/>
          <w:lang w:val="ro-RO"/>
        </w:rPr>
        <w:t xml:space="preserve">n </w:t>
      </w:r>
      <w:r w:rsidRPr="00EB0128">
        <w:rPr>
          <w:rFonts w:ascii="Montserrat Light" w:eastAsia="Times New Roman" w:hAnsi="Montserrat Light" w:cs="Times New Roman"/>
          <w:noProof/>
          <w:w w:val="105"/>
          <w:lang w:val="ro-RO"/>
        </w:rPr>
        <w:t xml:space="preserve">conformitate </w:t>
      </w:r>
      <w:r w:rsidRPr="00EB0128">
        <w:rPr>
          <w:rFonts w:ascii="Montserrat Light" w:eastAsia="Times New Roman" w:hAnsi="Montserrat Light" w:cs="Times New Roman"/>
          <w:noProof/>
          <w:spacing w:val="1"/>
          <w:w w:val="105"/>
          <w:lang w:val="ro-RO"/>
        </w:rPr>
        <w:t xml:space="preserve">cu: </w:t>
      </w:r>
      <w:r w:rsidRPr="00EB0128">
        <w:rPr>
          <w:rFonts w:ascii="Montserrat Light" w:eastAsia="Times New Roman" w:hAnsi="Montserrat Light" w:cs="Times New Roman"/>
          <w:noProof/>
          <w:spacing w:val="-16"/>
          <w:w w:val="105"/>
          <w:lang w:val="ro-RO"/>
        </w:rPr>
        <w:t>L</w:t>
      </w:r>
      <w:r w:rsidRPr="00EB0128">
        <w:rPr>
          <w:rFonts w:ascii="Montserrat Light" w:eastAsia="Times New Roman" w:hAnsi="Montserrat Light" w:cs="Times New Roman"/>
          <w:noProof/>
          <w:w w:val="105"/>
          <w:lang w:val="ro-RO"/>
        </w:rPr>
        <w:t>egea n</w:t>
      </w:r>
      <w:r w:rsidRPr="00EB0128">
        <w:rPr>
          <w:rFonts w:ascii="Montserrat Light" w:eastAsia="Times New Roman" w:hAnsi="Montserrat Light" w:cs="Times New Roman"/>
          <w:noProof/>
          <w:spacing w:val="-1"/>
          <w:w w:val="105"/>
          <w:lang w:val="ro-RO"/>
        </w:rPr>
        <w:t>r</w:t>
      </w:r>
      <w:r w:rsidRPr="00EB0128">
        <w:rPr>
          <w:rFonts w:ascii="Montserrat Light" w:eastAsia="Times New Roman" w:hAnsi="Montserrat Light" w:cs="Times New Roman"/>
          <w:noProof/>
          <w:w w:val="105"/>
          <w:lang w:val="ro-RO"/>
        </w:rPr>
        <w:t>. 95/2006 priv</w:t>
      </w:r>
      <w:r w:rsidRPr="00EB0128">
        <w:rPr>
          <w:rFonts w:ascii="Montserrat Light" w:eastAsia="Times New Roman" w:hAnsi="Montserrat Light" w:cs="Times New Roman"/>
          <w:noProof/>
          <w:spacing w:val="-7"/>
          <w:w w:val="105"/>
          <w:lang w:val="ro-RO"/>
        </w:rPr>
        <w:t>i</w:t>
      </w:r>
      <w:r w:rsidRPr="00EB0128">
        <w:rPr>
          <w:rFonts w:ascii="Montserrat Light" w:eastAsia="Times New Roman" w:hAnsi="Montserrat Light" w:cs="Times New Roman"/>
          <w:noProof/>
          <w:w w:val="105"/>
          <w:lang w:val="ro-RO"/>
        </w:rPr>
        <w:t xml:space="preserve">nd reforma </w:t>
      </w:r>
      <w:r w:rsidRPr="00EB0128">
        <w:rPr>
          <w:rFonts w:ascii="Montserrat Light" w:eastAsia="Times New Roman" w:hAnsi="Montserrat Light" w:cs="Times New Roman"/>
          <w:noProof/>
          <w:spacing w:val="-19"/>
          <w:w w:val="105"/>
          <w:lang w:val="ro-RO"/>
        </w:rPr>
        <w:t>î</w:t>
      </w:r>
      <w:r w:rsidRPr="00EB0128">
        <w:rPr>
          <w:rFonts w:ascii="Montserrat Light" w:eastAsia="Times New Roman" w:hAnsi="Montserrat Light" w:cs="Times New Roman"/>
          <w:noProof/>
          <w:w w:val="105"/>
          <w:lang w:val="ro-RO"/>
        </w:rPr>
        <w:t>n domen</w:t>
      </w:r>
      <w:r w:rsidRPr="00EB0128">
        <w:rPr>
          <w:rFonts w:ascii="Montserrat Light" w:eastAsia="Times New Roman" w:hAnsi="Montserrat Light" w:cs="Times New Roman"/>
          <w:noProof/>
          <w:spacing w:val="12"/>
          <w:w w:val="105"/>
          <w:lang w:val="ro-RO"/>
        </w:rPr>
        <w:t>i</w:t>
      </w:r>
      <w:r w:rsidRPr="00EB0128">
        <w:rPr>
          <w:rFonts w:ascii="Montserrat Light" w:eastAsia="Times New Roman" w:hAnsi="Montserrat Light" w:cs="Times New Roman"/>
          <w:noProof/>
          <w:w w:val="105"/>
          <w:lang w:val="ro-RO"/>
        </w:rPr>
        <w:t>ul sănătă</w:t>
      </w:r>
      <w:r w:rsidRPr="00EB0128">
        <w:rPr>
          <w:rFonts w:ascii="Montserrat Light" w:eastAsia="Times New Roman" w:hAnsi="Montserrat Light" w:cs="Times New Roman"/>
          <w:noProof/>
          <w:spacing w:val="2"/>
          <w:w w:val="105"/>
          <w:lang w:val="ro-RO"/>
        </w:rPr>
        <w:t>ț</w:t>
      </w:r>
      <w:r w:rsidRPr="00EB0128">
        <w:rPr>
          <w:rFonts w:ascii="Montserrat Light" w:eastAsia="Times New Roman" w:hAnsi="Montserrat Light" w:cs="Times New Roman"/>
          <w:noProof/>
          <w:spacing w:val="-22"/>
          <w:w w:val="105"/>
          <w:lang w:val="ro-RO"/>
        </w:rPr>
        <w:t>i</w:t>
      </w:r>
      <w:r w:rsidRPr="00EB0128">
        <w:rPr>
          <w:rFonts w:ascii="Montserrat Light" w:eastAsia="Times New Roman" w:hAnsi="Montserrat Light" w:cs="Times New Roman"/>
          <w:noProof/>
          <w:w w:val="105"/>
          <w:lang w:val="ro-RO"/>
        </w:rPr>
        <w:t xml:space="preserve">i, actualizată și </w:t>
      </w:r>
      <w:r w:rsidRPr="00EB0128">
        <w:rPr>
          <w:rFonts w:ascii="Montserrat Light" w:eastAsia="Times New Roman" w:hAnsi="Montserrat Light" w:cs="Times New Roman"/>
          <w:noProof/>
          <w:spacing w:val="-1"/>
          <w:w w:val="105"/>
          <w:lang w:val="ro-RO"/>
        </w:rPr>
        <w:t xml:space="preserve"> cu Ordinul </w:t>
      </w:r>
      <w:r w:rsidRPr="00EB0128">
        <w:rPr>
          <w:rFonts w:ascii="Montserrat Light" w:eastAsia="Times New Roman" w:hAnsi="Montserrat Light" w:cs="Times New Roman"/>
          <w:noProof/>
          <w:w w:val="105"/>
          <w:lang w:val="ro-RO"/>
        </w:rPr>
        <w:t>M.S. n</w:t>
      </w:r>
      <w:r w:rsidRPr="00EB0128">
        <w:rPr>
          <w:rFonts w:ascii="Montserrat Light" w:eastAsia="Times New Roman" w:hAnsi="Montserrat Light" w:cs="Times New Roman"/>
          <w:noProof/>
          <w:spacing w:val="-1"/>
          <w:w w:val="105"/>
          <w:lang w:val="ro-RO"/>
        </w:rPr>
        <w:t>r</w:t>
      </w:r>
      <w:r w:rsidRPr="00EB0128">
        <w:rPr>
          <w:rFonts w:ascii="Montserrat Light" w:eastAsia="Times New Roman" w:hAnsi="Montserrat Light" w:cs="Times New Roman"/>
          <w:noProof/>
          <w:w w:val="105"/>
          <w:lang w:val="ro-RO"/>
        </w:rPr>
        <w:t>. 863/2004 pentru aprobarea at</w:t>
      </w:r>
      <w:r w:rsidRPr="00EB0128">
        <w:rPr>
          <w:rFonts w:ascii="Montserrat Light" w:eastAsia="Times New Roman" w:hAnsi="Montserrat Light" w:cs="Times New Roman"/>
          <w:noProof/>
          <w:spacing w:val="8"/>
          <w:w w:val="105"/>
          <w:lang w:val="ro-RO"/>
        </w:rPr>
        <w:t>r</w:t>
      </w:r>
      <w:r w:rsidRPr="00EB0128">
        <w:rPr>
          <w:rFonts w:ascii="Montserrat Light" w:eastAsia="Times New Roman" w:hAnsi="Montserrat Light" w:cs="Times New Roman"/>
          <w:noProof/>
          <w:spacing w:val="-19"/>
          <w:w w:val="105"/>
          <w:lang w:val="ro-RO"/>
        </w:rPr>
        <w:t>i</w:t>
      </w:r>
      <w:r w:rsidRPr="00EB0128">
        <w:rPr>
          <w:rFonts w:ascii="Montserrat Light" w:eastAsia="Times New Roman" w:hAnsi="Montserrat Light" w:cs="Times New Roman"/>
          <w:noProof/>
          <w:w w:val="105"/>
          <w:lang w:val="ro-RO"/>
        </w:rPr>
        <w:t>buț</w:t>
      </w:r>
      <w:r w:rsidRPr="00EB0128">
        <w:rPr>
          <w:rFonts w:ascii="Montserrat Light" w:eastAsia="Times New Roman" w:hAnsi="Montserrat Light" w:cs="Times New Roman"/>
          <w:noProof/>
          <w:spacing w:val="-7"/>
          <w:w w:val="105"/>
          <w:lang w:val="ro-RO"/>
        </w:rPr>
        <w:t>i</w:t>
      </w:r>
      <w:r w:rsidRPr="00EB0128">
        <w:rPr>
          <w:rFonts w:ascii="Montserrat Light" w:eastAsia="Times New Roman" w:hAnsi="Montserrat Light" w:cs="Times New Roman"/>
          <w:noProof/>
          <w:spacing w:val="-22"/>
          <w:w w:val="105"/>
          <w:lang w:val="ro-RO"/>
        </w:rPr>
        <w:t>i</w:t>
      </w:r>
      <w:r w:rsidRPr="00EB0128">
        <w:rPr>
          <w:rFonts w:ascii="Montserrat Light" w:eastAsia="Times New Roman" w:hAnsi="Montserrat Light" w:cs="Times New Roman"/>
          <w:noProof/>
          <w:w w:val="105"/>
          <w:lang w:val="ro-RO"/>
        </w:rPr>
        <w:t>lor și compețențelor Consi</w:t>
      </w:r>
      <w:r w:rsidRPr="00EB0128">
        <w:rPr>
          <w:rFonts w:ascii="Montserrat Light" w:eastAsia="Times New Roman" w:hAnsi="Montserrat Light" w:cs="Times New Roman"/>
          <w:noProof/>
          <w:spacing w:val="-22"/>
          <w:w w:val="105"/>
          <w:lang w:val="ro-RO"/>
        </w:rPr>
        <w:t>l</w:t>
      </w:r>
      <w:r w:rsidRPr="00EB0128">
        <w:rPr>
          <w:rFonts w:ascii="Montserrat Light" w:eastAsia="Times New Roman" w:hAnsi="Montserrat Light" w:cs="Times New Roman"/>
          <w:noProof/>
          <w:spacing w:val="-19"/>
          <w:w w:val="105"/>
          <w:lang w:val="ro-RO"/>
        </w:rPr>
        <w:t>i</w:t>
      </w:r>
      <w:r w:rsidRPr="00EB0128">
        <w:rPr>
          <w:rFonts w:ascii="Montserrat Light" w:eastAsia="Times New Roman" w:hAnsi="Montserrat Light" w:cs="Times New Roman"/>
          <w:noProof/>
          <w:w w:val="105"/>
          <w:lang w:val="ro-RO"/>
        </w:rPr>
        <w:t>u</w:t>
      </w:r>
      <w:r w:rsidRPr="00EB0128">
        <w:rPr>
          <w:rFonts w:ascii="Montserrat Light" w:eastAsia="Times New Roman" w:hAnsi="Montserrat Light" w:cs="Times New Roman"/>
          <w:noProof/>
          <w:spacing w:val="-13"/>
          <w:w w:val="105"/>
          <w:lang w:val="ro-RO"/>
        </w:rPr>
        <w:t>l</w:t>
      </w:r>
      <w:r w:rsidRPr="00EB0128">
        <w:rPr>
          <w:rFonts w:ascii="Montserrat Light" w:eastAsia="Times New Roman" w:hAnsi="Montserrat Light" w:cs="Times New Roman"/>
          <w:noProof/>
          <w:w w:val="105"/>
          <w:lang w:val="ro-RO"/>
        </w:rPr>
        <w:t>ui med</w:t>
      </w:r>
      <w:r w:rsidRPr="00EB0128">
        <w:rPr>
          <w:rFonts w:ascii="Montserrat Light" w:eastAsia="Times New Roman" w:hAnsi="Montserrat Light" w:cs="Times New Roman"/>
          <w:noProof/>
          <w:spacing w:val="-15"/>
          <w:w w:val="105"/>
          <w:lang w:val="ro-RO"/>
        </w:rPr>
        <w:t>i</w:t>
      </w:r>
      <w:r w:rsidRPr="00EB0128">
        <w:rPr>
          <w:rFonts w:ascii="Montserrat Light" w:eastAsia="Times New Roman" w:hAnsi="Montserrat Light" w:cs="Times New Roman"/>
          <w:noProof/>
          <w:w w:val="105"/>
          <w:lang w:val="ro-RO"/>
        </w:rPr>
        <w:t>c</w:t>
      </w:r>
      <w:r w:rsidRPr="00EB0128">
        <w:rPr>
          <w:rFonts w:ascii="Montserrat Light" w:eastAsia="Times New Roman" w:hAnsi="Montserrat Light" w:cs="Times New Roman"/>
          <w:noProof/>
          <w:spacing w:val="4"/>
          <w:w w:val="105"/>
          <w:lang w:val="ro-RO"/>
        </w:rPr>
        <w:t>a</w:t>
      </w:r>
      <w:r w:rsidRPr="00EB0128">
        <w:rPr>
          <w:rFonts w:ascii="Montserrat Light" w:eastAsia="Times New Roman" w:hAnsi="Montserrat Light" w:cs="Times New Roman"/>
          <w:noProof/>
          <w:spacing w:val="10"/>
          <w:w w:val="105"/>
          <w:lang w:val="ro-RO"/>
        </w:rPr>
        <w:t xml:space="preserve">l </w:t>
      </w:r>
      <w:r w:rsidRPr="00EB0128">
        <w:rPr>
          <w:rFonts w:ascii="Montserrat Light" w:eastAsia="Times New Roman" w:hAnsi="Montserrat Light" w:cs="Times New Roman"/>
          <w:noProof/>
          <w:w w:val="105"/>
          <w:lang w:val="ro-RO"/>
        </w:rPr>
        <w:t>al sp</w:t>
      </w:r>
      <w:r w:rsidRPr="00EB0128">
        <w:rPr>
          <w:rFonts w:ascii="Montserrat Light" w:eastAsia="Times New Roman" w:hAnsi="Montserrat Light" w:cs="Times New Roman"/>
          <w:noProof/>
          <w:spacing w:val="-11"/>
          <w:w w:val="105"/>
          <w:lang w:val="ro-RO"/>
        </w:rPr>
        <w:t>i</w:t>
      </w:r>
      <w:r w:rsidRPr="00EB0128">
        <w:rPr>
          <w:rFonts w:ascii="Montserrat Light" w:eastAsia="Times New Roman" w:hAnsi="Montserrat Light" w:cs="Times New Roman"/>
          <w:noProof/>
          <w:w w:val="105"/>
          <w:lang w:val="ro-RO"/>
        </w:rPr>
        <w:t>tal</w:t>
      </w:r>
      <w:r w:rsidRPr="00EB0128">
        <w:rPr>
          <w:rFonts w:ascii="Montserrat Light" w:eastAsia="Times New Roman" w:hAnsi="Montserrat Light" w:cs="Times New Roman"/>
          <w:noProof/>
          <w:spacing w:val="4"/>
          <w:w w:val="105"/>
          <w:lang w:val="ro-RO"/>
        </w:rPr>
        <w:t>e</w:t>
      </w:r>
      <w:r w:rsidRPr="00EB0128">
        <w:rPr>
          <w:rFonts w:ascii="Montserrat Light" w:eastAsia="Times New Roman" w:hAnsi="Montserrat Light" w:cs="Times New Roman"/>
          <w:noProof/>
          <w:spacing w:val="-27"/>
          <w:w w:val="105"/>
          <w:lang w:val="ro-RO"/>
        </w:rPr>
        <w:t>l</w:t>
      </w:r>
      <w:r w:rsidRPr="00EB0128">
        <w:rPr>
          <w:rFonts w:ascii="Montserrat Light" w:eastAsia="Times New Roman" w:hAnsi="Montserrat Light" w:cs="Times New Roman"/>
          <w:noProof/>
          <w:w w:val="105"/>
          <w:lang w:val="ro-RO"/>
        </w:rPr>
        <w:t xml:space="preserve">or. </w:t>
      </w:r>
      <w:r w:rsidRPr="00EB0128">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EB0128" w:rsidRDefault="0054249A"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Atribuțiile Consiliului medical sunt:</w:t>
      </w:r>
    </w:p>
    <w:p w14:paraId="671D5CEB" w14:textId="5F376FE6" w:rsidR="0054249A" w:rsidRPr="00EB0128" w:rsidRDefault="0054249A" w:rsidP="002464FA">
      <w:pPr>
        <w:pStyle w:val="Listparagraf"/>
        <w:numPr>
          <w:ilvl w:val="0"/>
          <w:numId w:val="54"/>
        </w:numPr>
        <w:autoSpaceDE w:val="0"/>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EB0128"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planului de dezvoltare a spitalului, pe perioada mandatului;</w:t>
      </w:r>
    </w:p>
    <w:p w14:paraId="659CEBB1" w14:textId="15C3F09F" w:rsidR="0054249A" w:rsidRPr="00EB0128"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planului anual de furnizare de servicii medicale al spitalului;</w:t>
      </w:r>
    </w:p>
    <w:p w14:paraId="500AD2C5" w14:textId="090CAFEF" w:rsidR="0054249A" w:rsidRPr="00EB0128" w:rsidRDefault="0054249A" w:rsidP="002464FA">
      <w:pPr>
        <w:pStyle w:val="Listparagraf"/>
        <w:numPr>
          <w:ilvl w:val="0"/>
          <w:numId w:val="55"/>
        </w:numPr>
        <w:spacing w:after="0" w:line="240" w:lineRule="auto"/>
        <w:ind w:left="1066"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planului anual de achiziţii publice, cu privire la achiziţia de aparatură şi echipamente medicale, medicamente şi materiale sanitare;</w:t>
      </w:r>
    </w:p>
    <w:p w14:paraId="4A44B7DE" w14:textId="0DB4C261"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elaborarea Regulamentului de organizare şi funcţionare (ROF) şi a Regulamentului intern ale spitalului (ROI);</w:t>
      </w:r>
    </w:p>
    <w:p w14:paraId="667D2C6D" w14:textId="1D39B77A"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w:t>
      </w:r>
      <w:r w:rsidR="00E906E5" w:rsidRPr="00EB0128">
        <w:rPr>
          <w:rFonts w:ascii="Montserrat Light" w:eastAsia="Times New Roman" w:hAnsi="Montserrat Light" w:cs="Times New Roman"/>
          <w:noProof/>
          <w:lang w:val="ro-RO"/>
        </w:rPr>
        <w:t>t desfăşurate în colaborare cu C</w:t>
      </w:r>
      <w:r w:rsidRPr="00EB0128">
        <w:rPr>
          <w:rFonts w:ascii="Montserrat Light" w:eastAsia="Times New Roman" w:hAnsi="Montserrat Light" w:cs="Times New Roman"/>
          <w:noProof/>
          <w:lang w:val="ro-RO"/>
        </w:rPr>
        <w:t xml:space="preserve">omisia de analiză DRG şi cu </w:t>
      </w:r>
      <w:r w:rsidRPr="00EB0128">
        <w:rPr>
          <w:rFonts w:ascii="Montserrat Light" w:eastAsia="Calibri" w:hAnsi="Montserrat Light" w:cs="Times New Roman"/>
          <w:noProof/>
          <w:lang w:val="ro-RO"/>
        </w:rPr>
        <w:t>Compartimentul de supraveghere, prevenire și limitare a infecţiilor asociate asistenţei medicale</w:t>
      </w:r>
      <w:r w:rsidRPr="00EB0128">
        <w:rPr>
          <w:rFonts w:ascii="Montserrat Light" w:eastAsia="Times New Roman" w:hAnsi="Montserrat Light" w:cs="Times New Roman"/>
          <w:noProof/>
          <w:lang w:val="ro-RO"/>
        </w:rPr>
        <w:t xml:space="preserve"> de la nivelul spitalului;</w:t>
      </w:r>
    </w:p>
    <w:p w14:paraId="6B1E41C3" w14:textId="146AE979"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elaborează planul anual de îmbunătăţire a calităţii serviciilor medicale furnizate de spital, pe care îl supune spre aprobare directorului general;</w:t>
      </w:r>
    </w:p>
    <w:p w14:paraId="2D1D9B3B" w14:textId="30FD623A"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analizează şi soluţionează sugestiile, sesizările şi reclamaţiile pacienţilor trataţi în spital, referitoare la activitatea medicală a spitalului;</w:t>
      </w:r>
    </w:p>
    <w:p w14:paraId="5D2210F2" w14:textId="3B5FD03D" w:rsidR="0054249A" w:rsidRPr="00EB0128" w:rsidRDefault="0054249A" w:rsidP="002464FA">
      <w:pPr>
        <w:pStyle w:val="Listparagraf"/>
        <w:numPr>
          <w:ilvl w:val="0"/>
          <w:numId w:val="54"/>
        </w:numPr>
        <w:spacing w:after="0" w:line="240" w:lineRule="auto"/>
        <w:ind w:left="714" w:hanging="357"/>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elaborează raportul anual de activitate medicală a spitalului, în conformitate cu legislaţia în vigoare.</w:t>
      </w:r>
    </w:p>
    <w:p w14:paraId="69BE0D9F" w14:textId="04FFA75C" w:rsidR="00390267" w:rsidRPr="00EB0128" w:rsidRDefault="00390267"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E951EE" w:rsidRPr="00EB0128">
        <w:rPr>
          <w:rFonts w:ascii="Montserrat Light" w:eastAsia="Times New Roman" w:hAnsi="Montserrat Light" w:cs="Times New Roman"/>
          <w:b/>
          <w:bCs/>
          <w:noProof/>
          <w:lang w:val="ro-RO"/>
        </w:rPr>
        <w:t>100</w:t>
      </w:r>
    </w:p>
    <w:p w14:paraId="0165EF3B" w14:textId="452CAAC7" w:rsidR="0054249A" w:rsidRPr="00EB0128" w:rsidRDefault="00390267" w:rsidP="002464FA">
      <w:pPr>
        <w:spacing w:after="0" w:line="240" w:lineRule="auto"/>
        <w:contextualSpacing/>
        <w:jc w:val="both"/>
        <w:rPr>
          <w:rFonts w:ascii="Montserrat Light" w:eastAsia="Times New Roman" w:hAnsi="Montserrat Light" w:cs="Times New Roman"/>
          <w:bCs/>
          <w:noProof/>
          <w:lang w:val="ro-RO"/>
        </w:rPr>
      </w:pPr>
      <w:r w:rsidRPr="00EB0128">
        <w:rPr>
          <w:rFonts w:ascii="Montserrat Light" w:eastAsia="Times New Roman" w:hAnsi="Montserrat Light" w:cs="Times New Roman"/>
          <w:b/>
          <w:noProof/>
          <w:lang w:val="ro-RO"/>
        </w:rPr>
        <w:t>(1)</w:t>
      </w:r>
      <w:r w:rsidRPr="00EB0128">
        <w:rPr>
          <w:rFonts w:ascii="Montserrat Light" w:eastAsia="Times New Roman" w:hAnsi="Montserrat Light" w:cs="Times New Roman"/>
          <w:bCs/>
          <w:noProof/>
          <w:lang w:val="ro-RO"/>
        </w:rPr>
        <w:t xml:space="preserve"> </w:t>
      </w:r>
      <w:r w:rsidR="00BC4E2C" w:rsidRPr="00EB0128">
        <w:rPr>
          <w:rFonts w:ascii="Montserrat Light" w:eastAsia="Times New Roman" w:hAnsi="Montserrat Light" w:cs="Times New Roman"/>
          <w:bCs/>
          <w:noProof/>
          <w:lang w:val="ro-RO"/>
        </w:rPr>
        <w:t>Consiliul Etic este constituit în baza Ordinului MS 1502/2016</w:t>
      </w:r>
      <w:r w:rsidRPr="00EB0128">
        <w:rPr>
          <w:rFonts w:ascii="Montserrat Light" w:eastAsia="Times New Roman" w:hAnsi="Montserrat Light" w:cs="Times New Roman"/>
          <w:bCs/>
          <w:noProof/>
          <w:lang w:val="ro-RO"/>
        </w:rPr>
        <w:t xml:space="preserve"> și </w:t>
      </w:r>
      <w:r w:rsidR="0054249A" w:rsidRPr="00EB0128">
        <w:rPr>
          <w:rFonts w:ascii="Montserrat Light" w:eastAsia="Times New Roman" w:hAnsi="Montserrat Light" w:cs="Times New Roman"/>
          <w:noProof/>
          <w:shd w:val="clear" w:color="auto" w:fill="FFFFFF"/>
          <w:lang w:val="ro-RO"/>
        </w:rPr>
        <w:t>este format din 7 membri, cu următoarea reprezentare:</w:t>
      </w:r>
    </w:p>
    <w:p w14:paraId="3E976AB9" w14:textId="5F768842" w:rsidR="0054249A" w:rsidRPr="00EB0128" w:rsidRDefault="0054249A" w:rsidP="002464FA">
      <w:pPr>
        <w:pStyle w:val="Listparagraf"/>
        <w:numPr>
          <w:ilvl w:val="0"/>
          <w:numId w:val="111"/>
        </w:numPr>
        <w:spacing w:after="0" w:line="240" w:lineRule="auto"/>
        <w:jc w:val="both"/>
        <w:rPr>
          <w:rFonts w:ascii="Montserrat Light" w:eastAsia="Verdana" w:hAnsi="Montserrat Light" w:cs="Times New Roman"/>
          <w:noProof/>
          <w:lang w:val="ro-RO"/>
        </w:rPr>
      </w:pPr>
      <w:r w:rsidRPr="00EB0128">
        <w:rPr>
          <w:rFonts w:ascii="Montserrat Light" w:eastAsia="Times New Roman" w:hAnsi="Montserrat Light" w:cs="Times New Roman"/>
          <w:noProof/>
          <w:shd w:val="clear" w:color="auto" w:fill="FFFFFF"/>
          <w:lang w:val="ro-RO"/>
        </w:rPr>
        <w:t>un reprezentant ales al corpului medical al spitalului, din personalul cu integrare clinică;</w:t>
      </w:r>
    </w:p>
    <w:p w14:paraId="51E60F34" w14:textId="190097DE" w:rsidR="0054249A" w:rsidRPr="00EB0128"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3 reprezentanţi aleşi ai corpului medical al spitalului, altul decât personalul cu integrare clinică;</w:t>
      </w:r>
    </w:p>
    <w:p w14:paraId="01E21496" w14:textId="1287A412" w:rsidR="0054249A" w:rsidRPr="00EB0128"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2 reprezentanţi aleşi ai asistenţilor medicali din spital;</w:t>
      </w:r>
    </w:p>
    <w:p w14:paraId="593C7809" w14:textId="2C19577E" w:rsidR="0054249A" w:rsidRPr="00EB0128" w:rsidRDefault="0054249A" w:rsidP="002464FA">
      <w:pPr>
        <w:pStyle w:val="Listparagraf"/>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un reprezentant ales al asociaţiilor de pacienţi.</w:t>
      </w:r>
    </w:p>
    <w:p w14:paraId="7FD5DE4A" w14:textId="77777777" w:rsidR="0054249A" w:rsidRPr="00EB0128" w:rsidRDefault="0054249A" w:rsidP="002464FA">
      <w:pPr>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shd w:val="clear" w:color="auto" w:fill="FFFFFF"/>
          <w:lang w:val="ro-RO"/>
        </w:rPr>
        <w:t>(2)</w:t>
      </w:r>
      <w:r w:rsidRPr="00EB0128">
        <w:rPr>
          <w:rFonts w:ascii="Montserrat Light" w:eastAsia="Times New Roman" w:hAnsi="Montserrat Light" w:cs="Times New Roman"/>
          <w:noProof/>
          <w:shd w:val="clear" w:color="auto" w:fill="FFFFFF"/>
          <w:lang w:val="ro-RO"/>
        </w:rPr>
        <w:t xml:space="preserve"> Atribuțiile Consiliului Etic sunt:</w:t>
      </w:r>
    </w:p>
    <w:p w14:paraId="4ABDB8BD" w14:textId="68FA76CA"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promovează valorile etice medicale şi organizaţionale în rândul personalului medico-sanitar, auxiliar şi administrativ al spitalului;</w:t>
      </w:r>
    </w:p>
    <w:p w14:paraId="6B650E3D" w14:textId="2600D8AD"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identifică şi analizează vulnerabilităţile etice şi propune managerului adoptarea şi implementarea măsurilor de prevenţie a acestora la nivelul spitalului;</w:t>
      </w:r>
    </w:p>
    <w:p w14:paraId="1EE0235D" w14:textId="58C225CA"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primeşte din partea managerului spitalului sesizările adresate direct Consiliului etic şi alte sesizări transmise spitalului care conţin speţe ce cad în atribuţiile Consiliului;</w:t>
      </w:r>
    </w:p>
    <w:p w14:paraId="17B95B2A" w14:textId="4B86B199" w:rsidR="0054249A" w:rsidRPr="00EB0128" w:rsidRDefault="0054249A" w:rsidP="002464FA">
      <w:pPr>
        <w:pStyle w:val="Listparagraf"/>
        <w:numPr>
          <w:ilvl w:val="0"/>
          <w:numId w:val="112"/>
        </w:numPr>
        <w:spacing w:after="0" w:line="240" w:lineRule="auto"/>
        <w:jc w:val="both"/>
        <w:rPr>
          <w:rFonts w:ascii="Montserrat Light" w:eastAsia="Verdana"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analizează, cu scopul de a determina existenţa unui incident de etică sau a unei vulnerabilităţi etice, speţele ce privesc:</w:t>
      </w:r>
    </w:p>
    <w:p w14:paraId="3CEB0C76" w14:textId="39A40B95"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emite avize etice, ca urmare a analizei situaţiilor definite de lit. d);</w:t>
      </w:r>
    </w:p>
    <w:p w14:paraId="2049D92B" w14:textId="6010CF6D"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sesizează organele abilitate ale statului ori de câte ori consideră că aspectele unei speţe pot face obiectul unei infracţiuni, dacă acestea nu au fost sesizate de reprezentanţii spitalului sau de către petent;</w:t>
      </w:r>
    </w:p>
    <w:p w14:paraId="4C1D1957" w14:textId="5B890503"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lastRenderedPageBreak/>
        <w:t>sesizează Colegiul Medicilor ori de câte ori consideră că aspectele unei speţe pot face obiectul unei situaţii de malpraxis;</w:t>
      </w:r>
    </w:p>
    <w:p w14:paraId="13620CD4" w14:textId="3F621AD2"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asigură informarea managerului şi a Compartimentului de integritate din cadrul Ministerului Sănătăţii privind conţinutul avizului etic. Managerul poartă răspunderea punerii în aplicare a soluţiilor stabilite de avizul etic;</w:t>
      </w:r>
    </w:p>
    <w:p w14:paraId="3392DBE9" w14:textId="59E462BC"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întocmeşte conţinutul comunicărilor adresate petenţilor, ca răspuns la sesizările acestora;</w:t>
      </w:r>
    </w:p>
    <w:p w14:paraId="240B4AA5" w14:textId="21392F6F"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emite hotărâri cu caracter general ce vizează spitalul;</w:t>
      </w:r>
    </w:p>
    <w:p w14:paraId="603B5CFA" w14:textId="2878FEE6"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aprobă conţinutul rapoartelor întocmite semestrial şi anual de secretarul Consiliului etic;</w:t>
      </w:r>
    </w:p>
    <w:p w14:paraId="606AD622" w14:textId="2EABCA49"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analizează rezultatele implementării mecanismului de feedback al pacientului;</w:t>
      </w:r>
    </w:p>
    <w:p w14:paraId="7DA5C518" w14:textId="6D11DCF9"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analizează şi avizează regulamentul de ordine interioară al spitalului şi face propuneri pentru îmbunătăţirea acestuia;</w:t>
      </w:r>
    </w:p>
    <w:p w14:paraId="5B871564" w14:textId="3914F4D7"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524E40F6" w:rsidR="0054249A" w:rsidRPr="00EB0128" w:rsidRDefault="0054249A" w:rsidP="002464FA">
      <w:pPr>
        <w:pStyle w:val="Listparagraf"/>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oferă, la cerere, consiliere de etică pacienţilor, aparţinătorilor, personalului medico-sanitar şi auxiliar.</w:t>
      </w:r>
    </w:p>
    <w:p w14:paraId="0986D3D5" w14:textId="2649D395" w:rsidR="003F5042" w:rsidRPr="00EB0128" w:rsidRDefault="003F5042"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 xml:space="preserve">Articolul </w:t>
      </w:r>
      <w:r w:rsidR="002C0699" w:rsidRPr="00EB0128">
        <w:rPr>
          <w:rFonts w:ascii="Montserrat Light" w:eastAsia="Times New Roman" w:hAnsi="Montserrat Light" w:cs="Times New Roman"/>
          <w:b/>
          <w:bCs/>
          <w:noProof/>
          <w:lang w:val="ro-RO"/>
        </w:rPr>
        <w:t>10</w:t>
      </w:r>
      <w:r w:rsidR="00E951EE" w:rsidRPr="00EB0128">
        <w:rPr>
          <w:rFonts w:ascii="Montserrat Light" w:eastAsia="Times New Roman" w:hAnsi="Montserrat Light" w:cs="Times New Roman"/>
          <w:b/>
          <w:bCs/>
          <w:noProof/>
          <w:lang w:val="ro-RO"/>
        </w:rPr>
        <w:t>1</w:t>
      </w:r>
    </w:p>
    <w:p w14:paraId="7A314977" w14:textId="03A9D5B4" w:rsidR="0054249A" w:rsidRPr="00EB0128" w:rsidRDefault="003F5042"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t>(1)</w:t>
      </w:r>
      <w:r w:rsidRPr="00EB0128">
        <w:rPr>
          <w:rFonts w:ascii="Montserrat Light" w:eastAsia="Times New Roman" w:hAnsi="Montserrat Light" w:cs="Times New Roman"/>
          <w:noProof/>
          <w:lang w:val="ro-RO" w:eastAsia="x-none"/>
        </w:rPr>
        <w:t xml:space="preserve"> </w:t>
      </w:r>
      <w:r w:rsidR="0054249A" w:rsidRPr="00EB0128">
        <w:rPr>
          <w:rFonts w:ascii="Montserrat Light" w:eastAsia="Times New Roman" w:hAnsi="Montserrat Light" w:cs="Times New Roman"/>
          <w:noProof/>
          <w:lang w:val="ro-RO" w:eastAsia="x-none"/>
        </w:rPr>
        <w:t>Comisia de monitorizare a sistemului de control intern managerial (CMI) are următoarele atribuții</w:t>
      </w:r>
      <w:r w:rsidRPr="00EB0128">
        <w:rPr>
          <w:rFonts w:ascii="Montserrat Light" w:eastAsia="Times New Roman" w:hAnsi="Montserrat Light" w:cs="Times New Roman"/>
          <w:noProof/>
          <w:lang w:val="ro-RO" w:eastAsia="x-none"/>
        </w:rPr>
        <w:t xml:space="preserve"> </w:t>
      </w:r>
      <w:r w:rsidRPr="00EB0128">
        <w:rPr>
          <w:rFonts w:ascii="Montserrat Light" w:hAnsi="Montserrat Light"/>
          <w:noProof/>
          <w:lang w:val="ro-RO"/>
        </w:rPr>
        <w:t>î</w:t>
      </w:r>
      <w:r w:rsidR="0054249A" w:rsidRPr="00EB0128">
        <w:rPr>
          <w:rFonts w:ascii="Montserrat Light" w:hAnsi="Montserrat Light"/>
          <w:noProof/>
          <w:lang w:val="ro-RO"/>
        </w:rPr>
        <w:t xml:space="preserve">n domeniul managementului organizațional </w:t>
      </w:r>
    </w:p>
    <w:p w14:paraId="4FDC4F7E" w14:textId="58D59D4F"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elaborează </w:t>
      </w:r>
      <w:r w:rsidR="0054249A" w:rsidRPr="00EB0128">
        <w:rPr>
          <w:rFonts w:ascii="Montserrat Light" w:eastAsia="Times New Roman" w:hAnsi="Montserrat Light" w:cs="Times New Roman"/>
          <w:iCs/>
          <w:noProof/>
          <w:lang w:val="ro-RO"/>
        </w:rPr>
        <w:t xml:space="preserve">Programul de dezvoltare a sistemului de control intern managerial (denumit Program de dezvoltare) </w:t>
      </w:r>
      <w:r w:rsidR="0054249A" w:rsidRPr="00EB0128">
        <w:rPr>
          <w:rFonts w:ascii="Montserrat Light" w:eastAsia="Times New Roman" w:hAnsi="Montserrat Light" w:cs="Times New Roman"/>
          <w:noProof/>
          <w:lang w:val="ro-RO"/>
        </w:rPr>
        <w:t xml:space="preserve">din cadrul </w:t>
      </w:r>
      <w:r w:rsidR="0054249A" w:rsidRPr="00EB0128">
        <w:rPr>
          <w:rFonts w:ascii="Montserrat Light" w:eastAsia="Times New Roman" w:hAnsi="Montserrat Light" w:cs="Times New Roman"/>
          <w:noProof/>
          <w:lang w:val="ro-RO" w:eastAsia="ro-RO"/>
        </w:rPr>
        <w:t>Spitalului Clinic de Urgență pentru Copii Cluj-Napoca,</w:t>
      </w:r>
      <w:r w:rsidR="0054249A" w:rsidRPr="00EB0128">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0054249A" w:rsidRPr="00EB0128">
        <w:rPr>
          <w:rFonts w:ascii="Montserrat Light" w:eastAsia="Times New Roman" w:hAnsi="Montserrat Light" w:cs="Times New Roman"/>
          <w:noProof/>
          <w:lang w:val="ro-RO" w:eastAsia="ro-RO"/>
        </w:rPr>
        <w:t>Spitalului Clinic de Urgență pentru Copii Cluj Napoca</w:t>
      </w:r>
      <w:r w:rsidR="0054249A" w:rsidRPr="00EB0128">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2D22821C"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supune </w:t>
      </w:r>
      <w:r w:rsidR="0054249A" w:rsidRPr="00EB0128">
        <w:rPr>
          <w:rFonts w:ascii="Montserrat Light" w:eastAsia="Times New Roman" w:hAnsi="Montserrat Light" w:cs="Times New Roman"/>
          <w:noProof/>
          <w:lang w:val="ro-RO"/>
        </w:rPr>
        <w:t xml:space="preserve">aprobării managerului </w:t>
      </w:r>
      <w:r w:rsidR="0054249A" w:rsidRPr="00EB0128">
        <w:rPr>
          <w:rFonts w:ascii="Montserrat Light" w:eastAsia="Times New Roman" w:hAnsi="Montserrat Light" w:cs="Times New Roman"/>
          <w:noProof/>
          <w:lang w:val="ro-RO" w:eastAsia="ro-RO"/>
        </w:rPr>
        <w:t xml:space="preserve">Spitalului Clinic de Urgență pentru Copii Cluj-Napoca </w:t>
      </w:r>
      <w:r w:rsidR="0054249A" w:rsidRPr="00EB0128">
        <w:rPr>
          <w:rFonts w:ascii="Montserrat Light" w:eastAsia="Times New Roman" w:hAnsi="Montserrat Light" w:cs="Times New Roman"/>
          <w:noProof/>
          <w:lang w:val="ro-RO"/>
        </w:rPr>
        <w:t>Programul  de dezvoltare;</w:t>
      </w:r>
    </w:p>
    <w:p w14:paraId="7846FCDB" w14:textId="3821725A"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urmăreşte </w:t>
      </w:r>
      <w:r w:rsidR="0054249A" w:rsidRPr="00EB0128">
        <w:rPr>
          <w:rFonts w:ascii="Montserrat Light" w:eastAsia="Times New Roman" w:hAnsi="Montserrat Light" w:cs="Times New Roman"/>
          <w:noProof/>
          <w:lang w:val="ro-RO"/>
        </w:rPr>
        <w:t xml:space="preserve">ca termenele prevăzute în Programul de dezvoltare să fie respectate şi decide măsurile care se impun în cazul nerespectării acestora; </w:t>
      </w:r>
    </w:p>
    <w:p w14:paraId="565F640E" w14:textId="60818F4E"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urmăreşte </w:t>
      </w:r>
      <w:r w:rsidR="0054249A" w:rsidRPr="00EB0128">
        <w:rPr>
          <w:rFonts w:ascii="Montserrat Light" w:eastAsia="Times New Roman" w:hAnsi="Montserrat Light" w:cs="Times New Roman"/>
          <w:noProof/>
          <w:lang w:val="ro-RO"/>
        </w:rPr>
        <w:t xml:space="preserve">şi îndrumă compartimentele din cadrul spitalului, în vederea implementării activităților aferente Programului de dezvoltare; </w:t>
      </w:r>
    </w:p>
    <w:p w14:paraId="248E48BA" w14:textId="0BBC6DAE"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răspunde </w:t>
      </w:r>
      <w:r w:rsidR="0054249A" w:rsidRPr="00EB0128">
        <w:rPr>
          <w:rFonts w:ascii="Montserrat Light" w:eastAsia="Times New Roman" w:hAnsi="Montserrat Light" w:cs="Times New Roman"/>
          <w:noProof/>
          <w:lang w:val="ro-RO"/>
        </w:rPr>
        <w:t xml:space="preserve">de implementarea standardelor de control intern managerial în cadrul </w:t>
      </w:r>
      <w:r w:rsidR="0054249A" w:rsidRPr="00EB0128">
        <w:rPr>
          <w:rFonts w:ascii="Montserrat Light" w:eastAsia="Times New Roman" w:hAnsi="Montserrat Light" w:cs="Times New Roman"/>
          <w:noProof/>
          <w:lang w:val="ro-RO" w:eastAsia="ro-RO"/>
        </w:rPr>
        <w:t>Spitalului Clinic de Urgență pentru Copii Cluj Napoca</w:t>
      </w:r>
      <w:r w:rsidR="0054249A" w:rsidRPr="00EB0128">
        <w:rPr>
          <w:rFonts w:ascii="Montserrat Light" w:eastAsia="Times New Roman" w:hAnsi="Montserrat Light" w:cs="Times New Roman"/>
          <w:noProof/>
          <w:lang w:val="ro-RO"/>
        </w:rPr>
        <w:t xml:space="preserve">; </w:t>
      </w:r>
    </w:p>
    <w:p w14:paraId="0188C0AB" w14:textId="76B69A7B"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analizează </w:t>
      </w:r>
      <w:r w:rsidR="0054249A" w:rsidRPr="00EB0128">
        <w:rPr>
          <w:rFonts w:ascii="Montserrat Light" w:eastAsia="Times New Roman" w:hAnsi="Montserrat Light" w:cs="Times New Roman"/>
          <w:noProof/>
          <w:lang w:val="ro-RO"/>
        </w:rPr>
        <w:t xml:space="preserve">capacitatea internă a </w:t>
      </w:r>
      <w:r w:rsidR="0054249A" w:rsidRPr="00EB0128">
        <w:rPr>
          <w:rFonts w:ascii="Montserrat Light" w:eastAsia="Times New Roman" w:hAnsi="Montserrat Light" w:cs="Times New Roman"/>
          <w:noProof/>
          <w:lang w:val="ro-RO" w:eastAsia="ro-RO"/>
        </w:rPr>
        <w:t>Spitalului Clinic de Urgență pentru Copii Cluj Napoca</w:t>
      </w:r>
      <w:r w:rsidR="0054249A" w:rsidRPr="00EB0128">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232D5DCF"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primeşte </w:t>
      </w:r>
      <w:r w:rsidR="0054249A" w:rsidRPr="00EB0128">
        <w:rPr>
          <w:rFonts w:ascii="Montserrat Light" w:eastAsia="Times New Roman" w:hAnsi="Montserrat Light" w:cs="Times New Roman"/>
          <w:noProof/>
          <w:lang w:val="ro-RO"/>
        </w:rPr>
        <w:t xml:space="preserve">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31253AC7" w:rsidR="0054249A" w:rsidRPr="00EB0128" w:rsidRDefault="003F5042" w:rsidP="002464FA">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prezintă </w:t>
      </w:r>
      <w:r w:rsidR="0054249A" w:rsidRPr="00EB0128">
        <w:rPr>
          <w:rFonts w:ascii="Montserrat Light" w:eastAsia="Times New Roman" w:hAnsi="Montserrat Light" w:cs="Times New Roman"/>
          <w:noProof/>
          <w:lang w:val="ro-RO"/>
        </w:rPr>
        <w:t>managerului</w:t>
      </w:r>
      <w:r w:rsidR="0054249A" w:rsidRPr="00EB0128">
        <w:rPr>
          <w:rFonts w:ascii="Montserrat Light" w:eastAsia="Times New Roman" w:hAnsi="Montserrat Light" w:cs="Times New Roman"/>
          <w:noProof/>
          <w:lang w:val="ro-RO" w:eastAsia="ro-RO"/>
        </w:rPr>
        <w:t>,</w:t>
      </w:r>
      <w:r w:rsidR="0054249A" w:rsidRPr="00EB0128">
        <w:rPr>
          <w:rFonts w:ascii="Montserrat Light" w:eastAsia="Times New Roman" w:hAnsi="Montserrat Light" w:cs="Times New Roman"/>
          <w:noProof/>
          <w:lang w:val="ro-RO"/>
        </w:rPr>
        <w:t xml:space="preserve"> la solicitarea acestuia, raportări referitoare la: </w:t>
      </w:r>
    </w:p>
    <w:p w14:paraId="6239CD94" w14:textId="77777777" w:rsidR="0054249A" w:rsidRPr="00EB0128"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EB0128" w:rsidRDefault="0054249A" w:rsidP="002464FA">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acţiunile de monitorizare, coordonare şi îndrumare metodologică întreprinse, precum şi la alte probleme apărute în legătură cu acest domeniu.</w:t>
      </w:r>
    </w:p>
    <w:p w14:paraId="6CC73C42" w14:textId="2DBC7F82" w:rsidR="0054249A" w:rsidRPr="00EB0128" w:rsidRDefault="003F5042" w:rsidP="002464FA">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EB0128">
        <w:rPr>
          <w:rFonts w:ascii="Montserrat Light" w:hAnsi="Montserrat Light"/>
          <w:b/>
          <w:bCs/>
          <w:noProof/>
          <w:color w:val="auto"/>
          <w:sz w:val="22"/>
          <w:szCs w:val="22"/>
          <w:lang w:val="ro-RO"/>
        </w:rPr>
        <w:t>(2)</w:t>
      </w:r>
      <w:r w:rsidRPr="00EB0128">
        <w:rPr>
          <w:rFonts w:ascii="Montserrat Light" w:hAnsi="Montserrat Light"/>
          <w:noProof/>
          <w:color w:val="auto"/>
          <w:sz w:val="22"/>
          <w:szCs w:val="22"/>
          <w:lang w:val="ro-RO"/>
        </w:rPr>
        <w:t xml:space="preserve"> </w:t>
      </w:r>
      <w:r w:rsidR="0054249A" w:rsidRPr="00EB0128">
        <w:rPr>
          <w:rFonts w:ascii="Montserrat Light" w:hAnsi="Montserrat Light"/>
          <w:noProof/>
          <w:color w:val="auto"/>
          <w:sz w:val="22"/>
          <w:szCs w:val="22"/>
          <w:lang w:val="ro-RO"/>
        </w:rPr>
        <w:t>În domeniul planificării strategice</w:t>
      </w:r>
      <w:r w:rsidRPr="00EB0128">
        <w:rPr>
          <w:rFonts w:ascii="Montserrat Light" w:hAnsi="Montserrat Light"/>
          <w:noProof/>
          <w:color w:val="auto"/>
          <w:sz w:val="22"/>
          <w:szCs w:val="22"/>
          <w:lang w:val="ro-RO"/>
        </w:rPr>
        <w:t>,</w:t>
      </w:r>
      <w:r w:rsidR="0054249A" w:rsidRPr="00EB0128">
        <w:rPr>
          <w:rFonts w:ascii="Montserrat Light" w:hAnsi="Montserrat Light"/>
          <w:noProof/>
          <w:color w:val="auto"/>
          <w:sz w:val="22"/>
          <w:szCs w:val="22"/>
          <w:lang w:val="ro-RO"/>
        </w:rPr>
        <w:t xml:space="preserve"> </w:t>
      </w:r>
      <w:r w:rsidRPr="00EB0128">
        <w:rPr>
          <w:rFonts w:ascii="Montserrat Light" w:hAnsi="Montserrat Light"/>
          <w:noProof/>
          <w:color w:val="auto"/>
          <w:sz w:val="22"/>
          <w:szCs w:val="22"/>
          <w:lang w:val="ro-RO"/>
        </w:rPr>
        <w:t>Comisia de monitorizare a sistemului de control intern managerial are următoarele atribuții:</w:t>
      </w:r>
    </w:p>
    <w:p w14:paraId="325F973B" w14:textId="4D44155D" w:rsidR="0054249A" w:rsidRPr="00EB0128"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identifică </w:t>
      </w:r>
      <w:r w:rsidR="0054249A" w:rsidRPr="00EB0128">
        <w:rPr>
          <w:rFonts w:ascii="Montserrat Light" w:eastAsia="Times New Roman" w:hAnsi="Montserrat Light" w:cs="Times New Roman"/>
          <w:noProof/>
          <w:lang w:val="ro-RO"/>
        </w:rPr>
        <w:t xml:space="preserve">şi adoptă direcţiile strategice de activitate si prioritatile din cadrul Planului strategic instituţional pe termen mediu; </w:t>
      </w:r>
    </w:p>
    <w:p w14:paraId="1839719A" w14:textId="48D88D62" w:rsidR="0054249A" w:rsidRPr="00EB0128"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adoptă </w:t>
      </w:r>
      <w:r w:rsidR="0054249A" w:rsidRPr="00EB0128">
        <w:rPr>
          <w:rFonts w:ascii="Montserrat Light" w:eastAsia="Times New Roman" w:hAnsi="Montserrat Light" w:cs="Times New Roman"/>
          <w:noProof/>
          <w:lang w:val="ro-RO"/>
        </w:rPr>
        <w:t xml:space="preserve">Planul de acţiune pentru implementarea Planului strategic instituţional pe termen mediu; </w:t>
      </w:r>
    </w:p>
    <w:p w14:paraId="6EC7D924" w14:textId="0757C60B" w:rsidR="0054249A" w:rsidRPr="00EB0128"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analizează </w:t>
      </w:r>
      <w:r w:rsidR="0054249A" w:rsidRPr="00EB0128">
        <w:rPr>
          <w:rFonts w:ascii="Montserrat Light" w:eastAsia="Times New Roman" w:hAnsi="Montserrat Light" w:cs="Times New Roman"/>
          <w:noProof/>
          <w:lang w:val="ro-RO"/>
        </w:rPr>
        <w:t xml:space="preserve">situaţia îndeplinirii obiectivelor prevăzute în Planul strategic instituţional pe termen mediu sau a documentului de management organizațional şi adoptă măsurile corective care se impun; </w:t>
      </w:r>
    </w:p>
    <w:p w14:paraId="03E21CC3" w14:textId="59031CE4" w:rsidR="0054249A" w:rsidRPr="00EB0128" w:rsidRDefault="003F5042" w:rsidP="002464FA">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 xml:space="preserve">repartizează </w:t>
      </w:r>
      <w:r w:rsidR="0054249A" w:rsidRPr="00EB0128">
        <w:rPr>
          <w:rFonts w:ascii="Montserrat Light" w:eastAsia="Times New Roman" w:hAnsi="Montserrat Light" w:cs="Times New Roman"/>
          <w:noProof/>
          <w:lang w:val="ro-RO"/>
        </w:rPr>
        <w:t>sarcinile, la nevoie, unor subgrupuri de lucru ale CMI.</w:t>
      </w:r>
    </w:p>
    <w:p w14:paraId="147620DC" w14:textId="7E0952B1" w:rsidR="0054249A" w:rsidRPr="00EB0128" w:rsidRDefault="003F5042" w:rsidP="002464FA">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EB0128">
        <w:rPr>
          <w:rFonts w:ascii="Montserrat Light" w:hAnsi="Montserrat Light"/>
          <w:b/>
          <w:bCs/>
          <w:noProof/>
          <w:color w:val="auto"/>
          <w:sz w:val="22"/>
          <w:szCs w:val="22"/>
          <w:lang w:val="ro-RO"/>
        </w:rPr>
        <w:t>(3)</w:t>
      </w:r>
      <w:r w:rsidRPr="00EB0128">
        <w:rPr>
          <w:rFonts w:ascii="Montserrat Light" w:hAnsi="Montserrat Light"/>
          <w:noProof/>
          <w:color w:val="auto"/>
          <w:sz w:val="22"/>
          <w:szCs w:val="22"/>
          <w:lang w:val="ro-RO"/>
        </w:rPr>
        <w:t xml:space="preserve"> </w:t>
      </w:r>
      <w:r w:rsidR="0054249A" w:rsidRPr="00EB0128">
        <w:rPr>
          <w:rFonts w:ascii="Montserrat Light" w:hAnsi="Montserrat Light"/>
          <w:noProof/>
          <w:color w:val="auto"/>
          <w:sz w:val="22"/>
          <w:szCs w:val="22"/>
          <w:lang w:val="ro-RO"/>
        </w:rPr>
        <w:t xml:space="preserve">În domeniul managementului riscurilor </w:t>
      </w:r>
      <w:r w:rsidRPr="00EB0128">
        <w:rPr>
          <w:rFonts w:ascii="Montserrat Light" w:hAnsi="Montserrat Light"/>
          <w:noProof/>
          <w:color w:val="auto"/>
          <w:sz w:val="22"/>
          <w:szCs w:val="22"/>
          <w:lang w:val="ro-RO"/>
        </w:rPr>
        <w:t>Comisia de monitorizare a sistemului de control intern managerial are următoarele atribuții:</w:t>
      </w:r>
    </w:p>
    <w:p w14:paraId="12D75E5C" w14:textId="09A7D985" w:rsidR="0054249A" w:rsidRPr="00EB0128"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analizează </w:t>
      </w:r>
      <w:r w:rsidR="0054249A" w:rsidRPr="00EB0128">
        <w:rPr>
          <w:rFonts w:ascii="Montserrat Light" w:eastAsia="Times New Roman" w:hAnsi="Montserrat Light" w:cs="Times New Roman"/>
          <w:iCs/>
          <w:noProof/>
          <w:lang w:val="ro-RO"/>
        </w:rPr>
        <w:t xml:space="preserve">Registrul de riscuri al </w:t>
      </w:r>
      <w:r w:rsidR="0054249A" w:rsidRPr="00EB0128">
        <w:rPr>
          <w:rFonts w:ascii="Montserrat Light" w:eastAsia="Times New Roman" w:hAnsi="Montserrat Light" w:cs="Times New Roman"/>
          <w:noProof/>
          <w:lang w:val="ro-RO" w:eastAsia="ro-RO"/>
        </w:rPr>
        <w:t>Spitalului Clinic de Urgență pentru Copii Cluj- Napoca</w:t>
      </w:r>
      <w:r w:rsidR="0054249A" w:rsidRPr="00EB0128">
        <w:rPr>
          <w:rFonts w:ascii="Montserrat Light" w:eastAsia="Times New Roman" w:hAnsi="Montserrat Light" w:cs="Times New Roman"/>
          <w:noProof/>
          <w:lang w:val="ro-RO"/>
        </w:rPr>
        <w:t xml:space="preserve">; </w:t>
      </w:r>
    </w:p>
    <w:p w14:paraId="6B4B9901" w14:textId="3590D3EB" w:rsidR="0054249A" w:rsidRPr="00EB0128"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analizează </w:t>
      </w:r>
      <w:r w:rsidR="0054249A" w:rsidRPr="00EB0128">
        <w:rPr>
          <w:rFonts w:ascii="Montserrat Light" w:eastAsia="Times New Roman" w:hAnsi="Montserrat Light" w:cs="Times New Roman"/>
          <w:iCs/>
          <w:noProof/>
          <w:lang w:val="ro-RO"/>
        </w:rPr>
        <w:t xml:space="preserve">Profilul de risc și limita de toleranță la risc </w:t>
      </w:r>
      <w:r w:rsidR="0054249A" w:rsidRPr="00EB0128">
        <w:rPr>
          <w:rFonts w:ascii="Montserrat Light" w:eastAsia="Times New Roman" w:hAnsi="Montserrat Light" w:cs="Times New Roman"/>
          <w:noProof/>
          <w:lang w:val="ro-RO"/>
        </w:rPr>
        <w:t xml:space="preserve">la nivelul spitalului. </w:t>
      </w:r>
      <w:r w:rsidR="0054249A" w:rsidRPr="00EB0128">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04295154" w:rsidR="0054249A" w:rsidRPr="00EB0128" w:rsidRDefault="003F5042" w:rsidP="002464FA">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analizează </w:t>
      </w:r>
      <w:r w:rsidR="0054249A" w:rsidRPr="00EB0128">
        <w:rPr>
          <w:rFonts w:ascii="Montserrat Light" w:eastAsia="Times New Roman" w:hAnsi="Montserrat Light" w:cs="Times New Roman"/>
          <w:iCs/>
          <w:noProof/>
          <w:lang w:val="ro-RO"/>
        </w:rPr>
        <w:t xml:space="preserve">Informarea privind desfășurarea procesului de gestionare a riscurilor la nivelul spitalului. </w:t>
      </w:r>
      <w:r w:rsidR="0054249A" w:rsidRPr="00EB0128">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0054249A" w:rsidRPr="00EB0128">
        <w:rPr>
          <w:rFonts w:ascii="Montserrat Light" w:hAnsi="Montserrat Light" w:cs="Times New Roman"/>
          <w:noProof/>
          <w:lang w:val="ro-RO"/>
        </w:rPr>
        <w:t xml:space="preserve">privind desfăşurarea procesului de gestionare a riscurilor la nivel de compartiment, </w:t>
      </w:r>
      <w:r w:rsidR="0054249A" w:rsidRPr="00EB0128">
        <w:rPr>
          <w:rFonts w:ascii="Montserrat Light" w:eastAsia="Times New Roman" w:hAnsi="Montserrat Light" w:cs="Times New Roman"/>
          <w:noProof/>
          <w:lang w:val="ro-RO" w:eastAsia="ro-RO"/>
        </w:rPr>
        <w:t>care cuprinde în principal:</w:t>
      </w:r>
    </w:p>
    <w:p w14:paraId="16C6A80C" w14:textId="10BF803F" w:rsidR="0054249A" w:rsidRPr="00EB0128" w:rsidRDefault="0054249A" w:rsidP="002464FA">
      <w:pPr>
        <w:pStyle w:val="spar"/>
        <w:numPr>
          <w:ilvl w:val="0"/>
          <w:numId w:val="117"/>
        </w:numPr>
        <w:shd w:val="clear" w:color="auto" w:fill="auto"/>
        <w:autoSpaceDE w:val="0"/>
        <w:adjustRightInd w:val="0"/>
        <w:spacing w:after="0"/>
        <w:contextualSpacing/>
        <w:rPr>
          <w:rFonts w:ascii="Montserrat Light" w:eastAsia="Calibri" w:hAnsi="Montserrat Light"/>
          <w:noProof/>
          <w:color w:val="auto"/>
          <w:sz w:val="22"/>
          <w:szCs w:val="22"/>
          <w:lang w:val="ro-RO"/>
        </w:rPr>
      </w:pPr>
      <w:r w:rsidRPr="00EB0128">
        <w:rPr>
          <w:rFonts w:ascii="Montserrat Light" w:hAnsi="Montserrat Light"/>
          <w:noProof/>
          <w:color w:val="auto"/>
          <w:sz w:val="22"/>
          <w:szCs w:val="22"/>
          <w:lang w:val="ro-RO" w:eastAsia="ro-RO"/>
        </w:rPr>
        <w:t>numărul total de riscuri gestionate la nivelul compartimentului</w:t>
      </w:r>
      <w:r w:rsidR="003F5042" w:rsidRPr="00EB0128">
        <w:rPr>
          <w:rFonts w:ascii="Montserrat Light" w:hAnsi="Montserrat Light"/>
          <w:noProof/>
          <w:color w:val="auto"/>
          <w:sz w:val="22"/>
          <w:szCs w:val="22"/>
          <w:lang w:val="ro-RO" w:eastAsia="ro-RO"/>
        </w:rPr>
        <w:t>;</w:t>
      </w:r>
    </w:p>
    <w:p w14:paraId="5E297F11" w14:textId="1DA7BBAB" w:rsidR="0054249A" w:rsidRPr="00EB0128"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EB0128">
        <w:rPr>
          <w:rFonts w:ascii="Montserrat Light" w:hAnsi="Montserrat Light"/>
          <w:noProof/>
          <w:color w:val="auto"/>
          <w:sz w:val="22"/>
          <w:szCs w:val="22"/>
          <w:lang w:val="ro-RO" w:eastAsia="ro-RO"/>
        </w:rPr>
        <w:t>numărul de riscuri tratate și nesoluționate până la sfârșitul anului</w:t>
      </w:r>
      <w:r w:rsidR="003F5042" w:rsidRPr="00EB0128">
        <w:rPr>
          <w:rFonts w:ascii="Montserrat Light" w:hAnsi="Montserrat Light"/>
          <w:noProof/>
          <w:color w:val="auto"/>
          <w:sz w:val="22"/>
          <w:szCs w:val="22"/>
          <w:lang w:val="ro-RO" w:eastAsia="ro-RO"/>
        </w:rPr>
        <w:t>;</w:t>
      </w:r>
    </w:p>
    <w:p w14:paraId="50F3A1A0" w14:textId="46D74D3D" w:rsidR="0057460E" w:rsidRPr="00EB0128"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EB0128">
        <w:rPr>
          <w:rFonts w:ascii="Montserrat Light" w:hAnsi="Montserrat Light"/>
          <w:noProof/>
          <w:color w:val="auto"/>
          <w:sz w:val="22"/>
          <w:szCs w:val="22"/>
          <w:lang w:val="ro-RO" w:eastAsia="ro-RO"/>
        </w:rPr>
        <w:t>stadiul implementării măsurilor de control</w:t>
      </w:r>
      <w:r w:rsidR="003F5042" w:rsidRPr="00EB0128">
        <w:rPr>
          <w:rFonts w:ascii="Montserrat Light" w:hAnsi="Montserrat Light"/>
          <w:noProof/>
          <w:color w:val="auto"/>
          <w:sz w:val="22"/>
          <w:szCs w:val="22"/>
          <w:lang w:val="ro-RO" w:eastAsia="ro-RO"/>
        </w:rPr>
        <w:t>;</w:t>
      </w:r>
    </w:p>
    <w:p w14:paraId="0E34CCB1" w14:textId="60199846" w:rsidR="0054249A" w:rsidRPr="00EB0128" w:rsidRDefault="0054249A" w:rsidP="002464FA">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EB0128">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2A3D441C" w:rsidR="0054249A" w:rsidRPr="00EB0128" w:rsidRDefault="003F5042" w:rsidP="002464FA">
      <w:pPr>
        <w:spacing w:after="0" w:line="240" w:lineRule="auto"/>
        <w:contextualSpacing/>
        <w:jc w:val="both"/>
        <w:rPr>
          <w:rFonts w:ascii="Montserrat Light" w:hAnsi="Montserrat Light" w:cs="Times New Roman"/>
          <w:b/>
          <w:bCs/>
          <w:noProof/>
          <w:lang w:val="ro-RO" w:eastAsia="ro-RO"/>
        </w:rPr>
      </w:pPr>
      <w:bookmarkStart w:id="54" w:name="_Hlk166228493"/>
      <w:r w:rsidRPr="00EB0128">
        <w:rPr>
          <w:rFonts w:ascii="Montserrat Light" w:hAnsi="Montserrat Light" w:cs="Times New Roman"/>
          <w:b/>
          <w:bCs/>
          <w:noProof/>
          <w:lang w:val="ro-RO" w:eastAsia="ro-RO"/>
        </w:rPr>
        <w:t xml:space="preserve">Articolul </w:t>
      </w:r>
      <w:r w:rsidR="002C0699" w:rsidRPr="00EB0128">
        <w:rPr>
          <w:rFonts w:ascii="Montserrat Light" w:hAnsi="Montserrat Light" w:cs="Times New Roman"/>
          <w:b/>
          <w:bCs/>
          <w:noProof/>
          <w:lang w:val="ro-RO" w:eastAsia="ro-RO"/>
        </w:rPr>
        <w:t>10</w:t>
      </w:r>
      <w:r w:rsidR="00E951EE" w:rsidRPr="00EB0128">
        <w:rPr>
          <w:rFonts w:ascii="Montserrat Light" w:hAnsi="Montserrat Light" w:cs="Times New Roman"/>
          <w:b/>
          <w:bCs/>
          <w:noProof/>
          <w:lang w:val="ro-RO" w:eastAsia="ro-RO"/>
        </w:rPr>
        <w:t>2</w:t>
      </w:r>
    </w:p>
    <w:bookmarkEnd w:id="54"/>
    <w:p w14:paraId="2420E03D" w14:textId="243F1A50" w:rsidR="0054249A" w:rsidRPr="00EB0128" w:rsidRDefault="0054249A" w:rsidP="002464FA">
      <w:pPr>
        <w:spacing w:after="0" w:line="240" w:lineRule="auto"/>
        <w:contextualSpacing/>
        <w:jc w:val="both"/>
        <w:rPr>
          <w:rFonts w:ascii="Montserrat Light" w:eastAsia="Times New Roman" w:hAnsi="Montserrat Light" w:cs="Times New Roman"/>
          <w:bCs/>
          <w:noProof/>
          <w:shd w:val="clear" w:color="auto" w:fill="FFFFFF"/>
          <w:lang w:val="ro-RO"/>
        </w:rPr>
      </w:pPr>
      <w:r w:rsidRPr="00EB0128">
        <w:rPr>
          <w:rFonts w:ascii="Montserrat Light" w:eastAsia="Times New Roman" w:hAnsi="Montserrat Light" w:cs="Times New Roman"/>
          <w:bCs/>
          <w:noProof/>
          <w:lang w:val="ro-RO" w:eastAsia="x-none"/>
        </w:rPr>
        <w:t>Comisia de analiză a deceselor intraspitaliceşti are următoarele atribuții</w:t>
      </w:r>
      <w:r w:rsidRPr="00EB0128">
        <w:rPr>
          <w:rFonts w:ascii="Montserrat Light" w:eastAsia="Times New Roman" w:hAnsi="Montserrat Light" w:cs="Times New Roman"/>
          <w:bCs/>
          <w:noProof/>
          <w:shd w:val="clear" w:color="auto" w:fill="FFFFFF"/>
          <w:lang w:val="ro-RO"/>
        </w:rPr>
        <w:t>:</w:t>
      </w:r>
    </w:p>
    <w:p w14:paraId="1C474A12" w14:textId="77777777" w:rsidR="0054249A" w:rsidRPr="00EB0128" w:rsidRDefault="0054249A" w:rsidP="002464FA">
      <w:pPr>
        <w:pStyle w:val="Listparagraf"/>
        <w:numPr>
          <w:ilvl w:val="0"/>
          <w:numId w:val="10"/>
        </w:numPr>
        <w:autoSpaceDN w:val="0"/>
        <w:adjustRightInd w:val="0"/>
        <w:spacing w:after="0" w:line="240" w:lineRule="auto"/>
        <w:jc w:val="both"/>
        <w:rPr>
          <w:rFonts w:ascii="Montserrat Light" w:hAnsi="Montserrat Light" w:cs="Times New Roman"/>
          <w:bCs/>
          <w:noProof/>
          <w:lang w:val="ro-RO"/>
        </w:rPr>
      </w:pPr>
      <w:r w:rsidRPr="00EB0128">
        <w:rPr>
          <w:rFonts w:ascii="Montserrat Light" w:hAnsi="Montserrat Light" w:cs="Times New Roman"/>
          <w:bCs/>
          <w:noProof/>
          <w:lang w:val="ro-RO"/>
        </w:rPr>
        <w:t>asigură reglementarea, prin elaborarea de proceduri operaționale privind următoarele:</w:t>
      </w:r>
    </w:p>
    <w:p w14:paraId="75F15A12" w14:textId="77777777" w:rsidR="0054249A" w:rsidRPr="00EB0128"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EB0128">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EB0128"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EB0128">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EB0128"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EB0128">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EB0128" w:rsidRDefault="0054249A"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EB0128">
        <w:rPr>
          <w:rFonts w:ascii="Montserrat Light" w:eastAsia="Calibri" w:hAnsi="Montserrat Light" w:cs="Times New Roman"/>
          <w:bCs/>
          <w:noProof/>
          <w:lang w:val="ro-RO"/>
        </w:rPr>
        <w:t>a</w:t>
      </w:r>
      <w:r w:rsidRPr="00EB0128">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29B6E8E1" w:rsidR="0054249A" w:rsidRPr="00EB0128"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w:t>
      </w:r>
      <w:r w:rsidR="0054249A" w:rsidRPr="00EB0128">
        <w:rPr>
          <w:rFonts w:ascii="Montserrat Light" w:eastAsia="Calibri" w:hAnsi="Montserrat Light" w:cs="Times New Roman"/>
          <w:noProof/>
          <w:lang w:val="ro-RO"/>
        </w:rPr>
        <w:t>vidențiază gradul de concordanță diagnostică între diagnosticul de internare, diagnosticul de externare și diagnosticul final (anatomo-patologic), având ca scop creșterea gradului de concordanță diagnostică;</w:t>
      </w:r>
    </w:p>
    <w:p w14:paraId="60E7DD5C" w14:textId="43B1D462" w:rsidR="0054249A" w:rsidRPr="00EB0128" w:rsidRDefault="00212CA2" w:rsidP="002464FA">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w:t>
      </w:r>
      <w:r w:rsidR="0054249A" w:rsidRPr="00EB0128">
        <w:rPr>
          <w:rFonts w:ascii="Montserrat Light" w:eastAsia="Calibri" w:hAnsi="Montserrat Light" w:cs="Times New Roman"/>
          <w:noProof/>
          <w:lang w:val="ro-RO"/>
        </w:rPr>
        <w:t>nalizează datele medicale obținute din foia de observație, investigațiile paraclinice, diagnosticul anatomo-patologic necroptic (macroscopic și histopatologic).</w:t>
      </w:r>
    </w:p>
    <w:p w14:paraId="4F5BE5EE" w14:textId="1497FB57" w:rsidR="00212CA2" w:rsidRPr="00EB0128" w:rsidRDefault="00212CA2" w:rsidP="002464FA">
      <w:pPr>
        <w:spacing w:after="0" w:line="240" w:lineRule="auto"/>
        <w:contextualSpacing/>
        <w:jc w:val="both"/>
        <w:rPr>
          <w:rFonts w:ascii="Montserrat Light" w:hAnsi="Montserrat Light" w:cs="Times New Roman"/>
          <w:b/>
          <w:bCs/>
          <w:noProof/>
          <w:lang w:val="ro-RO" w:eastAsia="ro-RO"/>
        </w:rPr>
      </w:pPr>
      <w:r w:rsidRPr="00EB0128">
        <w:rPr>
          <w:rFonts w:ascii="Montserrat Light" w:hAnsi="Montserrat Light" w:cs="Times New Roman"/>
          <w:b/>
          <w:bCs/>
          <w:noProof/>
          <w:lang w:val="ro-RO" w:eastAsia="ro-RO"/>
        </w:rPr>
        <w:t xml:space="preserve">Articolul </w:t>
      </w:r>
      <w:r w:rsidR="002C0699" w:rsidRPr="00EB0128">
        <w:rPr>
          <w:rFonts w:ascii="Montserrat Light" w:hAnsi="Montserrat Light" w:cs="Times New Roman"/>
          <w:b/>
          <w:bCs/>
          <w:noProof/>
          <w:lang w:val="ro-RO" w:eastAsia="ro-RO"/>
        </w:rPr>
        <w:t>10</w:t>
      </w:r>
      <w:r w:rsidR="00E951EE" w:rsidRPr="00EB0128">
        <w:rPr>
          <w:rFonts w:ascii="Montserrat Light" w:hAnsi="Montserrat Light" w:cs="Times New Roman"/>
          <w:b/>
          <w:bCs/>
          <w:noProof/>
          <w:lang w:val="ro-RO" w:eastAsia="ro-RO"/>
        </w:rPr>
        <w:t>3</w:t>
      </w:r>
    </w:p>
    <w:p w14:paraId="1F798460" w14:textId="4A6B4A12" w:rsidR="0054249A" w:rsidRPr="00EB0128" w:rsidRDefault="00212CA2" w:rsidP="002464FA">
      <w:pPr>
        <w:spacing w:after="0" w:line="240" w:lineRule="auto"/>
        <w:contextualSpacing/>
        <w:jc w:val="both"/>
        <w:rPr>
          <w:rFonts w:ascii="Montserrat Light" w:eastAsia="Calibri" w:hAnsi="Montserrat Light" w:cs="Times New Roman"/>
          <w:bCs/>
          <w:noProof/>
          <w:shd w:val="clear" w:color="auto" w:fill="FFFFFF"/>
          <w:lang w:val="ro-RO"/>
        </w:rPr>
      </w:pPr>
      <w:r w:rsidRPr="00EB0128">
        <w:rPr>
          <w:rFonts w:ascii="Montserrat Light" w:eastAsia="Times New Roman" w:hAnsi="Montserrat Light" w:cs="Times New Roman"/>
          <w:b/>
          <w:noProof/>
          <w:lang w:val="ro-RO" w:eastAsia="x-none"/>
        </w:rPr>
        <w:t>(1)</w:t>
      </w:r>
      <w:r w:rsidRPr="00EB0128">
        <w:rPr>
          <w:rFonts w:ascii="Montserrat Light" w:eastAsia="Times New Roman" w:hAnsi="Montserrat Light" w:cs="Times New Roman"/>
          <w:bCs/>
          <w:noProof/>
          <w:lang w:val="ro-RO" w:eastAsia="x-none"/>
        </w:rPr>
        <w:t xml:space="preserve"> </w:t>
      </w:r>
      <w:r w:rsidR="0054249A" w:rsidRPr="00EB0128">
        <w:rPr>
          <w:rFonts w:ascii="Montserrat Light" w:eastAsia="Times New Roman" w:hAnsi="Montserrat Light" w:cs="Times New Roman"/>
          <w:bCs/>
          <w:noProof/>
          <w:lang w:val="ro-RO" w:eastAsia="x-none"/>
        </w:rPr>
        <w:t>Comisia de transfuzi</w:t>
      </w:r>
      <w:r w:rsidRPr="00EB0128">
        <w:rPr>
          <w:rFonts w:ascii="Montserrat Light" w:eastAsia="Times New Roman" w:hAnsi="Montserrat Light" w:cs="Times New Roman"/>
          <w:bCs/>
          <w:noProof/>
          <w:lang w:val="ro-RO" w:eastAsia="x-none"/>
        </w:rPr>
        <w:t>i</w:t>
      </w:r>
      <w:r w:rsidR="0054249A" w:rsidRPr="00EB0128">
        <w:rPr>
          <w:rFonts w:ascii="Montserrat Light" w:eastAsia="Times New Roman" w:hAnsi="Montserrat Light" w:cs="Times New Roman"/>
          <w:bCs/>
          <w:noProof/>
          <w:lang w:val="ro-RO" w:eastAsia="x-none"/>
        </w:rPr>
        <w:t xml:space="preserve"> și hemovigilență</w:t>
      </w:r>
      <w:r w:rsidRPr="00EB0128">
        <w:rPr>
          <w:rFonts w:ascii="Montserrat Light" w:eastAsia="Calibri" w:hAnsi="Montserrat Light" w:cs="Times New Roman"/>
          <w:bCs/>
          <w:noProof/>
          <w:shd w:val="clear" w:color="auto" w:fill="FFFFFF"/>
          <w:lang w:val="ro-RO"/>
        </w:rPr>
        <w:t xml:space="preserve"> are următoarea </w:t>
      </w:r>
      <w:r w:rsidRPr="00EB0128">
        <w:rPr>
          <w:rFonts w:ascii="Montserrat Light" w:hAnsi="Montserrat Light" w:cs="Times New Roman"/>
          <w:noProof/>
          <w:shd w:val="clear" w:color="auto" w:fill="FFFFFF"/>
          <w:lang w:val="ro-RO"/>
        </w:rPr>
        <w:t>c</w:t>
      </w:r>
      <w:r w:rsidR="0054249A" w:rsidRPr="00EB0128">
        <w:rPr>
          <w:rFonts w:ascii="Montserrat Light" w:hAnsi="Montserrat Light" w:cs="Times New Roman"/>
          <w:noProof/>
          <w:shd w:val="clear" w:color="auto" w:fill="FFFFFF"/>
          <w:lang w:val="ro-RO"/>
        </w:rPr>
        <w:t>omponență:</w:t>
      </w:r>
    </w:p>
    <w:p w14:paraId="13D80A21" w14:textId="77777777" w:rsidR="0054249A" w:rsidRPr="00EB0128"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directorul medical</w:t>
      </w:r>
    </w:p>
    <w:p w14:paraId="620950C1" w14:textId="77777777" w:rsidR="0054249A" w:rsidRPr="00EB0128"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delegat al Centrului de transfuzie sangvină teritorial</w:t>
      </w:r>
    </w:p>
    <w:p w14:paraId="1A6BE1DE" w14:textId="3BAB9105" w:rsidR="0054249A" w:rsidRPr="00EB0128"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me</w:t>
      </w:r>
      <w:r w:rsidR="00944033" w:rsidRPr="00EB0128">
        <w:rPr>
          <w:rFonts w:ascii="Montserrat Light" w:eastAsia="Calibri" w:hAnsi="Montserrat Light" w:cs="Times New Roman"/>
          <w:noProof/>
          <w:shd w:val="clear" w:color="auto" w:fill="FFFFFF"/>
          <w:lang w:val="ro-RO"/>
        </w:rPr>
        <w:t>dicii coordonatori ai celor două</w:t>
      </w:r>
      <w:r w:rsidRPr="00EB0128">
        <w:rPr>
          <w:rFonts w:ascii="Montserrat Light" w:eastAsia="Calibri" w:hAnsi="Montserrat Light" w:cs="Times New Roman"/>
          <w:noProof/>
          <w:shd w:val="clear" w:color="auto" w:fill="FFFFFF"/>
          <w:lang w:val="ro-RO"/>
        </w:rPr>
        <w:t xml:space="preserve"> unităţii de transfuzie sangvină (UTS 1 si UTS 2) din spital, din care cel de la UTS 2 îndeplineşte funcţia de preşedinte;</w:t>
      </w:r>
    </w:p>
    <w:p w14:paraId="37C4CEC0" w14:textId="77777777" w:rsidR="0054249A" w:rsidRPr="00EB0128" w:rsidRDefault="0054249A" w:rsidP="002464FA">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EB0128">
        <w:rPr>
          <w:rFonts w:ascii="Montserrat Light" w:eastAsia="Calibri" w:hAnsi="Montserrat Light" w:cs="Times New Roman"/>
          <w:noProof/>
          <w:shd w:val="clear" w:color="auto" w:fill="FFFFFF"/>
          <w:lang w:val="ro-RO"/>
        </w:rPr>
        <w:t>reprezentanţi ai personalului sanitar și administrativ din principalele secţii utilizatoare de terapie transfuzională din spital și anume, câte un reprezentat din: Chirurgie, Nefrologie, Pediatrie 2, UPU și Farmacia 1.</w:t>
      </w:r>
    </w:p>
    <w:p w14:paraId="143C7212" w14:textId="1AF7B36D" w:rsidR="0054249A" w:rsidRPr="00EB0128" w:rsidRDefault="0054249A" w:rsidP="002464FA">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shd w:val="clear" w:color="auto" w:fill="FFFFFF"/>
          <w:lang w:val="ro-RO"/>
        </w:rPr>
        <w:t>(2)</w:t>
      </w:r>
      <w:r w:rsidRPr="00EB0128">
        <w:rPr>
          <w:rFonts w:ascii="Montserrat Light" w:eastAsia="Times New Roman" w:hAnsi="Montserrat Light" w:cs="Times New Roman"/>
          <w:noProof/>
          <w:shd w:val="clear" w:color="auto" w:fill="FFFFFF"/>
          <w:lang w:val="ro-RO"/>
        </w:rPr>
        <w:t xml:space="preserve"> </w:t>
      </w:r>
      <w:r w:rsidRPr="00EB0128">
        <w:rPr>
          <w:rFonts w:ascii="Montserrat Light" w:eastAsia="Times New Roman" w:hAnsi="Montserrat Light" w:cs="Times New Roman"/>
          <w:bCs/>
          <w:noProof/>
          <w:shd w:val="clear" w:color="auto" w:fill="FFFFFF"/>
          <w:lang w:val="ro-RO"/>
        </w:rPr>
        <w:t>Atribuțiile Comisiei de transfuzi</w:t>
      </w:r>
      <w:r w:rsidR="00212CA2" w:rsidRPr="00EB0128">
        <w:rPr>
          <w:rFonts w:ascii="Montserrat Light" w:eastAsia="Times New Roman" w:hAnsi="Montserrat Light" w:cs="Times New Roman"/>
          <w:bCs/>
          <w:noProof/>
          <w:shd w:val="clear" w:color="auto" w:fill="FFFFFF"/>
          <w:lang w:val="ro-RO"/>
        </w:rPr>
        <w:t>i</w:t>
      </w:r>
      <w:r w:rsidRPr="00EB0128">
        <w:rPr>
          <w:rFonts w:ascii="Montserrat Light" w:eastAsia="Times New Roman" w:hAnsi="Montserrat Light" w:cs="Times New Roman"/>
          <w:bCs/>
          <w:noProof/>
          <w:shd w:val="clear" w:color="auto" w:fill="FFFFFF"/>
          <w:lang w:val="ro-RO"/>
        </w:rPr>
        <w:t xml:space="preserve"> şi hemovigilenţă</w:t>
      </w:r>
      <w:r w:rsidRPr="00EB0128">
        <w:rPr>
          <w:rFonts w:ascii="Montserrat Light" w:eastAsia="Times New Roman" w:hAnsi="Montserrat Light" w:cs="Times New Roman"/>
          <w:noProof/>
          <w:shd w:val="clear" w:color="auto" w:fill="FFFFFF"/>
          <w:lang w:val="ro-RO"/>
        </w:rPr>
        <w:t xml:space="preserve"> din spital sunt:</w:t>
      </w:r>
    </w:p>
    <w:p w14:paraId="6DF0D99A"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monitorizarea nivelului de asigurare a securităţii transfuzionale la nivelul spitalului;</w:t>
      </w:r>
    </w:p>
    <w:p w14:paraId="4BD8EA92"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elaborarea şi implementarea documentaţiei necesare aplicării în practica din spital a ghidurilor de utilizare clinică a sângelui total şi a componentelor sanguine;</w:t>
      </w:r>
    </w:p>
    <w:p w14:paraId="5BABC62B"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monitorizarea utilizării corecte a terapiei transfuzionale în secţiile spitalului;</w:t>
      </w:r>
    </w:p>
    <w:p w14:paraId="551840FA"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EB0128" w:rsidRDefault="0054249A" w:rsidP="002464FA">
      <w:pPr>
        <w:pStyle w:val="Listparagraf"/>
        <w:numPr>
          <w:ilvl w:val="0"/>
          <w:numId w:val="118"/>
        </w:numPr>
        <w:autoSpaceDN w:val="0"/>
        <w:spacing w:after="0" w:line="240" w:lineRule="auto"/>
        <w:jc w:val="both"/>
        <w:rPr>
          <w:rFonts w:ascii="Montserrat Light" w:hAnsi="Montserrat Light" w:cs="Times New Roman"/>
          <w:noProof/>
          <w:shd w:val="clear" w:color="auto" w:fill="FFFFFF"/>
          <w:lang w:val="ro-RO"/>
        </w:rPr>
      </w:pPr>
      <w:r w:rsidRPr="00EB0128">
        <w:rPr>
          <w:rFonts w:ascii="Montserrat Light" w:hAnsi="Montserrat Light" w:cs="Times New Roman"/>
          <w:noProof/>
          <w:shd w:val="clear" w:color="auto" w:fill="FFFFFF"/>
          <w:lang w:val="ro-RO"/>
        </w:rPr>
        <w:t>elaborarea şi implementarea sistemului de calitate în unitatea de transfuzie sangvină din spital şi la nivelul secţiilor, privind activitatea de transfuzie sangvină.</w:t>
      </w:r>
    </w:p>
    <w:p w14:paraId="6B105B24" w14:textId="454C8319" w:rsidR="0054249A" w:rsidRPr="00EB0128"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shd w:val="clear" w:color="auto" w:fill="FFFFFF"/>
          <w:lang w:val="ro-RO"/>
        </w:rPr>
        <w:lastRenderedPageBreak/>
        <w:t>(3)</w:t>
      </w:r>
      <w:r w:rsidRPr="00EB0128">
        <w:rPr>
          <w:rFonts w:ascii="Montserrat Light" w:eastAsia="Times New Roman" w:hAnsi="Montserrat Light" w:cs="Times New Roman"/>
          <w:noProof/>
          <w:shd w:val="clear" w:color="auto" w:fill="FFFFFF"/>
          <w:lang w:val="ro-RO"/>
        </w:rPr>
        <w:t xml:space="preserve"> </w:t>
      </w:r>
      <w:r w:rsidR="0054249A" w:rsidRPr="00EB0128">
        <w:rPr>
          <w:rFonts w:ascii="Montserrat Light" w:eastAsia="Times New Roman" w:hAnsi="Montserrat Light" w:cs="Times New Roman"/>
          <w:noProof/>
          <w:shd w:val="clear" w:color="auto" w:fill="FFFFFF"/>
          <w:lang w:val="ro-RO"/>
        </w:rPr>
        <w:t>Comisia asigură hemovigilenţa astfel:</w:t>
      </w:r>
    </w:p>
    <w:p w14:paraId="6D8575B4"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noProof/>
          <w:shd w:val="clear" w:color="auto" w:fill="FFFFFF"/>
          <w:lang w:val="ro-RO"/>
        </w:rPr>
        <w:t>verifică dacă dosarul medical/foaia de observaţie al/a bolnavului cuprinde documentele menţionate potrivit legii;</w:t>
      </w:r>
    </w:p>
    <w:p w14:paraId="34015D86"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noProof/>
          <w:shd w:val="clear" w:color="auto" w:fill="FFFFFF"/>
          <w:lang w:val="ro-RO"/>
        </w:rPr>
        <w:t>verifică condiţiile de preluare, de stocare şi distribuţie a depozitelor de sânge din unitatea de transfuzie sanguină a spitalului;</w:t>
      </w:r>
    </w:p>
    <w:p w14:paraId="0F326884"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hAnsi="Montserrat Light" w:cs="Times New Roman"/>
          <w:noProof/>
          <w:shd w:val="clear" w:color="auto" w:fill="FFFFFF"/>
          <w:lang w:val="ro-RO"/>
        </w:rPr>
        <w:t>întocmeşte rapoarte bianuale de evaluare a hemovigilenţei, pe care le transmite coordonatorului judeţean de hemovigilenţă;</w:t>
      </w:r>
    </w:p>
    <w:p w14:paraId="1BE03BCA"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transmite coordonatorului județean de hemovigilență rapoartele, conform legii;</w:t>
      </w:r>
      <w:r w:rsidRPr="00EB0128">
        <w:rPr>
          <w:rFonts w:ascii="Montserrat Light" w:hAnsi="Montserrat Light" w:cs="Times New Roman"/>
          <w:bCs/>
          <w:noProof/>
          <w:bdr w:val="none" w:sz="0" w:space="0" w:color="auto" w:frame="1"/>
          <w:shd w:val="clear" w:color="auto" w:fill="FFFFFF"/>
          <w:lang w:val="ro-RO"/>
        </w:rPr>
        <w:t xml:space="preserve"> </w:t>
      </w:r>
    </w:p>
    <w:p w14:paraId="046271D4"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EB0128" w:rsidRDefault="0054249A" w:rsidP="002464FA">
      <w:pPr>
        <w:pStyle w:val="Listparagraf"/>
        <w:numPr>
          <w:ilvl w:val="0"/>
          <w:numId w:val="119"/>
        </w:numPr>
        <w:autoSpaceDN w:val="0"/>
        <w:spacing w:after="0" w:line="240" w:lineRule="auto"/>
        <w:jc w:val="both"/>
        <w:rPr>
          <w:rFonts w:ascii="Montserrat Light" w:hAnsi="Montserrat Light" w:cs="Times New Roman"/>
          <w:noProof/>
          <w:lang w:val="ro-RO"/>
        </w:rPr>
      </w:pPr>
      <w:r w:rsidRPr="00EB0128">
        <w:rPr>
          <w:rFonts w:ascii="Montserrat Light" w:eastAsia="Times New Roman" w:hAnsi="Montserrat Light" w:cs="Times New Roman"/>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24BDB821" w14:textId="6BF21E17" w:rsidR="00212CA2" w:rsidRPr="00EB0128" w:rsidRDefault="00212CA2" w:rsidP="002464FA">
      <w:pPr>
        <w:spacing w:after="0" w:line="240" w:lineRule="auto"/>
        <w:contextualSpacing/>
        <w:jc w:val="both"/>
        <w:rPr>
          <w:rFonts w:ascii="Montserrat Light" w:hAnsi="Montserrat Light" w:cs="Times New Roman"/>
          <w:b/>
          <w:bCs/>
          <w:noProof/>
          <w:lang w:val="ro-RO" w:eastAsia="ro-RO"/>
        </w:rPr>
      </w:pPr>
      <w:r w:rsidRPr="00EB0128">
        <w:rPr>
          <w:rFonts w:ascii="Montserrat Light" w:hAnsi="Montserrat Light" w:cs="Times New Roman"/>
          <w:b/>
          <w:bCs/>
          <w:noProof/>
          <w:lang w:val="ro-RO" w:eastAsia="ro-RO"/>
        </w:rPr>
        <w:t xml:space="preserve">Articolul </w:t>
      </w:r>
      <w:r w:rsidR="002C0699" w:rsidRPr="00EB0128">
        <w:rPr>
          <w:rFonts w:ascii="Montserrat Light" w:hAnsi="Montserrat Light" w:cs="Times New Roman"/>
          <w:b/>
          <w:bCs/>
          <w:noProof/>
          <w:lang w:val="ro-RO" w:eastAsia="ro-RO"/>
        </w:rPr>
        <w:t>10</w:t>
      </w:r>
      <w:r w:rsidR="00E951EE" w:rsidRPr="00EB0128">
        <w:rPr>
          <w:rFonts w:ascii="Montserrat Light" w:hAnsi="Montserrat Light" w:cs="Times New Roman"/>
          <w:b/>
          <w:bCs/>
          <w:noProof/>
          <w:lang w:val="ro-RO" w:eastAsia="ro-RO"/>
        </w:rPr>
        <w:t>4</w:t>
      </w:r>
    </w:p>
    <w:p w14:paraId="47848162" w14:textId="2580F369" w:rsidR="0054249A" w:rsidRPr="00EB0128"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noProof/>
          <w:lang w:val="ro-RO" w:eastAsia="x-none"/>
        </w:rPr>
        <w:t>(1)</w:t>
      </w:r>
      <w:r w:rsidRPr="00EB0128">
        <w:rPr>
          <w:rFonts w:ascii="Montserrat Light" w:eastAsia="Times New Roman" w:hAnsi="Montserrat Light" w:cs="Times New Roman"/>
          <w:bCs/>
          <w:noProof/>
          <w:lang w:val="ro-RO" w:eastAsia="x-none"/>
        </w:rPr>
        <w:t xml:space="preserve"> </w:t>
      </w:r>
      <w:r w:rsidR="0054249A" w:rsidRPr="00EB0128">
        <w:rPr>
          <w:rFonts w:ascii="Montserrat Light" w:eastAsia="Times New Roman" w:hAnsi="Montserrat Light" w:cs="Times New Roman"/>
          <w:bCs/>
          <w:noProof/>
          <w:lang w:val="ro-RO" w:eastAsia="x-none"/>
        </w:rPr>
        <w:t>Comisia de transplant</w:t>
      </w:r>
      <w:r w:rsidRPr="00EB0128">
        <w:rPr>
          <w:rFonts w:ascii="Montserrat Light" w:eastAsia="Times New Roman" w:hAnsi="Montserrat Light" w:cs="Times New Roman"/>
          <w:bCs/>
          <w:noProof/>
          <w:lang w:val="ro-RO" w:eastAsia="x-none"/>
        </w:rPr>
        <w:t xml:space="preserve"> are</w:t>
      </w:r>
      <w:r w:rsidRPr="00EB0128">
        <w:rPr>
          <w:rFonts w:ascii="Montserrat Light" w:eastAsia="Times New Roman" w:hAnsi="Montserrat Light" w:cs="Times New Roman"/>
          <w:noProof/>
          <w:lang w:val="ro-RO" w:eastAsia="x-none"/>
        </w:rPr>
        <w:t xml:space="preserve"> următoarea </w:t>
      </w:r>
      <w:r w:rsidRPr="00EB0128">
        <w:rPr>
          <w:rFonts w:ascii="Montserrat Light" w:eastAsia="Times New Roman" w:hAnsi="Montserrat Light" w:cs="Times New Roman"/>
          <w:noProof/>
          <w:shd w:val="clear" w:color="auto" w:fill="FFFFFF"/>
          <w:lang w:val="ro-RO"/>
        </w:rPr>
        <w:t>c</w:t>
      </w:r>
      <w:r w:rsidR="0054249A" w:rsidRPr="00EB0128">
        <w:rPr>
          <w:rFonts w:ascii="Montserrat Light" w:eastAsia="Times New Roman" w:hAnsi="Montserrat Light" w:cs="Times New Roman"/>
          <w:noProof/>
          <w:shd w:val="clear" w:color="auto" w:fill="FFFFFF"/>
          <w:lang w:val="ro-RO"/>
        </w:rPr>
        <w:t>omponenț</w:t>
      </w:r>
      <w:r w:rsidRPr="00EB0128">
        <w:rPr>
          <w:rFonts w:ascii="Montserrat Light" w:eastAsia="Times New Roman" w:hAnsi="Montserrat Light" w:cs="Times New Roman"/>
          <w:noProof/>
          <w:shd w:val="clear" w:color="auto" w:fill="FFFFFF"/>
          <w:lang w:val="ro-RO"/>
        </w:rPr>
        <w:t>ă</w:t>
      </w:r>
      <w:r w:rsidR="0054249A" w:rsidRPr="00EB0128">
        <w:rPr>
          <w:rFonts w:ascii="Montserrat Light" w:eastAsia="Times New Roman" w:hAnsi="Montserrat Light" w:cs="Times New Roman"/>
          <w:noProof/>
          <w:shd w:val="clear" w:color="auto" w:fill="FFFFFF"/>
          <w:lang w:val="ro-RO"/>
        </w:rPr>
        <w:t>:</w:t>
      </w:r>
    </w:p>
    <w:p w14:paraId="416479C6" w14:textId="1AFAA458" w:rsidR="0054249A" w:rsidRPr="00EB0128" w:rsidRDefault="0054249A" w:rsidP="002464FA">
      <w:pPr>
        <w:pStyle w:val="Listparagraf"/>
        <w:numPr>
          <w:ilvl w:val="0"/>
          <w:numId w:val="56"/>
        </w:numPr>
        <w:spacing w:after="0" w:line="240" w:lineRule="auto"/>
        <w:jc w:val="both"/>
        <w:rPr>
          <w:rFonts w:ascii="Montserrat Light" w:eastAsia="Verdana" w:hAnsi="Montserrat Light" w:cs="Times New Roman"/>
          <w:noProof/>
          <w:lang w:val="ro-RO"/>
        </w:rPr>
      </w:pPr>
      <w:r w:rsidRPr="00EB0128">
        <w:rPr>
          <w:rFonts w:ascii="Montserrat Light" w:eastAsia="Times New Roman" w:hAnsi="Montserrat Light" w:cs="Times New Roman"/>
          <w:noProof/>
          <w:shd w:val="clear" w:color="auto" w:fill="FFFFFF"/>
          <w:lang w:val="ro-RO"/>
        </w:rPr>
        <w:t>director medical;</w:t>
      </w:r>
    </w:p>
    <w:p w14:paraId="46A06D5B" w14:textId="0617624C" w:rsidR="0054249A" w:rsidRPr="00EB0128"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şef secţie ATI;</w:t>
      </w:r>
    </w:p>
    <w:p w14:paraId="13902064" w14:textId="3123EACC" w:rsidR="0054249A" w:rsidRPr="00EB0128"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şef secţie neurologie;</w:t>
      </w:r>
    </w:p>
    <w:p w14:paraId="1B375820" w14:textId="6DF8B97B" w:rsidR="0054249A" w:rsidRPr="00EB0128"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şef secţie chirurgie;</w:t>
      </w:r>
    </w:p>
    <w:p w14:paraId="353C7527" w14:textId="4E13FEEB" w:rsidR="0054249A" w:rsidRPr="00EB0128"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coordonator intraspitalicesc de transplant;</w:t>
      </w:r>
    </w:p>
    <w:p w14:paraId="6B67357A" w14:textId="34DB297F" w:rsidR="0054249A" w:rsidRPr="00EB0128" w:rsidRDefault="0054249A" w:rsidP="002464FA">
      <w:pPr>
        <w:pStyle w:val="Listparagraf"/>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r w:rsidR="00212CA2" w:rsidRPr="00EB0128">
        <w:rPr>
          <w:rFonts w:ascii="Montserrat Light" w:eastAsia="Times New Roman" w:hAnsi="Montserrat Light" w:cs="Times New Roman"/>
          <w:noProof/>
          <w:shd w:val="clear" w:color="auto" w:fill="FFFFFF"/>
          <w:lang w:val="ro-RO"/>
        </w:rPr>
        <w:t>.</w:t>
      </w:r>
    </w:p>
    <w:p w14:paraId="717B8121" w14:textId="1F656312" w:rsidR="0054249A" w:rsidRPr="00EB0128" w:rsidRDefault="0054249A" w:rsidP="002464FA">
      <w:pPr>
        <w:tabs>
          <w:tab w:val="left" w:pos="709"/>
        </w:tabs>
        <w:autoSpaceDE w:val="0"/>
        <w:spacing w:after="0" w:line="240" w:lineRule="auto"/>
        <w:contextualSpacing/>
        <w:jc w:val="both"/>
        <w:rPr>
          <w:rFonts w:ascii="Montserrat Light" w:eastAsia="Times New Roman" w:hAnsi="Montserrat Light" w:cs="Times New Roman"/>
          <w:b/>
          <w:i/>
          <w:noProof/>
          <w:lang w:val="ro-RO"/>
        </w:rPr>
      </w:pPr>
      <w:r w:rsidRPr="00EB0128">
        <w:rPr>
          <w:rFonts w:ascii="Montserrat Light" w:eastAsia="Times New Roman" w:hAnsi="Montserrat Light" w:cs="Times New Roman"/>
          <w:b/>
          <w:bCs/>
          <w:noProof/>
          <w:shd w:val="clear" w:color="auto" w:fill="FFFFFF"/>
          <w:lang w:val="ro-RO"/>
        </w:rPr>
        <w:t>(2)</w:t>
      </w:r>
      <w:r w:rsidRPr="00EB0128">
        <w:rPr>
          <w:rFonts w:ascii="Montserrat Light" w:eastAsia="Times New Roman" w:hAnsi="Montserrat Light" w:cs="Times New Roman"/>
          <w:noProof/>
          <w:shd w:val="clear" w:color="auto" w:fill="FFFFFF"/>
          <w:lang w:val="ro-RO"/>
        </w:rPr>
        <w:t xml:space="preserve"> Atribuții</w:t>
      </w:r>
      <w:r w:rsidR="00212CA2" w:rsidRPr="00EB0128">
        <w:rPr>
          <w:rFonts w:ascii="Montserrat Light" w:eastAsia="Times New Roman" w:hAnsi="Montserrat Light" w:cs="Times New Roman"/>
          <w:noProof/>
          <w:shd w:val="clear" w:color="auto" w:fill="FFFFFF"/>
          <w:lang w:val="ro-RO"/>
        </w:rPr>
        <w:t>le comisiei sunt</w:t>
      </w:r>
      <w:r w:rsidRPr="00EB0128">
        <w:rPr>
          <w:rFonts w:ascii="Montserrat Light" w:eastAsia="Times New Roman" w:hAnsi="Montserrat Light" w:cs="Times New Roman"/>
          <w:noProof/>
          <w:lang w:val="ro-RO"/>
        </w:rPr>
        <w:t>:</w:t>
      </w:r>
    </w:p>
    <w:p w14:paraId="2A15B9EA" w14:textId="047DA0A7" w:rsidR="0054249A" w:rsidRPr="00EB0128"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identificarea potentialilor donatori afla</w:t>
      </w:r>
      <w:r w:rsidR="00DB700E" w:rsidRPr="00EB0128">
        <w:rPr>
          <w:rFonts w:ascii="Montserrat Light" w:eastAsia="Times New Roman" w:hAnsi="Montserrat Light" w:cs="Times New Roman"/>
          <w:noProof/>
          <w:lang w:val="ro-RO"/>
        </w:rPr>
        <w:t>ț</w:t>
      </w:r>
      <w:r w:rsidRPr="00EB0128">
        <w:rPr>
          <w:rFonts w:ascii="Montserrat Light" w:eastAsia="Times New Roman" w:hAnsi="Montserrat Light" w:cs="Times New Roman"/>
          <w:noProof/>
          <w:lang w:val="ro-RO"/>
        </w:rPr>
        <w:t xml:space="preserve">i </w:t>
      </w:r>
      <w:r w:rsidR="00DB700E" w:rsidRPr="00EB0128">
        <w:rPr>
          <w:rFonts w:ascii="Montserrat Light" w:eastAsia="Times New Roman" w:hAnsi="Montserrat Light" w:cs="Times New Roman"/>
          <w:noProof/>
          <w:lang w:val="ro-RO"/>
        </w:rPr>
        <w:t>î</w:t>
      </w:r>
      <w:r w:rsidRPr="00EB0128">
        <w:rPr>
          <w:rFonts w:ascii="Montserrat Light" w:eastAsia="Times New Roman" w:hAnsi="Montserrat Light" w:cs="Times New Roman"/>
          <w:noProof/>
          <w:lang w:val="ro-RO"/>
        </w:rPr>
        <w:t>n moarte cerebral</w:t>
      </w:r>
      <w:r w:rsidR="00DB700E" w:rsidRPr="00EB0128">
        <w:rPr>
          <w:rFonts w:ascii="Montserrat Light" w:eastAsia="Times New Roman" w:hAnsi="Montserrat Light" w:cs="Times New Roman"/>
          <w:noProof/>
          <w:lang w:val="ro-RO"/>
        </w:rPr>
        <w:t>ă</w:t>
      </w:r>
      <w:r w:rsidRPr="00EB0128">
        <w:rPr>
          <w:rFonts w:ascii="Montserrat Light" w:eastAsia="Times New Roman" w:hAnsi="Montserrat Light" w:cs="Times New Roman"/>
          <w:noProof/>
          <w:lang w:val="ro-RO"/>
        </w:rPr>
        <w:t>, din rândul pacien</w:t>
      </w:r>
      <w:r w:rsidR="00DB700E" w:rsidRPr="00EB0128">
        <w:rPr>
          <w:rFonts w:ascii="Montserrat Light" w:eastAsia="Times New Roman" w:hAnsi="Montserrat Light" w:cs="Times New Roman"/>
          <w:noProof/>
          <w:lang w:val="ro-RO"/>
        </w:rPr>
        <w:t>ț</w:t>
      </w:r>
      <w:r w:rsidRPr="00EB0128">
        <w:rPr>
          <w:rFonts w:ascii="Montserrat Light" w:eastAsia="Times New Roman" w:hAnsi="Montserrat Light" w:cs="Times New Roman"/>
          <w:noProof/>
          <w:lang w:val="ro-RO"/>
        </w:rPr>
        <w:t>ilor comatosi internati în secția ATI a Spitalului Clinic de Copii Cluj-Napoca</w:t>
      </w:r>
      <w:r w:rsidR="00212CA2" w:rsidRPr="00EB0128">
        <w:rPr>
          <w:rFonts w:ascii="Montserrat Light" w:eastAsia="Times New Roman" w:hAnsi="Montserrat Light" w:cs="Times New Roman"/>
          <w:noProof/>
          <w:lang w:val="ro-RO"/>
        </w:rPr>
        <w:t>;</w:t>
      </w:r>
    </w:p>
    <w:p w14:paraId="67632878" w14:textId="14F57CF6" w:rsidR="0057460E" w:rsidRPr="00EB0128"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sprijin logistic pentru ca procedurile de declarare si mentinere a donatorilor potențiali să fie realizate cu succes astfel încât acestea sa se finalizeze cu declararea de donatori reali</w:t>
      </w:r>
      <w:r w:rsidR="00212CA2" w:rsidRPr="00EB0128">
        <w:rPr>
          <w:rFonts w:ascii="Montserrat Light" w:eastAsia="Times New Roman" w:hAnsi="Montserrat Light" w:cs="Times New Roman"/>
          <w:noProof/>
          <w:lang w:val="ro-RO"/>
        </w:rPr>
        <w:t>;</w:t>
      </w:r>
    </w:p>
    <w:p w14:paraId="6A2BE56F" w14:textId="77777777" w:rsidR="00212CA2" w:rsidRPr="00EB0128"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shd w:val="clear" w:color="auto" w:fill="FFFFFF"/>
          <w:lang w:val="ro-RO"/>
        </w:rPr>
        <w:t>s</w:t>
      </w:r>
      <w:r w:rsidRPr="00EB0128">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r w:rsidR="00212CA2" w:rsidRPr="00EB0128">
        <w:rPr>
          <w:rFonts w:ascii="Montserrat Light" w:eastAsia="Times New Roman" w:hAnsi="Montserrat Light" w:cs="Times New Roman"/>
          <w:noProof/>
          <w:shd w:val="clear" w:color="auto" w:fill="FFFFFF"/>
          <w:lang w:val="ro-RO"/>
        </w:rPr>
        <w:t>;</w:t>
      </w:r>
    </w:p>
    <w:p w14:paraId="0978FFDE" w14:textId="1F7BC471" w:rsidR="0054249A" w:rsidRPr="00EB0128" w:rsidRDefault="0054249A" w:rsidP="002464FA">
      <w:pPr>
        <w:pStyle w:val="Listparagraf"/>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t</w:t>
      </w:r>
      <w:r w:rsidRPr="00EB0128">
        <w:rPr>
          <w:rFonts w:ascii="Montserrat Light" w:eastAsia="Times New Roman" w:hAnsi="Montserrat Light" w:cs="Times New Roman"/>
          <w:noProof/>
          <w:shd w:val="clear" w:color="auto" w:fill="FFFFFF"/>
          <w:lang w:val="ro-RO"/>
        </w:rPr>
        <w:t>ransmite Agenţiei Naţionale de Transplant un raport semestrial asupra activităţii.</w:t>
      </w:r>
    </w:p>
    <w:p w14:paraId="541160BF" w14:textId="40A9A157" w:rsidR="00212CA2" w:rsidRPr="00EB0128" w:rsidRDefault="00212CA2" w:rsidP="002464FA">
      <w:pPr>
        <w:spacing w:after="0" w:line="240" w:lineRule="auto"/>
        <w:contextualSpacing/>
        <w:jc w:val="both"/>
        <w:rPr>
          <w:rFonts w:ascii="Montserrat Light" w:hAnsi="Montserrat Light" w:cs="Times New Roman"/>
          <w:b/>
          <w:bCs/>
          <w:noProof/>
          <w:lang w:val="ro-RO" w:eastAsia="ro-RO"/>
        </w:rPr>
      </w:pPr>
      <w:bookmarkStart w:id="55" w:name="_Hlk166228929"/>
      <w:r w:rsidRPr="00EB0128">
        <w:rPr>
          <w:rFonts w:ascii="Montserrat Light" w:hAnsi="Montserrat Light" w:cs="Times New Roman"/>
          <w:b/>
          <w:bCs/>
          <w:noProof/>
          <w:lang w:val="ro-RO" w:eastAsia="ro-RO"/>
        </w:rPr>
        <w:t xml:space="preserve">Articolul </w:t>
      </w:r>
      <w:r w:rsidR="002C0699" w:rsidRPr="00EB0128">
        <w:rPr>
          <w:rFonts w:ascii="Montserrat Light" w:hAnsi="Montserrat Light" w:cs="Times New Roman"/>
          <w:b/>
          <w:bCs/>
          <w:noProof/>
          <w:lang w:val="ro-RO" w:eastAsia="ro-RO"/>
        </w:rPr>
        <w:t>10</w:t>
      </w:r>
      <w:r w:rsidR="00E951EE" w:rsidRPr="00EB0128">
        <w:rPr>
          <w:rFonts w:ascii="Montserrat Light" w:hAnsi="Montserrat Light" w:cs="Times New Roman"/>
          <w:b/>
          <w:bCs/>
          <w:noProof/>
          <w:lang w:val="ro-RO" w:eastAsia="ro-RO"/>
        </w:rPr>
        <w:t>5</w:t>
      </w:r>
    </w:p>
    <w:bookmarkEnd w:id="55"/>
    <w:p w14:paraId="39B96357" w14:textId="02A4C9BE" w:rsidR="00212CA2" w:rsidRPr="00EB0128"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Comisia de asigurare a calității studiilor clinice are următoarele atribuții:</w:t>
      </w:r>
    </w:p>
    <w:p w14:paraId="1824E649" w14:textId="1075D969" w:rsidR="00212CA2" w:rsidRPr="00EB0128" w:rsidRDefault="00212CA2" w:rsidP="002464FA">
      <w:pPr>
        <w:pStyle w:val="Listparagraf"/>
        <w:numPr>
          <w:ilvl w:val="0"/>
          <w:numId w:val="58"/>
        </w:numPr>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obligaţia de a-şi formula opinia înaintea începerii oricărui studiu clinic pentru care a fost solicitată;</w:t>
      </w:r>
    </w:p>
    <w:p w14:paraId="5AA344A7" w14:textId="77777777" w:rsidR="00212CA2" w:rsidRPr="00EB0128" w:rsidRDefault="00212CA2" w:rsidP="002464FA">
      <w:pPr>
        <w:pStyle w:val="Listparagraf"/>
        <w:numPr>
          <w:ilvl w:val="0"/>
          <w:numId w:val="58"/>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formulează opinia ţinând cont în special de următoarele elemente: </w:t>
      </w:r>
    </w:p>
    <w:p w14:paraId="448D951B"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relevanța studiului clinic şi proiectul acestuia; </w:t>
      </w:r>
    </w:p>
    <w:p w14:paraId="069E0FDE"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o evaluare satisfăcătoare atât a beneficiilor anticipate, cat şi a riscurilor precum şi justificarea concluziilor; </w:t>
      </w:r>
    </w:p>
    <w:p w14:paraId="78D37011"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protocolul studiului; </w:t>
      </w:r>
    </w:p>
    <w:p w14:paraId="627F33C2"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calificarea adecvată a investigatorului şi a personalului ajutător; </w:t>
      </w:r>
    </w:p>
    <w:p w14:paraId="44F195C8"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broșura investigatorului; </w:t>
      </w:r>
    </w:p>
    <w:p w14:paraId="030C009D"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calitatea facilităţilor; </w:t>
      </w:r>
    </w:p>
    <w:p w14:paraId="7E802A2C"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15DEE176"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227C1FA5"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0ED6C420" w14:textId="77777777"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7DCFD920" w14:textId="26B26BC3" w:rsidR="00212CA2" w:rsidRPr="00EB0128" w:rsidRDefault="00212CA2" w:rsidP="002464FA">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modalităţile de recrutare a subiectilor.</w:t>
      </w:r>
    </w:p>
    <w:p w14:paraId="6F3AC11A" w14:textId="77777777" w:rsidR="009716E9" w:rsidRPr="00EB0128" w:rsidRDefault="009716E9" w:rsidP="009716E9">
      <w:pPr>
        <w:autoSpaceDE w:val="0"/>
        <w:autoSpaceDN w:val="0"/>
        <w:spacing w:after="0" w:line="240" w:lineRule="auto"/>
        <w:contextualSpacing/>
        <w:jc w:val="both"/>
        <w:rPr>
          <w:rFonts w:ascii="Montserrat Light" w:eastAsia="Times New Roman" w:hAnsi="Montserrat Light" w:cs="Times New Roman"/>
          <w:noProof/>
          <w:lang w:val="ro-RO" w:eastAsia="x-none"/>
        </w:rPr>
      </w:pPr>
    </w:p>
    <w:p w14:paraId="42A0BDCE" w14:textId="69E236FE" w:rsidR="00212CA2" w:rsidRPr="00EB0128" w:rsidRDefault="00212CA2" w:rsidP="002464FA">
      <w:pPr>
        <w:spacing w:after="0" w:line="240" w:lineRule="auto"/>
        <w:contextualSpacing/>
        <w:jc w:val="both"/>
        <w:rPr>
          <w:rFonts w:ascii="Montserrat Light" w:hAnsi="Montserrat Light" w:cs="Times New Roman"/>
          <w:b/>
          <w:bCs/>
          <w:noProof/>
          <w:lang w:val="ro-RO" w:eastAsia="ro-RO"/>
        </w:rPr>
      </w:pPr>
      <w:r w:rsidRPr="00EB0128">
        <w:rPr>
          <w:rFonts w:ascii="Montserrat Light" w:hAnsi="Montserrat Light" w:cs="Times New Roman"/>
          <w:b/>
          <w:bCs/>
          <w:noProof/>
          <w:lang w:val="ro-RO" w:eastAsia="ro-RO"/>
        </w:rPr>
        <w:lastRenderedPageBreak/>
        <w:t xml:space="preserve">Articolul </w:t>
      </w:r>
      <w:r w:rsidR="002C0699" w:rsidRPr="00EB0128">
        <w:rPr>
          <w:rFonts w:ascii="Montserrat Light" w:hAnsi="Montserrat Light" w:cs="Times New Roman"/>
          <w:b/>
          <w:bCs/>
          <w:noProof/>
          <w:lang w:val="ro-RO" w:eastAsia="ro-RO"/>
        </w:rPr>
        <w:t>10</w:t>
      </w:r>
      <w:r w:rsidR="00E951EE" w:rsidRPr="00EB0128">
        <w:rPr>
          <w:rFonts w:ascii="Montserrat Light" w:hAnsi="Montserrat Light" w:cs="Times New Roman"/>
          <w:b/>
          <w:bCs/>
          <w:noProof/>
          <w:lang w:val="ro-RO" w:eastAsia="ro-RO"/>
        </w:rPr>
        <w:t>6</w:t>
      </w:r>
    </w:p>
    <w:p w14:paraId="38B2A52D" w14:textId="0BAC572C" w:rsidR="00212CA2" w:rsidRPr="00EB0128"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t>(1)</w:t>
      </w:r>
      <w:r w:rsidRPr="00EB0128">
        <w:rPr>
          <w:rFonts w:ascii="Montserrat Light" w:eastAsia="Times New Roman" w:hAnsi="Montserrat Light" w:cs="Times New Roman"/>
          <w:noProof/>
          <w:lang w:val="ro-RO" w:eastAsia="x-none"/>
        </w:rPr>
        <w:t xml:space="preserve"> Comisia medicamentului, dispozitivelor medicale și de farmacovigilență are următoarele </w:t>
      </w:r>
      <w:r w:rsidRPr="00EB0128">
        <w:rPr>
          <w:rFonts w:ascii="Montserrat Light" w:eastAsia="Times New Roman" w:hAnsi="Montserrat Light" w:cs="Times New Roman"/>
          <w:bCs/>
          <w:noProof/>
          <w:lang w:val="ro-RO" w:eastAsia="x-none"/>
        </w:rPr>
        <w:t>atribuții pe linie de farmacovigilență:</w:t>
      </w:r>
    </w:p>
    <w:p w14:paraId="38777854"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analiza cazurilor de reacţii adverse necunoscute;</w:t>
      </w:r>
    </w:p>
    <w:p w14:paraId="5A500535"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urmărirea intocmirii fiselor de reacții adverse;</w:t>
      </w:r>
    </w:p>
    <w:p w14:paraId="4AE4A229"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propunerea de măsuri de îmbunătățire  a metodelor de diagnostic al reacțiilor   adverse;</w:t>
      </w:r>
    </w:p>
    <w:p w14:paraId="402DEBEA"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monitorizarea frecventei reactiilor adverse cunoscute;</w:t>
      </w:r>
    </w:p>
    <w:p w14:paraId="3CC054DD"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identificarea subgrupurilor de pacienţi ce prezintă un risc particular pentru apariţia reacţiilor adverse;</w:t>
      </w:r>
    </w:p>
    <w:p w14:paraId="3984687E" w14:textId="40942810"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evaluarea avantajelor administrarii unor medicamente pentru pacienții internați;</w:t>
      </w:r>
      <w:r w:rsidR="00A75090" w:rsidRPr="00EB0128">
        <w:rPr>
          <w:rFonts w:ascii="Montserrat Light" w:eastAsia="Times New Roman" w:hAnsi="Montserrat Light" w:cs="Times New Roman"/>
          <w:noProof/>
          <w:bdr w:val="dotted" w:sz="6" w:space="0" w:color="FEFEFE" w:frame="1"/>
          <w:shd w:val="clear" w:color="auto" w:fill="FFFFFF"/>
          <w:lang w:val="ro-RO" w:eastAsia="x-none"/>
        </w:rPr>
        <w:t xml:space="preserve"> </w:t>
      </w:r>
      <w:r w:rsidRPr="00EB0128">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27A98B2F"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evitarea intrebuințării eronate și a abuzului de produse medicamentoase;</w:t>
      </w:r>
    </w:p>
    <w:p w14:paraId="2E4D42A6"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solicitarea de rapoarte periodice de la șefii de secții privind administrarea de medicamente în funcție de incidența diferitelor afecțiuni;</w:t>
      </w:r>
    </w:p>
    <w:p w14:paraId="65029319"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analiza și diseminarea informaţiilor necesare prescrierii corecte și reglementării circulaţiei produselor medicamentoase;</w:t>
      </w:r>
    </w:p>
    <w:p w14:paraId="2ED21A26"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verificarea utilizării raționale și în siguranță a produselor medicamentoase;</w:t>
      </w:r>
    </w:p>
    <w:p w14:paraId="4D41E524"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analiza riscurilor și a impactului lor asupra raportului risc/beneficiu al medicamentului;</w:t>
      </w:r>
    </w:p>
    <w:p w14:paraId="74007EE6"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susţinerea corpului medical în vederea depistării și raportării reacţiilor adverse la medicamente, conform legislaţiei în vigoare;</w:t>
      </w:r>
    </w:p>
    <w:p w14:paraId="5211422D"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întocmirea de rapoarte scrise către Comitetul director cu privire la activitatea desfășurată și prezentarea de informări către Consiliului medical;</w:t>
      </w:r>
    </w:p>
    <w:p w14:paraId="7B24A5AA" w14:textId="77777777" w:rsidR="00212CA2" w:rsidRPr="00EB0128" w:rsidRDefault="00212CA2" w:rsidP="002464FA">
      <w:pPr>
        <w:pStyle w:val="Listparagraf"/>
        <w:numPr>
          <w:ilvl w:val="0"/>
          <w:numId w:val="60"/>
        </w:numPr>
        <w:autoSpaceDE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difuzarea buletinelor de farmacovigilenta la nivelul sectiilor.</w:t>
      </w:r>
    </w:p>
    <w:p w14:paraId="47F46B7C" w14:textId="1CEE808C" w:rsidR="00212CA2" w:rsidRPr="00EB0128" w:rsidRDefault="00212CA2" w:rsidP="002464FA">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EB0128">
        <w:rPr>
          <w:rFonts w:ascii="Montserrat Light" w:eastAsia="Times New Roman" w:hAnsi="Montserrat Light" w:cs="Times New Roman"/>
          <w:b/>
          <w:noProof/>
          <w:bdr w:val="dotted" w:sz="6" w:space="0" w:color="FEFEFE" w:frame="1"/>
          <w:shd w:val="clear" w:color="auto" w:fill="FFFFFF"/>
          <w:lang w:val="ro-RO" w:eastAsia="x-none"/>
        </w:rPr>
        <w:t>(2)</w:t>
      </w:r>
      <w:r w:rsidRPr="00EB0128">
        <w:rPr>
          <w:rFonts w:ascii="Montserrat Light" w:eastAsia="Times New Roman" w:hAnsi="Montserrat Light" w:cs="Times New Roman"/>
          <w:bCs/>
          <w:noProof/>
          <w:bdr w:val="dotted" w:sz="6" w:space="0" w:color="FEFEFE" w:frame="1"/>
          <w:shd w:val="clear" w:color="auto" w:fill="FFFFFF"/>
          <w:lang w:val="ro-RO" w:eastAsia="x-none"/>
        </w:rPr>
        <w:t xml:space="preserve"> Atribuțiile comisiei pe linie de politică a medicamentului:</w:t>
      </w:r>
    </w:p>
    <w:p w14:paraId="06CC504A" w14:textId="679ABEC7"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6730CAFF" w14:textId="2A0A5B11"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55E8879B" w14:textId="40D2BD66"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54A71F85" w14:textId="1EF7476D"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2A7125D5" w14:textId="2004863A"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51C5212A" w14:textId="15F1F73D"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 xml:space="preserve">elaborarea/actualizarea cel puțin anual a </w:t>
      </w:r>
      <w:r w:rsidRPr="00EB0128">
        <w:rPr>
          <w:rFonts w:ascii="Montserrat Light" w:eastAsia="Calibri" w:hAnsi="Montserrat Light" w:cs="Times New Roman"/>
          <w:bCs/>
          <w:noProof/>
          <w:lang w:val="ro-RO"/>
        </w:rPr>
        <w:t>Nomenclatorului de medicamente de la nivelul spitalului - lista de medicamente de bază</w:t>
      </w:r>
      <w:r w:rsidRPr="00EB0128">
        <w:rPr>
          <w:rFonts w:ascii="Montserrat Light" w:eastAsia="Calibri" w:hAnsi="Montserrat Light" w:cs="Times New Roman"/>
          <w:noProof/>
          <w:lang w:val="ro-RO"/>
        </w:rPr>
        <w:t>, obligatorii, care să fie în permanență accesibile în farmacia spitalului;</w:t>
      </w:r>
    </w:p>
    <w:p w14:paraId="1296185C" w14:textId="77777777"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definirea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Pr="00EB0128">
        <w:rPr>
          <w:rFonts w:ascii="Montserrat Light" w:eastAsia="Calibri" w:hAnsi="Montserrat Light" w:cs="Times New Roman"/>
          <w:i/>
          <w:noProof/>
          <w:lang w:val="ro-RO"/>
        </w:rPr>
        <w:t>Eliberarea medicamentelor cu costuri mari se face doar cu aprobarea prealabilă a managementului</w:t>
      </w:r>
      <w:r w:rsidRPr="00EB0128">
        <w:rPr>
          <w:rFonts w:ascii="Montserrat Light" w:eastAsia="Calibri" w:hAnsi="Montserrat Light" w:cs="Times New Roman"/>
          <w:noProof/>
          <w:lang w:val="ro-RO"/>
        </w:rPr>
        <w:t>”);</w:t>
      </w:r>
    </w:p>
    <w:p w14:paraId="23313B91" w14:textId="5748C967"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actualizarea listei cu antibioticele de rezervă și a modului de prescriere/eliberare (de exemplu: condica separată, copie antibiograma, aprobare - indicator ANMCS 02.10.03.02  “</w:t>
      </w:r>
      <w:r w:rsidRPr="00EB0128">
        <w:rPr>
          <w:rFonts w:ascii="Montserrat Light" w:eastAsia="Calibri" w:hAnsi="Montserrat Light" w:cs="Times New Roman"/>
          <w:i/>
          <w:noProof/>
          <w:lang w:val="ro-RO"/>
        </w:rPr>
        <w:t>Farmacia verifică respectarea bunelor practici în prescrierea și utilizarea antibioticelor”);</w:t>
      </w:r>
    </w:p>
    <w:p w14:paraId="32C701B8" w14:textId="652AEFB6"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1799B3BB" w14:textId="640AFEAF"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7E90D623" w14:textId="6B268B5A"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analizarea  semestrială a referatelor de necesitate  trimise conducerii în vederea aprobării și :</w:t>
      </w:r>
    </w:p>
    <w:p w14:paraId="1573E851" w14:textId="77777777" w:rsidR="00212CA2" w:rsidRPr="00EB0128"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lastRenderedPageBreak/>
        <w:t>urmărirea prescrierii corecte a medicaţie conform protocoalelor, justa utilizare a medicamentelor şi evitarea polipragmaziei;</w:t>
      </w:r>
    </w:p>
    <w:p w14:paraId="1AA4189C" w14:textId="77777777" w:rsidR="00212CA2" w:rsidRPr="00EB0128"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urmărirea chimiorezistenţei germenilor la antibioticele folosite în spital şi informează periodic medicii curanţi;</w:t>
      </w:r>
    </w:p>
    <w:p w14:paraId="2450E075" w14:textId="77777777" w:rsidR="00212CA2" w:rsidRPr="00EB0128" w:rsidRDefault="00212CA2" w:rsidP="002464FA">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identificarea factoriilor de risc la prescrierea anumitor medicamente;</w:t>
      </w:r>
    </w:p>
    <w:p w14:paraId="4DBF9C6E" w14:textId="55484679"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verificarea semestrială a cheltuielilor cu medicamentele, analiza și raportarea lunara a situației financiare;</w:t>
      </w:r>
    </w:p>
    <w:p w14:paraId="4AE0FD14" w14:textId="2883AD11"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747240B7" w14:textId="5FB7580B" w:rsidR="00212CA2" w:rsidRPr="00EB0128" w:rsidRDefault="00212CA2" w:rsidP="002464FA">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1E48D8AD" w14:textId="7AEEA4E2" w:rsidR="00212CA2" w:rsidRPr="00EB0128" w:rsidRDefault="00212CA2"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10</w:t>
      </w:r>
      <w:r w:rsidR="00E951EE" w:rsidRPr="00EB0128">
        <w:rPr>
          <w:rFonts w:ascii="Montserrat Light" w:eastAsia="Times New Roman" w:hAnsi="Montserrat Light" w:cs="Times New Roman"/>
          <w:b/>
          <w:bCs/>
          <w:noProof/>
          <w:lang w:val="ro-RO" w:eastAsia="x-none"/>
        </w:rPr>
        <w:t>7</w:t>
      </w:r>
    </w:p>
    <w:p w14:paraId="5E29AFD4" w14:textId="3B7FD647" w:rsidR="00212CA2" w:rsidRPr="00EB0128" w:rsidRDefault="00212CA2"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Comisia de nutriție și de siguranța alimentului are următoarele atribuții:</w:t>
      </w:r>
    </w:p>
    <w:p w14:paraId="004B41E5" w14:textId="46FC714E"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stabilește </w:t>
      </w:r>
      <w:r w:rsidR="00212CA2" w:rsidRPr="00EB0128">
        <w:rPr>
          <w:rFonts w:ascii="Montserrat Light" w:eastAsia="Times New Roman" w:hAnsi="Montserrat Light" w:cs="Times New Roman"/>
          <w:noProof/>
          <w:lang w:val="ro-RO" w:eastAsia="x-none"/>
        </w:rPr>
        <w:t>meniurile diferențiate pe afecțiuni/patologii;</w:t>
      </w:r>
    </w:p>
    <w:p w14:paraId="622B948E" w14:textId="462ADA45"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monitorizează </w:t>
      </w:r>
      <w:r w:rsidR="00212CA2" w:rsidRPr="00EB0128">
        <w:rPr>
          <w:rFonts w:ascii="Montserrat Light" w:eastAsia="Times New Roman" w:hAnsi="Montserrat Light" w:cs="Times New Roman"/>
          <w:noProof/>
          <w:lang w:val="ro-RO" w:eastAsia="x-none"/>
        </w:rPr>
        <w:t xml:space="preserve">respectarea, la nivelul secțiilor, a prevederilor dietetice; </w:t>
      </w:r>
    </w:p>
    <w:p w14:paraId="3CEEE56D" w14:textId="5FD64DC9"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participă </w:t>
      </w:r>
      <w:r w:rsidR="00212CA2" w:rsidRPr="00EB0128">
        <w:rPr>
          <w:rFonts w:ascii="Montserrat Light" w:eastAsia="Times New Roman" w:hAnsi="Montserrat Light" w:cs="Times New Roman"/>
          <w:noProof/>
          <w:lang w:val="ro-RO" w:eastAsia="x-none"/>
        </w:rPr>
        <w:t xml:space="preserve">la analizarea mostrelor de produse alimentare prezentate de furnizorii de alimente; </w:t>
      </w:r>
    </w:p>
    <w:p w14:paraId="33E466A8" w14:textId="30C5A4DD"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sesizează </w:t>
      </w:r>
      <w:r w:rsidR="00212CA2" w:rsidRPr="00EB0128">
        <w:rPr>
          <w:rFonts w:ascii="Montserrat Light" w:eastAsia="Times New Roman" w:hAnsi="Montserrat Light" w:cs="Times New Roman"/>
          <w:noProof/>
          <w:lang w:val="ro-RO" w:eastAsia="x-none"/>
        </w:rPr>
        <w:t>șefilor de secții deficiențele de organizare și funcționare depistate la verificările efectuate periodic la oficii, bucătăria centrala și biberonerii;</w:t>
      </w:r>
    </w:p>
    <w:p w14:paraId="5C430FA0" w14:textId="747C7657"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elaborează </w:t>
      </w:r>
      <w:r w:rsidR="00212CA2" w:rsidRPr="00EB0128">
        <w:rPr>
          <w:rFonts w:ascii="Montserrat Light" w:eastAsia="Times New Roman" w:hAnsi="Montserrat Light" w:cs="Times New Roman"/>
          <w:noProof/>
          <w:lang w:val="ro-RO" w:eastAsia="x-none"/>
        </w:rPr>
        <w:t>proceduri specifice de siguranța alimentară/verifică și validează proceduri sau instrucțiuni existente pentru etapele de: recepție, păstrare, depozitare alimente, prelucrare și servire hrană către pacient;</w:t>
      </w:r>
    </w:p>
    <w:p w14:paraId="13BB49BD" w14:textId="520F6D9A"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identifică </w:t>
      </w:r>
      <w:r w:rsidR="00212CA2" w:rsidRPr="00EB0128">
        <w:rPr>
          <w:rFonts w:ascii="Montserrat Light" w:eastAsia="Times New Roman" w:hAnsi="Montserrat Light" w:cs="Times New Roman"/>
          <w:noProof/>
          <w:lang w:val="ro-RO" w:eastAsia="x-none"/>
        </w:rPr>
        <w:t>punctele critice pe fiecare etapă de proces implicată în siguranța alimentului;</w:t>
      </w:r>
    </w:p>
    <w:p w14:paraId="4CB9EDC3" w14:textId="578E1572" w:rsidR="00212CA2" w:rsidRPr="00EB0128" w:rsidRDefault="00BB0474" w:rsidP="002464FA">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identifică</w:t>
      </w:r>
      <w:r w:rsidR="00212CA2" w:rsidRPr="00EB0128">
        <w:rPr>
          <w:rFonts w:ascii="Montserrat Light" w:eastAsia="Times New Roman" w:hAnsi="Montserrat Light" w:cs="Times New Roman"/>
          <w:noProof/>
          <w:lang w:val="ro-RO" w:eastAsia="x-none"/>
        </w:rPr>
        <w:t>, analizează și monitorizează riscurile legate de siguranța alimentului și le înregistrează în Registrul de riscuri Bloc alimentar.</w:t>
      </w:r>
    </w:p>
    <w:p w14:paraId="763625B1" w14:textId="0015D10E" w:rsidR="00BB0474" w:rsidRPr="00EB0128" w:rsidRDefault="00BB0474"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10</w:t>
      </w:r>
      <w:r w:rsidR="00E951EE" w:rsidRPr="00EB0128">
        <w:rPr>
          <w:rFonts w:ascii="Montserrat Light" w:eastAsia="Times New Roman" w:hAnsi="Montserrat Light" w:cs="Times New Roman"/>
          <w:b/>
          <w:bCs/>
          <w:noProof/>
          <w:lang w:val="ro-RO" w:eastAsia="x-none"/>
        </w:rPr>
        <w:t>8</w:t>
      </w:r>
    </w:p>
    <w:p w14:paraId="13E32DEE" w14:textId="00D9A670" w:rsidR="00212CA2" w:rsidRPr="00EB0128" w:rsidRDefault="00212CA2" w:rsidP="002464FA">
      <w:pPr>
        <w:spacing w:after="0" w:line="240" w:lineRule="auto"/>
        <w:contextualSpacing/>
        <w:jc w:val="both"/>
        <w:rPr>
          <w:rFonts w:ascii="Montserrat Light" w:eastAsia="Times New Roman" w:hAnsi="Montserrat Light" w:cs="Times New Roman"/>
          <w:noProof/>
          <w:spacing w:val="5"/>
          <w:shd w:val="clear" w:color="auto" w:fill="FFFFFF"/>
          <w:lang w:val="ro-RO" w:eastAsia="x-none"/>
        </w:rPr>
      </w:pPr>
      <w:r w:rsidRPr="00EB0128">
        <w:rPr>
          <w:rFonts w:ascii="Montserrat Light" w:eastAsia="Times New Roman" w:hAnsi="Montserrat Light" w:cs="Times New Roman"/>
          <w:noProof/>
          <w:lang w:val="ro-RO" w:eastAsia="x-none"/>
        </w:rPr>
        <w:t xml:space="preserve">Comisia de analiză DRG are următoarele atribuții: </w:t>
      </w:r>
    </w:p>
    <w:p w14:paraId="0D65C002" w14:textId="106DEEE6"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bCs/>
          <w:noProof/>
          <w:lang w:val="ro-RO" w:eastAsia="x-none"/>
        </w:rPr>
      </w:pPr>
      <w:r w:rsidRPr="00EB0128">
        <w:rPr>
          <w:rFonts w:ascii="Montserrat Light" w:eastAsia="Times New Roman" w:hAnsi="Montserrat Light" w:cs="Times New Roman"/>
          <w:bCs/>
          <w:noProof/>
          <w:lang w:val="ro-RO" w:eastAsia="x-none"/>
        </w:rPr>
        <w:t xml:space="preserve">analiza </w:t>
      </w:r>
      <w:r w:rsidR="00212CA2" w:rsidRPr="00EB0128">
        <w:rPr>
          <w:rFonts w:ascii="Montserrat Light" w:eastAsia="Times New Roman" w:hAnsi="Montserrat Light" w:cs="Times New Roman"/>
          <w:bCs/>
          <w:noProof/>
          <w:lang w:val="ro-RO" w:eastAsia="x-none"/>
        </w:rPr>
        <w:t>corectitudinii codificării în sistem DRG;</w:t>
      </w:r>
    </w:p>
    <w:p w14:paraId="1383B737" w14:textId="6BCF23F6"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instruirea </w:t>
      </w:r>
      <w:r w:rsidR="00212CA2" w:rsidRPr="00EB0128">
        <w:rPr>
          <w:rFonts w:ascii="Montserrat Light" w:eastAsia="Times New Roman" w:hAnsi="Montserrat Light" w:cs="Times New Roman"/>
          <w:noProof/>
          <w:lang w:val="ro-RO" w:eastAsia="x-none"/>
        </w:rPr>
        <w:t>permanentă a personalului medical cu atribuții în codificarea DRG;</w:t>
      </w:r>
    </w:p>
    <w:p w14:paraId="3F186C15" w14:textId="7074FE28"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monitorizarea </w:t>
      </w:r>
      <w:r w:rsidR="00212CA2" w:rsidRPr="00EB0128">
        <w:rPr>
          <w:rFonts w:ascii="Montserrat Light" w:eastAsia="Times New Roman" w:hAnsi="Montserrat Light" w:cs="Times New Roman"/>
          <w:noProof/>
          <w:lang w:val="ro-RO" w:eastAsia="x-none"/>
        </w:rPr>
        <w:t>și analiza indicelui de concordanță între diagnosticul de internare și cel de externare;</w:t>
      </w:r>
    </w:p>
    <w:p w14:paraId="26F736D3" w14:textId="2476A45A"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evaluarea </w:t>
      </w:r>
      <w:r w:rsidR="00212CA2" w:rsidRPr="00EB0128">
        <w:rPr>
          <w:rFonts w:ascii="Montserrat Light" w:eastAsia="Times New Roman" w:hAnsi="Montserrat Light" w:cs="Times New Roman"/>
          <w:noProof/>
          <w:lang w:val="ro-RO" w:eastAsia="x-none"/>
        </w:rPr>
        <w:t>indicelui de complexitate a cazurilor;</w:t>
      </w:r>
    </w:p>
    <w:p w14:paraId="74FF0448" w14:textId="14C19C8E"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analiza </w:t>
      </w:r>
      <w:r w:rsidR="00212CA2" w:rsidRPr="00EB0128">
        <w:rPr>
          <w:rFonts w:ascii="Montserrat Light" w:eastAsia="Times New Roman" w:hAnsi="Montserrat Light" w:cs="Times New Roman"/>
          <w:noProof/>
          <w:lang w:val="ro-RO" w:eastAsia="x-none"/>
        </w:rPr>
        <w:t>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765430DE" w14:textId="289B16B2" w:rsidR="00212CA2" w:rsidRPr="00EB0128" w:rsidRDefault="00212CA2"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revizuirea datelor care au determinat respingerea </w:t>
      </w:r>
      <w:r w:rsidR="00BB0474" w:rsidRPr="00EB0128">
        <w:rPr>
          <w:rFonts w:ascii="Montserrat Light" w:eastAsia="Times New Roman" w:hAnsi="Montserrat Light" w:cs="Times New Roman"/>
          <w:noProof/>
          <w:lang w:val="ro-RO" w:eastAsia="x-none"/>
        </w:rPr>
        <w:t>cazurilor neconfirmate</w:t>
      </w:r>
      <w:r w:rsidRPr="00EB0128">
        <w:rPr>
          <w:rFonts w:ascii="Montserrat Light" w:eastAsia="Times New Roman" w:hAnsi="Montserrat Light" w:cs="Times New Roman"/>
          <w:noProof/>
          <w:lang w:val="ro-RO" w:eastAsia="x-none"/>
        </w:rPr>
        <w:t xml:space="preserve">; </w:t>
      </w:r>
    </w:p>
    <w:p w14:paraId="16E3B873" w14:textId="475E2682"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avizează </w:t>
      </w:r>
      <w:r w:rsidR="00212CA2" w:rsidRPr="00EB0128">
        <w:rPr>
          <w:rFonts w:ascii="Montserrat Light" w:eastAsia="Times New Roman" w:hAnsi="Montserrat Light" w:cs="Times New Roman"/>
          <w:noProof/>
          <w:lang w:val="ro-RO" w:eastAsia="x-none"/>
        </w:rPr>
        <w:t>retransmiterea datelor corectate pentru cazurile respective către SNSPMPDSB cu ocazia regularizărilor trimestriale;</w:t>
      </w:r>
    </w:p>
    <w:p w14:paraId="3927DABC" w14:textId="06BB23AE" w:rsidR="00212CA2" w:rsidRPr="00EB0128" w:rsidRDefault="00BB0474" w:rsidP="002464FA">
      <w:pPr>
        <w:pStyle w:val="Listparagraf"/>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înaintează </w:t>
      </w:r>
      <w:r w:rsidR="00212CA2" w:rsidRPr="00EB0128">
        <w:rPr>
          <w:rFonts w:ascii="Montserrat Light" w:eastAsia="Times New Roman" w:hAnsi="Montserrat Light" w:cs="Times New Roman"/>
          <w:noProof/>
          <w:lang w:val="ro-RO" w:eastAsia="x-none"/>
        </w:rPr>
        <w:t>propuneri de imbunătățire a activității Comitetului director.</w:t>
      </w:r>
    </w:p>
    <w:p w14:paraId="365865C9" w14:textId="3E3E2F38" w:rsidR="00897E05" w:rsidRPr="00EB0128" w:rsidRDefault="00897E05" w:rsidP="002464FA">
      <w:pPr>
        <w:autoSpaceDE w:val="0"/>
        <w:spacing w:after="0" w:line="240" w:lineRule="auto"/>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10</w:t>
      </w:r>
      <w:r w:rsidR="00E951EE" w:rsidRPr="00EB0128">
        <w:rPr>
          <w:rFonts w:ascii="Montserrat Light" w:eastAsia="Times New Roman" w:hAnsi="Montserrat Light" w:cs="Times New Roman"/>
          <w:b/>
          <w:bCs/>
          <w:noProof/>
          <w:lang w:val="ro-RO"/>
        </w:rPr>
        <w:t>9</w:t>
      </w:r>
    </w:p>
    <w:p w14:paraId="022D877C" w14:textId="309CB534" w:rsidR="00212CA2" w:rsidRPr="00EB0128" w:rsidRDefault="00212CA2" w:rsidP="002464FA">
      <w:pPr>
        <w:autoSpaceDE w:val="0"/>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lang w:val="ro-RO"/>
        </w:rPr>
        <w:t>Comisia de disciplină</w:t>
      </w:r>
      <w:r w:rsidR="00897E05" w:rsidRPr="00EB0128">
        <w:rPr>
          <w:rFonts w:ascii="Montserrat Light" w:eastAsia="Times New Roman" w:hAnsi="Montserrat Light" w:cs="Times New Roman"/>
          <w:bCs/>
          <w:noProof/>
          <w:lang w:val="ro-RO"/>
        </w:rPr>
        <w:t xml:space="preserve"> </w:t>
      </w:r>
      <w:r w:rsidRPr="00EB0128">
        <w:rPr>
          <w:rFonts w:ascii="Montserrat Light" w:eastAsia="Times New Roman" w:hAnsi="Montserrat Light" w:cs="Times New Roman"/>
          <w:bCs/>
          <w:noProof/>
          <w:lang w:val="ro-RO"/>
        </w:rPr>
        <w:t>se constituie la fiecare eveniment în parte și are următoarele atribuţii specifice</w:t>
      </w:r>
      <w:r w:rsidRPr="00EB0128">
        <w:rPr>
          <w:rFonts w:ascii="Montserrat Light" w:eastAsia="Times New Roman" w:hAnsi="Montserrat Light" w:cs="Times New Roman"/>
          <w:noProof/>
          <w:lang w:val="ro-RO"/>
        </w:rPr>
        <w:t>:</w:t>
      </w:r>
    </w:p>
    <w:p w14:paraId="27B35C97"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efectuarea cercetării disciplinare prealabile;</w:t>
      </w:r>
    </w:p>
    <w:p w14:paraId="26F3DDB5"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stabilirea împrejurărilor în care fapta a fost săvârşită;</w:t>
      </w:r>
    </w:p>
    <w:p w14:paraId="748D32DB"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analiza gradului de vinovăţie a salariatului precum şi a consecinţelor abaterii disciplinare;</w:t>
      </w:r>
    </w:p>
    <w:p w14:paraId="67E4EE0C"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verificarea eventualelor sancţiuni disciplinare suferite anterior de salariat;</w:t>
      </w:r>
    </w:p>
    <w:p w14:paraId="548D312D"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analiza încălcării regulamentului intern;</w:t>
      </w:r>
    </w:p>
    <w:p w14:paraId="47A47DFD" w14:textId="77777777"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analiza încălcării normelor de etică şi deontologie medicală;</w:t>
      </w:r>
    </w:p>
    <w:p w14:paraId="7877595E" w14:textId="23602D75" w:rsidR="00212CA2" w:rsidRPr="00EB0128" w:rsidRDefault="00212CA2" w:rsidP="002464FA">
      <w:pPr>
        <w:pStyle w:val="Listparagraf"/>
        <w:numPr>
          <w:ilvl w:val="0"/>
          <w:numId w:val="63"/>
        </w:numPr>
        <w:autoSpaceDE w:val="0"/>
        <w:autoSpaceDN w:val="0"/>
        <w:spacing w:after="0" w:line="240" w:lineRule="auto"/>
        <w:jc w:val="both"/>
        <w:rPr>
          <w:rFonts w:ascii="Montserrat Light" w:eastAsia="Calibri" w:hAnsi="Montserrat Light" w:cs="Times New Roman"/>
          <w:noProof/>
          <w:lang w:val="ro-RO"/>
        </w:rPr>
      </w:pPr>
      <w:r w:rsidRPr="00EB0128">
        <w:rPr>
          <w:rFonts w:ascii="Montserrat Light" w:eastAsia="Calibri" w:hAnsi="Montserrat Light" w:cs="Times New Roman"/>
          <w:noProof/>
          <w:lang w:val="ro-RO"/>
        </w:rPr>
        <w:t>propunerea de sancţiuni ce urmează a fi aplicate, care ulterior se aprobă de către manager, întocmindu-se decizie de sancţionare.</w:t>
      </w:r>
    </w:p>
    <w:p w14:paraId="7B65336A" w14:textId="6EA19403" w:rsidR="00897E05" w:rsidRPr="00EB0128"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w:t>
      </w:r>
      <w:r w:rsidR="00E951EE" w:rsidRPr="00EB0128">
        <w:rPr>
          <w:rFonts w:ascii="Montserrat Light" w:eastAsia="Times New Roman" w:hAnsi="Montserrat Light" w:cs="Times New Roman"/>
          <w:b/>
          <w:bCs/>
          <w:noProof/>
          <w:lang w:val="ro-RO" w:eastAsia="x-none"/>
        </w:rPr>
        <w:t>10</w:t>
      </w:r>
    </w:p>
    <w:p w14:paraId="51315F4F" w14:textId="4313E4CD"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Comitetul de prevenire a infecțiilor asociate asistenței medicale</w:t>
      </w:r>
    </w:p>
    <w:p w14:paraId="6E222B12" w14:textId="5152AED0"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lastRenderedPageBreak/>
        <w:t>(1)</w:t>
      </w:r>
      <w:r w:rsidRPr="00EB0128">
        <w:rPr>
          <w:rFonts w:ascii="Montserrat Light" w:eastAsia="Times New Roman" w:hAnsi="Montserrat Light" w:cs="Times New Roman"/>
          <w:noProof/>
          <w:lang w:val="ro-RO" w:eastAsia="x-none"/>
        </w:rPr>
        <w:t xml:space="preserve"> Func</w:t>
      </w:r>
      <w:r w:rsidR="00DB700E" w:rsidRPr="00EB0128">
        <w:rPr>
          <w:rFonts w:ascii="Montserrat Light" w:eastAsia="Times New Roman" w:hAnsi="Montserrat Light" w:cs="Times New Roman"/>
          <w:noProof/>
          <w:lang w:val="ro-RO" w:eastAsia="x-none"/>
        </w:rPr>
        <w:t>ț</w:t>
      </w:r>
      <w:r w:rsidRPr="00EB0128">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56" w:name="_Hlk57207179"/>
      <w:r w:rsidRPr="00EB0128">
        <w:rPr>
          <w:rFonts w:ascii="Montserrat Light" w:eastAsia="Times New Roman" w:hAnsi="Montserrat Light" w:cs="Times New Roman"/>
          <w:noProof/>
          <w:lang w:val="ro-RO" w:eastAsia="x-none"/>
        </w:rPr>
        <w:t>cu modificările și completările ulterioare</w:t>
      </w:r>
      <w:bookmarkEnd w:id="56"/>
      <w:r w:rsidRPr="00EB0128">
        <w:rPr>
          <w:rFonts w:ascii="Montserrat Light" w:eastAsia="Times New Roman" w:hAnsi="Montserrat Light" w:cs="Times New Roman"/>
          <w:noProof/>
          <w:lang w:val="ro-RO" w:eastAsia="x-none"/>
        </w:rPr>
        <w:t>.</w:t>
      </w:r>
    </w:p>
    <w:p w14:paraId="2FDB4C6C" w14:textId="118D6292"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t>(2)</w:t>
      </w:r>
      <w:r w:rsidRPr="00EB0128">
        <w:rPr>
          <w:rFonts w:ascii="Montserrat Light" w:eastAsia="Times New Roman" w:hAnsi="Montserrat Light" w:cs="Times New Roman"/>
          <w:noProof/>
          <w:lang w:val="ro-RO" w:eastAsia="x-none"/>
        </w:rPr>
        <w:t xml:space="preserve"> Efectueaz</w:t>
      </w:r>
      <w:r w:rsidR="00944033" w:rsidRPr="00EB0128">
        <w:rPr>
          <w:rFonts w:ascii="Montserrat Light" w:eastAsia="Times New Roman" w:hAnsi="Montserrat Light" w:cs="Times New Roman"/>
          <w:noProof/>
          <w:lang w:val="ro-RO" w:eastAsia="x-none"/>
        </w:rPr>
        <w:t>ă</w:t>
      </w:r>
      <w:r w:rsidRPr="00EB0128">
        <w:rPr>
          <w:rFonts w:ascii="Montserrat Light" w:eastAsia="Times New Roman" w:hAnsi="Montserrat Light" w:cs="Times New Roman"/>
          <w:noProof/>
          <w:lang w:val="ro-RO" w:eastAsia="x-none"/>
        </w:rPr>
        <w:t xml:space="preserve"> întâlniri trimestriale sau la nevoie, pentru analiza situaţiei infectiilor nosocomiale si elaborareaza de propuneri către Comitetul director.</w:t>
      </w:r>
    </w:p>
    <w:p w14:paraId="0B0FA0E2" w14:textId="39D8EFEA" w:rsidR="0054249A" w:rsidRPr="00EB0128"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Times New Roman" w:hAnsi="Montserrat Light" w:cs="Times New Roman"/>
          <w:b/>
          <w:bCs/>
          <w:noProof/>
          <w:shd w:val="clear" w:color="auto" w:fill="FFFFFF"/>
          <w:lang w:val="ro-RO"/>
        </w:rPr>
        <w:t>(3)</w:t>
      </w:r>
      <w:r w:rsidRPr="00EB0128">
        <w:rPr>
          <w:rFonts w:ascii="Montserrat Light" w:eastAsia="Times New Roman" w:hAnsi="Montserrat Light" w:cs="Times New Roman"/>
          <w:noProof/>
          <w:shd w:val="clear" w:color="auto" w:fill="FFFFFF"/>
          <w:lang w:val="ro-RO"/>
        </w:rPr>
        <w:t xml:space="preserve"> Din </w:t>
      </w:r>
      <w:r w:rsidRPr="00EB0128">
        <w:rPr>
          <w:rFonts w:ascii="Montserrat Light" w:eastAsia="Times New Roman" w:hAnsi="Montserrat Light" w:cs="Times New Roman"/>
          <w:noProof/>
          <w:lang w:val="ro-RO"/>
        </w:rPr>
        <w:t>Comitetul de prevenire a infecţiilor asociate asistenţei medicale</w:t>
      </w:r>
      <w:r w:rsidRPr="00EB0128">
        <w:rPr>
          <w:rFonts w:ascii="Montserrat Light" w:eastAsia="Times New Roman" w:hAnsi="Montserrat Light" w:cs="Times New Roman"/>
          <w:b/>
          <w:noProof/>
          <w:lang w:val="ro-RO"/>
        </w:rPr>
        <w:t xml:space="preserve">, </w:t>
      </w:r>
      <w:r w:rsidRPr="00EB0128">
        <w:rPr>
          <w:rFonts w:ascii="Montserrat Light" w:eastAsia="Times New Roman" w:hAnsi="Montserrat Light" w:cs="Times New Roman"/>
          <w:noProof/>
          <w:lang w:val="ro-RO"/>
        </w:rPr>
        <w:t xml:space="preserve">fac parte: coordonatorul </w:t>
      </w:r>
      <w:r w:rsidRPr="00EB0128">
        <w:rPr>
          <w:rFonts w:ascii="Montserrat Light" w:eastAsia="Times New Roman" w:hAnsi="Montserrat Light" w:cs="Times New Roman"/>
          <w:noProof/>
          <w:lang w:val="ro-RO" w:eastAsia="ro-RO"/>
        </w:rPr>
        <w:t xml:space="preserve">Compartimentului </w:t>
      </w:r>
      <w:r w:rsidRPr="00EB0128">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EB0128">
        <w:rPr>
          <w:rFonts w:ascii="Montserrat Light" w:eastAsia="Times New Roman" w:hAnsi="Montserrat Light" w:cs="Times New Roman"/>
          <w:noProof/>
          <w:lang w:val="ro-RO"/>
        </w:rPr>
        <w:t xml:space="preserve">, medicul de boli infecțioase responsabil de politica de utilizare a antibioticelor, directorul medical, directorul de îngrijiri, farmacistul </w:t>
      </w:r>
      <w:r w:rsidR="00A60C14" w:rsidRPr="00EB0128">
        <w:rPr>
          <w:rFonts w:ascii="Montserrat Light" w:eastAsia="Times New Roman" w:hAnsi="Montserrat Light" w:cs="Times New Roman"/>
          <w:noProof/>
          <w:lang w:val="ro-RO"/>
        </w:rPr>
        <w:t>clinician</w:t>
      </w:r>
      <w:r w:rsidRPr="00EB0128">
        <w:rPr>
          <w:rFonts w:ascii="Montserrat Light" w:eastAsia="Times New Roman" w:hAnsi="Montserrat Light" w:cs="Times New Roman"/>
          <w:noProof/>
          <w:lang w:val="ro-RO"/>
        </w:rPr>
        <w:t>, medic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5B259445" w:rsidR="0054249A" w:rsidRPr="00EB0128" w:rsidRDefault="0054249A" w:rsidP="002464FA">
      <w:pPr>
        <w:autoSpaceDE w:val="0"/>
        <w:adjustRightInd w:val="0"/>
        <w:spacing w:after="0" w:line="240" w:lineRule="auto"/>
        <w:contextualSpacing/>
        <w:jc w:val="both"/>
        <w:rPr>
          <w:rFonts w:ascii="Montserrat Light" w:eastAsia="Calibri" w:hAnsi="Montserrat Light" w:cs="Times New Roman"/>
          <w:noProof/>
          <w:lang w:val="ro-RO"/>
        </w:rPr>
      </w:pPr>
      <w:r w:rsidRPr="00EB0128">
        <w:rPr>
          <w:rFonts w:ascii="Montserrat Light" w:eastAsia="Calibri" w:hAnsi="Montserrat Light" w:cs="Times New Roman"/>
          <w:b/>
          <w:bCs/>
          <w:noProof/>
          <w:lang w:val="ro-RO"/>
        </w:rPr>
        <w:t>(4)</w:t>
      </w:r>
      <w:r w:rsidRPr="00EB0128">
        <w:rPr>
          <w:rFonts w:ascii="Montserrat Light" w:eastAsia="Calibri" w:hAnsi="Montserrat Light" w:cs="Times New Roman"/>
          <w:noProof/>
          <w:lang w:val="ro-RO"/>
        </w:rPr>
        <w:t xml:space="preserve"> </w:t>
      </w:r>
      <w:r w:rsidRPr="00EB0128">
        <w:rPr>
          <w:rFonts w:ascii="Montserrat Light" w:eastAsia="Calibri" w:hAnsi="Montserrat Light" w:cs="Times New Roman"/>
          <w:bCs/>
          <w:noProof/>
          <w:lang w:val="ro-RO"/>
        </w:rPr>
        <w:t>Coordonatorul compartimentului pentru supravegherea, prevenirea și limitarea infecţiilor asociate asistenţei medicale</w:t>
      </w:r>
      <w:r w:rsidRPr="00EB0128">
        <w:rPr>
          <w:rFonts w:ascii="Montserrat Light" w:eastAsia="Calibri" w:hAnsi="Montserrat Light" w:cs="Times New Roman"/>
          <w:b/>
          <w:noProof/>
          <w:lang w:val="ro-RO"/>
        </w:rPr>
        <w:t xml:space="preserve"> </w:t>
      </w:r>
      <w:r w:rsidR="0012174A" w:rsidRPr="00EB0128">
        <w:rPr>
          <w:rFonts w:ascii="Montserrat Light" w:eastAsia="Calibri" w:hAnsi="Montserrat Light" w:cs="Times New Roman"/>
          <w:noProof/>
          <w:lang w:val="ro-RO"/>
        </w:rPr>
        <w:t xml:space="preserve">este medicul epidemiolog </w:t>
      </w:r>
      <w:r w:rsidRPr="00EB0128">
        <w:rPr>
          <w:rFonts w:ascii="Montserrat Light" w:eastAsia="Calibri" w:hAnsi="Montserrat Light" w:cs="Times New Roman"/>
          <w:noProof/>
          <w:lang w:val="ro-RO"/>
        </w:rPr>
        <w:t xml:space="preserve">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0069C1B2" w14:textId="6AE5D41F" w:rsidR="0054249A" w:rsidRPr="00EB0128" w:rsidRDefault="0054249A" w:rsidP="002464FA">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r w:rsidRPr="00EB0128">
        <w:rPr>
          <w:rFonts w:ascii="Montserrat Light" w:eastAsia="Times New Roman" w:hAnsi="Montserrat Light" w:cs="Times New Roman"/>
          <w:b/>
          <w:bCs/>
          <w:noProof/>
          <w:shd w:val="clear" w:color="auto" w:fill="FFFFFF"/>
          <w:lang w:val="ro-RO"/>
        </w:rPr>
        <w:t>(5)</w:t>
      </w:r>
      <w:r w:rsidRPr="00EB0128">
        <w:rPr>
          <w:rFonts w:ascii="Montserrat Light" w:eastAsia="Times New Roman" w:hAnsi="Montserrat Light" w:cs="Times New Roman"/>
          <w:noProof/>
          <w:shd w:val="clear" w:color="auto" w:fill="FFFFFF"/>
          <w:lang w:val="ro-RO"/>
        </w:rPr>
        <w:t xml:space="preserve"> În cadrul compartimentului, funcţia de responsabil al politicii de utilizare a antibioticelor este asigurată de către medi</w:t>
      </w:r>
      <w:r w:rsidR="00A60C14" w:rsidRPr="00EB0128">
        <w:rPr>
          <w:rFonts w:ascii="Montserrat Light" w:eastAsia="Times New Roman" w:hAnsi="Montserrat Light" w:cs="Times New Roman"/>
          <w:noProof/>
          <w:shd w:val="clear" w:color="auto" w:fill="FFFFFF"/>
          <w:lang w:val="ro-RO"/>
        </w:rPr>
        <w:t>cul de boli infecţioase.</w:t>
      </w:r>
    </w:p>
    <w:p w14:paraId="3BBCB86C" w14:textId="7F95DC5B" w:rsidR="00897E05" w:rsidRPr="00EB0128" w:rsidRDefault="00897E05" w:rsidP="002464FA">
      <w:pPr>
        <w:spacing w:after="0" w:line="240" w:lineRule="auto"/>
        <w:ind w:right="72"/>
        <w:contextualSpacing/>
        <w:jc w:val="both"/>
        <w:rPr>
          <w:rFonts w:ascii="Montserrat Light" w:eastAsia="Times New Roman" w:hAnsi="Montserrat Light" w:cs="Times New Roman"/>
          <w:b/>
          <w:bCs/>
          <w:noProof/>
          <w:shd w:val="clear" w:color="auto" w:fill="FFFFFF"/>
          <w:lang w:val="ro-RO"/>
        </w:rPr>
      </w:pPr>
      <w:r w:rsidRPr="00EB0128">
        <w:rPr>
          <w:rFonts w:ascii="Montserrat Light" w:eastAsia="Times New Roman" w:hAnsi="Montserrat Light" w:cs="Times New Roman"/>
          <w:b/>
          <w:bCs/>
          <w:noProof/>
          <w:shd w:val="clear" w:color="auto" w:fill="FFFFFF"/>
          <w:lang w:val="ro-RO"/>
        </w:rPr>
        <w:t>Articolul 1</w:t>
      </w:r>
      <w:r w:rsidR="002C0699" w:rsidRPr="00EB0128">
        <w:rPr>
          <w:rFonts w:ascii="Montserrat Light" w:eastAsia="Times New Roman" w:hAnsi="Montserrat Light" w:cs="Times New Roman"/>
          <w:b/>
          <w:bCs/>
          <w:noProof/>
          <w:shd w:val="clear" w:color="auto" w:fill="FFFFFF"/>
          <w:lang w:val="ro-RO"/>
        </w:rPr>
        <w:t>1</w:t>
      </w:r>
      <w:r w:rsidR="00E951EE" w:rsidRPr="00EB0128">
        <w:rPr>
          <w:rFonts w:ascii="Montserrat Light" w:eastAsia="Times New Roman" w:hAnsi="Montserrat Light" w:cs="Times New Roman"/>
          <w:b/>
          <w:bCs/>
          <w:noProof/>
          <w:shd w:val="clear" w:color="auto" w:fill="FFFFFF"/>
          <w:lang w:val="ro-RO"/>
        </w:rPr>
        <w:t>1</w:t>
      </w:r>
    </w:p>
    <w:p w14:paraId="35E66299" w14:textId="77777777" w:rsidR="0054249A" w:rsidRPr="00EB0128" w:rsidRDefault="0054249A" w:rsidP="002464FA">
      <w:pPr>
        <w:spacing w:after="0" w:line="240" w:lineRule="auto"/>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Cs/>
          <w:noProof/>
          <w:lang w:val="ro-RO"/>
        </w:rPr>
        <w:t>Atribuţiile</w:t>
      </w:r>
      <w:r w:rsidRPr="00EB0128">
        <w:rPr>
          <w:rFonts w:ascii="Montserrat Light" w:eastAsia="Times New Roman" w:hAnsi="Montserrat Light" w:cs="Times New Roman"/>
          <w:b/>
          <w:noProof/>
          <w:lang w:val="ro-RO"/>
        </w:rPr>
        <w:t xml:space="preserve"> </w:t>
      </w:r>
      <w:r w:rsidRPr="00EB0128">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EB0128">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EB0128">
        <w:rPr>
          <w:rFonts w:ascii="Montserrat Light" w:eastAsia="Times New Roman" w:hAnsi="Montserrat Light" w:cs="Times New Roman"/>
          <w:noProof/>
          <w:lang w:val="ro-RO"/>
        </w:rPr>
        <w:t>:</w:t>
      </w:r>
    </w:p>
    <w:p w14:paraId="626156EE" w14:textId="6A6C3BD4"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E139936"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453CB2BE"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2E2860A"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27202391"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4F5988A0"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8C97A84"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47AE761D"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5DCB1003"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cooperează cu medicul microbiolog/de laborator în stabilirea testelor de sensibilitate microbiană la antibioticele utilizate, pentru a creşte relevanţa clinică a acestei activităţi;</w:t>
      </w:r>
    </w:p>
    <w:p w14:paraId="3BAB0011" w14:textId="41A74A51"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evaluează periodic cu fiecare secţie clinică în parte modul de utilizare a antibioticelor în cadrul acesteia şi propune modalităţi de îmbunătăţire a acestuia (educarea prescriptorilor);</w:t>
      </w:r>
    </w:p>
    <w:p w14:paraId="503AA291" w14:textId="71919EBD" w:rsidR="0054249A" w:rsidRPr="00EB0128" w:rsidRDefault="0054249A" w:rsidP="002464FA">
      <w:pPr>
        <w:pStyle w:val="Listparagraf"/>
        <w:numPr>
          <w:ilvl w:val="0"/>
          <w:numId w:val="120"/>
        </w:numPr>
        <w:spacing w:after="0" w:line="240" w:lineRule="auto"/>
        <w:jc w:val="both"/>
        <w:rPr>
          <w:rFonts w:ascii="Montserrat Light" w:eastAsia="Times New Roman" w:hAnsi="Montserrat Light" w:cs="Times New Roman"/>
          <w:noProof/>
          <w:lang w:val="ro-RO"/>
        </w:rPr>
      </w:pPr>
      <w:r w:rsidRPr="00EB0128">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FC36012" w14:textId="58BBD529" w:rsidR="00897E05" w:rsidRPr="00EB0128"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w:t>
      </w:r>
      <w:r w:rsidR="002C0699" w:rsidRPr="00EB0128">
        <w:rPr>
          <w:rFonts w:ascii="Montserrat Light" w:eastAsia="Times New Roman" w:hAnsi="Montserrat Light" w:cs="Times New Roman"/>
          <w:b/>
          <w:bCs/>
          <w:noProof/>
          <w:lang w:val="ro-RO" w:eastAsia="x-none"/>
        </w:rPr>
        <w:t>1</w:t>
      </w:r>
      <w:r w:rsidR="00E951EE" w:rsidRPr="00EB0128">
        <w:rPr>
          <w:rFonts w:ascii="Montserrat Light" w:eastAsia="Times New Roman" w:hAnsi="Montserrat Light" w:cs="Times New Roman"/>
          <w:b/>
          <w:bCs/>
          <w:noProof/>
          <w:lang w:val="ro-RO" w:eastAsia="x-none"/>
        </w:rPr>
        <w:t>2</w:t>
      </w:r>
    </w:p>
    <w:p w14:paraId="747B67FE" w14:textId="47498EA0"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Comitetul de securitate și sănătate în muncă are următoarele atribuții:</w:t>
      </w:r>
    </w:p>
    <w:p w14:paraId="3D517AE0"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lastRenderedPageBreak/>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EB0128" w:rsidRDefault="0054249A" w:rsidP="002464FA">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005CD098" w14:textId="0963F419" w:rsidR="00897E05" w:rsidRPr="00EB0128"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w:t>
      </w:r>
      <w:r w:rsidR="002C0699" w:rsidRPr="00EB0128">
        <w:rPr>
          <w:rFonts w:ascii="Montserrat Light" w:eastAsia="Times New Roman" w:hAnsi="Montserrat Light" w:cs="Times New Roman"/>
          <w:b/>
          <w:bCs/>
          <w:noProof/>
          <w:lang w:val="ro-RO" w:eastAsia="x-none"/>
        </w:rPr>
        <w:t>1</w:t>
      </w:r>
      <w:r w:rsidR="00E951EE" w:rsidRPr="00EB0128">
        <w:rPr>
          <w:rFonts w:ascii="Montserrat Light" w:eastAsia="Times New Roman" w:hAnsi="Montserrat Light" w:cs="Times New Roman"/>
          <w:b/>
          <w:bCs/>
          <w:noProof/>
          <w:lang w:val="ro-RO" w:eastAsia="x-none"/>
        </w:rPr>
        <w:t>3</w:t>
      </w:r>
    </w:p>
    <w:p w14:paraId="367F13B5" w14:textId="2DCEC5A4" w:rsidR="00C90F63" w:rsidRPr="00EB0128" w:rsidRDefault="00897E05"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
          <w:bCs/>
          <w:noProof/>
          <w:lang w:val="ro-RO" w:eastAsia="x-none"/>
        </w:rPr>
        <w:t>(1)</w:t>
      </w:r>
      <w:r w:rsidRPr="00EB0128">
        <w:rPr>
          <w:rFonts w:ascii="Montserrat Light" w:eastAsia="Times New Roman" w:hAnsi="Montserrat Light" w:cs="Times New Roman"/>
          <w:noProof/>
          <w:lang w:val="ro-RO" w:eastAsia="x-none"/>
        </w:rPr>
        <w:t xml:space="preserve"> </w:t>
      </w:r>
      <w:r w:rsidR="0054249A" w:rsidRPr="00EB0128">
        <w:rPr>
          <w:rFonts w:ascii="Montserrat Light" w:eastAsia="Times New Roman" w:hAnsi="Montserrat Light" w:cs="Times New Roman"/>
          <w:noProof/>
          <w:lang w:val="ro-RO" w:eastAsia="x-none"/>
        </w:rPr>
        <w:t>Echipa de coordonare a activităților de implementare a standardelor de acreditare a</w:t>
      </w:r>
      <w:r w:rsidR="00D539B7" w:rsidRPr="00EB0128">
        <w:rPr>
          <w:rFonts w:ascii="Montserrat Light" w:eastAsia="Times New Roman" w:hAnsi="Montserrat Light" w:cs="Times New Roman"/>
          <w:noProof/>
          <w:lang w:val="ro-RO" w:eastAsia="x-none"/>
        </w:rPr>
        <w:t xml:space="preserve"> spitalelor, în vederea acredită</w:t>
      </w:r>
      <w:r w:rsidR="0054249A" w:rsidRPr="00EB0128">
        <w:rPr>
          <w:rFonts w:ascii="Montserrat Light" w:eastAsia="Times New Roman" w:hAnsi="Montserrat Light" w:cs="Times New Roman"/>
          <w:noProof/>
          <w:lang w:val="ro-RO" w:eastAsia="x-none"/>
        </w:rPr>
        <w:t>rii și monitorizării postacreditare</w:t>
      </w:r>
      <w:r w:rsidRPr="00EB0128">
        <w:rPr>
          <w:rFonts w:ascii="Montserrat Light" w:eastAsia="Times New Roman" w:hAnsi="Montserrat Light" w:cs="Times New Roman"/>
          <w:noProof/>
          <w:lang w:val="ro-RO" w:eastAsia="x-none"/>
        </w:rPr>
        <w:t xml:space="preserve"> are următoarele atribuții:</w:t>
      </w:r>
    </w:p>
    <w:p w14:paraId="33B9E111" w14:textId="1570AAAC"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participă la elaborarea, implementarea și monitorizarea sistemului de management al calității conform Ordinului 446/2017;</w:t>
      </w:r>
    </w:p>
    <w:p w14:paraId="7CFC1F91" w14:textId="330739C4"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implementarea procesului de îmbunătăţire continuă a calităţii serviciilor;</w:t>
      </w:r>
    </w:p>
    <w:p w14:paraId="6F53E812" w14:textId="204E5B30"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aplicarea strategiei sanitare şi politica de calitate a spitalului în scopul asigurării sănătăţii și siguranței pacienţilor;</w:t>
      </w:r>
    </w:p>
    <w:p w14:paraId="00FAF80C" w14:textId="247C4E7B"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împreună cu conducerea spitalului, asigură dezvoltarea culturii calității în spital;</w:t>
      </w:r>
    </w:p>
    <w:p w14:paraId="370AA16D" w14:textId="233DD642"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implementează instrumente de asigurare a calităţii şi de evaluare a serviciilor oferite;</w:t>
      </w:r>
    </w:p>
    <w:p w14:paraId="2DDFADDD" w14:textId="77966750"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implementarea strategiilor şi obiectivelor referitoare la managementul calităţii declarate de manager;</w:t>
      </w:r>
    </w:p>
    <w:p w14:paraId="791DBF5D" w14:textId="2E37C139"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activităţile de analiză a neconformităţilor de sistem constatate şi propune managerului acţiunile de îmbunătăţire/corective ce se impun;</w:t>
      </w:r>
    </w:p>
    <w:p w14:paraId="054348F3" w14:textId="2C933FB0"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analizează periodic nivelul de realizare a obiectivelor strategice si de calitate ale spitalului;</w:t>
      </w:r>
    </w:p>
    <w:p w14:paraId="015256FE" w14:textId="64DBF37B"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activitatea de auto-evaluare periodică a calitații serviciilor care se documentează conform reglementărilor interne și impuse de ANMCS - fișa de autoevaluare. Rezultatele auto-evaluării fundamentează măsurile de îmbunătățire a calității serviciilor și a sistemului de management al calității, adoptate la nivelul spitalului;</w:t>
      </w:r>
    </w:p>
    <w:p w14:paraId="4EDFF10A" w14:textId="391C1260"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conformarea proceselor derulate în cadrul structurilor la standardele implementate prin:</w:t>
      </w:r>
    </w:p>
    <w:p w14:paraId="002EF144" w14:textId="16EBE240" w:rsidR="00C90F63" w:rsidRPr="00EB0128"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definirea și dezvoltarea regulilor și procedurilor necesare</w:t>
      </w:r>
      <w:r w:rsidR="00897E05" w:rsidRPr="00EB0128">
        <w:rPr>
          <w:rFonts w:ascii="Montserrat Light" w:eastAsia="Times New Roman" w:hAnsi="Montserrat Light" w:cs="Times New Roman"/>
          <w:lang w:val="ro-RO"/>
        </w:rPr>
        <w:t>;</w:t>
      </w:r>
    </w:p>
    <w:p w14:paraId="23EA7A79" w14:textId="72535C7B" w:rsidR="00C90F63" w:rsidRPr="00EB0128"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asigurarea cunoașterii procedurilor și documentelor sistemului de către angajați</w:t>
      </w:r>
      <w:r w:rsidR="00897E05" w:rsidRPr="00EB0128">
        <w:rPr>
          <w:rFonts w:ascii="Montserrat Light" w:eastAsia="Times New Roman" w:hAnsi="Montserrat Light" w:cs="Times New Roman"/>
          <w:lang w:val="ro-RO"/>
        </w:rPr>
        <w:t>;</w:t>
      </w:r>
    </w:p>
    <w:p w14:paraId="75693358" w14:textId="7FF769D9" w:rsidR="00C90F63" w:rsidRPr="00EB0128" w:rsidRDefault="00C90F63" w:rsidP="002464FA">
      <w:pPr>
        <w:pStyle w:val="Listparagraf"/>
        <w:numPr>
          <w:ilvl w:val="0"/>
          <w:numId w:val="122"/>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asigurarea condițiilor necesare implementării cerințelor referitoare la activitatea departamentului/secției/laboratorului sau serviciului medical pe care </w:t>
      </w:r>
      <w:r w:rsidR="00897E05" w:rsidRPr="00EB0128">
        <w:rPr>
          <w:rFonts w:ascii="Montserrat Light" w:eastAsia="Times New Roman" w:hAnsi="Montserrat Light" w:cs="Times New Roman"/>
          <w:lang w:val="ro-RO"/>
        </w:rPr>
        <w:t>î</w:t>
      </w:r>
      <w:r w:rsidRPr="00EB0128">
        <w:rPr>
          <w:rFonts w:ascii="Montserrat Light" w:eastAsia="Times New Roman" w:hAnsi="Montserrat Light" w:cs="Times New Roman"/>
          <w:lang w:val="ro-RO"/>
        </w:rPr>
        <w:t>l coordoneaz</w:t>
      </w:r>
      <w:r w:rsidR="00897E05" w:rsidRPr="00EB0128">
        <w:rPr>
          <w:rFonts w:ascii="Montserrat Light" w:eastAsia="Times New Roman" w:hAnsi="Montserrat Light" w:cs="Times New Roman"/>
          <w:lang w:val="ro-RO"/>
        </w:rPr>
        <w:t>ă</w:t>
      </w:r>
      <w:r w:rsidRPr="00EB0128">
        <w:rPr>
          <w:rFonts w:ascii="Montserrat Light" w:eastAsia="Times New Roman" w:hAnsi="Montserrat Light" w:cs="Times New Roman"/>
          <w:lang w:val="ro-RO"/>
        </w:rPr>
        <w:t>;</w:t>
      </w:r>
    </w:p>
    <w:p w14:paraId="5FE3B8D1" w14:textId="5DFCC3C2"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lastRenderedPageBreak/>
        <w:t>stabile</w:t>
      </w:r>
      <w:r w:rsidR="00897E05" w:rsidRPr="00EB0128">
        <w:rPr>
          <w:rFonts w:ascii="Montserrat Light" w:eastAsia="Times New Roman" w:hAnsi="Montserrat Light" w:cs="Times New Roman"/>
          <w:lang w:val="ro-RO"/>
        </w:rPr>
        <w:t>ște</w:t>
      </w:r>
      <w:r w:rsidRPr="00EB0128">
        <w:rPr>
          <w:rFonts w:ascii="Montserrat Light" w:eastAsia="Times New Roman" w:hAnsi="Montserrat Light" w:cs="Times New Roman"/>
          <w:lang w:val="ro-RO"/>
        </w:rPr>
        <w:t xml:space="preserve"> măsuri de îmbunătățire a calității consecutive rapoartelor de audit efectuate în cadrul structurii pe care o coordonează;</w:t>
      </w:r>
    </w:p>
    <w:p w14:paraId="3E3621E3" w14:textId="1C1D038C"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monitorizează implementarea planului de acțiuni pentru asigurarea și îmbunătățirea calității serviciilor și siguranței pacienților;</w:t>
      </w:r>
    </w:p>
    <w:p w14:paraId="3DBED3E3" w14:textId="15561705"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evaluarea eficienţei proceselor derulate în spital; rezultatele evaluărilor sunt utilizate pentru eficientizarea activităţilor;</w:t>
      </w:r>
    </w:p>
    <w:p w14:paraId="5CD37DCF" w14:textId="44EECEEE" w:rsidR="00C90F63" w:rsidRPr="00EB0128"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gestionează/monitorizează</w:t>
      </w:r>
      <w:r w:rsidR="00C90F63" w:rsidRPr="00EB0128">
        <w:rPr>
          <w:rFonts w:ascii="Montserrat Light" w:eastAsia="Times New Roman" w:hAnsi="Montserrat Light" w:cs="Times New Roman"/>
          <w:lang w:val="ro-RO"/>
        </w:rPr>
        <w:t xml:space="preserve"> riscurile la nivelul </w:t>
      </w:r>
      <w:r w:rsidRPr="00EB0128">
        <w:rPr>
          <w:rFonts w:ascii="Montserrat Light" w:eastAsia="Times New Roman" w:hAnsi="Montserrat Light" w:cs="Times New Roman"/>
          <w:lang w:val="ro-RO"/>
        </w:rPr>
        <w:t>structurii pe care o coordonează</w:t>
      </w:r>
      <w:r w:rsidR="00C90F63" w:rsidRPr="00EB0128">
        <w:rPr>
          <w:rFonts w:ascii="Montserrat Light" w:eastAsia="Times New Roman" w:hAnsi="Montserrat Light" w:cs="Times New Roman"/>
          <w:lang w:val="ro-RO"/>
        </w:rPr>
        <w:t xml:space="preserve"> – Registrul riscurilor/structura</w:t>
      </w:r>
      <w:r w:rsidR="00897E05" w:rsidRPr="00EB0128">
        <w:rPr>
          <w:rFonts w:ascii="Montserrat Light" w:eastAsia="Times New Roman" w:hAnsi="Montserrat Light" w:cs="Times New Roman"/>
          <w:lang w:val="ro-RO"/>
        </w:rPr>
        <w:t>;</w:t>
      </w:r>
    </w:p>
    <w:p w14:paraId="388E5FF1" w14:textId="55128A90" w:rsidR="00C90F63" w:rsidRPr="00EB0128"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se preocupă</w:t>
      </w:r>
      <w:r w:rsidR="00C90F63" w:rsidRPr="00EB0128">
        <w:rPr>
          <w:rFonts w:ascii="Montserrat Light" w:eastAsia="Times New Roman" w:hAnsi="Montserrat Light" w:cs="Times New Roman"/>
          <w:lang w:val="ro-RO"/>
        </w:rPr>
        <w:t xml:space="preserve"> ca mediul de îngrijire s</w:t>
      </w:r>
      <w:r w:rsidRPr="00EB0128">
        <w:rPr>
          <w:rFonts w:ascii="Montserrat Light" w:eastAsia="Times New Roman" w:hAnsi="Montserrat Light" w:cs="Times New Roman"/>
          <w:lang w:val="ro-RO"/>
        </w:rPr>
        <w:t>ă</w:t>
      </w:r>
      <w:r w:rsidR="00C90F63" w:rsidRPr="00EB0128">
        <w:rPr>
          <w:rFonts w:ascii="Montserrat Light" w:eastAsia="Times New Roman" w:hAnsi="Montserrat Light" w:cs="Times New Roman"/>
          <w:lang w:val="ro-RO"/>
        </w:rPr>
        <w:t xml:space="preserve"> asigure condițiile necesare pentru desfășurarea asistenței medicale;</w:t>
      </w:r>
    </w:p>
    <w:p w14:paraId="4903700D" w14:textId="615FEEFE" w:rsidR="00C90F63" w:rsidRPr="00EB0128"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declară/raportează către SMC și analizează</w:t>
      </w:r>
      <w:r w:rsidR="00C90F63" w:rsidRPr="00EB0128">
        <w:rPr>
          <w:rFonts w:ascii="Montserrat Light" w:eastAsia="Times New Roman" w:hAnsi="Montserrat Light" w:cs="Times New Roman"/>
          <w:lang w:val="ro-RO"/>
        </w:rPr>
        <w:t xml:space="preserve"> EAAAM;</w:t>
      </w:r>
    </w:p>
    <w:p w14:paraId="23EE71D9" w14:textId="4D31C133" w:rsidR="00C90F63" w:rsidRPr="00EB0128"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prevede mă</w:t>
      </w:r>
      <w:r w:rsidR="00C90F63" w:rsidRPr="00EB0128">
        <w:rPr>
          <w:rFonts w:ascii="Montserrat Light" w:eastAsia="Times New Roman" w:hAnsi="Montserrat Light" w:cs="Times New Roman"/>
          <w:lang w:val="ro-RO"/>
        </w:rPr>
        <w:t xml:space="preserve">suri pentru conformitatea practicii medicale cu </w:t>
      </w:r>
      <w:r w:rsidRPr="00EB0128">
        <w:rPr>
          <w:rFonts w:ascii="Montserrat Light" w:eastAsia="Times New Roman" w:hAnsi="Montserrat Light" w:cs="Times New Roman"/>
          <w:lang w:val="ro-RO"/>
        </w:rPr>
        <w:t>normele etice și legale care se aplică confidenț</w:t>
      </w:r>
      <w:r w:rsidR="00C90F63" w:rsidRPr="00EB0128">
        <w:rPr>
          <w:rFonts w:ascii="Montserrat Light" w:eastAsia="Times New Roman" w:hAnsi="Montserrat Light" w:cs="Times New Roman"/>
          <w:lang w:val="ro-RO"/>
        </w:rPr>
        <w:t>ialit</w:t>
      </w:r>
      <w:r w:rsidRPr="00EB0128">
        <w:rPr>
          <w:rFonts w:ascii="Montserrat Light" w:eastAsia="Times New Roman" w:hAnsi="Montserrat Light" w:cs="Times New Roman"/>
          <w:lang w:val="ro-RO"/>
        </w:rPr>
        <w:t>ăț</w:t>
      </w:r>
      <w:r w:rsidR="00C90F63" w:rsidRPr="00EB0128">
        <w:rPr>
          <w:rFonts w:ascii="Montserrat Light" w:eastAsia="Times New Roman" w:hAnsi="Montserrat Light" w:cs="Times New Roman"/>
          <w:lang w:val="ro-RO"/>
        </w:rPr>
        <w:t>ii datelor medicale ale pacientului;</w:t>
      </w:r>
    </w:p>
    <w:p w14:paraId="0D92647B" w14:textId="1885580E" w:rsidR="00C90F63" w:rsidRPr="00EB0128" w:rsidRDefault="00C90F63"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respectă principiul echității și justiției sociale, drepturile pacienților, principiile binefacerii și non vătămării</w:t>
      </w:r>
      <w:r w:rsidR="00897E05" w:rsidRPr="00EB0128">
        <w:rPr>
          <w:rFonts w:ascii="Montserrat Light" w:eastAsia="Times New Roman" w:hAnsi="Montserrat Light" w:cs="Times New Roman"/>
          <w:lang w:val="ro-RO"/>
        </w:rPr>
        <w:t>;</w:t>
      </w:r>
    </w:p>
    <w:p w14:paraId="44258392" w14:textId="291858AC" w:rsidR="00C90F63" w:rsidRPr="00EB0128" w:rsidRDefault="00A2571D" w:rsidP="002464FA">
      <w:pPr>
        <w:pStyle w:val="Listparagraf"/>
        <w:numPr>
          <w:ilvl w:val="0"/>
          <w:numId w:val="121"/>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w:t>
      </w:r>
      <w:r w:rsidR="00C90F63" w:rsidRPr="00EB0128">
        <w:rPr>
          <w:rFonts w:ascii="Montserrat Light" w:eastAsia="Times New Roman" w:hAnsi="Montserrat Light" w:cs="Times New Roman"/>
          <w:lang w:val="ro-RO"/>
        </w:rPr>
        <w:t xml:space="preserve"> </w:t>
      </w:r>
      <w:r w:rsidRPr="00EB0128">
        <w:rPr>
          <w:rFonts w:ascii="Montserrat Light" w:eastAsia="Times New Roman" w:hAnsi="Montserrat Light" w:cs="Times New Roman"/>
          <w:lang w:val="ro-RO"/>
        </w:rPr>
        <w:t>î</w:t>
      </w:r>
      <w:r w:rsidR="00C90F63" w:rsidRPr="00EB0128">
        <w:rPr>
          <w:rFonts w:ascii="Montserrat Light" w:eastAsia="Times New Roman" w:hAnsi="Montserrat Light" w:cs="Times New Roman"/>
          <w:lang w:val="ro-RO"/>
        </w:rPr>
        <w:t>mbun</w:t>
      </w:r>
      <w:r w:rsidRPr="00EB0128">
        <w:rPr>
          <w:rFonts w:ascii="Montserrat Light" w:eastAsia="Times New Roman" w:hAnsi="Montserrat Light" w:cs="Times New Roman"/>
          <w:lang w:val="ro-RO"/>
        </w:rPr>
        <w:t>ă</w:t>
      </w:r>
      <w:r w:rsidR="00C90F63" w:rsidRPr="00EB0128">
        <w:rPr>
          <w:rFonts w:ascii="Montserrat Light" w:eastAsia="Times New Roman" w:hAnsi="Montserrat Light" w:cs="Times New Roman"/>
          <w:lang w:val="ro-RO"/>
        </w:rPr>
        <w:t>t</w:t>
      </w:r>
      <w:r w:rsidRPr="00EB0128">
        <w:rPr>
          <w:rFonts w:ascii="Montserrat Light" w:eastAsia="Times New Roman" w:hAnsi="Montserrat Light" w:cs="Times New Roman"/>
          <w:lang w:val="ro-RO"/>
        </w:rPr>
        <w:t>ățirea condiț</w:t>
      </w:r>
      <w:r w:rsidR="00C90F63" w:rsidRPr="00EB0128">
        <w:rPr>
          <w:rFonts w:ascii="Montserrat Light" w:eastAsia="Times New Roman" w:hAnsi="Montserrat Light" w:cs="Times New Roman"/>
          <w:lang w:val="ro-RO"/>
        </w:rPr>
        <w:t>iilor de ac</w:t>
      </w:r>
      <w:r w:rsidRPr="00EB0128">
        <w:rPr>
          <w:rFonts w:ascii="Montserrat Light" w:eastAsia="Times New Roman" w:hAnsi="Montserrat Light" w:cs="Times New Roman"/>
          <w:lang w:val="ro-RO"/>
        </w:rPr>
        <w:t>ordare a asistenței medicale în scopul creșterii gradului de satisfacție a pacienț</w:t>
      </w:r>
      <w:r w:rsidR="00C90F63" w:rsidRPr="00EB0128">
        <w:rPr>
          <w:rFonts w:ascii="Montserrat Light" w:eastAsia="Times New Roman" w:hAnsi="Montserrat Light" w:cs="Times New Roman"/>
          <w:lang w:val="ro-RO"/>
        </w:rPr>
        <w:t>ilor</w:t>
      </w:r>
      <w:r w:rsidRPr="00EB0128">
        <w:rPr>
          <w:rFonts w:ascii="Montserrat Light" w:eastAsia="Times New Roman" w:hAnsi="Montserrat Light" w:cs="Times New Roman"/>
          <w:lang w:val="ro-RO"/>
        </w:rPr>
        <w:t>.</w:t>
      </w:r>
    </w:p>
    <w:p w14:paraId="6E355D6A" w14:textId="0A35CDC0" w:rsidR="00C90F63" w:rsidRPr="00EB0128" w:rsidRDefault="00897E05"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(2)</w:t>
      </w:r>
      <w:r w:rsidR="00C90F63" w:rsidRPr="00EB0128">
        <w:rPr>
          <w:rFonts w:ascii="Montserrat Light" w:eastAsia="Times New Roman" w:hAnsi="Montserrat Light" w:cs="Times New Roman"/>
          <w:lang w:val="ro-RO"/>
        </w:rPr>
        <w:t xml:space="preserve"> Președintele Echipei are următoarele atribuții:</w:t>
      </w:r>
    </w:p>
    <w:p w14:paraId="104DA27F" w14:textId="0439BE7E" w:rsidR="00C90F63" w:rsidRPr="00EB0128"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coordonează activitatea Echipei</w:t>
      </w:r>
    </w:p>
    <w:p w14:paraId="0D5FA6B3" w14:textId="0968D6E1" w:rsidR="00C90F63" w:rsidRPr="00EB0128"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modul de organizare şi de lucru al echipei pe baza Regulamentului de organizare şi de funcţionare</w:t>
      </w:r>
    </w:p>
    <w:p w14:paraId="298ADC39" w14:textId="49D8EDDB" w:rsidR="00C90F63" w:rsidRPr="00EB0128"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stabilește ordinea de zi a şedinţelor echipei</w:t>
      </w:r>
    </w:p>
    <w:p w14:paraId="58AF73CB" w14:textId="7ABE45CF" w:rsidR="00C90F63" w:rsidRPr="00EB0128"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asigură conducerea şedinţelor</w:t>
      </w:r>
    </w:p>
    <w:p w14:paraId="624C3DE5" w14:textId="1DAB0F75" w:rsidR="00C90F63" w:rsidRPr="00EB0128" w:rsidRDefault="00C90F63" w:rsidP="002464FA">
      <w:pPr>
        <w:pStyle w:val="Listparagraf"/>
        <w:numPr>
          <w:ilvl w:val="0"/>
          <w:numId w:val="123"/>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elaborează procesele verbale de ședință.</w:t>
      </w:r>
    </w:p>
    <w:p w14:paraId="79825A05" w14:textId="47DA1423" w:rsidR="00C90F63" w:rsidRPr="00EB0128" w:rsidRDefault="00897E05"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(3)</w:t>
      </w:r>
      <w:r w:rsidR="00C90F63" w:rsidRPr="00EB0128">
        <w:rPr>
          <w:rFonts w:ascii="Montserrat Light" w:eastAsia="Times New Roman" w:hAnsi="Montserrat Light" w:cs="Times New Roman"/>
          <w:lang w:val="ro-RO"/>
        </w:rPr>
        <w:t xml:space="preserve"> În funcție de necesități, </w:t>
      </w:r>
      <w:r w:rsidRPr="00EB0128">
        <w:rPr>
          <w:rFonts w:ascii="Montserrat Light" w:eastAsia="Times New Roman" w:hAnsi="Montserrat Light" w:cs="Times New Roman"/>
          <w:lang w:val="ro-RO"/>
        </w:rPr>
        <w:t>e</w:t>
      </w:r>
      <w:r w:rsidR="00C90F63" w:rsidRPr="00EB0128">
        <w:rPr>
          <w:rFonts w:ascii="Montserrat Light" w:eastAsia="Times New Roman" w:hAnsi="Montserrat Light" w:cs="Times New Roman"/>
          <w:lang w:val="ro-RO"/>
        </w:rPr>
        <w:t>chipa va funcționa și prin grupuri de lucru organizate pe domenii, după cum urmează:</w:t>
      </w:r>
    </w:p>
    <w:p w14:paraId="18C457CC" w14:textId="608B775D" w:rsidR="00C90F63" w:rsidRPr="00EB0128"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grupul </w:t>
      </w:r>
      <w:r w:rsidR="00C90F63" w:rsidRPr="00EB0128">
        <w:rPr>
          <w:rFonts w:ascii="Montserrat Light" w:eastAsia="Times New Roman" w:hAnsi="Montserrat Light" w:cs="Times New Roman"/>
          <w:lang w:val="ro-RO"/>
        </w:rPr>
        <w:t>de lucru pentru activități medicale</w:t>
      </w:r>
    </w:p>
    <w:p w14:paraId="3F68E8D4" w14:textId="302A9CCC" w:rsidR="00C90F63" w:rsidRPr="00EB0128"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grupul </w:t>
      </w:r>
      <w:r w:rsidR="00C90F63" w:rsidRPr="00EB0128">
        <w:rPr>
          <w:rFonts w:ascii="Montserrat Light" w:eastAsia="Times New Roman" w:hAnsi="Montserrat Light" w:cs="Times New Roman"/>
          <w:lang w:val="ro-RO"/>
        </w:rPr>
        <w:t>de lucru pentru activități de îngrijiri</w:t>
      </w:r>
    </w:p>
    <w:p w14:paraId="36B8DDF0" w14:textId="1642F969" w:rsidR="00C90F63" w:rsidRPr="00EB0128" w:rsidRDefault="00897E05" w:rsidP="002464FA">
      <w:pPr>
        <w:pStyle w:val="Listparagraf"/>
        <w:numPr>
          <w:ilvl w:val="0"/>
          <w:numId w:val="124"/>
        </w:num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lang w:val="ro-RO"/>
        </w:rPr>
        <w:t xml:space="preserve">grupul </w:t>
      </w:r>
      <w:r w:rsidR="00C90F63" w:rsidRPr="00EB0128">
        <w:rPr>
          <w:rFonts w:ascii="Montserrat Light" w:eastAsia="Times New Roman" w:hAnsi="Montserrat Light" w:cs="Times New Roman"/>
          <w:lang w:val="ro-RO"/>
        </w:rPr>
        <w:t>de lucru pentru activități administrative TESA</w:t>
      </w:r>
    </w:p>
    <w:p w14:paraId="6D27209E" w14:textId="0FF88EC9" w:rsidR="00C90F63" w:rsidRPr="00EB0128" w:rsidRDefault="00897E05" w:rsidP="002464FA">
      <w:pPr>
        <w:spacing w:after="0" w:line="240" w:lineRule="auto"/>
        <w:jc w:val="both"/>
        <w:rPr>
          <w:rFonts w:ascii="Montserrat Light" w:eastAsia="Times New Roman" w:hAnsi="Montserrat Light" w:cs="Times New Roman"/>
          <w:lang w:val="ro-RO"/>
        </w:rPr>
      </w:pPr>
      <w:r w:rsidRPr="00EB0128">
        <w:rPr>
          <w:rFonts w:ascii="Montserrat Light" w:eastAsia="Times New Roman" w:hAnsi="Montserrat Light" w:cs="Times New Roman"/>
          <w:b/>
          <w:bCs/>
          <w:lang w:val="ro-RO"/>
        </w:rPr>
        <w:t>(4)</w:t>
      </w:r>
      <w:r w:rsidR="00C90F63" w:rsidRPr="00EB0128">
        <w:rPr>
          <w:rFonts w:ascii="Montserrat Light" w:eastAsia="Times New Roman" w:hAnsi="Montserrat Light" w:cs="Times New Roman"/>
          <w:lang w:val="ro-RO"/>
        </w:rPr>
        <w:t xml:space="preserve"> La solicitarea </w:t>
      </w:r>
      <w:r w:rsidRPr="00EB0128">
        <w:rPr>
          <w:rFonts w:ascii="Montserrat Light" w:eastAsia="Times New Roman" w:hAnsi="Montserrat Light" w:cs="Times New Roman"/>
          <w:lang w:val="ro-RO"/>
        </w:rPr>
        <w:t>e</w:t>
      </w:r>
      <w:r w:rsidR="00C90F63" w:rsidRPr="00EB0128">
        <w:rPr>
          <w:rFonts w:ascii="Montserrat Light" w:eastAsia="Times New Roman" w:hAnsi="Montserrat Light" w:cs="Times New Roman"/>
          <w:lang w:val="ro-RO"/>
        </w:rPr>
        <w:t xml:space="preserve">chipei, la ședintele sale sau ale grupurilor de lucru, vor participa și alte persoane din cadrul spitalului a căror contribuție este necesară pentru realizarea atribuțiilor </w:t>
      </w:r>
      <w:r w:rsidRPr="00EB0128">
        <w:rPr>
          <w:rFonts w:ascii="Montserrat Light" w:eastAsia="Times New Roman" w:hAnsi="Montserrat Light" w:cs="Times New Roman"/>
          <w:lang w:val="ro-RO"/>
        </w:rPr>
        <w:t>e</w:t>
      </w:r>
      <w:r w:rsidR="00C90F63" w:rsidRPr="00EB0128">
        <w:rPr>
          <w:rFonts w:ascii="Montserrat Light" w:eastAsia="Times New Roman" w:hAnsi="Montserrat Light" w:cs="Times New Roman"/>
          <w:lang w:val="ro-RO"/>
        </w:rPr>
        <w:t>chipei.</w:t>
      </w:r>
    </w:p>
    <w:p w14:paraId="4D8A6E1D" w14:textId="15FFB0A3" w:rsidR="00897E05" w:rsidRPr="00EB0128" w:rsidRDefault="00897E05"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w:t>
      </w:r>
      <w:r w:rsidR="002C0699" w:rsidRPr="00EB0128">
        <w:rPr>
          <w:rFonts w:ascii="Montserrat Light" w:eastAsia="Times New Roman" w:hAnsi="Montserrat Light" w:cs="Times New Roman"/>
          <w:b/>
          <w:bCs/>
          <w:noProof/>
          <w:lang w:val="ro-RO" w:eastAsia="x-none"/>
        </w:rPr>
        <w:t>1</w:t>
      </w:r>
      <w:r w:rsidR="00E951EE" w:rsidRPr="00EB0128">
        <w:rPr>
          <w:rFonts w:ascii="Montserrat Light" w:eastAsia="Times New Roman" w:hAnsi="Montserrat Light" w:cs="Times New Roman"/>
          <w:b/>
          <w:bCs/>
          <w:noProof/>
          <w:lang w:val="ro-RO" w:eastAsia="x-none"/>
        </w:rPr>
        <w:t>4</w:t>
      </w:r>
    </w:p>
    <w:p w14:paraId="473F0E25" w14:textId="25BB4E99"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662E39E5" w14:textId="53D05696" w:rsidR="000A5F63" w:rsidRPr="00EB0128" w:rsidRDefault="000A5F63" w:rsidP="002464FA">
      <w:pPr>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11</w:t>
      </w:r>
      <w:r w:rsidR="00E951EE" w:rsidRPr="00EB0128">
        <w:rPr>
          <w:rFonts w:ascii="Montserrat Light" w:eastAsia="Times New Roman" w:hAnsi="Montserrat Light" w:cs="Times New Roman"/>
          <w:b/>
          <w:bCs/>
          <w:noProof/>
          <w:lang w:val="ro-RO" w:eastAsia="x-none"/>
        </w:rPr>
        <w:t>5</w:t>
      </w:r>
    </w:p>
    <w:p w14:paraId="1AE4531C" w14:textId="43130902" w:rsidR="0054249A" w:rsidRPr="00EB0128" w:rsidRDefault="0054249A" w:rsidP="002464FA">
      <w:pPr>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Componenţa comisiilor este stabilită prin decizii ale managerului spitalului. </w:t>
      </w:r>
    </w:p>
    <w:p w14:paraId="51747309" w14:textId="53F46EDE" w:rsidR="0054249A" w:rsidRPr="00EB0128" w:rsidRDefault="0054249A" w:rsidP="002464FA">
      <w:pPr>
        <w:pStyle w:val="Titlu2"/>
        <w:spacing w:before="0" w:beforeAutospacing="0" w:after="0" w:afterAutospacing="0"/>
        <w:rPr>
          <w:rFonts w:eastAsia="Times New Roman"/>
          <w:noProof/>
          <w:kern w:val="32"/>
          <w:szCs w:val="22"/>
          <w:lang w:val="ro-RO"/>
        </w:rPr>
      </w:pPr>
      <w:bookmarkStart w:id="57" w:name="_Toc57013236"/>
      <w:bookmarkStart w:id="58" w:name="_Toc152847895"/>
      <w:bookmarkStart w:id="59" w:name="_Toc166232012"/>
      <w:r w:rsidRPr="00EB0128">
        <w:rPr>
          <w:rFonts w:eastAsia="Times New Roman"/>
          <w:noProof/>
          <w:kern w:val="32"/>
          <w:szCs w:val="22"/>
          <w:lang w:val="ro-RO"/>
        </w:rPr>
        <w:t xml:space="preserve">CAPITOLUL </w:t>
      </w:r>
      <w:bookmarkStart w:id="60" w:name="_Toc57013241"/>
      <w:bookmarkEnd w:id="57"/>
      <w:r w:rsidR="00A60C14" w:rsidRPr="00EB0128">
        <w:rPr>
          <w:rFonts w:eastAsia="Times New Roman"/>
          <w:noProof/>
          <w:kern w:val="32"/>
          <w:szCs w:val="22"/>
          <w:lang w:val="ro-RO"/>
        </w:rPr>
        <w:t>IX</w:t>
      </w:r>
      <w:r w:rsidR="003545BD" w:rsidRPr="00EB0128">
        <w:rPr>
          <w:rFonts w:eastAsia="Times New Roman"/>
          <w:noProof/>
          <w:kern w:val="32"/>
          <w:szCs w:val="22"/>
          <w:lang w:val="ro-RO"/>
        </w:rPr>
        <w:t xml:space="preserve">. </w:t>
      </w:r>
      <w:r w:rsidRPr="00EB0128">
        <w:rPr>
          <w:rFonts w:eastAsia="Times New Roman"/>
          <w:noProof/>
          <w:szCs w:val="22"/>
          <w:lang w:val="ro-RO"/>
        </w:rPr>
        <w:t>DISPOZIŢII FINALE</w:t>
      </w:r>
      <w:bookmarkEnd w:id="58"/>
      <w:bookmarkEnd w:id="59"/>
      <w:bookmarkEnd w:id="60"/>
    </w:p>
    <w:p w14:paraId="35F21B50" w14:textId="7E337024" w:rsidR="000A5F63" w:rsidRPr="00EB0128"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11</w:t>
      </w:r>
      <w:r w:rsidR="00E951EE" w:rsidRPr="00EB0128">
        <w:rPr>
          <w:rFonts w:ascii="Montserrat Light" w:eastAsia="Times New Roman" w:hAnsi="Montserrat Light" w:cs="Times New Roman"/>
          <w:b/>
          <w:bCs/>
          <w:noProof/>
          <w:lang w:val="ro-RO" w:eastAsia="x-none"/>
        </w:rPr>
        <w:t>6</w:t>
      </w:r>
    </w:p>
    <w:p w14:paraId="47BE97B6" w14:textId="6D23358E"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 xml:space="preserve">Prevederile prezentului </w:t>
      </w:r>
      <w:r w:rsidR="000A5F63" w:rsidRPr="00EB0128">
        <w:rPr>
          <w:rFonts w:ascii="Montserrat Light" w:eastAsia="Times New Roman" w:hAnsi="Montserrat Light" w:cs="Times New Roman"/>
          <w:noProof/>
          <w:lang w:val="ro-RO" w:eastAsia="x-none"/>
        </w:rPr>
        <w:t>r</w:t>
      </w:r>
      <w:r w:rsidRPr="00EB0128">
        <w:rPr>
          <w:rFonts w:ascii="Montserrat Light" w:eastAsia="Times New Roman" w:hAnsi="Montserrat Light" w:cs="Times New Roman"/>
          <w:noProof/>
          <w:lang w:val="ro-RO" w:eastAsia="x-none"/>
        </w:rPr>
        <w:t>egulament se completează cu orice alte dispoziţii legale care privesc activităţile unităţilor sanitare şi ale personalului din aceste unităţi.</w:t>
      </w:r>
    </w:p>
    <w:p w14:paraId="43A724E5" w14:textId="4BE2BC63" w:rsidR="000A5F63" w:rsidRPr="00EB0128"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r w:rsidRPr="00EB0128">
        <w:rPr>
          <w:rFonts w:ascii="Montserrat Light" w:eastAsia="Times New Roman" w:hAnsi="Montserrat Light" w:cs="Times New Roman"/>
          <w:b/>
          <w:bCs/>
          <w:noProof/>
          <w:lang w:val="ro-RO"/>
        </w:rPr>
        <w:t>Articolul 11</w:t>
      </w:r>
      <w:r w:rsidR="00E951EE" w:rsidRPr="00EB0128">
        <w:rPr>
          <w:rFonts w:ascii="Montserrat Light" w:eastAsia="Times New Roman" w:hAnsi="Montserrat Light" w:cs="Times New Roman"/>
          <w:b/>
          <w:bCs/>
          <w:noProof/>
          <w:lang w:val="ro-RO"/>
        </w:rPr>
        <w:t>7</w:t>
      </w:r>
    </w:p>
    <w:p w14:paraId="2044DD44" w14:textId="7ACA72E8"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 xml:space="preserve">(1) </w:t>
      </w:r>
      <w:r w:rsidRPr="00EB0128">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69460612" w14:textId="169A20AF"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EB0128">
        <w:rPr>
          <w:rFonts w:ascii="Montserrat Light" w:eastAsia="Times New Roman" w:hAnsi="Montserrat Light" w:cs="Times New Roman"/>
          <w:b/>
          <w:bCs/>
          <w:noProof/>
          <w:lang w:val="ro-RO"/>
        </w:rPr>
        <w:t>(2)</w:t>
      </w:r>
      <w:r w:rsidRPr="00EB0128">
        <w:rPr>
          <w:rFonts w:ascii="Montserrat Light" w:eastAsia="Times New Roman" w:hAnsi="Montserrat Light" w:cs="Times New Roman"/>
          <w:noProof/>
          <w:lang w:val="ro-RO"/>
        </w:rPr>
        <w:t xml:space="preserve">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7FEB86A4" w14:textId="4C8790B5" w:rsidR="000A5F63" w:rsidRPr="00EB0128"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t>Articolul 11</w:t>
      </w:r>
      <w:r w:rsidR="00E951EE" w:rsidRPr="00EB0128">
        <w:rPr>
          <w:rFonts w:ascii="Montserrat Light" w:eastAsia="Times New Roman" w:hAnsi="Montserrat Light" w:cs="Times New Roman"/>
          <w:b/>
          <w:bCs/>
          <w:noProof/>
          <w:lang w:val="ro-RO" w:eastAsia="x-none"/>
        </w:rPr>
        <w:t>8</w:t>
      </w:r>
    </w:p>
    <w:p w14:paraId="14679C1A" w14:textId="5EF88499"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bCs/>
          <w:noProof/>
          <w:lang w:val="ro-RO" w:eastAsia="x-none"/>
        </w:rPr>
        <w:t>A</w:t>
      </w:r>
      <w:r w:rsidRPr="00EB0128">
        <w:rPr>
          <w:rFonts w:ascii="Montserrat Light" w:eastAsia="Times New Roman" w:hAnsi="Montserrat Light" w:cs="Times New Roman"/>
          <w:noProof/>
          <w:lang w:val="ro-RO" w:eastAsia="x-none"/>
        </w:rPr>
        <w:t xml:space="preserve">tribuţiile cuprinse în Regulamentul de </w:t>
      </w:r>
      <w:r w:rsidR="00C95139" w:rsidRPr="00EB0128">
        <w:rPr>
          <w:rFonts w:ascii="Montserrat Light" w:eastAsia="Times New Roman" w:hAnsi="Montserrat Light" w:cs="Times New Roman"/>
          <w:noProof/>
          <w:lang w:val="ro-RO" w:eastAsia="x-none"/>
        </w:rPr>
        <w:t>o</w:t>
      </w:r>
      <w:r w:rsidRPr="00EB0128">
        <w:rPr>
          <w:rFonts w:ascii="Montserrat Light" w:eastAsia="Times New Roman" w:hAnsi="Montserrat Light" w:cs="Times New Roman"/>
          <w:noProof/>
          <w:lang w:val="ro-RO" w:eastAsia="x-none"/>
        </w:rPr>
        <w:t xml:space="preserve">rganizare şi </w:t>
      </w:r>
      <w:r w:rsidR="00C95139" w:rsidRPr="00EB0128">
        <w:rPr>
          <w:rFonts w:ascii="Montserrat Light" w:eastAsia="Times New Roman" w:hAnsi="Montserrat Light" w:cs="Times New Roman"/>
          <w:noProof/>
          <w:lang w:val="ro-RO" w:eastAsia="x-none"/>
        </w:rPr>
        <w:t>f</w:t>
      </w:r>
      <w:r w:rsidRPr="00EB0128">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33CD432F" w14:textId="77777777" w:rsidR="00365240" w:rsidRPr="00EB0128" w:rsidRDefault="00365240"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31E48C9A" w14:textId="04F46BA9" w:rsidR="000A5F63" w:rsidRPr="00EB0128" w:rsidRDefault="000A5F63"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EB0128">
        <w:rPr>
          <w:rFonts w:ascii="Montserrat Light" w:eastAsia="Times New Roman" w:hAnsi="Montserrat Light" w:cs="Times New Roman"/>
          <w:b/>
          <w:bCs/>
          <w:noProof/>
          <w:lang w:val="ro-RO" w:eastAsia="x-none"/>
        </w:rPr>
        <w:lastRenderedPageBreak/>
        <w:t>Articolul 11</w:t>
      </w:r>
      <w:r w:rsidR="00E951EE" w:rsidRPr="00EB0128">
        <w:rPr>
          <w:rFonts w:ascii="Montserrat Light" w:eastAsia="Times New Roman" w:hAnsi="Montserrat Light" w:cs="Times New Roman"/>
          <w:b/>
          <w:bCs/>
          <w:noProof/>
          <w:lang w:val="ro-RO" w:eastAsia="x-none"/>
        </w:rPr>
        <w:t>9</w:t>
      </w:r>
    </w:p>
    <w:p w14:paraId="65DC45D1" w14:textId="0906A51A"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EB0128">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EB0128" w:rsidRDefault="0054249A" w:rsidP="002464F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w:eastAsia="Times New Roman" w:hAnsi="Montserrat" w:cs="Times New Roman"/>
          <w:noProof/>
          <w:lang w:val="ro-RO" w:eastAsia="x-none"/>
        </w:rPr>
      </w:pPr>
    </w:p>
    <w:p w14:paraId="5EC3AC2B" w14:textId="4B09E0EB" w:rsidR="004E343B" w:rsidRPr="00EB0128" w:rsidRDefault="004E343B" w:rsidP="002464FA">
      <w:pPr>
        <w:spacing w:after="0" w:line="240" w:lineRule="auto"/>
        <w:jc w:val="both"/>
        <w:rPr>
          <w:rFonts w:ascii="Montserrat" w:hAnsi="Montserrat" w:cs="Times New Roman"/>
          <w:b/>
          <w:lang w:val="ro-RO" w:eastAsia="ro-RO"/>
        </w:rPr>
      </w:pPr>
      <w:r w:rsidRPr="00EB0128">
        <w:rPr>
          <w:rFonts w:ascii="Montserrat" w:hAnsi="Montserrat" w:cs="Times New Roman"/>
          <w:lang w:val="ro-RO" w:eastAsia="ro-RO"/>
        </w:rPr>
        <w:tab/>
      </w:r>
      <w:r w:rsidRPr="00EB0128">
        <w:rPr>
          <w:rFonts w:ascii="Montserrat" w:hAnsi="Montserrat" w:cs="Times New Roman"/>
          <w:lang w:val="ro-RO" w:eastAsia="ro-RO"/>
        </w:rPr>
        <w:tab/>
      </w:r>
      <w:r w:rsidRPr="00EB0128">
        <w:rPr>
          <w:rFonts w:ascii="Montserrat" w:hAnsi="Montserrat" w:cs="Times New Roman"/>
          <w:lang w:val="ro-RO" w:eastAsia="ro-RO"/>
        </w:rPr>
        <w:tab/>
      </w:r>
      <w:r w:rsidR="00A75090" w:rsidRPr="00EB0128">
        <w:rPr>
          <w:rFonts w:ascii="Montserrat" w:hAnsi="Montserrat" w:cs="Times New Roman"/>
          <w:lang w:val="ro-RO" w:eastAsia="ro-RO"/>
        </w:rPr>
        <w:tab/>
      </w:r>
      <w:r w:rsidR="00A75090" w:rsidRPr="00EB0128">
        <w:rPr>
          <w:rFonts w:ascii="Montserrat" w:hAnsi="Montserrat" w:cs="Times New Roman"/>
          <w:lang w:val="ro-RO" w:eastAsia="ro-RO"/>
        </w:rPr>
        <w:tab/>
      </w:r>
      <w:r w:rsidR="00A75090" w:rsidRPr="00EB0128">
        <w:rPr>
          <w:rFonts w:ascii="Montserrat" w:hAnsi="Montserrat" w:cs="Times New Roman"/>
          <w:lang w:val="ro-RO" w:eastAsia="ro-RO"/>
        </w:rPr>
        <w:tab/>
      </w:r>
      <w:r w:rsidR="00A75090" w:rsidRPr="00EB0128">
        <w:rPr>
          <w:rFonts w:ascii="Montserrat" w:hAnsi="Montserrat" w:cs="Times New Roman"/>
          <w:lang w:val="ro-RO" w:eastAsia="ro-RO"/>
        </w:rPr>
        <w:tab/>
      </w:r>
      <w:r w:rsidR="00A75090" w:rsidRPr="00EB0128">
        <w:rPr>
          <w:rFonts w:ascii="Montserrat" w:hAnsi="Montserrat" w:cs="Times New Roman"/>
          <w:lang w:val="ro-RO" w:eastAsia="ro-RO"/>
        </w:rPr>
        <w:tab/>
      </w:r>
      <w:r w:rsidRPr="00EB0128">
        <w:rPr>
          <w:rFonts w:ascii="Montserrat" w:hAnsi="Montserrat" w:cs="Times New Roman"/>
          <w:lang w:val="ro-RO" w:eastAsia="ro-RO"/>
        </w:rPr>
        <w:t xml:space="preserve"> </w:t>
      </w:r>
      <w:r w:rsidR="0065350E" w:rsidRPr="00EB0128">
        <w:rPr>
          <w:rFonts w:ascii="Montserrat" w:hAnsi="Montserrat" w:cs="Times New Roman"/>
          <w:lang w:val="ro-RO" w:eastAsia="ro-RO"/>
        </w:rPr>
        <w:t xml:space="preserve">  </w:t>
      </w:r>
      <w:r w:rsidRPr="00EB0128">
        <w:rPr>
          <w:rFonts w:ascii="Montserrat" w:hAnsi="Montserrat" w:cs="Times New Roman"/>
          <w:b/>
          <w:lang w:val="ro-RO" w:eastAsia="ro-RO"/>
        </w:rPr>
        <w:t>Contrasemnează:</w:t>
      </w:r>
    </w:p>
    <w:p w14:paraId="13B0D5D9" w14:textId="55067E2C" w:rsidR="004E343B" w:rsidRPr="00EB0128" w:rsidRDefault="00E63AA5" w:rsidP="002464FA">
      <w:pPr>
        <w:spacing w:after="0" w:line="240" w:lineRule="auto"/>
        <w:jc w:val="both"/>
        <w:rPr>
          <w:rFonts w:ascii="Montserrat" w:hAnsi="Montserrat" w:cs="Times New Roman"/>
          <w:b/>
          <w:lang w:val="ro-RO" w:eastAsia="ro-RO"/>
        </w:rPr>
      </w:pPr>
      <w:bookmarkStart w:id="61" w:name="_Hlk53658535"/>
      <w:r w:rsidRPr="00EB0128">
        <w:rPr>
          <w:rFonts w:ascii="Montserrat" w:hAnsi="Montserrat" w:cs="Times New Roman"/>
          <w:lang w:val="ro-RO" w:eastAsia="ro-RO"/>
        </w:rPr>
        <w:t xml:space="preserve">     </w:t>
      </w:r>
      <w:r w:rsidR="004E343B" w:rsidRPr="00EB0128">
        <w:rPr>
          <w:rFonts w:ascii="Montserrat" w:hAnsi="Montserrat" w:cs="Times New Roman"/>
          <w:b/>
          <w:lang w:val="ro-RO" w:eastAsia="ro-RO"/>
        </w:rPr>
        <w:t>PREŞEDINTE,</w:t>
      </w:r>
      <w:r w:rsidR="004E343B" w:rsidRPr="00EB0128">
        <w:rPr>
          <w:rFonts w:ascii="Montserrat" w:hAnsi="Montserrat" w:cs="Times New Roman"/>
          <w:b/>
          <w:lang w:val="ro-RO" w:eastAsia="ro-RO"/>
        </w:rPr>
        <w:tab/>
      </w:r>
      <w:r w:rsidR="004E343B" w:rsidRPr="00EB0128">
        <w:rPr>
          <w:rFonts w:ascii="Montserrat" w:hAnsi="Montserrat" w:cs="Times New Roman"/>
          <w:lang w:val="ro-RO" w:eastAsia="ro-RO"/>
        </w:rPr>
        <w:tab/>
      </w:r>
      <w:r w:rsidR="00A75090" w:rsidRPr="00EB0128">
        <w:rPr>
          <w:rFonts w:ascii="Montserrat" w:hAnsi="Montserrat" w:cs="Times New Roman"/>
          <w:lang w:val="ro-RO" w:eastAsia="ro-RO"/>
        </w:rPr>
        <w:tab/>
      </w:r>
      <w:r w:rsidR="004E343B" w:rsidRPr="00EB0128">
        <w:rPr>
          <w:rFonts w:ascii="Montserrat" w:hAnsi="Montserrat" w:cs="Times New Roman"/>
          <w:lang w:val="ro-RO" w:eastAsia="ro-RO"/>
        </w:rPr>
        <w:tab/>
        <w:t xml:space="preserve">      </w:t>
      </w:r>
      <w:r w:rsidR="004E343B" w:rsidRPr="00EB0128">
        <w:rPr>
          <w:rFonts w:ascii="Montserrat" w:hAnsi="Montserrat" w:cs="Times New Roman"/>
          <w:b/>
          <w:lang w:val="ro-RO" w:eastAsia="ro-RO"/>
        </w:rPr>
        <w:t>SECRETAR GENERAL AL JUDEŢULUI,</w:t>
      </w:r>
    </w:p>
    <w:p w14:paraId="0208B2B6" w14:textId="6457DD5B" w:rsidR="004E343B" w:rsidRPr="00EB0128" w:rsidRDefault="004E343B" w:rsidP="002464FA">
      <w:pPr>
        <w:spacing w:after="0" w:line="240" w:lineRule="auto"/>
        <w:jc w:val="both"/>
        <w:rPr>
          <w:rFonts w:ascii="Montserrat" w:hAnsi="Montserrat" w:cs="Times New Roman"/>
          <w:b/>
          <w:lang w:val="ro-RO" w:eastAsia="ro-RO"/>
        </w:rPr>
      </w:pPr>
      <w:r w:rsidRPr="00EB0128">
        <w:rPr>
          <w:rFonts w:ascii="Montserrat" w:hAnsi="Montserrat" w:cs="Times New Roman"/>
          <w:b/>
          <w:lang w:val="ro-RO" w:eastAsia="ro-RO"/>
        </w:rPr>
        <w:t xml:space="preserve">       </w:t>
      </w:r>
      <w:r w:rsidR="00407BA0" w:rsidRPr="00EB0128">
        <w:rPr>
          <w:rFonts w:ascii="Montserrat" w:hAnsi="Montserrat" w:cs="Times New Roman"/>
          <w:b/>
          <w:lang w:val="ro-RO" w:eastAsia="ro-RO"/>
        </w:rPr>
        <w:t xml:space="preserve"> </w:t>
      </w:r>
      <w:r w:rsidR="00E63AA5" w:rsidRPr="00EB0128">
        <w:rPr>
          <w:rFonts w:ascii="Montserrat" w:hAnsi="Montserrat" w:cs="Times New Roman"/>
          <w:b/>
          <w:lang w:val="ro-RO" w:eastAsia="ro-RO"/>
        </w:rPr>
        <w:t xml:space="preserve">   Alin</w:t>
      </w:r>
      <w:r w:rsidRPr="00EB0128">
        <w:rPr>
          <w:rFonts w:ascii="Montserrat" w:hAnsi="Montserrat" w:cs="Times New Roman"/>
          <w:b/>
          <w:lang w:val="ro-RO" w:eastAsia="ro-RO"/>
        </w:rPr>
        <w:t xml:space="preserve">Tișe                               </w:t>
      </w:r>
      <w:r w:rsidR="00A75090" w:rsidRPr="00EB0128">
        <w:rPr>
          <w:rFonts w:ascii="Montserrat" w:hAnsi="Montserrat" w:cs="Times New Roman"/>
          <w:b/>
          <w:lang w:val="ro-RO" w:eastAsia="ro-RO"/>
        </w:rPr>
        <w:tab/>
      </w:r>
      <w:r w:rsidR="00A75090" w:rsidRPr="00EB0128">
        <w:rPr>
          <w:rFonts w:ascii="Montserrat" w:hAnsi="Montserrat" w:cs="Times New Roman"/>
          <w:b/>
          <w:lang w:val="ro-RO" w:eastAsia="ro-RO"/>
        </w:rPr>
        <w:tab/>
      </w:r>
      <w:r w:rsidRPr="00EB0128">
        <w:rPr>
          <w:rFonts w:ascii="Montserrat" w:hAnsi="Montserrat" w:cs="Times New Roman"/>
          <w:b/>
          <w:lang w:val="ro-RO" w:eastAsia="ro-RO"/>
        </w:rPr>
        <w:t xml:space="preserve">                   </w:t>
      </w:r>
      <w:r w:rsidR="0065350E" w:rsidRPr="00EB0128">
        <w:rPr>
          <w:rFonts w:ascii="Montserrat" w:hAnsi="Montserrat" w:cs="Times New Roman"/>
          <w:b/>
          <w:lang w:val="ro-RO" w:eastAsia="ro-RO"/>
        </w:rPr>
        <w:t xml:space="preserve">            </w:t>
      </w:r>
      <w:r w:rsidRPr="00EB0128">
        <w:rPr>
          <w:rFonts w:ascii="Montserrat" w:hAnsi="Montserrat" w:cs="Times New Roman"/>
          <w:b/>
          <w:lang w:val="ro-RO" w:eastAsia="ro-RO"/>
        </w:rPr>
        <w:t>Simona Gaci</w:t>
      </w:r>
      <w:bookmarkEnd w:id="0"/>
      <w:bookmarkEnd w:id="61"/>
    </w:p>
    <w:p w14:paraId="4BBECA3E" w14:textId="77777777" w:rsidR="00BA1844" w:rsidRPr="00EB0128" w:rsidRDefault="00BA1844" w:rsidP="002464FA">
      <w:pPr>
        <w:spacing w:after="0" w:line="240" w:lineRule="auto"/>
        <w:jc w:val="both"/>
        <w:rPr>
          <w:rFonts w:ascii="Montserrat Light" w:hAnsi="Montserrat Light" w:cs="Times New Roman"/>
          <w:b/>
          <w:lang w:val="ro-RO" w:eastAsia="ro-RO"/>
        </w:rPr>
      </w:pPr>
    </w:p>
    <w:p w14:paraId="47803788" w14:textId="77777777" w:rsidR="00BA1844" w:rsidRPr="00EB0128" w:rsidRDefault="00BA1844" w:rsidP="002464FA">
      <w:pPr>
        <w:spacing w:after="0" w:line="240" w:lineRule="auto"/>
        <w:jc w:val="both"/>
        <w:rPr>
          <w:rFonts w:ascii="Montserrat Light" w:hAnsi="Montserrat Light" w:cs="Times New Roman"/>
          <w:b/>
          <w:lang w:val="ro-RO" w:eastAsia="ro-RO"/>
        </w:rPr>
      </w:pPr>
    </w:p>
    <w:sectPr w:rsidR="00BA1844" w:rsidRPr="00EB0128" w:rsidSect="009716E9">
      <w:footerReference w:type="default" r:id="rId9"/>
      <w:headerReference w:type="first" r:id="rId10"/>
      <w:footerReference w:type="first" r:id="rId11"/>
      <w:pgSz w:w="11909" w:h="16834"/>
      <w:pgMar w:top="360" w:right="569" w:bottom="27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59F8E" w14:textId="77777777" w:rsidR="00D17FC5" w:rsidRDefault="00D17FC5">
      <w:pPr>
        <w:spacing w:line="240" w:lineRule="auto"/>
      </w:pPr>
      <w:r>
        <w:separator/>
      </w:r>
    </w:p>
  </w:endnote>
  <w:endnote w:type="continuationSeparator" w:id="0">
    <w:p w14:paraId="1B70BE10" w14:textId="77777777" w:rsidR="00D17FC5" w:rsidRDefault="00D17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2E1AC8" w:rsidRPr="00457EDC" w:rsidRDefault="002E1AC8" w:rsidP="00457EDC">
        <w:pPr>
          <w:pStyle w:val="Subsol"/>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C00623" w:rsidRPr="00DD5C8B">
          <w:rPr>
            <w:rFonts w:ascii="Montserrat Light" w:hAnsi="Montserrat Light"/>
            <w:noProof/>
            <w:sz w:val="20"/>
            <w:szCs w:val="20"/>
          </w:rPr>
          <w:t>8</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3BD1" w14:textId="4FC2ED65" w:rsidR="002E1AC8" w:rsidRPr="0065399C" w:rsidRDefault="002E1AC8" w:rsidP="002464FA">
    <w:pPr>
      <w:pStyle w:val="Subsol"/>
      <w:jc w:val="center"/>
      <w:rPr>
        <w:lang w:val="ro-RO"/>
      </w:rPr>
    </w:pPr>
    <w:r>
      <w:rPr>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9A50" w14:textId="77777777" w:rsidR="00D17FC5" w:rsidRDefault="00D17FC5">
      <w:pPr>
        <w:spacing w:line="240" w:lineRule="auto"/>
      </w:pPr>
      <w:r>
        <w:separator/>
      </w:r>
    </w:p>
  </w:footnote>
  <w:footnote w:type="continuationSeparator" w:id="0">
    <w:p w14:paraId="7DD74CA7" w14:textId="77777777" w:rsidR="00D17FC5" w:rsidRDefault="00D17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2E1AC8" w:rsidRDefault="002E1AC8" w:rsidP="00334943">
    <w:pPr>
      <w:pStyle w:val="Antet"/>
      <w:jc w:val="center"/>
    </w:pPr>
    <w:r>
      <w:rPr>
        <w:noProof/>
        <w:lang w:val="en-US"/>
      </w:rPr>
      <w:drawing>
        <wp:inline distT="0" distB="0" distL="0" distR="0" wp14:anchorId="08C577E2" wp14:editId="1A94CD8E">
          <wp:extent cx="4667250" cy="723900"/>
          <wp:effectExtent l="0" t="0" r="0" b="0"/>
          <wp:docPr id="76508026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EBA"/>
    <w:multiLevelType w:val="hybridMultilevel"/>
    <w:tmpl w:val="AC4433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394133"/>
    <w:multiLevelType w:val="hybridMultilevel"/>
    <w:tmpl w:val="A3DA8030"/>
    <w:lvl w:ilvl="0" w:tplc="E1A062DC">
      <w:start w:val="1"/>
      <w:numFmt w:val="lowerRoman"/>
      <w:lvlText w:val="%1."/>
      <w:lvlJc w:val="right"/>
      <w:pPr>
        <w:ind w:left="1080" w:hanging="360"/>
      </w:pPr>
      <w:rPr>
        <w:b/>
        <w:bCs/>
      </w:rPr>
    </w:lvl>
    <w:lvl w:ilvl="1" w:tplc="BBB6B890">
      <w:start w:val="6"/>
      <w:numFmt w:val="bullet"/>
      <w:lvlText w:val="-"/>
      <w:lvlJc w:val="left"/>
      <w:pPr>
        <w:ind w:left="1800" w:hanging="360"/>
      </w:pPr>
      <w:rPr>
        <w:rFonts w:ascii="Montserrat Light" w:eastAsia="Times New Roman" w:hAnsi="Montserrat Light" w:cs="Times New Roman" w:hint="default"/>
      </w:rPr>
    </w:lvl>
    <w:lvl w:ilvl="2" w:tplc="11B219A6">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BB7ABC"/>
    <w:multiLevelType w:val="hybridMultilevel"/>
    <w:tmpl w:val="E16447CA"/>
    <w:lvl w:ilvl="0" w:tplc="6194DA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74D38"/>
    <w:multiLevelType w:val="hybridMultilevel"/>
    <w:tmpl w:val="36282586"/>
    <w:lvl w:ilvl="0" w:tplc="06E007C2">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 w15:restartNumberingAfterBreak="0">
    <w:nsid w:val="077E1116"/>
    <w:multiLevelType w:val="hybridMultilevel"/>
    <w:tmpl w:val="C7B61476"/>
    <w:lvl w:ilvl="0" w:tplc="65644A1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6903"/>
    <w:multiLevelType w:val="hybridMultilevel"/>
    <w:tmpl w:val="3DC63074"/>
    <w:lvl w:ilvl="0" w:tplc="22F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C5E10"/>
    <w:multiLevelType w:val="hybridMultilevel"/>
    <w:tmpl w:val="79D8C048"/>
    <w:lvl w:ilvl="0" w:tplc="1B6A245E">
      <w:start w:val="1"/>
      <w:numFmt w:val="lowerRoman"/>
      <w:lvlText w:val="%1."/>
      <w:lvlJc w:val="right"/>
      <w:pPr>
        <w:ind w:left="1080" w:hanging="360"/>
      </w:pPr>
      <w:rPr>
        <w:rFonts w:cs="Times New Roman"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AB979CD"/>
    <w:multiLevelType w:val="hybridMultilevel"/>
    <w:tmpl w:val="957EA8E4"/>
    <w:lvl w:ilvl="0" w:tplc="E4CAB966">
      <w:start w:val="1"/>
      <w:numFmt w:val="lowerLetter"/>
      <w:lvlText w:val="%1)"/>
      <w:lvlJc w:val="left"/>
      <w:pPr>
        <w:ind w:left="720" w:hanging="360"/>
      </w:pPr>
      <w:rPr>
        <w:rFonts w:hint="default"/>
        <w:b/>
        <w:bCs/>
      </w:rPr>
    </w:lvl>
    <w:lvl w:ilvl="1" w:tplc="FFFFFFFF">
      <w:start w:val="22"/>
      <w:numFmt w:val="bullet"/>
      <w:lvlText w:val="–"/>
      <w:lvlJc w:val="left"/>
      <w:pPr>
        <w:ind w:left="1440" w:hanging="360"/>
      </w:pPr>
      <w:rPr>
        <w:rFonts w:ascii="Montserrat Light" w:eastAsia="Times New Roman" w:hAnsi="Montserrat Light"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306095"/>
    <w:multiLevelType w:val="hybridMultilevel"/>
    <w:tmpl w:val="17FA2BF0"/>
    <w:lvl w:ilvl="0" w:tplc="EEFA82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A11695"/>
    <w:multiLevelType w:val="hybridMultilevel"/>
    <w:tmpl w:val="8006F492"/>
    <w:lvl w:ilvl="0" w:tplc="2D2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937F2"/>
    <w:multiLevelType w:val="hybridMultilevel"/>
    <w:tmpl w:val="46080A06"/>
    <w:lvl w:ilvl="0" w:tplc="F7BA22D8">
      <w:start w:val="1"/>
      <w:numFmt w:val="lowerLetter"/>
      <w:lvlText w:val="%1)"/>
      <w:lvlJc w:val="left"/>
      <w:pPr>
        <w:ind w:left="644" w:hanging="360"/>
      </w:pPr>
      <w:rPr>
        <w:rFonts w:ascii="Montserrat Light" w:eastAsia="Times New Roman" w:hAnsi="Montserrat Light" w:cs="Times New Roman"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0F031ED8"/>
    <w:multiLevelType w:val="hybridMultilevel"/>
    <w:tmpl w:val="7ECA79F4"/>
    <w:lvl w:ilvl="0" w:tplc="02CA589A">
      <w:start w:val="1"/>
      <w:numFmt w:val="lowerLetter"/>
      <w:lvlText w:val="%1)"/>
      <w:lvlJc w:val="left"/>
      <w:pPr>
        <w:tabs>
          <w:tab w:val="num" w:pos="720"/>
        </w:tabs>
        <w:ind w:left="720" w:hanging="360"/>
      </w:pPr>
      <w:rPr>
        <w:b/>
        <w:bCs/>
      </w:rPr>
    </w:lvl>
    <w:lvl w:ilvl="1" w:tplc="D1A8A37A">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0FED2930"/>
    <w:multiLevelType w:val="hybridMultilevel"/>
    <w:tmpl w:val="D1147C68"/>
    <w:lvl w:ilvl="0" w:tplc="03703EFC">
      <w:start w:val="1"/>
      <w:numFmt w:val="lowerLetter"/>
      <w:lvlText w:val="%1)"/>
      <w:lvlJc w:val="left"/>
      <w:pPr>
        <w:ind w:left="720" w:hanging="360"/>
      </w:pPr>
      <w:rPr>
        <w:b/>
        <w:bCs/>
      </w:rPr>
    </w:lvl>
    <w:lvl w:ilvl="1" w:tplc="FFFFFFFF">
      <w:start w:val="1"/>
      <w:numFmt w:val="decimal"/>
      <w:lvlText w:val="(%2)"/>
      <w:lvlJc w:val="left"/>
      <w:pPr>
        <w:ind w:left="1485" w:hanging="4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6"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C472D8"/>
    <w:multiLevelType w:val="hybridMultilevel"/>
    <w:tmpl w:val="E8826C20"/>
    <w:lvl w:ilvl="0" w:tplc="7D52381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36001D"/>
    <w:multiLevelType w:val="hybridMultilevel"/>
    <w:tmpl w:val="1676F3BA"/>
    <w:lvl w:ilvl="0" w:tplc="D638C16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81212"/>
    <w:multiLevelType w:val="hybridMultilevel"/>
    <w:tmpl w:val="9D9ACE40"/>
    <w:lvl w:ilvl="0" w:tplc="0ECA9B0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8B2AF3"/>
    <w:multiLevelType w:val="hybridMultilevel"/>
    <w:tmpl w:val="F782CCB8"/>
    <w:lvl w:ilvl="0" w:tplc="24EE4874">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23D5F2D"/>
    <w:multiLevelType w:val="hybridMultilevel"/>
    <w:tmpl w:val="4A9A4AE8"/>
    <w:lvl w:ilvl="0" w:tplc="02188F3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26C7559"/>
    <w:multiLevelType w:val="hybridMultilevel"/>
    <w:tmpl w:val="6F6636E6"/>
    <w:lvl w:ilvl="0" w:tplc="85EE722E">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4E4EFF"/>
    <w:multiLevelType w:val="hybridMultilevel"/>
    <w:tmpl w:val="1FA8D928"/>
    <w:lvl w:ilvl="0" w:tplc="5E76694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417D8"/>
    <w:multiLevelType w:val="hybridMultilevel"/>
    <w:tmpl w:val="04ACBA1E"/>
    <w:lvl w:ilvl="0" w:tplc="B418735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40C549C"/>
    <w:multiLevelType w:val="hybridMultilevel"/>
    <w:tmpl w:val="EF78806E"/>
    <w:lvl w:ilvl="0" w:tplc="59AED0C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6D51BBE"/>
    <w:multiLevelType w:val="hybridMultilevel"/>
    <w:tmpl w:val="5EBA704E"/>
    <w:lvl w:ilvl="0" w:tplc="E07EE48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6E21EFC"/>
    <w:multiLevelType w:val="hybridMultilevel"/>
    <w:tmpl w:val="EE608FC0"/>
    <w:lvl w:ilvl="0" w:tplc="3D400A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7D15B84"/>
    <w:multiLevelType w:val="hybridMultilevel"/>
    <w:tmpl w:val="2264D24A"/>
    <w:lvl w:ilvl="0" w:tplc="09AE92BA">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98376E5"/>
    <w:multiLevelType w:val="hybridMultilevel"/>
    <w:tmpl w:val="5314AF10"/>
    <w:lvl w:ilvl="0" w:tplc="927AF8A0">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9C00FBE"/>
    <w:multiLevelType w:val="hybridMultilevel"/>
    <w:tmpl w:val="3DD45DC0"/>
    <w:lvl w:ilvl="0" w:tplc="1BF4D7C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DA7F76"/>
    <w:multiLevelType w:val="hybridMultilevel"/>
    <w:tmpl w:val="A4BADB1C"/>
    <w:lvl w:ilvl="0" w:tplc="5720FB54">
      <w:start w:val="1"/>
      <w:numFmt w:val="lowerLetter"/>
      <w:lvlText w:val="%1)"/>
      <w:lvlJc w:val="left"/>
      <w:pPr>
        <w:ind w:left="720" w:hanging="360"/>
      </w:pPr>
      <w:rPr>
        <w:b/>
        <w:bCs/>
      </w:rPr>
    </w:lvl>
    <w:lvl w:ilvl="1" w:tplc="FFFFFFFF">
      <w:start w:val="1"/>
      <w:numFmt w:val="lowerLetter"/>
      <w:lvlText w:val="%2)"/>
      <w:lvlJc w:val="left"/>
      <w:pPr>
        <w:ind w:left="1440" w:hanging="360"/>
      </w:pPr>
      <w:rPr>
        <w:rFonts w:eastAsia="Times New Roman"/>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C1D30F6"/>
    <w:multiLevelType w:val="hybridMultilevel"/>
    <w:tmpl w:val="AD205748"/>
    <w:lvl w:ilvl="0" w:tplc="BEFC60C0">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1C2E3DFD"/>
    <w:multiLevelType w:val="hybridMultilevel"/>
    <w:tmpl w:val="A6B4BE84"/>
    <w:lvl w:ilvl="0" w:tplc="5672AA2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21C8291A"/>
    <w:multiLevelType w:val="hybridMultilevel"/>
    <w:tmpl w:val="7BBEB24A"/>
    <w:lvl w:ilvl="0" w:tplc="4AECD20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2A843D9"/>
    <w:multiLevelType w:val="hybridMultilevel"/>
    <w:tmpl w:val="FB22DD6E"/>
    <w:lvl w:ilvl="0" w:tplc="7A9E96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2F0109B"/>
    <w:multiLevelType w:val="hybridMultilevel"/>
    <w:tmpl w:val="E6FA8A92"/>
    <w:lvl w:ilvl="0" w:tplc="A2C0297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3CA27E0"/>
    <w:multiLevelType w:val="hybridMultilevel"/>
    <w:tmpl w:val="A0880C7E"/>
    <w:lvl w:ilvl="0" w:tplc="A7A84D1C">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E04E9D"/>
    <w:multiLevelType w:val="hybridMultilevel"/>
    <w:tmpl w:val="5EF44B2E"/>
    <w:lvl w:ilvl="0" w:tplc="73CE11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E7813"/>
    <w:multiLevelType w:val="hybridMultilevel"/>
    <w:tmpl w:val="49968248"/>
    <w:lvl w:ilvl="0" w:tplc="979E162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420960"/>
    <w:multiLevelType w:val="hybridMultilevel"/>
    <w:tmpl w:val="328EC224"/>
    <w:lvl w:ilvl="0" w:tplc="80F0145E">
      <w:start w:val="1"/>
      <w:numFmt w:val="lowerLetter"/>
      <w:lvlText w:val="%1)"/>
      <w:lvlJc w:val="left"/>
      <w:pPr>
        <w:tabs>
          <w:tab w:val="num" w:pos="872"/>
        </w:tabs>
        <w:ind w:left="872" w:hanging="360"/>
      </w:pPr>
      <w:rPr>
        <w:b/>
        <w:bCs/>
      </w:rPr>
    </w:lvl>
    <w:lvl w:ilvl="1" w:tplc="04090003">
      <w:numFmt w:val="decimal"/>
      <w:lvlText w:val="o"/>
      <w:lvlJc w:val="left"/>
      <w:pPr>
        <w:tabs>
          <w:tab w:val="num" w:pos="1592"/>
        </w:tabs>
        <w:ind w:left="1592" w:hanging="360"/>
      </w:pPr>
      <w:rPr>
        <w:rFonts w:ascii="Courier New" w:hAnsi="Courier New" w:cs="Courier New" w:hint="default"/>
      </w:rPr>
    </w:lvl>
    <w:lvl w:ilvl="2" w:tplc="04090005">
      <w:numFmt w:val="decimal"/>
      <w:lvlText w:val=""/>
      <w:lvlJc w:val="left"/>
      <w:pPr>
        <w:tabs>
          <w:tab w:val="num" w:pos="2312"/>
        </w:tabs>
        <w:ind w:left="2312" w:hanging="360"/>
      </w:pPr>
      <w:rPr>
        <w:rFonts w:ascii="Wingdings" w:hAnsi="Wingdings" w:hint="default"/>
      </w:rPr>
    </w:lvl>
    <w:lvl w:ilvl="3" w:tplc="04090001">
      <w:numFmt w:val="decimal"/>
      <w:lvlText w:val=""/>
      <w:lvlJc w:val="left"/>
      <w:pPr>
        <w:tabs>
          <w:tab w:val="num" w:pos="3032"/>
        </w:tabs>
        <w:ind w:left="3032" w:hanging="360"/>
      </w:pPr>
      <w:rPr>
        <w:rFonts w:ascii="Symbol" w:hAnsi="Symbol" w:hint="default"/>
      </w:rPr>
    </w:lvl>
    <w:lvl w:ilvl="4" w:tplc="04090003">
      <w:numFmt w:val="decimal"/>
      <w:lvlText w:val="o"/>
      <w:lvlJc w:val="left"/>
      <w:pPr>
        <w:tabs>
          <w:tab w:val="num" w:pos="3752"/>
        </w:tabs>
        <w:ind w:left="3752" w:hanging="360"/>
      </w:pPr>
      <w:rPr>
        <w:rFonts w:ascii="Courier New" w:hAnsi="Courier New" w:cs="Courier New" w:hint="default"/>
      </w:rPr>
    </w:lvl>
    <w:lvl w:ilvl="5" w:tplc="04090005">
      <w:numFmt w:val="decimal"/>
      <w:lvlText w:val=""/>
      <w:lvlJc w:val="left"/>
      <w:pPr>
        <w:tabs>
          <w:tab w:val="num" w:pos="4472"/>
        </w:tabs>
        <w:ind w:left="4472" w:hanging="360"/>
      </w:pPr>
      <w:rPr>
        <w:rFonts w:ascii="Wingdings" w:hAnsi="Wingdings" w:hint="default"/>
      </w:rPr>
    </w:lvl>
    <w:lvl w:ilvl="6" w:tplc="04090001">
      <w:numFmt w:val="decimal"/>
      <w:lvlText w:val=""/>
      <w:lvlJc w:val="left"/>
      <w:pPr>
        <w:tabs>
          <w:tab w:val="num" w:pos="5192"/>
        </w:tabs>
        <w:ind w:left="5192" w:hanging="360"/>
      </w:pPr>
      <w:rPr>
        <w:rFonts w:ascii="Symbol" w:hAnsi="Symbol" w:hint="default"/>
      </w:rPr>
    </w:lvl>
    <w:lvl w:ilvl="7" w:tplc="04090003">
      <w:numFmt w:val="decimal"/>
      <w:lvlText w:val="o"/>
      <w:lvlJc w:val="left"/>
      <w:pPr>
        <w:tabs>
          <w:tab w:val="num" w:pos="5912"/>
        </w:tabs>
        <w:ind w:left="5912" w:hanging="360"/>
      </w:pPr>
      <w:rPr>
        <w:rFonts w:ascii="Courier New" w:hAnsi="Courier New" w:cs="Courier New" w:hint="default"/>
      </w:rPr>
    </w:lvl>
    <w:lvl w:ilvl="8" w:tplc="04090005">
      <w:numFmt w:val="decimal"/>
      <w:lvlText w:val=""/>
      <w:lvlJc w:val="left"/>
      <w:pPr>
        <w:tabs>
          <w:tab w:val="num" w:pos="6632"/>
        </w:tabs>
        <w:ind w:left="6632" w:hanging="360"/>
      </w:pPr>
      <w:rPr>
        <w:rFonts w:ascii="Wingdings" w:hAnsi="Wingdings" w:hint="default"/>
      </w:rPr>
    </w:lvl>
  </w:abstractNum>
  <w:abstractNum w:abstractNumId="44" w15:restartNumberingAfterBreak="0">
    <w:nsid w:val="2AA65548"/>
    <w:multiLevelType w:val="hybridMultilevel"/>
    <w:tmpl w:val="2D90777C"/>
    <w:lvl w:ilvl="0" w:tplc="5F0269CE">
      <w:start w:val="1"/>
      <w:numFmt w:val="lowerRoman"/>
      <w:lvlText w:val="%1."/>
      <w:lvlJc w:val="right"/>
      <w:pPr>
        <w:ind w:left="1794" w:hanging="360"/>
      </w:pPr>
      <w:rPr>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5" w15:restartNumberingAfterBreak="0">
    <w:nsid w:val="2B1576AA"/>
    <w:multiLevelType w:val="hybridMultilevel"/>
    <w:tmpl w:val="1602AC5E"/>
    <w:lvl w:ilvl="0" w:tplc="149E6E4E">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CB146A6"/>
    <w:multiLevelType w:val="hybridMultilevel"/>
    <w:tmpl w:val="2D9885AE"/>
    <w:lvl w:ilvl="0" w:tplc="0382D2E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DDB72F0"/>
    <w:multiLevelType w:val="hybridMultilevel"/>
    <w:tmpl w:val="BBBE18D2"/>
    <w:lvl w:ilvl="0" w:tplc="AF98004C">
      <w:start w:val="1"/>
      <w:numFmt w:val="lowerLetter"/>
      <w:lvlText w:val="%1)"/>
      <w:lvlJc w:val="left"/>
      <w:pPr>
        <w:ind w:left="720" w:hanging="360"/>
      </w:pPr>
      <w:rPr>
        <w:rFonts w:hint="default"/>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FC25B49"/>
    <w:multiLevelType w:val="hybridMultilevel"/>
    <w:tmpl w:val="82D46140"/>
    <w:lvl w:ilvl="0" w:tplc="434E6854">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0CB12EE"/>
    <w:multiLevelType w:val="hybridMultilevel"/>
    <w:tmpl w:val="C4B4B71E"/>
    <w:lvl w:ilvl="0" w:tplc="80107642">
      <w:start w:val="1"/>
      <w:numFmt w:val="lowerLetter"/>
      <w:lvlText w:val="%1)"/>
      <w:lvlJc w:val="left"/>
      <w:pPr>
        <w:ind w:left="360" w:hanging="360"/>
      </w:pPr>
      <w:rPr>
        <w:b/>
        <w:bCs/>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51" w15:restartNumberingAfterBreak="0">
    <w:nsid w:val="31303C83"/>
    <w:multiLevelType w:val="hybridMultilevel"/>
    <w:tmpl w:val="67106796"/>
    <w:lvl w:ilvl="0" w:tplc="4FB65D3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315845FB"/>
    <w:multiLevelType w:val="hybridMultilevel"/>
    <w:tmpl w:val="A9F241F4"/>
    <w:lvl w:ilvl="0" w:tplc="B52E474C">
      <w:start w:val="1"/>
      <w:numFmt w:val="lowerLetter"/>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30A34F0"/>
    <w:multiLevelType w:val="hybridMultilevel"/>
    <w:tmpl w:val="7E864010"/>
    <w:lvl w:ilvl="0" w:tplc="3454F5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6DF3ED7"/>
    <w:multiLevelType w:val="hybridMultilevel"/>
    <w:tmpl w:val="06BE25D6"/>
    <w:lvl w:ilvl="0" w:tplc="D70C5E4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81826B7"/>
    <w:multiLevelType w:val="hybridMultilevel"/>
    <w:tmpl w:val="22DEDF62"/>
    <w:lvl w:ilvl="0" w:tplc="774AC7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FB2946"/>
    <w:multiLevelType w:val="hybridMultilevel"/>
    <w:tmpl w:val="E4CC0F44"/>
    <w:lvl w:ilvl="0" w:tplc="E4FC40F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92B6CAA"/>
    <w:multiLevelType w:val="hybridMultilevel"/>
    <w:tmpl w:val="79CE3352"/>
    <w:lvl w:ilvl="0" w:tplc="553A1C0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95822E6"/>
    <w:multiLevelType w:val="hybridMultilevel"/>
    <w:tmpl w:val="D95A13E6"/>
    <w:lvl w:ilvl="0" w:tplc="A000C5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3A045FA3"/>
    <w:multiLevelType w:val="hybridMultilevel"/>
    <w:tmpl w:val="E764A6E0"/>
    <w:lvl w:ilvl="0" w:tplc="8DD0D1EE">
      <w:start w:val="1"/>
      <w:numFmt w:val="lowerLetter"/>
      <w:lvlText w:val="%1)"/>
      <w:lvlJc w:val="left"/>
      <w:pPr>
        <w:ind w:left="1080" w:hanging="360"/>
      </w:pPr>
      <w:rPr>
        <w:b/>
        <w:bCs/>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60" w15:restartNumberingAfterBreak="0">
    <w:nsid w:val="3B9F084D"/>
    <w:multiLevelType w:val="hybridMultilevel"/>
    <w:tmpl w:val="5D38BD6C"/>
    <w:lvl w:ilvl="0" w:tplc="6BAC1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1B1DC8"/>
    <w:multiLevelType w:val="hybridMultilevel"/>
    <w:tmpl w:val="4DF412B6"/>
    <w:lvl w:ilvl="0" w:tplc="659473C2">
      <w:start w:val="1"/>
      <w:numFmt w:val="lowerLetter"/>
      <w:lvlText w:val="%1)"/>
      <w:lvlJc w:val="left"/>
      <w:pPr>
        <w:ind w:left="720" w:hanging="360"/>
      </w:pPr>
      <w:rPr>
        <w:b/>
        <w:bCs/>
      </w:rPr>
    </w:lvl>
    <w:lvl w:ilvl="1" w:tplc="2ACC2E3E">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FC11F5B"/>
    <w:multiLevelType w:val="hybridMultilevel"/>
    <w:tmpl w:val="0AB060B8"/>
    <w:lvl w:ilvl="0" w:tplc="CD60749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0A41952"/>
    <w:multiLevelType w:val="hybridMultilevel"/>
    <w:tmpl w:val="CFB6F9D6"/>
    <w:lvl w:ilvl="0" w:tplc="101452C8">
      <w:start w:val="1"/>
      <w:numFmt w:val="lowerRoman"/>
      <w:lvlText w:val="%1."/>
      <w:lvlJc w:val="right"/>
      <w:pPr>
        <w:ind w:left="1440" w:hanging="360"/>
      </w:pPr>
      <w:rPr>
        <w:rFonts w:cs="Times New Roman"/>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1D13D66"/>
    <w:multiLevelType w:val="hybridMultilevel"/>
    <w:tmpl w:val="A51CAB72"/>
    <w:lvl w:ilvl="0" w:tplc="B802CC0A">
      <w:start w:val="1"/>
      <w:numFmt w:val="lowerLetter"/>
      <w:lvlText w:val="%1)"/>
      <w:lvlJc w:val="left"/>
      <w:pPr>
        <w:ind w:left="900" w:hanging="360"/>
      </w:pPr>
      <w:rPr>
        <w:rFonts w:hint="default"/>
        <w:b/>
        <w:bCs w:val="0"/>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65" w15:restartNumberingAfterBreak="0">
    <w:nsid w:val="41D302DC"/>
    <w:multiLevelType w:val="hybridMultilevel"/>
    <w:tmpl w:val="75FEEFA8"/>
    <w:lvl w:ilvl="0" w:tplc="7F6270E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1F47013"/>
    <w:multiLevelType w:val="hybridMultilevel"/>
    <w:tmpl w:val="126E754C"/>
    <w:lvl w:ilvl="0" w:tplc="6A20B84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2741F73"/>
    <w:multiLevelType w:val="hybridMultilevel"/>
    <w:tmpl w:val="0A1E9318"/>
    <w:lvl w:ilvl="0" w:tplc="6BBA44C6">
      <w:start w:val="1"/>
      <w:numFmt w:val="lowerLetter"/>
      <w:lvlText w:val="%1)"/>
      <w:lvlJc w:val="left"/>
      <w:pPr>
        <w:ind w:left="720" w:hanging="360"/>
      </w:pPr>
      <w:rPr>
        <w:rFonts w:hint="default"/>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42745DE"/>
    <w:multiLevelType w:val="hybridMultilevel"/>
    <w:tmpl w:val="3BAEE092"/>
    <w:lvl w:ilvl="0" w:tplc="C72680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4748A5"/>
    <w:multiLevelType w:val="hybridMultilevel"/>
    <w:tmpl w:val="040EDEEA"/>
    <w:lvl w:ilvl="0" w:tplc="77B4D8C8">
      <w:start w:val="1"/>
      <w:numFmt w:val="lowerLetter"/>
      <w:lvlText w:val="%1)"/>
      <w:lvlJc w:val="left"/>
      <w:pPr>
        <w:ind w:left="720" w:hanging="360"/>
      </w:pPr>
      <w:rPr>
        <w:b/>
        <w:bCs w:val="0"/>
        <w:sz w:val="22"/>
        <w:szCs w:val="22"/>
      </w:rPr>
    </w:lvl>
    <w:lvl w:ilvl="1" w:tplc="FFFFFFFF">
      <w:start w:val="1"/>
      <w:numFmt w:val="lowerLetter"/>
      <w:lvlText w:val="%2."/>
      <w:lvlJc w:val="left"/>
      <w:pPr>
        <w:ind w:left="-43" w:hanging="360"/>
      </w:pPr>
    </w:lvl>
    <w:lvl w:ilvl="2" w:tplc="FFFFFFFF">
      <w:start w:val="1"/>
      <w:numFmt w:val="lowerRoman"/>
      <w:lvlText w:val="%3."/>
      <w:lvlJc w:val="right"/>
      <w:pPr>
        <w:ind w:left="677" w:hanging="180"/>
      </w:pPr>
    </w:lvl>
    <w:lvl w:ilvl="3" w:tplc="FFFFFFFF">
      <w:start w:val="1"/>
      <w:numFmt w:val="lowerLetter"/>
      <w:lvlText w:val="%4)"/>
      <w:lvlJc w:val="left"/>
      <w:pPr>
        <w:ind w:left="1397" w:hanging="360"/>
      </w:pPr>
    </w:lvl>
    <w:lvl w:ilvl="4" w:tplc="FFFFFFFF">
      <w:start w:val="1"/>
      <w:numFmt w:val="lowerLetter"/>
      <w:lvlText w:val="%5."/>
      <w:lvlJc w:val="left"/>
      <w:pPr>
        <w:ind w:left="2117" w:hanging="360"/>
      </w:pPr>
    </w:lvl>
    <w:lvl w:ilvl="5" w:tplc="FFFFFFFF">
      <w:start w:val="1"/>
      <w:numFmt w:val="lowerRoman"/>
      <w:lvlText w:val="%6."/>
      <w:lvlJc w:val="right"/>
      <w:pPr>
        <w:ind w:left="2837" w:hanging="180"/>
      </w:pPr>
    </w:lvl>
    <w:lvl w:ilvl="6" w:tplc="FFFFFFFF">
      <w:start w:val="1"/>
      <w:numFmt w:val="decimal"/>
      <w:lvlText w:val="%7."/>
      <w:lvlJc w:val="left"/>
      <w:pPr>
        <w:ind w:left="3557" w:hanging="360"/>
      </w:pPr>
    </w:lvl>
    <w:lvl w:ilvl="7" w:tplc="FFFFFFFF">
      <w:start w:val="1"/>
      <w:numFmt w:val="lowerLetter"/>
      <w:lvlText w:val="%8."/>
      <w:lvlJc w:val="left"/>
      <w:pPr>
        <w:ind w:left="4277" w:hanging="360"/>
      </w:pPr>
    </w:lvl>
    <w:lvl w:ilvl="8" w:tplc="FFFFFFFF">
      <w:start w:val="1"/>
      <w:numFmt w:val="lowerRoman"/>
      <w:lvlText w:val="%9."/>
      <w:lvlJc w:val="right"/>
      <w:pPr>
        <w:ind w:left="4997" w:hanging="180"/>
      </w:pPr>
    </w:lvl>
  </w:abstractNum>
  <w:abstractNum w:abstractNumId="7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1" w15:restartNumberingAfterBreak="0">
    <w:nsid w:val="477F277E"/>
    <w:multiLevelType w:val="hybridMultilevel"/>
    <w:tmpl w:val="BDC23EF4"/>
    <w:lvl w:ilvl="0" w:tplc="685AD6C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3" w15:restartNumberingAfterBreak="0">
    <w:nsid w:val="47F11EAC"/>
    <w:multiLevelType w:val="hybridMultilevel"/>
    <w:tmpl w:val="3AAE825E"/>
    <w:lvl w:ilvl="0" w:tplc="F8825C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D56EDD"/>
    <w:multiLevelType w:val="hybridMultilevel"/>
    <w:tmpl w:val="D03AB82C"/>
    <w:lvl w:ilvl="0" w:tplc="EB548D5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8B3685"/>
    <w:multiLevelType w:val="hybridMultilevel"/>
    <w:tmpl w:val="3FA61A4E"/>
    <w:lvl w:ilvl="0" w:tplc="6B10ACF8">
      <w:start w:val="1"/>
      <w:numFmt w:val="lowerLetter"/>
      <w:lvlText w:val="%1)"/>
      <w:lvlJc w:val="left"/>
      <w:pPr>
        <w:ind w:left="720" w:hanging="360"/>
      </w:pPr>
      <w:rPr>
        <w:rFonts w:cs="Times New Roman"/>
        <w:b/>
        <w:bCs/>
      </w:rPr>
    </w:lvl>
    <w:lvl w:ilvl="1" w:tplc="04090017">
      <w:start w:val="1"/>
      <w:numFmt w:val="lowerLetter"/>
      <w:lvlText w:val="%2)"/>
      <w:lvlJc w:val="left"/>
      <w:pPr>
        <w:ind w:left="1440" w:hanging="360"/>
      </w:pPr>
    </w:lvl>
    <w:lvl w:ilvl="2" w:tplc="790EA3C6">
      <w:start w:val="3"/>
      <w:numFmt w:val="decimal"/>
      <w:lvlText w:val="(%3)"/>
      <w:lvlJc w:val="left"/>
      <w:pPr>
        <w:ind w:left="234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DF14E7C"/>
    <w:multiLevelType w:val="hybridMultilevel"/>
    <w:tmpl w:val="4DC88268"/>
    <w:lvl w:ilvl="0" w:tplc="4802EF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7" w15:restartNumberingAfterBreak="0">
    <w:nsid w:val="50121158"/>
    <w:multiLevelType w:val="hybridMultilevel"/>
    <w:tmpl w:val="D90ACD32"/>
    <w:lvl w:ilvl="0" w:tplc="921A6C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B411D3"/>
    <w:multiLevelType w:val="hybridMultilevel"/>
    <w:tmpl w:val="898E7700"/>
    <w:lvl w:ilvl="0" w:tplc="C1B0EF48">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0"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55600661"/>
    <w:multiLevelType w:val="hybridMultilevel"/>
    <w:tmpl w:val="10D28408"/>
    <w:lvl w:ilvl="0" w:tplc="BC663C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56071929"/>
    <w:multiLevelType w:val="hybridMultilevel"/>
    <w:tmpl w:val="043CC72E"/>
    <w:lvl w:ilvl="0" w:tplc="E0D261A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56327145"/>
    <w:multiLevelType w:val="hybridMultilevel"/>
    <w:tmpl w:val="22A20A1C"/>
    <w:lvl w:ilvl="0" w:tplc="173EEF16">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85" w15:restartNumberingAfterBreak="0">
    <w:nsid w:val="577B5A30"/>
    <w:multiLevelType w:val="hybridMultilevel"/>
    <w:tmpl w:val="27820C3C"/>
    <w:lvl w:ilvl="0" w:tplc="B73E4C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7E248D5"/>
    <w:multiLevelType w:val="hybridMultilevel"/>
    <w:tmpl w:val="D986A784"/>
    <w:lvl w:ilvl="0" w:tplc="E3CCA6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AF6C83"/>
    <w:multiLevelType w:val="hybridMultilevel"/>
    <w:tmpl w:val="CB840B28"/>
    <w:lvl w:ilvl="0" w:tplc="5414E7FC">
      <w:start w:val="1"/>
      <w:numFmt w:val="lowerLetter"/>
      <w:lvlText w:val="%1)"/>
      <w:lvlJc w:val="left"/>
      <w:pPr>
        <w:tabs>
          <w:tab w:val="num" w:pos="796"/>
        </w:tabs>
        <w:ind w:left="796" w:hanging="360"/>
      </w:pPr>
      <w:rPr>
        <w:b/>
        <w:bCs/>
      </w:rPr>
    </w:lvl>
    <w:lvl w:ilvl="1" w:tplc="04090019">
      <w:start w:val="1"/>
      <w:numFmt w:val="lowerLetter"/>
      <w:lvlText w:val="%2."/>
      <w:lvlJc w:val="left"/>
      <w:pPr>
        <w:tabs>
          <w:tab w:val="num" w:pos="1516"/>
        </w:tabs>
        <w:ind w:left="1516" w:hanging="360"/>
      </w:pPr>
    </w:lvl>
    <w:lvl w:ilvl="2" w:tplc="B074C9F4">
      <w:start w:val="1"/>
      <w:numFmt w:val="lowerLetter"/>
      <w:lvlText w:val="%3)"/>
      <w:lvlJc w:val="left"/>
      <w:pPr>
        <w:tabs>
          <w:tab w:val="num" w:pos="2416"/>
        </w:tabs>
        <w:ind w:left="2416" w:hanging="360"/>
      </w:pPr>
    </w:lvl>
    <w:lvl w:ilvl="3" w:tplc="04090017">
      <w:start w:val="1"/>
      <w:numFmt w:val="lowerLetter"/>
      <w:lvlText w:val="%4)"/>
      <w:lvlJc w:val="left"/>
      <w:pPr>
        <w:tabs>
          <w:tab w:val="num" w:pos="2956"/>
        </w:tabs>
        <w:ind w:left="2956" w:hanging="360"/>
      </w:pPr>
    </w:lvl>
    <w:lvl w:ilvl="4" w:tplc="04090011">
      <w:start w:val="1"/>
      <w:numFmt w:val="decimal"/>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88"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93623B1"/>
    <w:multiLevelType w:val="hybridMultilevel"/>
    <w:tmpl w:val="D4204C7C"/>
    <w:lvl w:ilvl="0" w:tplc="9984FD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C32FE9"/>
    <w:multiLevelType w:val="hybridMultilevel"/>
    <w:tmpl w:val="F2044900"/>
    <w:lvl w:ilvl="0" w:tplc="E188B4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BA51B33"/>
    <w:multiLevelType w:val="hybridMultilevel"/>
    <w:tmpl w:val="CB7CCA7A"/>
    <w:lvl w:ilvl="0" w:tplc="4F4698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D9B3ACF"/>
    <w:multiLevelType w:val="hybridMultilevel"/>
    <w:tmpl w:val="21E0FDBC"/>
    <w:lvl w:ilvl="0" w:tplc="B20E61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EA34EDA"/>
    <w:multiLevelType w:val="hybridMultilevel"/>
    <w:tmpl w:val="29CCCBB0"/>
    <w:lvl w:ilvl="0" w:tplc="A4BAE052">
      <w:start w:val="1"/>
      <w:numFmt w:val="lowerLetter"/>
      <w:lvlText w:val="%1)"/>
      <w:lvlJc w:val="left"/>
      <w:pPr>
        <w:ind w:left="720" w:hanging="360"/>
      </w:pPr>
      <w:rPr>
        <w:b/>
        <w:bCs/>
      </w:rPr>
    </w:lvl>
    <w:lvl w:ilvl="1" w:tplc="B066A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08351C"/>
    <w:multiLevelType w:val="hybridMultilevel"/>
    <w:tmpl w:val="9A36747C"/>
    <w:lvl w:ilvl="0" w:tplc="FFFFFFFF">
      <w:start w:val="1"/>
      <w:numFmt w:val="lowerLetter"/>
      <w:lvlText w:val="%1)"/>
      <w:lvlJc w:val="left"/>
      <w:pPr>
        <w:ind w:left="360" w:hanging="360"/>
      </w:pPr>
    </w:lvl>
    <w:lvl w:ilvl="1" w:tplc="23666B18">
      <w:start w:val="1"/>
      <w:numFmt w:val="lowerRoman"/>
      <w:lvlText w:val="%2."/>
      <w:lvlJc w:val="right"/>
      <w:pPr>
        <w:ind w:left="1080" w:hanging="360"/>
      </w:pPr>
      <w:rPr>
        <w:b/>
        <w:bCs/>
      </w:r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20529D2"/>
    <w:multiLevelType w:val="hybridMultilevel"/>
    <w:tmpl w:val="1B4A5918"/>
    <w:lvl w:ilvl="0" w:tplc="3EB06A86">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8" w15:restartNumberingAfterBreak="0">
    <w:nsid w:val="623C5EBF"/>
    <w:multiLevelType w:val="hybridMultilevel"/>
    <w:tmpl w:val="9AF641E2"/>
    <w:lvl w:ilvl="0" w:tplc="CE368A66">
      <w:start w:val="1"/>
      <w:numFmt w:val="lowerLetter"/>
      <w:lvlText w:val="%1)"/>
      <w:lvlJc w:val="left"/>
      <w:pPr>
        <w:ind w:left="729" w:hanging="360"/>
      </w:pPr>
      <w:rPr>
        <w:b/>
        <w:bCs/>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99" w15:restartNumberingAfterBreak="0">
    <w:nsid w:val="652B65B2"/>
    <w:multiLevelType w:val="hybridMultilevel"/>
    <w:tmpl w:val="6D188FDC"/>
    <w:lvl w:ilvl="0" w:tplc="5D04FB4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5621FCF"/>
    <w:multiLevelType w:val="hybridMultilevel"/>
    <w:tmpl w:val="0622C8E2"/>
    <w:lvl w:ilvl="0" w:tplc="F9480AF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3D79D5"/>
    <w:multiLevelType w:val="hybridMultilevel"/>
    <w:tmpl w:val="8D429B06"/>
    <w:lvl w:ilvl="0" w:tplc="AAA624D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92C0B25"/>
    <w:multiLevelType w:val="hybridMultilevel"/>
    <w:tmpl w:val="6A76D108"/>
    <w:lvl w:ilvl="0" w:tplc="DA92A0D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BC23FB"/>
    <w:multiLevelType w:val="hybridMultilevel"/>
    <w:tmpl w:val="C54C8EF6"/>
    <w:lvl w:ilvl="0" w:tplc="F2B6E25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0FF0B0E2">
      <w:start w:val="1"/>
      <w:numFmt w:val="decimal"/>
      <w:lvlText w:val="(%3)"/>
      <w:lvlJc w:val="left"/>
      <w:pPr>
        <w:ind w:left="1440" w:hanging="360"/>
      </w:pPr>
      <w:rPr>
        <w:rFonts w:hint="default"/>
        <w:b/>
        <w:bCs w:val="0"/>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69D679DE"/>
    <w:multiLevelType w:val="hybridMultilevel"/>
    <w:tmpl w:val="8DBA8010"/>
    <w:lvl w:ilvl="0" w:tplc="6C882E2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A1A356F"/>
    <w:multiLevelType w:val="hybridMultilevel"/>
    <w:tmpl w:val="26BED47E"/>
    <w:lvl w:ilvl="0" w:tplc="887EC596">
      <w:start w:val="1"/>
      <w:numFmt w:val="lowerLetter"/>
      <w:lvlText w:val="%1)"/>
      <w:lvlJc w:val="left"/>
      <w:pPr>
        <w:ind w:left="666" w:hanging="360"/>
      </w:pPr>
      <w:rPr>
        <w:rFonts w:hint="default"/>
        <w:b/>
        <w:bCs/>
      </w:rPr>
    </w:lvl>
    <w:lvl w:ilvl="1" w:tplc="FFFFFFFF">
      <w:start w:val="1"/>
      <w:numFmt w:val="lowerLetter"/>
      <w:lvlText w:val="%2."/>
      <w:lvlJc w:val="left"/>
      <w:pPr>
        <w:ind w:left="1386" w:hanging="360"/>
      </w:pPr>
    </w:lvl>
    <w:lvl w:ilvl="2" w:tplc="FFFFFFFF">
      <w:start w:val="1"/>
      <w:numFmt w:val="lowerRoman"/>
      <w:lvlText w:val="%3."/>
      <w:lvlJc w:val="right"/>
      <w:pPr>
        <w:ind w:left="2106" w:hanging="180"/>
      </w:pPr>
    </w:lvl>
    <w:lvl w:ilvl="3" w:tplc="FFFFFFFF">
      <w:start w:val="1"/>
      <w:numFmt w:val="decimal"/>
      <w:lvlText w:val="%4."/>
      <w:lvlJc w:val="left"/>
      <w:pPr>
        <w:ind w:left="2826" w:hanging="360"/>
      </w:pPr>
    </w:lvl>
    <w:lvl w:ilvl="4" w:tplc="FFFFFFFF">
      <w:start w:val="1"/>
      <w:numFmt w:val="lowerLetter"/>
      <w:lvlText w:val="%5."/>
      <w:lvlJc w:val="left"/>
      <w:pPr>
        <w:ind w:left="3546" w:hanging="360"/>
      </w:pPr>
    </w:lvl>
    <w:lvl w:ilvl="5" w:tplc="FFFFFFFF">
      <w:start w:val="1"/>
      <w:numFmt w:val="lowerRoman"/>
      <w:lvlText w:val="%6."/>
      <w:lvlJc w:val="right"/>
      <w:pPr>
        <w:ind w:left="4266" w:hanging="180"/>
      </w:pPr>
    </w:lvl>
    <w:lvl w:ilvl="6" w:tplc="FFFFFFFF">
      <w:start w:val="1"/>
      <w:numFmt w:val="decimal"/>
      <w:lvlText w:val="%7."/>
      <w:lvlJc w:val="left"/>
      <w:pPr>
        <w:ind w:left="4986" w:hanging="360"/>
      </w:pPr>
    </w:lvl>
    <w:lvl w:ilvl="7" w:tplc="FFFFFFFF">
      <w:start w:val="1"/>
      <w:numFmt w:val="lowerLetter"/>
      <w:lvlText w:val="%8."/>
      <w:lvlJc w:val="left"/>
      <w:pPr>
        <w:ind w:left="5706" w:hanging="360"/>
      </w:pPr>
    </w:lvl>
    <w:lvl w:ilvl="8" w:tplc="FFFFFFFF">
      <w:start w:val="1"/>
      <w:numFmt w:val="lowerRoman"/>
      <w:lvlText w:val="%9."/>
      <w:lvlJc w:val="right"/>
      <w:pPr>
        <w:ind w:left="6426" w:hanging="180"/>
      </w:pPr>
    </w:lvl>
  </w:abstractNum>
  <w:abstractNum w:abstractNumId="107" w15:restartNumberingAfterBreak="0">
    <w:nsid w:val="6A26741F"/>
    <w:multiLevelType w:val="hybridMultilevel"/>
    <w:tmpl w:val="13FE3DB6"/>
    <w:lvl w:ilvl="0" w:tplc="DA92CDF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A550DB5"/>
    <w:multiLevelType w:val="hybridMultilevel"/>
    <w:tmpl w:val="056EA60A"/>
    <w:lvl w:ilvl="0" w:tplc="5C58F5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0" w15:restartNumberingAfterBreak="0">
    <w:nsid w:val="6C51209D"/>
    <w:multiLevelType w:val="hybridMultilevel"/>
    <w:tmpl w:val="4E6C14AC"/>
    <w:lvl w:ilvl="0" w:tplc="66240060">
      <w:start w:val="1"/>
      <w:numFmt w:val="lowerLetter"/>
      <w:lvlText w:val="%1)"/>
      <w:lvlJc w:val="left"/>
      <w:pPr>
        <w:ind w:left="720" w:hanging="360"/>
      </w:pPr>
      <w:rPr>
        <w:b/>
        <w:bCs/>
        <w:color w:val="auto"/>
      </w:rPr>
    </w:lvl>
    <w:lvl w:ilvl="1" w:tplc="FFFFFFFF">
      <w:start w:val="1"/>
      <w:numFmt w:val="lowerLetter"/>
      <w:lvlText w:val="%2."/>
      <w:lvlJc w:val="left"/>
      <w:pPr>
        <w:ind w:left="1375" w:hanging="360"/>
      </w:pPr>
    </w:lvl>
    <w:lvl w:ilvl="2" w:tplc="FFFFFFFF">
      <w:start w:val="1"/>
      <w:numFmt w:val="lowerRoman"/>
      <w:lvlText w:val="%3."/>
      <w:lvlJc w:val="right"/>
      <w:pPr>
        <w:ind w:left="2095" w:hanging="180"/>
      </w:pPr>
    </w:lvl>
    <w:lvl w:ilvl="3" w:tplc="FFFFFFFF">
      <w:start w:val="1"/>
      <w:numFmt w:val="decimal"/>
      <w:lvlText w:val="%4."/>
      <w:lvlJc w:val="left"/>
      <w:pPr>
        <w:ind w:left="2815" w:hanging="360"/>
      </w:pPr>
    </w:lvl>
    <w:lvl w:ilvl="4" w:tplc="FFFFFFFF">
      <w:start w:val="1"/>
      <w:numFmt w:val="lowerLetter"/>
      <w:lvlText w:val="%5."/>
      <w:lvlJc w:val="left"/>
      <w:pPr>
        <w:ind w:left="3535" w:hanging="360"/>
      </w:pPr>
    </w:lvl>
    <w:lvl w:ilvl="5" w:tplc="FFFFFFFF">
      <w:start w:val="1"/>
      <w:numFmt w:val="lowerRoman"/>
      <w:lvlText w:val="%6."/>
      <w:lvlJc w:val="right"/>
      <w:pPr>
        <w:ind w:left="4255" w:hanging="180"/>
      </w:pPr>
    </w:lvl>
    <w:lvl w:ilvl="6" w:tplc="FFFFFFFF">
      <w:start w:val="1"/>
      <w:numFmt w:val="decimal"/>
      <w:lvlText w:val="%7."/>
      <w:lvlJc w:val="left"/>
      <w:pPr>
        <w:ind w:left="4975" w:hanging="360"/>
      </w:pPr>
    </w:lvl>
    <w:lvl w:ilvl="7" w:tplc="FFFFFFFF">
      <w:start w:val="1"/>
      <w:numFmt w:val="lowerLetter"/>
      <w:lvlText w:val="%8."/>
      <w:lvlJc w:val="left"/>
      <w:pPr>
        <w:ind w:left="5695" w:hanging="360"/>
      </w:pPr>
    </w:lvl>
    <w:lvl w:ilvl="8" w:tplc="FFFFFFFF">
      <w:start w:val="1"/>
      <w:numFmt w:val="lowerRoman"/>
      <w:lvlText w:val="%9."/>
      <w:lvlJc w:val="right"/>
      <w:pPr>
        <w:ind w:left="6415" w:hanging="180"/>
      </w:pPr>
    </w:lvl>
  </w:abstractNum>
  <w:abstractNum w:abstractNumId="111" w15:restartNumberingAfterBreak="0">
    <w:nsid w:val="6CF67580"/>
    <w:multiLevelType w:val="hybridMultilevel"/>
    <w:tmpl w:val="53C659E8"/>
    <w:lvl w:ilvl="0" w:tplc="9B08F40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4" w15:restartNumberingAfterBreak="0">
    <w:nsid w:val="6F997F11"/>
    <w:multiLevelType w:val="hybridMultilevel"/>
    <w:tmpl w:val="0E6EE154"/>
    <w:lvl w:ilvl="0" w:tplc="0409001B">
      <w:start w:val="1"/>
      <w:numFmt w:val="lowerRoman"/>
      <w:lvlText w:val="%1."/>
      <w:lvlJc w:val="right"/>
      <w:pPr>
        <w:ind w:left="1440" w:hanging="360"/>
      </w:pPr>
      <w:rPr>
        <w:rFonts w:cs="Times New Roman"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0FA07CD"/>
    <w:multiLevelType w:val="hybridMultilevel"/>
    <w:tmpl w:val="F4ACECFA"/>
    <w:lvl w:ilvl="0" w:tplc="CBD2E89A">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7" w15:restartNumberingAfterBreak="0">
    <w:nsid w:val="72254EAF"/>
    <w:multiLevelType w:val="hybridMultilevel"/>
    <w:tmpl w:val="A4BE92D6"/>
    <w:lvl w:ilvl="0" w:tplc="843C89A2">
      <w:start w:val="1"/>
      <w:numFmt w:val="lowerLetter"/>
      <w:lvlText w:val="%1)"/>
      <w:lvlJc w:val="left"/>
      <w:pPr>
        <w:ind w:left="720" w:hanging="360"/>
      </w:pPr>
      <w:rPr>
        <w:rFonts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23D6004"/>
    <w:multiLevelType w:val="hybridMultilevel"/>
    <w:tmpl w:val="95C66BB6"/>
    <w:lvl w:ilvl="0" w:tplc="BE42861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5D969EE"/>
    <w:multiLevelType w:val="hybridMultilevel"/>
    <w:tmpl w:val="08144458"/>
    <w:lvl w:ilvl="0" w:tplc="617E72D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7542EDD"/>
    <w:multiLevelType w:val="hybridMultilevel"/>
    <w:tmpl w:val="3F2AA68C"/>
    <w:lvl w:ilvl="0" w:tplc="EE1AF98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1" w15:restartNumberingAfterBreak="0">
    <w:nsid w:val="790633FD"/>
    <w:multiLevelType w:val="hybridMultilevel"/>
    <w:tmpl w:val="0B60CC24"/>
    <w:lvl w:ilvl="0" w:tplc="1E980522">
      <w:start w:val="1"/>
      <w:numFmt w:val="lowerLetter"/>
      <w:lvlText w:val="%1)"/>
      <w:lvlJc w:val="left"/>
      <w:pPr>
        <w:tabs>
          <w:tab w:val="num" w:pos="720"/>
        </w:tabs>
        <w:ind w:left="720" w:hanging="360"/>
      </w:pPr>
      <w:rPr>
        <w:b/>
        <w:bCs/>
      </w:rPr>
    </w:lvl>
    <w:lvl w:ilvl="1" w:tplc="FFFFFFFF">
      <w:numFmt w:val="decimal"/>
      <w:lvlText w:val="-"/>
      <w:lvlJc w:val="left"/>
      <w:pPr>
        <w:tabs>
          <w:tab w:val="num" w:pos="1530"/>
        </w:tabs>
        <w:ind w:left="1530" w:hanging="45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2"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9A37E6"/>
    <w:multiLevelType w:val="hybridMultilevel"/>
    <w:tmpl w:val="AE78C1E2"/>
    <w:lvl w:ilvl="0" w:tplc="7DDE4382">
      <w:start w:val="1"/>
      <w:numFmt w:val="lowerLetter"/>
      <w:lvlText w:val="%1)"/>
      <w:lvlJc w:val="left"/>
      <w:pPr>
        <w:tabs>
          <w:tab w:val="num" w:pos="720"/>
        </w:tabs>
        <w:ind w:left="720" w:hanging="360"/>
      </w:pPr>
      <w:rPr>
        <w:b/>
        <w:bCs/>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4" w15:restartNumberingAfterBreak="0">
    <w:nsid w:val="7F5D689B"/>
    <w:multiLevelType w:val="hybridMultilevel"/>
    <w:tmpl w:val="0C22D866"/>
    <w:lvl w:ilvl="0" w:tplc="3B8E25E4">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num w:numId="1" w16cid:durableId="900408342">
    <w:abstractNumId w:val="72"/>
  </w:num>
  <w:num w:numId="2" w16cid:durableId="1049644008">
    <w:abstractNumId w:val="48"/>
  </w:num>
  <w:num w:numId="3" w16cid:durableId="803349595">
    <w:abstractNumId w:val="82"/>
  </w:num>
  <w:num w:numId="4" w16cid:durableId="1630624762">
    <w:abstractNumId w:val="79"/>
  </w:num>
  <w:num w:numId="5" w16cid:durableId="1145127385">
    <w:abstractNumId w:val="93"/>
  </w:num>
  <w:num w:numId="6" w16cid:durableId="1920824361">
    <w:abstractNumId w:val="70"/>
  </w:num>
  <w:num w:numId="7" w16cid:durableId="934097449">
    <w:abstractNumId w:val="113"/>
  </w:num>
  <w:num w:numId="8" w16cid:durableId="603537270">
    <w:abstractNumId w:val="3"/>
  </w:num>
  <w:num w:numId="9" w16cid:durableId="1125975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7250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861626">
    <w:abstractNumId w:val="123"/>
  </w:num>
  <w:num w:numId="12" w16cid:durableId="13300597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358308">
    <w:abstractNumId w:val="124"/>
  </w:num>
  <w:num w:numId="14" w16cid:durableId="1499465264">
    <w:abstractNumId w:val="59"/>
  </w:num>
  <w:num w:numId="15" w16cid:durableId="1267481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115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4015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543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730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1613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292573">
    <w:abstractNumId w:val="13"/>
  </w:num>
  <w:num w:numId="22" w16cid:durableId="5211650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977264">
    <w:abstractNumId w:val="5"/>
  </w:num>
  <w:num w:numId="24" w16cid:durableId="19651859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5804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10756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122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3346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54553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43708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668070">
    <w:abstractNumId w:val="43"/>
  </w:num>
  <w:num w:numId="32" w16cid:durableId="13600853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642887">
    <w:abstractNumId w:val="98"/>
  </w:num>
  <w:num w:numId="34" w16cid:durableId="496920710">
    <w:abstractNumId w:val="21"/>
  </w:num>
  <w:num w:numId="35" w16cid:durableId="584920141">
    <w:abstractNumId w:val="75"/>
  </w:num>
  <w:num w:numId="36" w16cid:durableId="1212425624">
    <w:abstractNumId w:val="101"/>
  </w:num>
  <w:num w:numId="37" w16cid:durableId="849220777">
    <w:abstractNumId w:val="116"/>
  </w:num>
  <w:num w:numId="38" w16cid:durableId="116871841">
    <w:abstractNumId w:val="58"/>
  </w:num>
  <w:num w:numId="39" w16cid:durableId="48456112">
    <w:abstractNumId w:val="97"/>
  </w:num>
  <w:num w:numId="40" w16cid:durableId="480390071">
    <w:abstractNumId w:val="86"/>
  </w:num>
  <w:num w:numId="41" w16cid:durableId="1694384907">
    <w:abstractNumId w:val="95"/>
  </w:num>
  <w:num w:numId="42" w16cid:durableId="342053262">
    <w:abstractNumId w:val="6"/>
  </w:num>
  <w:num w:numId="43" w16cid:durableId="733090300">
    <w:abstractNumId w:val="4"/>
  </w:num>
  <w:num w:numId="44" w16cid:durableId="992216392">
    <w:abstractNumId w:val="11"/>
  </w:num>
  <w:num w:numId="45" w16cid:durableId="1414815432">
    <w:abstractNumId w:val="99"/>
  </w:num>
  <w:num w:numId="46" w16cid:durableId="938564484">
    <w:abstractNumId w:val="66"/>
  </w:num>
  <w:num w:numId="47" w16cid:durableId="261912500">
    <w:abstractNumId w:val="73"/>
  </w:num>
  <w:num w:numId="48" w16cid:durableId="1912496344">
    <w:abstractNumId w:val="110"/>
  </w:num>
  <w:num w:numId="49" w16cid:durableId="1562715654">
    <w:abstractNumId w:val="28"/>
  </w:num>
  <w:num w:numId="50" w16cid:durableId="1844975244">
    <w:abstractNumId w:val="81"/>
  </w:num>
  <w:num w:numId="51" w16cid:durableId="672294180">
    <w:abstractNumId w:val="33"/>
  </w:num>
  <w:num w:numId="52" w16cid:durableId="1652562088">
    <w:abstractNumId w:val="14"/>
  </w:num>
  <w:num w:numId="53" w16cid:durableId="375660235">
    <w:abstractNumId w:val="100"/>
  </w:num>
  <w:num w:numId="54" w16cid:durableId="1149250325">
    <w:abstractNumId w:val="42"/>
  </w:num>
  <w:num w:numId="55" w16cid:durableId="741953264">
    <w:abstractNumId w:val="44"/>
  </w:num>
  <w:num w:numId="56" w16cid:durableId="2131700876">
    <w:abstractNumId w:val="103"/>
  </w:num>
  <w:num w:numId="57" w16cid:durableId="1313750182">
    <w:abstractNumId w:val="104"/>
  </w:num>
  <w:num w:numId="58" w16cid:durableId="2139107269">
    <w:abstractNumId w:val="7"/>
  </w:num>
  <w:num w:numId="59" w16cid:durableId="927735242">
    <w:abstractNumId w:val="45"/>
  </w:num>
  <w:num w:numId="60" w16cid:durableId="688414306">
    <w:abstractNumId w:val="25"/>
  </w:num>
  <w:num w:numId="61" w16cid:durableId="323439041">
    <w:abstractNumId w:val="107"/>
  </w:num>
  <w:num w:numId="62" w16cid:durableId="1458916384">
    <w:abstractNumId w:val="77"/>
  </w:num>
  <w:num w:numId="63" w16cid:durableId="1578856697">
    <w:abstractNumId w:val="23"/>
  </w:num>
  <w:num w:numId="64" w16cid:durableId="1298340187">
    <w:abstractNumId w:val="2"/>
  </w:num>
  <w:num w:numId="65" w16cid:durableId="660352851">
    <w:abstractNumId w:val="60"/>
  </w:num>
  <w:num w:numId="66" w16cid:durableId="1705524497">
    <w:abstractNumId w:val="92"/>
  </w:num>
  <w:num w:numId="67" w16cid:durableId="167789841">
    <w:abstractNumId w:val="20"/>
  </w:num>
  <w:num w:numId="68" w16cid:durableId="256444059">
    <w:abstractNumId w:val="65"/>
  </w:num>
  <w:num w:numId="69" w16cid:durableId="2103800000">
    <w:abstractNumId w:val="34"/>
  </w:num>
  <w:num w:numId="70" w16cid:durableId="1176961590">
    <w:abstractNumId w:val="121"/>
  </w:num>
  <w:num w:numId="71" w16cid:durableId="1319385851">
    <w:abstractNumId w:val="89"/>
  </w:num>
  <w:num w:numId="72" w16cid:durableId="1644768293">
    <w:abstractNumId w:val="16"/>
  </w:num>
  <w:num w:numId="73" w16cid:durableId="982008601">
    <w:abstractNumId w:val="96"/>
  </w:num>
  <w:num w:numId="74" w16cid:durableId="1365397757">
    <w:abstractNumId w:val="69"/>
  </w:num>
  <w:num w:numId="75" w16cid:durableId="208954165">
    <w:abstractNumId w:val="52"/>
  </w:num>
  <w:num w:numId="76" w16cid:durableId="369115233">
    <w:abstractNumId w:val="68"/>
  </w:num>
  <w:num w:numId="77" w16cid:durableId="607856542">
    <w:abstractNumId w:val="37"/>
  </w:num>
  <w:num w:numId="78" w16cid:durableId="36318043">
    <w:abstractNumId w:val="10"/>
  </w:num>
  <w:num w:numId="79" w16cid:durableId="287974645">
    <w:abstractNumId w:val="78"/>
  </w:num>
  <w:num w:numId="80" w16cid:durableId="2133596153">
    <w:abstractNumId w:val="102"/>
  </w:num>
  <w:num w:numId="81" w16cid:durableId="517430596">
    <w:abstractNumId w:val="94"/>
  </w:num>
  <w:num w:numId="82" w16cid:durableId="899906985">
    <w:abstractNumId w:val="109"/>
  </w:num>
  <w:num w:numId="83" w16cid:durableId="1684160147">
    <w:abstractNumId w:val="80"/>
  </w:num>
  <w:num w:numId="84" w16cid:durableId="1325007923">
    <w:abstractNumId w:val="88"/>
  </w:num>
  <w:num w:numId="85" w16cid:durableId="758795822">
    <w:abstractNumId w:val="26"/>
  </w:num>
  <w:num w:numId="86" w16cid:durableId="2010517320">
    <w:abstractNumId w:val="0"/>
  </w:num>
  <w:num w:numId="87" w16cid:durableId="486244006">
    <w:abstractNumId w:val="15"/>
  </w:num>
  <w:num w:numId="88" w16cid:durableId="232471901">
    <w:abstractNumId w:val="53"/>
  </w:num>
  <w:num w:numId="89" w16cid:durableId="386925401">
    <w:abstractNumId w:val="32"/>
  </w:num>
  <w:num w:numId="90" w16cid:durableId="1031685179">
    <w:abstractNumId w:val="84"/>
  </w:num>
  <w:num w:numId="91" w16cid:durableId="874385187">
    <w:abstractNumId w:val="61"/>
  </w:num>
  <w:num w:numId="92" w16cid:durableId="1065303589">
    <w:abstractNumId w:val="115"/>
  </w:num>
  <w:num w:numId="93" w16cid:durableId="1547793167">
    <w:abstractNumId w:val="74"/>
  </w:num>
  <w:num w:numId="94" w16cid:durableId="1808207068">
    <w:abstractNumId w:val="122"/>
  </w:num>
  <w:num w:numId="95" w16cid:durableId="2001157076">
    <w:abstractNumId w:val="112"/>
  </w:num>
  <w:num w:numId="96" w16cid:durableId="891428330">
    <w:abstractNumId w:val="36"/>
  </w:num>
  <w:num w:numId="97" w16cid:durableId="1721780772">
    <w:abstractNumId w:val="1"/>
  </w:num>
  <w:num w:numId="98" w16cid:durableId="1631472211">
    <w:abstractNumId w:val="40"/>
  </w:num>
  <w:num w:numId="99" w16cid:durableId="1079789296">
    <w:abstractNumId w:val="54"/>
  </w:num>
  <w:num w:numId="100" w16cid:durableId="1592352872">
    <w:abstractNumId w:val="67"/>
  </w:num>
  <w:num w:numId="101" w16cid:durableId="969288250">
    <w:abstractNumId w:val="38"/>
  </w:num>
  <w:num w:numId="102" w16cid:durableId="249312381">
    <w:abstractNumId w:val="108"/>
  </w:num>
  <w:num w:numId="103" w16cid:durableId="1063986251">
    <w:abstractNumId w:val="47"/>
  </w:num>
  <w:num w:numId="104" w16cid:durableId="1719009820">
    <w:abstractNumId w:val="46"/>
  </w:num>
  <w:num w:numId="105" w16cid:durableId="1011685374">
    <w:abstractNumId w:val="35"/>
  </w:num>
  <w:num w:numId="106" w16cid:durableId="1351025654">
    <w:abstractNumId w:val="49"/>
  </w:num>
  <w:num w:numId="107" w16cid:durableId="762144670">
    <w:abstractNumId w:val="64"/>
  </w:num>
  <w:num w:numId="108" w16cid:durableId="1299068795">
    <w:abstractNumId w:val="30"/>
  </w:num>
  <w:num w:numId="109" w16cid:durableId="2102027297">
    <w:abstractNumId w:val="55"/>
  </w:num>
  <w:num w:numId="110" w16cid:durableId="1446853301">
    <w:abstractNumId w:val="111"/>
  </w:num>
  <w:num w:numId="111" w16cid:durableId="502211340">
    <w:abstractNumId w:val="56"/>
  </w:num>
  <w:num w:numId="112" w16cid:durableId="1202859441">
    <w:abstractNumId w:val="27"/>
  </w:num>
  <w:num w:numId="113" w16cid:durableId="462891607">
    <w:abstractNumId w:val="106"/>
  </w:num>
  <w:num w:numId="114" w16cid:durableId="1432504375">
    <w:abstractNumId w:val="8"/>
  </w:num>
  <w:num w:numId="115" w16cid:durableId="190531735">
    <w:abstractNumId w:val="57"/>
  </w:num>
  <w:num w:numId="116" w16cid:durableId="993797152">
    <w:abstractNumId w:val="39"/>
  </w:num>
  <w:num w:numId="117" w16cid:durableId="195823654">
    <w:abstractNumId w:val="63"/>
  </w:num>
  <w:num w:numId="118" w16cid:durableId="2056469680">
    <w:abstractNumId w:val="9"/>
  </w:num>
  <w:num w:numId="119" w16cid:durableId="1973249879">
    <w:abstractNumId w:val="18"/>
  </w:num>
  <w:num w:numId="120" w16cid:durableId="321079019">
    <w:abstractNumId w:val="118"/>
  </w:num>
  <w:num w:numId="121" w16cid:durableId="1995377278">
    <w:abstractNumId w:val="71"/>
  </w:num>
  <w:num w:numId="122" w16cid:durableId="2056613528">
    <w:abstractNumId w:val="114"/>
  </w:num>
  <w:num w:numId="123" w16cid:durableId="1550916506">
    <w:abstractNumId w:val="24"/>
  </w:num>
  <w:num w:numId="124" w16cid:durableId="373162194">
    <w:abstractNumId w:val="29"/>
  </w:num>
  <w:num w:numId="125" w16cid:durableId="354888665">
    <w:abstractNumId w:val="8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4FB3"/>
    <w:rsid w:val="00027195"/>
    <w:rsid w:val="000361A3"/>
    <w:rsid w:val="00037B34"/>
    <w:rsid w:val="00050F88"/>
    <w:rsid w:val="00062518"/>
    <w:rsid w:val="000671CC"/>
    <w:rsid w:val="000851CA"/>
    <w:rsid w:val="00090927"/>
    <w:rsid w:val="000A29BE"/>
    <w:rsid w:val="000A2FE0"/>
    <w:rsid w:val="000A4A81"/>
    <w:rsid w:val="000A5F63"/>
    <w:rsid w:val="000B0858"/>
    <w:rsid w:val="000B181D"/>
    <w:rsid w:val="000B6364"/>
    <w:rsid w:val="000D0C08"/>
    <w:rsid w:val="000D3854"/>
    <w:rsid w:val="000E4905"/>
    <w:rsid w:val="0011452F"/>
    <w:rsid w:val="0012174A"/>
    <w:rsid w:val="00131A08"/>
    <w:rsid w:val="00137398"/>
    <w:rsid w:val="001525C8"/>
    <w:rsid w:val="001534A3"/>
    <w:rsid w:val="0016159F"/>
    <w:rsid w:val="00172FB4"/>
    <w:rsid w:val="0017481D"/>
    <w:rsid w:val="00186E82"/>
    <w:rsid w:val="001903B6"/>
    <w:rsid w:val="00190B22"/>
    <w:rsid w:val="00191262"/>
    <w:rsid w:val="001A2EED"/>
    <w:rsid w:val="001A7FFB"/>
    <w:rsid w:val="001B0428"/>
    <w:rsid w:val="001B75E2"/>
    <w:rsid w:val="001C6EA8"/>
    <w:rsid w:val="001D2DCE"/>
    <w:rsid w:val="001E7213"/>
    <w:rsid w:val="001F1594"/>
    <w:rsid w:val="00200432"/>
    <w:rsid w:val="00212CA2"/>
    <w:rsid w:val="00220C76"/>
    <w:rsid w:val="00222CEF"/>
    <w:rsid w:val="00227B53"/>
    <w:rsid w:val="0023183C"/>
    <w:rsid w:val="00236295"/>
    <w:rsid w:val="0024012F"/>
    <w:rsid w:val="0024014C"/>
    <w:rsid w:val="00240CF7"/>
    <w:rsid w:val="002464FA"/>
    <w:rsid w:val="00261AE8"/>
    <w:rsid w:val="0027330D"/>
    <w:rsid w:val="00282CEB"/>
    <w:rsid w:val="002918EA"/>
    <w:rsid w:val="002967CA"/>
    <w:rsid w:val="002A0016"/>
    <w:rsid w:val="002B05B1"/>
    <w:rsid w:val="002C0699"/>
    <w:rsid w:val="002C2E6A"/>
    <w:rsid w:val="002C7627"/>
    <w:rsid w:val="002D1BD3"/>
    <w:rsid w:val="002E1AC8"/>
    <w:rsid w:val="002E4788"/>
    <w:rsid w:val="002E7591"/>
    <w:rsid w:val="002F535A"/>
    <w:rsid w:val="0030042B"/>
    <w:rsid w:val="00300C93"/>
    <w:rsid w:val="00334943"/>
    <w:rsid w:val="00337E2E"/>
    <w:rsid w:val="00341087"/>
    <w:rsid w:val="003545BD"/>
    <w:rsid w:val="00354EE3"/>
    <w:rsid w:val="003560A6"/>
    <w:rsid w:val="00356481"/>
    <w:rsid w:val="00361D08"/>
    <w:rsid w:val="00365240"/>
    <w:rsid w:val="003670CB"/>
    <w:rsid w:val="0037039F"/>
    <w:rsid w:val="003751CA"/>
    <w:rsid w:val="0037782F"/>
    <w:rsid w:val="00390267"/>
    <w:rsid w:val="00393BEC"/>
    <w:rsid w:val="00394ED8"/>
    <w:rsid w:val="003A6952"/>
    <w:rsid w:val="003B7F00"/>
    <w:rsid w:val="003C771A"/>
    <w:rsid w:val="003F5042"/>
    <w:rsid w:val="00407BA0"/>
    <w:rsid w:val="004172EB"/>
    <w:rsid w:val="004478B8"/>
    <w:rsid w:val="004513E7"/>
    <w:rsid w:val="00457EDC"/>
    <w:rsid w:val="00494ACF"/>
    <w:rsid w:val="0049679C"/>
    <w:rsid w:val="004B1E96"/>
    <w:rsid w:val="004C2656"/>
    <w:rsid w:val="004D0A96"/>
    <w:rsid w:val="004E343B"/>
    <w:rsid w:val="004E6946"/>
    <w:rsid w:val="004F1552"/>
    <w:rsid w:val="004F3478"/>
    <w:rsid w:val="004F5FE6"/>
    <w:rsid w:val="004F7127"/>
    <w:rsid w:val="0050514C"/>
    <w:rsid w:val="00505D35"/>
    <w:rsid w:val="00505E23"/>
    <w:rsid w:val="005074A2"/>
    <w:rsid w:val="00520B50"/>
    <w:rsid w:val="00534029"/>
    <w:rsid w:val="0054249A"/>
    <w:rsid w:val="00544047"/>
    <w:rsid w:val="00546D0B"/>
    <w:rsid w:val="00552B3F"/>
    <w:rsid w:val="00554946"/>
    <w:rsid w:val="005733B3"/>
    <w:rsid w:val="0057460E"/>
    <w:rsid w:val="00577FD2"/>
    <w:rsid w:val="00584CFC"/>
    <w:rsid w:val="005930CD"/>
    <w:rsid w:val="005951FA"/>
    <w:rsid w:val="005A5997"/>
    <w:rsid w:val="005B694B"/>
    <w:rsid w:val="005C33A0"/>
    <w:rsid w:val="005C4339"/>
    <w:rsid w:val="005D0CF3"/>
    <w:rsid w:val="005E6303"/>
    <w:rsid w:val="005F2AB7"/>
    <w:rsid w:val="00602AFA"/>
    <w:rsid w:val="0061269D"/>
    <w:rsid w:val="00620864"/>
    <w:rsid w:val="0062109B"/>
    <w:rsid w:val="00621DE5"/>
    <w:rsid w:val="00635FC5"/>
    <w:rsid w:val="006409AA"/>
    <w:rsid w:val="0065350E"/>
    <w:rsid w:val="0065399C"/>
    <w:rsid w:val="006633ED"/>
    <w:rsid w:val="00672B90"/>
    <w:rsid w:val="0067598D"/>
    <w:rsid w:val="0069249F"/>
    <w:rsid w:val="006A29CC"/>
    <w:rsid w:val="006A321A"/>
    <w:rsid w:val="006A4DF6"/>
    <w:rsid w:val="006A5872"/>
    <w:rsid w:val="006A5DC2"/>
    <w:rsid w:val="006B390E"/>
    <w:rsid w:val="006B68E8"/>
    <w:rsid w:val="006C458A"/>
    <w:rsid w:val="006D0D18"/>
    <w:rsid w:val="006D534B"/>
    <w:rsid w:val="006E11EF"/>
    <w:rsid w:val="006E51BE"/>
    <w:rsid w:val="006E578E"/>
    <w:rsid w:val="006E6CEA"/>
    <w:rsid w:val="006F0D66"/>
    <w:rsid w:val="006F2401"/>
    <w:rsid w:val="006F407F"/>
    <w:rsid w:val="00703E09"/>
    <w:rsid w:val="00711882"/>
    <w:rsid w:val="00722FD7"/>
    <w:rsid w:val="007247AC"/>
    <w:rsid w:val="00751E77"/>
    <w:rsid w:val="00754420"/>
    <w:rsid w:val="00754992"/>
    <w:rsid w:val="00756F08"/>
    <w:rsid w:val="00757A7B"/>
    <w:rsid w:val="00762311"/>
    <w:rsid w:val="00763B77"/>
    <w:rsid w:val="007807D0"/>
    <w:rsid w:val="00782603"/>
    <w:rsid w:val="00782862"/>
    <w:rsid w:val="007850B7"/>
    <w:rsid w:val="007938C9"/>
    <w:rsid w:val="00796D80"/>
    <w:rsid w:val="007A6C77"/>
    <w:rsid w:val="007A7774"/>
    <w:rsid w:val="007B25D1"/>
    <w:rsid w:val="007B6990"/>
    <w:rsid w:val="007C28D7"/>
    <w:rsid w:val="007C3AF5"/>
    <w:rsid w:val="007D4E6E"/>
    <w:rsid w:val="007F06D4"/>
    <w:rsid w:val="00804A3C"/>
    <w:rsid w:val="00850622"/>
    <w:rsid w:val="00854B1B"/>
    <w:rsid w:val="008550FB"/>
    <w:rsid w:val="00857F4A"/>
    <w:rsid w:val="00865A2C"/>
    <w:rsid w:val="00865D75"/>
    <w:rsid w:val="0088007A"/>
    <w:rsid w:val="00880EBF"/>
    <w:rsid w:val="0089492E"/>
    <w:rsid w:val="0089695C"/>
    <w:rsid w:val="00897E05"/>
    <w:rsid w:val="008A6F62"/>
    <w:rsid w:val="008B59FF"/>
    <w:rsid w:val="008B6128"/>
    <w:rsid w:val="008B6E99"/>
    <w:rsid w:val="008C7EAF"/>
    <w:rsid w:val="008E4834"/>
    <w:rsid w:val="008E685F"/>
    <w:rsid w:val="008F575D"/>
    <w:rsid w:val="008F776B"/>
    <w:rsid w:val="00900DF9"/>
    <w:rsid w:val="00901A10"/>
    <w:rsid w:val="0090203F"/>
    <w:rsid w:val="00902BC7"/>
    <w:rsid w:val="00912C86"/>
    <w:rsid w:val="009163D6"/>
    <w:rsid w:val="00920396"/>
    <w:rsid w:val="00924490"/>
    <w:rsid w:val="009244D9"/>
    <w:rsid w:val="00943D46"/>
    <w:rsid w:val="00943F5D"/>
    <w:rsid w:val="00944033"/>
    <w:rsid w:val="009629C2"/>
    <w:rsid w:val="00963A47"/>
    <w:rsid w:val="009716E9"/>
    <w:rsid w:val="009749C2"/>
    <w:rsid w:val="009767CE"/>
    <w:rsid w:val="009964C6"/>
    <w:rsid w:val="009B6521"/>
    <w:rsid w:val="009C29B0"/>
    <w:rsid w:val="009C550C"/>
    <w:rsid w:val="009D40CE"/>
    <w:rsid w:val="009D508F"/>
    <w:rsid w:val="009E1FAE"/>
    <w:rsid w:val="009E6C2B"/>
    <w:rsid w:val="009F34B5"/>
    <w:rsid w:val="00A02660"/>
    <w:rsid w:val="00A07EF5"/>
    <w:rsid w:val="00A16306"/>
    <w:rsid w:val="00A24E16"/>
    <w:rsid w:val="00A2571D"/>
    <w:rsid w:val="00A41AB0"/>
    <w:rsid w:val="00A50820"/>
    <w:rsid w:val="00A50F7B"/>
    <w:rsid w:val="00A60C14"/>
    <w:rsid w:val="00A621A5"/>
    <w:rsid w:val="00A75090"/>
    <w:rsid w:val="00A93C96"/>
    <w:rsid w:val="00AA097E"/>
    <w:rsid w:val="00AA3A99"/>
    <w:rsid w:val="00AA4715"/>
    <w:rsid w:val="00AC563B"/>
    <w:rsid w:val="00AC636D"/>
    <w:rsid w:val="00AD77F1"/>
    <w:rsid w:val="00AE20E2"/>
    <w:rsid w:val="00AF3F85"/>
    <w:rsid w:val="00AF43EA"/>
    <w:rsid w:val="00B00BA2"/>
    <w:rsid w:val="00B01B74"/>
    <w:rsid w:val="00B11299"/>
    <w:rsid w:val="00B14155"/>
    <w:rsid w:val="00B15FCA"/>
    <w:rsid w:val="00B262AE"/>
    <w:rsid w:val="00B27AD0"/>
    <w:rsid w:val="00B31938"/>
    <w:rsid w:val="00B34825"/>
    <w:rsid w:val="00B45642"/>
    <w:rsid w:val="00B53102"/>
    <w:rsid w:val="00B57A4B"/>
    <w:rsid w:val="00B6312B"/>
    <w:rsid w:val="00B72BDA"/>
    <w:rsid w:val="00B75CF3"/>
    <w:rsid w:val="00B7797A"/>
    <w:rsid w:val="00B823E2"/>
    <w:rsid w:val="00B833AE"/>
    <w:rsid w:val="00B878C6"/>
    <w:rsid w:val="00BA1844"/>
    <w:rsid w:val="00BB0474"/>
    <w:rsid w:val="00BC1148"/>
    <w:rsid w:val="00BC1422"/>
    <w:rsid w:val="00BC33CC"/>
    <w:rsid w:val="00BC373C"/>
    <w:rsid w:val="00BC4E2C"/>
    <w:rsid w:val="00BD3F84"/>
    <w:rsid w:val="00BD661A"/>
    <w:rsid w:val="00BF4EC1"/>
    <w:rsid w:val="00BF7F2E"/>
    <w:rsid w:val="00C00623"/>
    <w:rsid w:val="00C00865"/>
    <w:rsid w:val="00C1217E"/>
    <w:rsid w:val="00C20274"/>
    <w:rsid w:val="00C37559"/>
    <w:rsid w:val="00C42F25"/>
    <w:rsid w:val="00C4405C"/>
    <w:rsid w:val="00C503E4"/>
    <w:rsid w:val="00C55970"/>
    <w:rsid w:val="00C606C0"/>
    <w:rsid w:val="00C61BD2"/>
    <w:rsid w:val="00C62CBE"/>
    <w:rsid w:val="00C6509A"/>
    <w:rsid w:val="00C65622"/>
    <w:rsid w:val="00C711AF"/>
    <w:rsid w:val="00C757AB"/>
    <w:rsid w:val="00C76F4F"/>
    <w:rsid w:val="00C90F63"/>
    <w:rsid w:val="00C95139"/>
    <w:rsid w:val="00CA2BEC"/>
    <w:rsid w:val="00CA5568"/>
    <w:rsid w:val="00CB32CD"/>
    <w:rsid w:val="00CC2B57"/>
    <w:rsid w:val="00CC4B06"/>
    <w:rsid w:val="00CC7AD9"/>
    <w:rsid w:val="00CE38E9"/>
    <w:rsid w:val="00CF0E6A"/>
    <w:rsid w:val="00D01E7C"/>
    <w:rsid w:val="00D06021"/>
    <w:rsid w:val="00D14127"/>
    <w:rsid w:val="00D17FC5"/>
    <w:rsid w:val="00D209A1"/>
    <w:rsid w:val="00D33883"/>
    <w:rsid w:val="00D45B30"/>
    <w:rsid w:val="00D539B7"/>
    <w:rsid w:val="00D54B6D"/>
    <w:rsid w:val="00D552FA"/>
    <w:rsid w:val="00D86FB9"/>
    <w:rsid w:val="00D9756E"/>
    <w:rsid w:val="00DA6FB1"/>
    <w:rsid w:val="00DB1184"/>
    <w:rsid w:val="00DB700E"/>
    <w:rsid w:val="00DC5F05"/>
    <w:rsid w:val="00DD5C8B"/>
    <w:rsid w:val="00DE0043"/>
    <w:rsid w:val="00DE0C1D"/>
    <w:rsid w:val="00DF383D"/>
    <w:rsid w:val="00E03FA3"/>
    <w:rsid w:val="00E121C7"/>
    <w:rsid w:val="00E17F02"/>
    <w:rsid w:val="00E22E8A"/>
    <w:rsid w:val="00E30631"/>
    <w:rsid w:val="00E34BD5"/>
    <w:rsid w:val="00E52556"/>
    <w:rsid w:val="00E63AA5"/>
    <w:rsid w:val="00E81A85"/>
    <w:rsid w:val="00E906E5"/>
    <w:rsid w:val="00E94469"/>
    <w:rsid w:val="00E94C90"/>
    <w:rsid w:val="00E951EE"/>
    <w:rsid w:val="00EA73CD"/>
    <w:rsid w:val="00EB0128"/>
    <w:rsid w:val="00EC7FFB"/>
    <w:rsid w:val="00ED2546"/>
    <w:rsid w:val="00ED62BC"/>
    <w:rsid w:val="00EE0B28"/>
    <w:rsid w:val="00EE2387"/>
    <w:rsid w:val="00EE2DB0"/>
    <w:rsid w:val="00EE7312"/>
    <w:rsid w:val="00EF2D33"/>
    <w:rsid w:val="00EF62DC"/>
    <w:rsid w:val="00F20212"/>
    <w:rsid w:val="00F22236"/>
    <w:rsid w:val="00F36C33"/>
    <w:rsid w:val="00F42D26"/>
    <w:rsid w:val="00F43F89"/>
    <w:rsid w:val="00F46F43"/>
    <w:rsid w:val="00F56B61"/>
    <w:rsid w:val="00F60978"/>
    <w:rsid w:val="00F6119A"/>
    <w:rsid w:val="00F734E5"/>
    <w:rsid w:val="00F930D6"/>
    <w:rsid w:val="00F963ED"/>
    <w:rsid w:val="00FB1E38"/>
    <w:rsid w:val="00FB77F7"/>
    <w:rsid w:val="00FC0D40"/>
    <w:rsid w:val="00FC238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91A0D4F-7C38-4AE9-BAEB-EF2F66C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Titlu1">
    <w:name w:val="heading 1"/>
    <w:basedOn w:val="Normal"/>
    <w:next w:val="Normal"/>
    <w:link w:val="Titlu1Caracte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Titlu2">
    <w:name w:val="heading 2"/>
    <w:basedOn w:val="Normal"/>
    <w:next w:val="Normal"/>
    <w:link w:val="Titlu2Caracter"/>
    <w:uiPriority w:val="9"/>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Titlu3">
    <w:name w:val="heading 3"/>
    <w:basedOn w:val="Normal"/>
    <w:next w:val="Normal"/>
    <w:link w:val="Titlu3Caracter"/>
    <w:uiPriority w:val="9"/>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Titlu4">
    <w:name w:val="heading 4"/>
    <w:basedOn w:val="Normal"/>
    <w:next w:val="Normal"/>
    <w:link w:val="Titlu4Caracte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Titlu5">
    <w:name w:val="heading 5"/>
    <w:basedOn w:val="Normal"/>
    <w:next w:val="Normal"/>
    <w:link w:val="Titlu5Caracte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Titlu6">
    <w:name w:val="heading 6"/>
    <w:basedOn w:val="Normal"/>
    <w:next w:val="Normal"/>
    <w:link w:val="Titlu6Caracte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lu7">
    <w:name w:val="heading 7"/>
    <w:basedOn w:val="Normal"/>
    <w:next w:val="Normal"/>
    <w:link w:val="Titlu7Caracte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lu8">
    <w:name w:val="heading 8"/>
    <w:basedOn w:val="Normal"/>
    <w:next w:val="Normal"/>
    <w:link w:val="Titlu8Caracte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lu9">
    <w:name w:val="heading 9"/>
    <w:basedOn w:val="Normal"/>
    <w:next w:val="Normal"/>
    <w:link w:val="Titlu9Caracte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u">
    <w:name w:val="Subtitle"/>
    <w:basedOn w:val="Normal"/>
    <w:next w:val="Normal"/>
    <w:link w:val="SubtitluCaracte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style>
  <w:style w:type="paragraph" w:styleId="Listparagraf">
    <w:name w:val="List Paragraph"/>
    <w:aliases w:val="List Paragraph11,Normal bullet 2,tabla negro"/>
    <w:basedOn w:val="Normal"/>
    <w:link w:val="ListparagrafCaracter"/>
    <w:uiPriority w:val="34"/>
    <w:qFormat/>
    <w:rsid w:val="00621DE5"/>
    <w:pPr>
      <w:ind w:left="720"/>
      <w:contextualSpacing/>
    </w:p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style>
  <w:style w:type="paragraph" w:styleId="Frspaiere">
    <w:name w:val="No Spacing"/>
    <w:link w:val="FrspaiereCaracter"/>
    <w:uiPriority w:val="1"/>
    <w:qFormat/>
    <w:rsid w:val="00B34825"/>
    <w:pPr>
      <w:spacing w:after="0" w:line="240" w:lineRule="auto"/>
    </w:p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1Caracter">
    <w:name w:val="Titlu 1 Caracter"/>
    <w:basedOn w:val="Fontdeparagrafimplicit"/>
    <w:link w:val="Titlu1"/>
    <w:uiPriority w:val="9"/>
    <w:rsid w:val="00B34825"/>
    <w:rPr>
      <w:rFonts w:ascii="Montserrat Light" w:eastAsiaTheme="majorEastAsia" w:hAnsi="Montserrat Light" w:cstheme="majorBidi"/>
      <w:b/>
      <w:caps/>
      <w:szCs w:val="36"/>
    </w:rPr>
  </w:style>
  <w:style w:type="character" w:customStyle="1" w:styleId="Titlu2Caracter">
    <w:name w:val="Titlu 2 Caracter"/>
    <w:basedOn w:val="Fontdeparagrafimplicit"/>
    <w:link w:val="Titlu2"/>
    <w:uiPriority w:val="9"/>
    <w:rsid w:val="009E1FAE"/>
    <w:rPr>
      <w:rFonts w:ascii="Montserrat Light" w:eastAsiaTheme="majorEastAsia" w:hAnsi="Montserrat Light" w:cstheme="majorBidi"/>
      <w:b/>
      <w:caps/>
      <w:szCs w:val="28"/>
    </w:rPr>
  </w:style>
  <w:style w:type="character" w:customStyle="1" w:styleId="Titlu3Caracter">
    <w:name w:val="Titlu 3 Caracter"/>
    <w:basedOn w:val="Fontdeparagrafimplicit"/>
    <w:link w:val="Titlu3"/>
    <w:uiPriority w:val="9"/>
    <w:rsid w:val="002918EA"/>
    <w:rPr>
      <w:rFonts w:ascii="Montserrat Light" w:eastAsiaTheme="majorEastAsia" w:hAnsi="Montserrat Light" w:cstheme="majorBidi"/>
      <w:b/>
      <w:szCs w:val="28"/>
    </w:rPr>
  </w:style>
  <w:style w:type="character" w:customStyle="1" w:styleId="Titlu4Caracter">
    <w:name w:val="Titlu 4 Caracter"/>
    <w:basedOn w:val="Fontdeparagrafimplicit"/>
    <w:link w:val="Titlu4"/>
    <w:uiPriority w:val="9"/>
    <w:semiHidden/>
    <w:rsid w:val="00B34825"/>
    <w:rPr>
      <w:rFonts w:asciiTheme="majorHAnsi" w:eastAsiaTheme="majorEastAsia" w:hAnsiTheme="majorHAnsi" w:cstheme="majorBidi"/>
      <w:caps/>
    </w:rPr>
  </w:style>
  <w:style w:type="character" w:customStyle="1" w:styleId="Titlu5Caracter">
    <w:name w:val="Titlu 5 Caracter"/>
    <w:basedOn w:val="Fontdeparagrafimplicit"/>
    <w:link w:val="Titlu5"/>
    <w:uiPriority w:val="9"/>
    <w:rsid w:val="00B34825"/>
    <w:rPr>
      <w:rFonts w:asciiTheme="majorHAnsi" w:eastAsiaTheme="majorEastAsia" w:hAnsiTheme="majorHAnsi" w:cstheme="majorBidi"/>
      <w:i/>
      <w:iCs/>
      <w:caps/>
    </w:rPr>
  </w:style>
  <w:style w:type="character" w:customStyle="1" w:styleId="Titlu6Caracter">
    <w:name w:val="Titlu 6 Caracter"/>
    <w:basedOn w:val="Fontdeparagrafimplicit"/>
    <w:link w:val="Titlu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PreformatatHTMLCaracter">
    <w:name w:val="Preformatat HTML Caracter"/>
    <w:basedOn w:val="Fontdeparagrafimplicit"/>
    <w:link w:val="PreformatatHTML"/>
    <w:uiPriority w:val="99"/>
    <w:semiHidden/>
    <w:rsid w:val="0054249A"/>
    <w:rPr>
      <w:rFonts w:ascii="Courier New" w:eastAsia="Times New Roman" w:hAnsi="Courier New" w:cs="Courier New"/>
      <w:sz w:val="20"/>
      <w:szCs w:val="20"/>
      <w:lang w:val="en-US"/>
    </w:rPr>
  </w:style>
  <w:style w:type="paragraph" w:styleId="PreformatatHTML">
    <w:name w:val="HTML Preformatted"/>
    <w:basedOn w:val="Normal"/>
    <w:link w:val="PreformatatHTMLCaracte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Fontdeparagrafimplici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IndentcorptextCaracter">
    <w:name w:val="Indent corp text Caracter"/>
    <w:basedOn w:val="Fontdeparagrafimplicit"/>
    <w:link w:val="Indentcorptext"/>
    <w:uiPriority w:val="99"/>
    <w:semiHidden/>
    <w:rsid w:val="0054249A"/>
    <w:rPr>
      <w:rFonts w:ascii="Times New Roman" w:eastAsia="Times New Roman" w:hAnsi="Times New Roman" w:cs="Times New Roman"/>
      <w:sz w:val="28"/>
      <w:szCs w:val="20"/>
      <w:lang w:val="x-none" w:eastAsia="ro-RO"/>
    </w:rPr>
  </w:style>
  <w:style w:type="paragraph" w:styleId="Indentcorptext">
    <w:name w:val="Body Text Indent"/>
    <w:basedOn w:val="Normal"/>
    <w:link w:val="IndentcorptextCaracte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Fontdeparagrafimplicit"/>
    <w:uiPriority w:val="99"/>
    <w:semiHidden/>
    <w:rsid w:val="0054249A"/>
  </w:style>
  <w:style w:type="character" w:customStyle="1" w:styleId="Indentcorptext2Caracter">
    <w:name w:val="Indent corp text 2 Caracter"/>
    <w:basedOn w:val="Fontdeparagrafimplicit"/>
    <w:link w:val="Indentcorptext2"/>
    <w:uiPriority w:val="99"/>
    <w:semiHidden/>
    <w:rsid w:val="0054249A"/>
    <w:rPr>
      <w:rFonts w:ascii="Times New Roman" w:eastAsia="Times New Roman" w:hAnsi="Times New Roman" w:cs="Times New Roman"/>
      <w:sz w:val="24"/>
      <w:szCs w:val="24"/>
      <w:lang w:eastAsia="x-none"/>
    </w:rPr>
  </w:style>
  <w:style w:type="paragraph" w:styleId="Indentcorptext2">
    <w:name w:val="Body Text Indent 2"/>
    <w:basedOn w:val="Normal"/>
    <w:link w:val="Indentcorptext2Caracte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Fontdeparagrafimplicit"/>
    <w:uiPriority w:val="99"/>
    <w:semiHidden/>
    <w:rsid w:val="0054249A"/>
  </w:style>
  <w:style w:type="character" w:customStyle="1" w:styleId="Indentcorptext3Caracter">
    <w:name w:val="Indent corp text 3 Caracter"/>
    <w:basedOn w:val="Fontdeparagrafimplicit"/>
    <w:link w:val="Indentcorptext3"/>
    <w:uiPriority w:val="99"/>
    <w:semiHidden/>
    <w:rsid w:val="0054249A"/>
    <w:rPr>
      <w:rFonts w:ascii="Times New Roman" w:eastAsia="Times New Roman" w:hAnsi="Times New Roman" w:cs="Times New Roman"/>
      <w:sz w:val="26"/>
      <w:szCs w:val="26"/>
      <w:lang w:eastAsia="x-none"/>
    </w:rPr>
  </w:style>
  <w:style w:type="paragraph" w:styleId="Indentcorptext3">
    <w:name w:val="Body Text Indent 3"/>
    <w:basedOn w:val="Normal"/>
    <w:link w:val="Indentcorptext3Caracte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Fontdeparagrafimplici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0">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Fontdeparagrafimplicit"/>
    <w:rsid w:val="0054249A"/>
  </w:style>
  <w:style w:type="character" w:customStyle="1" w:styleId="salnttl1">
    <w:name w:val="s_aln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Fontdeparagrafimplici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Fontdeparagrafimplicit"/>
    <w:rsid w:val="0054249A"/>
    <w:rPr>
      <w:rFonts w:ascii="Verdana" w:hAnsi="Verdana" w:hint="default"/>
      <w:b w:val="0"/>
      <w:bCs w:val="0"/>
      <w:color w:val="000000"/>
      <w:sz w:val="20"/>
      <w:szCs w:val="20"/>
      <w:shd w:val="clear" w:color="auto" w:fill="FFFFFF"/>
    </w:rPr>
  </w:style>
  <w:style w:type="character" w:customStyle="1" w:styleId="scapden">
    <w:name w:val="s_cap_den"/>
    <w:basedOn w:val="Fontdeparagrafimplicit"/>
    <w:rsid w:val="0054249A"/>
  </w:style>
  <w:style w:type="character" w:customStyle="1" w:styleId="spct">
    <w:name w:val="s_pct"/>
    <w:basedOn w:val="Fontdeparagrafimplicit"/>
    <w:rsid w:val="0054249A"/>
  </w:style>
  <w:style w:type="character" w:customStyle="1" w:styleId="spctbdy">
    <w:name w:val="s_pct_bdy"/>
    <w:basedOn w:val="Fontdeparagrafimplicit"/>
    <w:rsid w:val="0054249A"/>
  </w:style>
  <w:style w:type="character" w:customStyle="1" w:styleId="spctttl">
    <w:name w:val="s_pct_ttl"/>
    <w:basedOn w:val="Fontdeparagrafimplicit"/>
    <w:rsid w:val="0054249A"/>
  </w:style>
  <w:style w:type="character" w:customStyle="1" w:styleId="sden">
    <w:name w:val="s_den"/>
    <w:basedOn w:val="Fontdeparagrafimplicit"/>
    <w:rsid w:val="0054249A"/>
  </w:style>
  <w:style w:type="character" w:customStyle="1" w:styleId="shdr">
    <w:name w:val="s_hdr"/>
    <w:basedOn w:val="Fontdeparagrafimplicit"/>
    <w:rsid w:val="0054249A"/>
  </w:style>
  <w:style w:type="character" w:customStyle="1" w:styleId="spctttl1">
    <w:name w:val="s_pct_ttl1"/>
    <w:basedOn w:val="Fontdeparagrafimplicit"/>
    <w:rsid w:val="0054249A"/>
    <w:rPr>
      <w:rFonts w:ascii="Verdana" w:hAnsi="Verdana" w:hint="default"/>
      <w:b/>
      <w:bCs/>
      <w:color w:val="8B0000"/>
      <w:sz w:val="20"/>
      <w:szCs w:val="20"/>
      <w:shd w:val="clear" w:color="auto" w:fill="FFFFFF"/>
    </w:rPr>
  </w:style>
  <w:style w:type="character" w:customStyle="1" w:styleId="slit">
    <w:name w:val="s_lit"/>
    <w:basedOn w:val="Fontdeparagrafimplicit"/>
    <w:rsid w:val="0054249A"/>
  </w:style>
  <w:style w:type="character" w:customStyle="1" w:styleId="slitttl">
    <w:name w:val="s_lit_ttl"/>
    <w:basedOn w:val="Fontdeparagrafimplicit"/>
    <w:rsid w:val="0054249A"/>
  </w:style>
  <w:style w:type="character" w:customStyle="1" w:styleId="ln2tlinie">
    <w:name w:val="ln2tlinie"/>
    <w:basedOn w:val="Fontdeparagrafimplicit"/>
    <w:rsid w:val="0054249A"/>
  </w:style>
  <w:style w:type="character" w:customStyle="1" w:styleId="slinttl1">
    <w:name w:val="s_lin_ttl1"/>
    <w:basedOn w:val="Fontdeparagrafimplicit"/>
    <w:rsid w:val="0054249A"/>
    <w:rPr>
      <w:rFonts w:ascii="Verdana" w:hAnsi="Verdana" w:hint="default"/>
      <w:b/>
      <w:bCs/>
      <w:color w:val="24689B"/>
      <w:sz w:val="21"/>
      <w:szCs w:val="21"/>
      <w:shd w:val="clear" w:color="auto" w:fill="FFFFFF"/>
    </w:rPr>
  </w:style>
  <w:style w:type="character" w:customStyle="1" w:styleId="slinbdy">
    <w:name w:val="s_lin_bdy"/>
    <w:basedOn w:val="Fontdeparagrafimplicit"/>
    <w:rsid w:val="0054249A"/>
    <w:rPr>
      <w:rFonts w:ascii="Verdana" w:hAnsi="Verdana" w:hint="default"/>
      <w:b w:val="0"/>
      <w:bCs w:val="0"/>
      <w:color w:val="000000"/>
      <w:sz w:val="20"/>
      <w:szCs w:val="20"/>
      <w:shd w:val="clear" w:color="auto" w:fill="FFFFFF"/>
    </w:rPr>
  </w:style>
  <w:style w:type="character" w:customStyle="1" w:styleId="grame">
    <w:name w:val="grame"/>
    <w:basedOn w:val="Fontdeparagrafimplicit"/>
    <w:rsid w:val="0054249A"/>
  </w:style>
  <w:style w:type="character" w:styleId="Referincomentariu">
    <w:name w:val="annotation reference"/>
    <w:basedOn w:val="Fontdeparagrafimplicit"/>
    <w:uiPriority w:val="99"/>
    <w:semiHidden/>
    <w:unhideWhenUsed/>
    <w:rsid w:val="004172EB"/>
    <w:rPr>
      <w:sz w:val="16"/>
      <w:szCs w:val="16"/>
    </w:rPr>
  </w:style>
  <w:style w:type="paragraph" w:styleId="Textcomentariu">
    <w:name w:val="annotation text"/>
    <w:basedOn w:val="Normal"/>
    <w:link w:val="TextcomentariuCaracter"/>
    <w:uiPriority w:val="99"/>
    <w:semiHidden/>
    <w:unhideWhenUsed/>
    <w:rsid w:val="004172E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172EB"/>
    <w:rPr>
      <w:sz w:val="20"/>
      <w:szCs w:val="20"/>
    </w:rPr>
  </w:style>
  <w:style w:type="paragraph" w:styleId="SubiectComentariu">
    <w:name w:val="annotation subject"/>
    <w:basedOn w:val="Textcomentariu"/>
    <w:next w:val="Textcomentariu"/>
    <w:link w:val="SubiectComentariuCaracter"/>
    <w:uiPriority w:val="99"/>
    <w:semiHidden/>
    <w:unhideWhenUsed/>
    <w:rsid w:val="004172EB"/>
    <w:rPr>
      <w:b/>
      <w:bCs/>
    </w:rPr>
  </w:style>
  <w:style w:type="character" w:customStyle="1" w:styleId="SubiectComentariuCaracter">
    <w:name w:val="Subiect Comentariu Caracter"/>
    <w:basedOn w:val="TextcomentariuCaracter"/>
    <w:link w:val="SubiectComentariu"/>
    <w:uiPriority w:val="99"/>
    <w:semiHidden/>
    <w:rsid w:val="004172EB"/>
    <w:rPr>
      <w:b/>
      <w:bCs/>
      <w:sz w:val="20"/>
      <w:szCs w:val="20"/>
    </w:rPr>
  </w:style>
  <w:style w:type="numbering" w:customStyle="1" w:styleId="Listacurent1">
    <w:name w:val="Lista curentă1"/>
    <w:uiPriority w:val="99"/>
    <w:rsid w:val="00393BEC"/>
    <w:pPr>
      <w:numPr>
        <w:numId w:val="72"/>
      </w:numPr>
    </w:pPr>
  </w:style>
  <w:style w:type="character" w:customStyle="1" w:styleId="Titlu7Caracter">
    <w:name w:val="Titlu 7 Caracter"/>
    <w:basedOn w:val="Fontdeparagrafimplicit"/>
    <w:link w:val="Titlu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Titlu8Caracter">
    <w:name w:val="Titlu 8 Caracter"/>
    <w:basedOn w:val="Fontdeparagrafimplicit"/>
    <w:link w:val="Titlu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Titlu9Caracter">
    <w:name w:val="Titlu 9 Caracter"/>
    <w:basedOn w:val="Fontdeparagrafimplicit"/>
    <w:link w:val="Titlu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Legend">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uCaracter">
    <w:name w:val="Titlu Caracter"/>
    <w:basedOn w:val="Fontdeparagrafimplicit"/>
    <w:link w:val="Titlu"/>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uCaracter">
    <w:name w:val="Subtitlu Caracter"/>
    <w:basedOn w:val="Fontdeparagrafimplicit"/>
    <w:link w:val="Subtitlu"/>
    <w:uiPriority w:val="11"/>
    <w:rsid w:val="00B34825"/>
    <w:rPr>
      <w:rFonts w:asciiTheme="majorHAnsi" w:eastAsiaTheme="majorEastAsia" w:hAnsiTheme="majorHAnsi" w:cstheme="majorBidi"/>
      <w:smallCaps/>
      <w:color w:val="595959" w:themeColor="text1" w:themeTint="A6"/>
      <w:sz w:val="28"/>
      <w:szCs w:val="28"/>
    </w:rPr>
  </w:style>
  <w:style w:type="character" w:styleId="Robust">
    <w:name w:val="Strong"/>
    <w:basedOn w:val="Fontdeparagrafimplicit"/>
    <w:uiPriority w:val="22"/>
    <w:qFormat/>
    <w:rsid w:val="00B34825"/>
    <w:rPr>
      <w:b/>
      <w:bCs/>
    </w:rPr>
  </w:style>
  <w:style w:type="character" w:styleId="Accentuat">
    <w:name w:val="Emphasis"/>
    <w:basedOn w:val="Fontdeparagrafimplicit"/>
    <w:uiPriority w:val="20"/>
    <w:qFormat/>
    <w:rsid w:val="00B34825"/>
    <w:rPr>
      <w:i/>
      <w:iCs/>
    </w:rPr>
  </w:style>
  <w:style w:type="paragraph" w:styleId="Citat">
    <w:name w:val="Quote"/>
    <w:basedOn w:val="Normal"/>
    <w:next w:val="Normal"/>
    <w:link w:val="CitatCaracte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CitatCaracter">
    <w:name w:val="Citat Caracter"/>
    <w:basedOn w:val="Fontdeparagrafimplicit"/>
    <w:link w:val="Citat"/>
    <w:uiPriority w:val="29"/>
    <w:rsid w:val="00B34825"/>
    <w:rPr>
      <w:rFonts w:asciiTheme="majorHAnsi" w:eastAsiaTheme="majorEastAsia" w:hAnsiTheme="majorHAnsi" w:cstheme="majorBidi"/>
      <w:sz w:val="25"/>
      <w:szCs w:val="25"/>
    </w:rPr>
  </w:style>
  <w:style w:type="paragraph" w:styleId="Citatintens">
    <w:name w:val="Intense Quote"/>
    <w:basedOn w:val="Normal"/>
    <w:next w:val="Normal"/>
    <w:link w:val="CitatintensCaracte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CitatintensCaracter">
    <w:name w:val="Citat intens Caracter"/>
    <w:basedOn w:val="Fontdeparagrafimplicit"/>
    <w:link w:val="Citatintens"/>
    <w:uiPriority w:val="30"/>
    <w:rsid w:val="00B34825"/>
    <w:rPr>
      <w:color w:val="404040" w:themeColor="text1" w:themeTint="BF"/>
      <w:sz w:val="32"/>
      <w:szCs w:val="32"/>
    </w:rPr>
  </w:style>
  <w:style w:type="character" w:styleId="Accentuaresubtil">
    <w:name w:val="Subtle Emphasis"/>
    <w:basedOn w:val="Fontdeparagrafimplicit"/>
    <w:uiPriority w:val="19"/>
    <w:qFormat/>
    <w:rsid w:val="00B34825"/>
    <w:rPr>
      <w:i/>
      <w:iCs/>
      <w:color w:val="595959" w:themeColor="text1" w:themeTint="A6"/>
    </w:rPr>
  </w:style>
  <w:style w:type="character" w:styleId="Accentuareintens">
    <w:name w:val="Intense Emphasis"/>
    <w:basedOn w:val="Fontdeparagrafimplicit"/>
    <w:uiPriority w:val="21"/>
    <w:qFormat/>
    <w:rsid w:val="00B34825"/>
    <w:rPr>
      <w:b/>
      <w:bCs/>
      <w:i/>
      <w:iCs/>
    </w:rPr>
  </w:style>
  <w:style w:type="character" w:styleId="Referiresubtil">
    <w:name w:val="Subtle Reference"/>
    <w:basedOn w:val="Fontdeparagrafimplicit"/>
    <w:uiPriority w:val="31"/>
    <w:qFormat/>
    <w:rsid w:val="00B34825"/>
    <w:rPr>
      <w:smallCaps/>
      <w:color w:val="404040" w:themeColor="text1" w:themeTint="BF"/>
      <w:u w:val="single" w:color="7F7F7F" w:themeColor="text1" w:themeTint="80"/>
    </w:rPr>
  </w:style>
  <w:style w:type="character" w:styleId="Referireintens">
    <w:name w:val="Intense Reference"/>
    <w:basedOn w:val="Fontdeparagrafimplicit"/>
    <w:uiPriority w:val="32"/>
    <w:qFormat/>
    <w:rsid w:val="00B34825"/>
    <w:rPr>
      <w:b/>
      <w:bCs/>
      <w:caps w:val="0"/>
      <w:smallCaps/>
      <w:color w:val="auto"/>
      <w:spacing w:val="3"/>
      <w:u w:val="single"/>
    </w:rPr>
  </w:style>
  <w:style w:type="character" w:styleId="Titlulcrii">
    <w:name w:val="Book Title"/>
    <w:basedOn w:val="Fontdeparagrafimplicit"/>
    <w:uiPriority w:val="33"/>
    <w:qFormat/>
    <w:rsid w:val="00B34825"/>
    <w:rPr>
      <w:b/>
      <w:bCs/>
      <w:smallCaps/>
      <w:spacing w:val="7"/>
    </w:rPr>
  </w:style>
  <w:style w:type="paragraph" w:styleId="Titlucuprins">
    <w:name w:val="TOC Heading"/>
    <w:basedOn w:val="Titlu1"/>
    <w:next w:val="Normal"/>
    <w:uiPriority w:val="39"/>
    <w:unhideWhenUsed/>
    <w:qFormat/>
    <w:rsid w:val="00B34825"/>
    <w:pPr>
      <w:outlineLvl w:val="9"/>
    </w:pPr>
  </w:style>
  <w:style w:type="paragraph" w:styleId="Cuprins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Cuprins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iPriority w:val="99"/>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basedOn w:val="Fontdeparagrafimplicit"/>
    <w:uiPriority w:val="99"/>
    <w:semiHidden/>
    <w:unhideWhenUsed/>
    <w:rsid w:val="00AA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204F-3F00-439E-940F-700FC1AF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58</Pages>
  <Words>32416</Words>
  <Characters>188015</Characters>
  <Application>Microsoft Office Word</Application>
  <DocSecurity>0</DocSecurity>
  <Lines>1566</Lines>
  <Paragraphs>439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29</cp:revision>
  <cp:lastPrinted>2024-05-28T07:37:00Z</cp:lastPrinted>
  <dcterms:created xsi:type="dcterms:W3CDTF">2024-05-10T07:37:00Z</dcterms:created>
  <dcterms:modified xsi:type="dcterms:W3CDTF">2024-05-28T07:37:00Z</dcterms:modified>
</cp:coreProperties>
</file>