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DE37C97" w14:textId="177D70BF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17C1D829" w:rsidR="00821854" w:rsidRPr="008E7DB0" w:rsidRDefault="008A15C0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821854">
        <w:rPr>
          <w:rFonts w:ascii="Montserrat Light" w:hAnsi="Montserrat Light"/>
          <w:b/>
          <w:bCs/>
          <w:noProof/>
        </w:rPr>
        <w:t>Ciurcui Cosmina-Claudia</w:t>
      </w:r>
      <w:r w:rsidR="005D7E53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24DC003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826E3">
        <w:rPr>
          <w:rFonts w:ascii="Montserrat Light" w:eastAsia="Times New Roman" w:hAnsi="Montserrat Light"/>
          <w:bCs/>
          <w:noProof/>
          <w:lang w:val="ro-RO"/>
        </w:rPr>
        <w:t>2</w:t>
      </w:r>
      <w:r w:rsidR="00821854">
        <w:rPr>
          <w:rFonts w:ascii="Montserrat Light" w:eastAsia="Times New Roman" w:hAnsi="Montserrat Light"/>
          <w:bCs/>
          <w:noProof/>
          <w:lang w:val="ro-RO"/>
        </w:rPr>
        <w:t>5622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21854">
        <w:rPr>
          <w:rFonts w:ascii="Montserrat Light" w:eastAsia="Times New Roman" w:hAnsi="Montserrat Light"/>
          <w:bCs/>
          <w:noProof/>
          <w:lang w:val="ro-RO"/>
        </w:rPr>
        <w:t>27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821854">
        <w:rPr>
          <w:rFonts w:ascii="Montserrat Light" w:eastAsia="Times New Roman" w:hAnsi="Montserrat Light"/>
          <w:bCs/>
          <w:noProof/>
          <w:lang w:val="ro-RO"/>
        </w:rPr>
        <w:t>6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6B7BB152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821854">
        <w:rPr>
          <w:rFonts w:ascii="Montserrat Light" w:hAnsi="Montserrat Light"/>
          <w:noProof/>
          <w:lang w:val="ro-RO"/>
        </w:rPr>
        <w:t>31688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821854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2826E3">
        <w:rPr>
          <w:rFonts w:ascii="Montserrat Light" w:hAnsi="Montserrat Light"/>
          <w:noProof/>
          <w:lang w:val="ro-RO"/>
        </w:rPr>
        <w:t>2</w:t>
      </w:r>
      <w:r w:rsidR="00821854">
        <w:rPr>
          <w:rFonts w:ascii="Montserrat Light" w:hAnsi="Montserrat Light"/>
          <w:noProof/>
          <w:lang w:val="ro-RO"/>
        </w:rPr>
        <w:t>5622</w:t>
      </w:r>
      <w:r w:rsidRPr="008E7DB0"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821854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31652FBF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CE41C0">
        <w:rPr>
          <w:rFonts w:ascii="Montserrat Light" w:hAnsi="Montserrat Light"/>
          <w:noProof/>
          <w:sz w:val="22"/>
          <w:szCs w:val="22"/>
        </w:rPr>
        <w:t xml:space="preserve"> 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CE41C0">
        <w:rPr>
          <w:rFonts w:ascii="Montserrat Light" w:hAnsi="Montserrat Light"/>
          <w:sz w:val="22"/>
          <w:szCs w:val="22"/>
        </w:rPr>
        <w:t xml:space="preserve"> 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9610D80" w14:textId="084E888C" w:rsidR="00535F98" w:rsidRPr="008758F1" w:rsidRDefault="00535F98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758F1">
        <w:rPr>
          <w:rFonts w:ascii="Montserrat Light" w:hAnsi="Montserrat Light"/>
          <w:color w:val="000000"/>
          <w:lang w:val="pt-BR"/>
        </w:rPr>
        <w:t xml:space="preserve">art. 46 din Ordinul nr. 1985/1306/5805/2016 </w:t>
      </w:r>
      <w:r w:rsidRPr="008758F1">
        <w:rPr>
          <w:rFonts w:ascii="Montserrat Light" w:eastAsia="Calibri" w:hAnsi="Montserrat Light" w:cs="Courier New"/>
          <w:lang w:eastAsia="ro-RO"/>
        </w:rPr>
        <w:t>privind aprobarea metodologiei pentru evaluarea şi intervenţia integrată în vederea încadrării copiilor cu dizabilităţi în grad de handicap, a orientării şcolare şi profesionale a copiilor cu cerinţe educaţionale speciale, precum şi în vederea abilitării şi reabilitării copiilor cu dizabilităţi şi/sau cerinţe educaţionale speciale.</w:t>
      </w:r>
    </w:p>
    <w:p w14:paraId="55311914" w14:textId="6B4FA7C9" w:rsidR="00B21AC4" w:rsidRPr="00535F98" w:rsidRDefault="00B21AC4" w:rsidP="00535F98">
      <w:pPr>
        <w:spacing w:after="160"/>
        <w:ind w:left="360"/>
        <w:jc w:val="both"/>
        <w:rPr>
          <w:rFonts w:ascii="Montserrat Light" w:hAnsi="Montserrat Light"/>
          <w:noProof/>
          <w:color w:val="000000"/>
        </w:rPr>
      </w:pP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nr. 139/2021 privind reorganizarea Direcției Generale de Asistență Socială și Protecția Copilului Cluj, </w:t>
      </w:r>
      <w:r w:rsidRPr="008901CA">
        <w:rPr>
          <w:rFonts w:ascii="Montserrat Light" w:eastAsia="Calibri" w:hAnsi="Montserrat Light" w:cs="Courier New"/>
          <w:noProof/>
          <w:lang w:eastAsia="ro-RO"/>
        </w:rPr>
        <w:lastRenderedPageBreak/>
        <w:t>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57C0759" w14:textId="77777777" w:rsidR="002826E3" w:rsidRDefault="002826E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CB0432D" w14:textId="2F70420F" w:rsidR="002826E3" w:rsidRPr="00CC4915" w:rsidRDefault="002826E3" w:rsidP="002826E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CC4915">
        <w:rPr>
          <w:rFonts w:ascii="Montserrat Light" w:hAnsi="Montserrat Light"/>
          <w:b/>
          <w:noProof/>
          <w:lang w:val="ro-RO"/>
        </w:rPr>
        <w:t>Art. 1.</w:t>
      </w:r>
      <w:r w:rsidRPr="00CC4915">
        <w:rPr>
          <w:rFonts w:ascii="Montserrat Light" w:hAnsi="Montserrat Light"/>
          <w:noProof/>
          <w:lang w:val="ro-RO"/>
        </w:rPr>
        <w:t xml:space="preserve"> Se emite consimţământul pentru efectuarea </w:t>
      </w:r>
      <w:bookmarkStart w:id="0" w:name="_Hlk138685657"/>
      <w:bookmarkStart w:id="1" w:name="_Hlk106784972"/>
      <w:proofErr w:type="spellStart"/>
      <w:r w:rsidRPr="00CC4915">
        <w:rPr>
          <w:rFonts w:ascii="Montserrat Light" w:hAnsi="Montserrat Light"/>
        </w:rPr>
        <w:t>evaluării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complexe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vederea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handicap 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r w:rsidRPr="001A4F38">
        <w:rPr>
          <w:rFonts w:ascii="Montserrat Light" w:hAnsi="Montserrat Light"/>
          <w:color w:val="000000"/>
          <w:lang w:val="pt-BR"/>
        </w:rPr>
        <w:t>mino</w:t>
      </w:r>
      <w:r w:rsidR="00377C5D">
        <w:rPr>
          <w:rFonts w:ascii="Montserrat Light" w:hAnsi="Montserrat Light"/>
          <w:color w:val="000000"/>
          <w:lang w:val="pt-BR"/>
        </w:rPr>
        <w:t>ra</w:t>
      </w:r>
      <w:r w:rsidRPr="001A4F38">
        <w:rPr>
          <w:rFonts w:ascii="Montserrat Light" w:hAnsi="Montserrat Light"/>
          <w:color w:val="000000"/>
          <w:lang w:val="pt-BR"/>
        </w:rPr>
        <w:t xml:space="preserve">  </w:t>
      </w:r>
      <w:bookmarkStart w:id="2" w:name="_Hlk167711486"/>
      <w:r w:rsidR="00377C5D">
        <w:rPr>
          <w:rFonts w:ascii="Montserrat Light" w:hAnsi="Montserrat Light"/>
          <w:noProof/>
          <w:lang w:val="ro-RO"/>
        </w:rPr>
        <w:t>Ciurcui</w:t>
      </w:r>
      <w:r w:rsidR="005D7E53">
        <w:rPr>
          <w:rFonts w:ascii="Montserrat Light" w:hAnsi="Montserrat Light"/>
          <w:noProof/>
          <w:lang w:val="ro-RO"/>
        </w:rPr>
        <w:t xml:space="preserve"> </w:t>
      </w:r>
      <w:r w:rsidR="00377C5D">
        <w:rPr>
          <w:rFonts w:ascii="Montserrat Light" w:hAnsi="Montserrat Light"/>
          <w:noProof/>
          <w:lang w:val="ro-RO"/>
        </w:rPr>
        <w:t>Cosmina</w:t>
      </w:r>
      <w:r w:rsidR="005D7E53">
        <w:rPr>
          <w:rFonts w:ascii="Montserrat Light" w:hAnsi="Montserrat Light"/>
          <w:noProof/>
          <w:lang w:val="ro-RO"/>
        </w:rPr>
        <w:t>-Claudia</w:t>
      </w:r>
      <w:r w:rsidRPr="001A4F38">
        <w:rPr>
          <w:rFonts w:ascii="Montserrat Light" w:hAnsi="Montserrat Light"/>
          <w:noProof/>
          <w:lang w:val="ro-RO"/>
        </w:rPr>
        <w:t>, născut</w:t>
      </w:r>
      <w:r w:rsidR="00377C5D">
        <w:rPr>
          <w:rFonts w:ascii="Montserrat Light" w:hAnsi="Montserrat Light"/>
          <w:noProof/>
          <w:lang w:val="ro-RO"/>
        </w:rPr>
        <w:t>ă</w:t>
      </w:r>
      <w:r w:rsidRPr="001A4F38">
        <w:rPr>
          <w:rFonts w:ascii="Montserrat Light" w:hAnsi="Montserrat Light"/>
          <w:noProof/>
          <w:lang w:val="ro-RO"/>
        </w:rPr>
        <w:t xml:space="preserve"> la data de </w:t>
      </w:r>
      <w:bookmarkEnd w:id="2"/>
      <w:r w:rsidR="00CE41C0">
        <w:rPr>
          <w:rFonts w:ascii="Montserrat Light" w:hAnsi="Montserrat Light"/>
          <w:noProof/>
          <w:lang w:val="ro-RO"/>
        </w:rPr>
        <w:t>__________</w:t>
      </w:r>
      <w:r w:rsidRPr="00CC4915">
        <w:rPr>
          <w:rFonts w:ascii="Montserrat Light" w:hAnsi="Montserrat Light"/>
        </w:rPr>
        <w:t>.</w:t>
      </w:r>
    </w:p>
    <w:bookmarkEnd w:id="0"/>
    <w:bookmarkEnd w:id="1"/>
    <w:p w14:paraId="71975302" w14:textId="77777777" w:rsidR="002826E3" w:rsidRPr="00CC4915" w:rsidRDefault="002826E3" w:rsidP="002826E3">
      <w:pPr>
        <w:jc w:val="both"/>
        <w:rPr>
          <w:rFonts w:ascii="Montserrat Light" w:hAnsi="Montserrat Light"/>
          <w:sz w:val="24"/>
          <w:szCs w:val="24"/>
        </w:rPr>
      </w:pPr>
    </w:p>
    <w:p w14:paraId="555855A8" w14:textId="77777777" w:rsidR="002826E3" w:rsidRDefault="002826E3" w:rsidP="002826E3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43540CC9" w14:textId="30D8711A" w:rsidR="002826E3" w:rsidRDefault="002826E3" w:rsidP="002826E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 xml:space="preserve">amna 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bookmarkStart w:id="3" w:name="_Hlk138841261"/>
      <w:r>
        <w:rPr>
          <w:rFonts w:ascii="Montserrat Light" w:hAnsi="Montserrat Light"/>
          <w:noProof/>
          <w:lang w:val="ro-RO"/>
        </w:rPr>
        <w:t>Mândruțiu Geanina</w:t>
      </w:r>
      <w:r w:rsidRPr="00302B0C">
        <w:rPr>
          <w:rFonts w:ascii="Montserrat Light" w:hAnsi="Montserrat Light"/>
          <w:noProof/>
          <w:lang w:val="ro-RO"/>
        </w:rPr>
        <w:t xml:space="preserve">, </w:t>
      </w:r>
      <w:r>
        <w:rPr>
          <w:rFonts w:ascii="Montserrat Light" w:hAnsi="Montserrat Light"/>
          <w:noProof/>
          <w:lang w:val="ro-RO"/>
        </w:rPr>
        <w:t>manager de caz</w:t>
      </w:r>
      <w:r>
        <w:rPr>
          <w:rFonts w:ascii="Montserrat Light" w:hAnsi="Montserrat Light"/>
        </w:rPr>
        <w:t>,</w:t>
      </w:r>
      <w:bookmarkEnd w:id="3"/>
      <w:r>
        <w:rPr>
          <w:rFonts w:ascii="Montserrat Light" w:hAnsi="Montserrat Light"/>
        </w:rPr>
        <w:t xml:space="preserve"> </w:t>
      </w:r>
      <w:bookmarkStart w:id="4" w:name="_Hlk153351863"/>
      <w:proofErr w:type="spellStart"/>
      <w:r w:rsidRPr="00302B0C">
        <w:rPr>
          <w:rFonts w:ascii="Montserrat Light" w:hAnsi="Montserrat Light"/>
        </w:rPr>
        <w:t>să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facă</w:t>
      </w:r>
      <w:proofErr w:type="spellEnd"/>
      <w:r w:rsidRPr="00302B0C">
        <w:rPr>
          <w:rFonts w:ascii="Montserrat Light" w:hAnsi="Montserrat Light"/>
          <w:color w:val="000000"/>
        </w:rPr>
        <w:t xml:space="preserve"> </w:t>
      </w:r>
      <w:proofErr w:type="spellStart"/>
      <w:r w:rsidRPr="00302B0C">
        <w:rPr>
          <w:rFonts w:ascii="Montserrat Light" w:hAnsi="Montserrat Light"/>
          <w:color w:val="000000"/>
        </w:rPr>
        <w:t>toate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demersurile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şi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formalităţile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depunerea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documentelor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handicap </w:t>
      </w:r>
      <w:bookmarkEnd w:id="4"/>
      <w:r w:rsidR="00377C5D">
        <w:rPr>
          <w:rFonts w:ascii="Montserrat Light" w:hAnsi="Montserrat Light"/>
          <w:noProof/>
          <w:lang w:val="ro-RO"/>
        </w:rPr>
        <w:t>Ciurcui</w:t>
      </w:r>
      <w:r w:rsidR="005D7E53" w:rsidRPr="005D7E53">
        <w:rPr>
          <w:rFonts w:ascii="Montserrat Light" w:hAnsi="Montserrat Light"/>
          <w:noProof/>
          <w:lang w:val="ro-RO"/>
        </w:rPr>
        <w:t xml:space="preserve"> </w:t>
      </w:r>
      <w:r w:rsidR="005D7E53">
        <w:rPr>
          <w:rFonts w:ascii="Montserrat Light" w:hAnsi="Montserrat Light"/>
          <w:noProof/>
          <w:lang w:val="ro-RO"/>
        </w:rPr>
        <w:t>Cosmina-</w:t>
      </w:r>
      <w:r w:rsidR="00377C5D">
        <w:rPr>
          <w:rFonts w:ascii="Montserrat Light" w:hAnsi="Montserrat Light"/>
          <w:noProof/>
          <w:lang w:val="ro-RO"/>
        </w:rPr>
        <w:t>Claudia</w:t>
      </w:r>
      <w:r w:rsidR="00377C5D" w:rsidRPr="001A4F38">
        <w:rPr>
          <w:rFonts w:ascii="Montserrat Light" w:hAnsi="Montserrat Light"/>
          <w:noProof/>
          <w:lang w:val="ro-RO"/>
        </w:rPr>
        <w:t>, născut</w:t>
      </w:r>
      <w:r w:rsidR="00377C5D">
        <w:rPr>
          <w:rFonts w:ascii="Montserrat Light" w:hAnsi="Montserrat Light"/>
          <w:noProof/>
          <w:lang w:val="ro-RO"/>
        </w:rPr>
        <w:t>ă</w:t>
      </w:r>
      <w:r w:rsidR="00377C5D" w:rsidRPr="001A4F38">
        <w:rPr>
          <w:rFonts w:ascii="Montserrat Light" w:hAnsi="Montserrat Light"/>
          <w:noProof/>
          <w:lang w:val="ro-RO"/>
        </w:rPr>
        <w:t xml:space="preserve"> la data de </w:t>
      </w:r>
      <w:r w:rsidR="00CE41C0">
        <w:rPr>
          <w:rFonts w:ascii="Montserrat Light" w:hAnsi="Montserrat Light"/>
          <w:noProof/>
          <w:lang w:val="ro-RO"/>
        </w:rPr>
        <w:t>__________</w:t>
      </w:r>
      <w:r w:rsidR="00377C5D">
        <w:rPr>
          <w:rFonts w:ascii="Montserrat Light" w:hAnsi="Montserrat Light"/>
          <w:noProof/>
          <w:lang w:val="ro-RO"/>
        </w:rPr>
        <w:t>.</w:t>
      </w:r>
    </w:p>
    <w:p w14:paraId="0A7B473A" w14:textId="77777777" w:rsidR="002826E3" w:rsidRPr="008E7DB0" w:rsidRDefault="002826E3" w:rsidP="002826E3">
      <w:pPr>
        <w:jc w:val="both"/>
        <w:rPr>
          <w:rFonts w:ascii="Montserrat Light" w:hAnsi="Montserrat Light"/>
          <w:noProof/>
          <w:lang w:val="ro-RO"/>
        </w:rPr>
      </w:pPr>
    </w:p>
    <w:p w14:paraId="36682522" w14:textId="77777777" w:rsidR="002826E3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54655182" w14:textId="77777777" w:rsidR="002826E3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DF4BEFE" w14:textId="77777777" w:rsidR="002826E3" w:rsidRPr="005D1CCA" w:rsidRDefault="002826E3" w:rsidP="002826E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661C2D8" w14:textId="465B6A8F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A5F5D19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D6E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321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D6EBA">
        <w:rPr>
          <w:rFonts w:ascii="Montserrat Light" w:eastAsia="Times New Roman" w:hAnsi="Montserrat Light"/>
          <w:b/>
          <w:bCs/>
          <w:noProof/>
          <w:lang w:val="ro-RO" w:eastAsia="ro-RO"/>
        </w:rPr>
        <w:t>28 iunie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12524" w14:textId="77777777" w:rsidR="00F57AEE" w:rsidRDefault="00F57AEE">
      <w:pPr>
        <w:spacing w:line="240" w:lineRule="auto"/>
      </w:pPr>
      <w:r>
        <w:separator/>
      </w:r>
    </w:p>
  </w:endnote>
  <w:endnote w:type="continuationSeparator" w:id="0">
    <w:p w14:paraId="0DF2F648" w14:textId="77777777" w:rsidR="00F57AEE" w:rsidRDefault="00F5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63C4" w14:textId="77777777" w:rsidR="00F57AEE" w:rsidRDefault="00F57AEE">
      <w:pPr>
        <w:spacing w:line="240" w:lineRule="auto"/>
      </w:pPr>
      <w:r>
        <w:separator/>
      </w:r>
    </w:p>
  </w:footnote>
  <w:footnote w:type="continuationSeparator" w:id="0">
    <w:p w14:paraId="699EA997" w14:textId="77777777" w:rsidR="00F57AEE" w:rsidRDefault="00F57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435E6"/>
    <w:rsid w:val="00047EED"/>
    <w:rsid w:val="00050419"/>
    <w:rsid w:val="00056D61"/>
    <w:rsid w:val="00057F96"/>
    <w:rsid w:val="000C0E76"/>
    <w:rsid w:val="000C62FC"/>
    <w:rsid w:val="000C794A"/>
    <w:rsid w:val="000D6EBA"/>
    <w:rsid w:val="000E5689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0971"/>
    <w:rsid w:val="001A1B9B"/>
    <w:rsid w:val="001A51D3"/>
    <w:rsid w:val="001C192D"/>
    <w:rsid w:val="001C6EA8"/>
    <w:rsid w:val="001D423E"/>
    <w:rsid w:val="001D5D10"/>
    <w:rsid w:val="001E0307"/>
    <w:rsid w:val="001F261B"/>
    <w:rsid w:val="001F510A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B7EBA"/>
    <w:rsid w:val="005C123C"/>
    <w:rsid w:val="005C1AD8"/>
    <w:rsid w:val="005C36A8"/>
    <w:rsid w:val="005D7E53"/>
    <w:rsid w:val="005F1EDB"/>
    <w:rsid w:val="005F600A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60FD4"/>
    <w:rsid w:val="00870F70"/>
    <w:rsid w:val="008731D9"/>
    <w:rsid w:val="00873A7D"/>
    <w:rsid w:val="008758F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E41C0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37B4"/>
    <w:rsid w:val="00D84D5E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69A2"/>
    <w:rsid w:val="00F67521"/>
    <w:rsid w:val="00F7157A"/>
    <w:rsid w:val="00F80786"/>
    <w:rsid w:val="00F80DC5"/>
    <w:rsid w:val="00F827E8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2024-06-27T08:46:00Z</cp:lastPrinted>
  <dcterms:created xsi:type="dcterms:W3CDTF">2024-06-27T08:46:00Z</dcterms:created>
  <dcterms:modified xsi:type="dcterms:W3CDTF">2024-07-02T09:38:00Z</dcterms:modified>
</cp:coreProperties>
</file>