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CD08EF" w:rsidRDefault="00C211D7" w:rsidP="002E33B2">
      <w:pPr>
        <w:tabs>
          <w:tab w:val="left" w:pos="2160"/>
        </w:tabs>
        <w:spacing w:line="240" w:lineRule="auto"/>
        <w:ind w:left="180" w:right="180"/>
        <w:jc w:val="center"/>
        <w:rPr>
          <w:rFonts w:ascii="Montserrat Light" w:hAnsi="Montserrat Light" w:cs="Times New Roman"/>
          <w:lang w:val="ro-RO" w:eastAsia="ro-RO"/>
        </w:rPr>
      </w:pPr>
      <w:r w:rsidRPr="00CD08EF">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4A4E6E31" w:rsidR="00373802" w:rsidRPr="00CD08EF" w:rsidRDefault="00373802" w:rsidP="00373802">
      <w:pPr>
        <w:spacing w:line="240" w:lineRule="auto"/>
        <w:ind w:left="5040" w:firstLine="720"/>
        <w:rPr>
          <w:rFonts w:ascii="Montserrat" w:hAnsi="Montserrat"/>
          <w:b/>
          <w:bCs/>
        </w:rPr>
      </w:pPr>
      <w:r w:rsidRPr="00CD08EF">
        <w:rPr>
          <w:rFonts w:ascii="Montserrat" w:hAnsi="Montserrat"/>
          <w:b/>
          <w:bCs/>
        </w:rPr>
        <w:t xml:space="preserve">          </w:t>
      </w:r>
      <w:proofErr w:type="spellStart"/>
      <w:r w:rsidRPr="00CD08EF">
        <w:rPr>
          <w:rFonts w:ascii="Montserrat" w:hAnsi="Montserrat"/>
          <w:b/>
          <w:bCs/>
        </w:rPr>
        <w:t>Anexa</w:t>
      </w:r>
      <w:proofErr w:type="spellEnd"/>
      <w:r w:rsidRPr="00CD08EF">
        <w:rPr>
          <w:rFonts w:ascii="Montserrat" w:hAnsi="Montserrat"/>
          <w:b/>
          <w:bCs/>
        </w:rPr>
        <w:t xml:space="preserve"> nr. </w:t>
      </w:r>
      <w:r w:rsidR="00FB4B98" w:rsidRPr="00CD08EF">
        <w:rPr>
          <w:rFonts w:ascii="Montserrat" w:hAnsi="Montserrat"/>
          <w:b/>
          <w:bCs/>
        </w:rPr>
        <w:t>1</w:t>
      </w:r>
    </w:p>
    <w:p w14:paraId="16133123" w14:textId="68251A13" w:rsidR="00373802" w:rsidRPr="00CD08EF" w:rsidRDefault="00373802" w:rsidP="00373802">
      <w:pPr>
        <w:spacing w:line="240" w:lineRule="auto"/>
        <w:ind w:left="5664" w:firstLine="708"/>
        <w:rPr>
          <w:rFonts w:ascii="Montserrat" w:hAnsi="Montserrat"/>
          <w:b/>
          <w:bCs/>
        </w:rPr>
      </w:pPr>
      <w:r w:rsidRPr="00CD08EF">
        <w:rPr>
          <w:rFonts w:ascii="Montserrat" w:hAnsi="Montserrat"/>
          <w:b/>
          <w:bCs/>
        </w:rPr>
        <w:t xml:space="preserve">la </w:t>
      </w:r>
      <w:proofErr w:type="spellStart"/>
      <w:r w:rsidRPr="00CD08EF">
        <w:rPr>
          <w:rFonts w:ascii="Montserrat" w:hAnsi="Montserrat"/>
          <w:b/>
          <w:bCs/>
        </w:rPr>
        <w:t>Hotărârea</w:t>
      </w:r>
      <w:proofErr w:type="spellEnd"/>
      <w:r w:rsidRPr="00CD08EF">
        <w:rPr>
          <w:rFonts w:ascii="Montserrat" w:hAnsi="Montserrat"/>
          <w:b/>
          <w:bCs/>
        </w:rPr>
        <w:t xml:space="preserve"> nr. 18</w:t>
      </w:r>
      <w:r w:rsidR="001379DD" w:rsidRPr="00CD08EF">
        <w:rPr>
          <w:rFonts w:ascii="Montserrat" w:hAnsi="Montserrat"/>
          <w:b/>
          <w:bCs/>
        </w:rPr>
        <w:t>0</w:t>
      </w:r>
      <w:r w:rsidRPr="00CD08EF">
        <w:rPr>
          <w:rFonts w:ascii="Montserrat" w:hAnsi="Montserrat"/>
          <w:b/>
          <w:bCs/>
        </w:rPr>
        <w:t xml:space="preserve">/2024  </w:t>
      </w:r>
    </w:p>
    <w:p w14:paraId="7950CBC6" w14:textId="77777777" w:rsidR="00373802" w:rsidRPr="00CD08EF" w:rsidRDefault="00373802" w:rsidP="00373802">
      <w:pPr>
        <w:spacing w:line="240" w:lineRule="auto"/>
        <w:ind w:left="5664" w:firstLine="708"/>
        <w:rPr>
          <w:rFonts w:ascii="Montserrat" w:hAnsi="Montserrat"/>
          <w:b/>
          <w:bCs/>
        </w:rPr>
      </w:pPr>
    </w:p>
    <w:p w14:paraId="05CC6E03" w14:textId="77777777" w:rsidR="00FB4B98" w:rsidRPr="00CD08EF" w:rsidRDefault="00FB4B98" w:rsidP="00FB4B98">
      <w:pPr>
        <w:autoSpaceDE w:val="0"/>
        <w:autoSpaceDN w:val="0"/>
        <w:adjustRightInd w:val="0"/>
        <w:spacing w:line="240" w:lineRule="auto"/>
        <w:contextualSpacing/>
        <w:jc w:val="center"/>
        <w:rPr>
          <w:rFonts w:ascii="Montserrat" w:hAnsi="Montserrat"/>
          <w:noProof/>
        </w:rPr>
      </w:pPr>
      <w:r w:rsidRPr="00CD08EF">
        <w:rPr>
          <w:rFonts w:ascii="Montserrat" w:hAnsi="Montserrat"/>
          <w:b/>
          <w:bCs/>
          <w:noProof/>
        </w:rPr>
        <w:t>- MODEL ACORD PREALABIL</w:t>
      </w:r>
      <w:r w:rsidRPr="00CD08EF">
        <w:rPr>
          <w:rFonts w:ascii="Montserrat" w:hAnsi="Montserrat"/>
          <w:noProof/>
        </w:rPr>
        <w:t>-</w:t>
      </w:r>
    </w:p>
    <w:p w14:paraId="559CA15D" w14:textId="6D18116F" w:rsidR="00373802" w:rsidRPr="00CD08EF" w:rsidRDefault="00373802" w:rsidP="00373802">
      <w:pPr>
        <w:autoSpaceDE w:val="0"/>
        <w:autoSpaceDN w:val="0"/>
        <w:adjustRightInd w:val="0"/>
        <w:spacing w:line="240" w:lineRule="auto"/>
        <w:contextualSpacing/>
        <w:jc w:val="center"/>
        <w:rPr>
          <w:rFonts w:ascii="Montserrat Light" w:hAnsi="Montserrat Light"/>
          <w:i/>
          <w:iCs/>
          <w:noProof/>
        </w:rPr>
      </w:pPr>
      <w:r w:rsidRPr="00CD08EF">
        <w:rPr>
          <w:rFonts w:ascii="Montserrat Light" w:hAnsi="Montserrat Light"/>
          <w:i/>
          <w:iCs/>
          <w:noProof/>
        </w:rPr>
        <w:t xml:space="preserve">(Anexa nr. </w:t>
      </w:r>
      <w:r w:rsidR="00FB4B98" w:rsidRPr="00CD08EF">
        <w:rPr>
          <w:rFonts w:ascii="Montserrat Light" w:hAnsi="Montserrat Light"/>
          <w:i/>
          <w:iCs/>
          <w:noProof/>
        </w:rPr>
        <w:t>2</w:t>
      </w:r>
      <w:r w:rsidRPr="00CD08EF">
        <w:rPr>
          <w:rFonts w:ascii="Montserrat Light" w:hAnsi="Montserrat Light"/>
          <w:i/>
          <w:iCs/>
          <w:noProof/>
        </w:rPr>
        <w:t xml:space="preserve"> la Norme</w:t>
      </w:r>
      <w:r w:rsidR="00FB4B98" w:rsidRPr="00CD08EF">
        <w:rPr>
          <w:rFonts w:ascii="Montserrat Light" w:hAnsi="Montserrat Light"/>
          <w:i/>
          <w:iCs/>
          <w:noProof/>
        </w:rPr>
        <w:t>le</w:t>
      </w:r>
      <w:r w:rsidRPr="00CD08EF">
        <w:rPr>
          <w:rFonts w:ascii="Montserrat Light" w:hAnsi="Montserrat Light"/>
          <w:i/>
          <w:iCs/>
          <w:noProof/>
        </w:rPr>
        <w:t xml:space="preserve"> tehnice privind emiterea acordurilor, autorizațiilor pentru realizarea lucrărilor de construcții pe imobile din domeniul public/privat al Județului Cluj și pentru exercitarea dreptului de acces pe aceste imobile)</w:t>
      </w:r>
    </w:p>
    <w:p w14:paraId="6A409668" w14:textId="77777777" w:rsidR="00E177F4" w:rsidRPr="00CD08EF" w:rsidRDefault="00E177F4" w:rsidP="00E177F4">
      <w:pPr>
        <w:autoSpaceDE w:val="0"/>
        <w:autoSpaceDN w:val="0"/>
        <w:adjustRightInd w:val="0"/>
        <w:spacing w:line="240" w:lineRule="auto"/>
        <w:ind w:left="7080" w:firstLine="708"/>
        <w:contextualSpacing/>
        <w:rPr>
          <w:rFonts w:ascii="Cambria" w:hAnsi="Cambria"/>
          <w:b/>
          <w:bCs/>
          <w:noProof/>
          <w:sz w:val="24"/>
          <w:szCs w:val="24"/>
          <w:lang w:eastAsia="ro-RO"/>
        </w:rPr>
      </w:pPr>
    </w:p>
    <w:p w14:paraId="4AD6F51D" w14:textId="77777777" w:rsidR="00E177F4" w:rsidRPr="00CD08EF" w:rsidRDefault="00E177F4" w:rsidP="00E177F4">
      <w:pPr>
        <w:spacing w:line="240" w:lineRule="auto"/>
        <w:jc w:val="both"/>
        <w:rPr>
          <w:rFonts w:ascii="Montserrat Light" w:hAnsi="Montserrat Light"/>
          <w:b/>
          <w:bCs/>
          <w:noProof/>
        </w:rPr>
      </w:pPr>
      <w:bookmarkStart w:id="0" w:name="_Hlk172877602"/>
      <w:r w:rsidRPr="00CD08EF">
        <w:rPr>
          <w:rFonts w:ascii="Montserrat Light" w:hAnsi="Montserrat Light"/>
          <w:b/>
          <w:bCs/>
          <w:noProof/>
        </w:rPr>
        <w:t>Antet</w:t>
      </w:r>
    </w:p>
    <w:p w14:paraId="33863181" w14:textId="77777777" w:rsidR="00E177F4" w:rsidRPr="00CD08EF" w:rsidRDefault="00E177F4" w:rsidP="00E177F4">
      <w:pPr>
        <w:spacing w:line="240" w:lineRule="auto"/>
        <w:jc w:val="both"/>
        <w:rPr>
          <w:rFonts w:ascii="Cambria" w:hAnsi="Cambria"/>
          <w:b/>
          <w:bCs/>
          <w:noProof/>
          <w:sz w:val="24"/>
          <w:szCs w:val="24"/>
        </w:rPr>
      </w:pPr>
    </w:p>
    <w:p w14:paraId="3E25DEC8" w14:textId="77777777" w:rsidR="00E177F4" w:rsidRPr="00CD08EF" w:rsidRDefault="00E177F4" w:rsidP="00E177F4">
      <w:pPr>
        <w:spacing w:line="240" w:lineRule="auto"/>
        <w:jc w:val="both"/>
        <w:rPr>
          <w:rFonts w:ascii="Cambria" w:hAnsi="Cambria"/>
          <w:b/>
          <w:bCs/>
          <w:noProof/>
          <w:sz w:val="24"/>
          <w:szCs w:val="24"/>
        </w:rPr>
      </w:pPr>
    </w:p>
    <w:p w14:paraId="4DE06BFB" w14:textId="77777777" w:rsidR="00E177F4" w:rsidRPr="00CD08EF" w:rsidRDefault="00E177F4" w:rsidP="00FB4B98">
      <w:pPr>
        <w:autoSpaceDE w:val="0"/>
        <w:autoSpaceDN w:val="0"/>
        <w:adjustRightInd w:val="0"/>
        <w:spacing w:line="240" w:lineRule="auto"/>
        <w:jc w:val="both"/>
        <w:rPr>
          <w:rFonts w:ascii="Montserrat Light" w:hAnsi="Montserrat Light" w:cs="Calibri"/>
          <w:noProof/>
        </w:rPr>
      </w:pPr>
      <w:r w:rsidRPr="00CD08EF">
        <w:rPr>
          <w:rFonts w:ascii="Montserrat Light" w:hAnsi="Montserrat Light" w:cs="Calibri"/>
          <w:noProof/>
        </w:rPr>
        <w:t xml:space="preserve">Ca urmare a cererii </w:t>
      </w:r>
      <w:bookmarkStart w:id="1" w:name="_Hlk172716327"/>
      <w:r w:rsidRPr="00CD08EF">
        <w:rPr>
          <w:rFonts w:ascii="Montserrat Light" w:hAnsi="Montserrat Light" w:cs="Calibri"/>
          <w:noProof/>
        </w:rPr>
        <w:t xml:space="preserve">adresate de către ................................................................ cu domiciliul/sediul în județul/sectorul ............., municipiul/orașul/comuna ............................, satul ......................, cod poștal .........................., strada ...................................................nr.............., bl. ................, sc. ..............., et. ............., ap. .........................., </w:t>
      </w:r>
      <w:bookmarkStart w:id="2" w:name="_Hlk172964263"/>
      <w:r w:rsidRPr="00CD08EF">
        <w:rPr>
          <w:rFonts w:ascii="Montserrat Light" w:hAnsi="Montserrat Light" w:cs="Calibri"/>
          <w:noProof/>
        </w:rPr>
        <w:t xml:space="preserve">telefon ................, e-mail ........................., </w:t>
      </w:r>
      <w:bookmarkEnd w:id="2"/>
      <w:r w:rsidRPr="00CD08EF">
        <w:rPr>
          <w:rFonts w:ascii="Montserrat Light" w:hAnsi="Montserrat Light" w:cs="Calibri"/>
          <w:noProof/>
        </w:rPr>
        <w:t>înregistrată la Consiliul Județean Cluj cu nr. .........................., din data de ......................................., în calitate beneficiar</w:t>
      </w:r>
      <w:bookmarkEnd w:id="1"/>
      <w:r w:rsidRPr="00CD08EF">
        <w:rPr>
          <w:rFonts w:ascii="Montserrat Light" w:hAnsi="Montserrat Light" w:cs="Calibri"/>
          <w:noProof/>
        </w:rPr>
        <w:t>;</w:t>
      </w:r>
    </w:p>
    <w:p w14:paraId="359B6768" w14:textId="77777777" w:rsidR="00E177F4" w:rsidRPr="00CD08EF" w:rsidRDefault="00E177F4" w:rsidP="00FB4B98">
      <w:pPr>
        <w:autoSpaceDE w:val="0"/>
        <w:autoSpaceDN w:val="0"/>
        <w:adjustRightInd w:val="0"/>
        <w:spacing w:line="240" w:lineRule="auto"/>
        <w:jc w:val="both"/>
        <w:rPr>
          <w:rFonts w:ascii="Montserrat Light" w:hAnsi="Montserrat Light"/>
          <w:b/>
          <w:bCs/>
          <w:noProof/>
        </w:rPr>
      </w:pPr>
      <w:r w:rsidRPr="00CD08EF">
        <w:rPr>
          <w:rFonts w:ascii="Montserrat Light" w:hAnsi="Montserrat Light" w:cs="Calibri"/>
          <w:noProof/>
        </w:rPr>
        <w:t>În temeiul prevederilor art. 46 din Ordonanța Guvernului nr.43/1997, privind regimul drumurilor, republicată, cu modificările și completările ulterioare, ale Legii nr. 50/1991, privind autorizarea executării lucrărilor de construcţii, republicată,  cu modificările și completările și ale Hotărârii Consiliului Județean Cluj nr. 119/2019, cu modificările și completările ulterioare,  se emite următorul:</w:t>
      </w:r>
    </w:p>
    <w:p w14:paraId="25DAD7DA" w14:textId="77777777" w:rsidR="00E177F4" w:rsidRPr="00CD08EF" w:rsidRDefault="00E177F4" w:rsidP="00FB4B98">
      <w:pPr>
        <w:spacing w:line="240" w:lineRule="auto"/>
        <w:jc w:val="both"/>
        <w:rPr>
          <w:rFonts w:ascii="Montserrat Light" w:hAnsi="Montserrat Light"/>
          <w:b/>
          <w:bCs/>
          <w:noProof/>
        </w:rPr>
      </w:pPr>
    </w:p>
    <w:p w14:paraId="57977C38" w14:textId="77777777" w:rsidR="00E177F4" w:rsidRPr="00CD08EF" w:rsidRDefault="00E177F4" w:rsidP="00FB4B98">
      <w:pPr>
        <w:pStyle w:val="Default"/>
        <w:jc w:val="center"/>
        <w:rPr>
          <w:rFonts w:ascii="Montserrat Light" w:hAnsi="Montserrat Light"/>
          <w:b/>
          <w:bCs/>
          <w:noProof/>
          <w:color w:val="auto"/>
          <w:sz w:val="22"/>
          <w:szCs w:val="22"/>
        </w:rPr>
      </w:pPr>
      <w:r w:rsidRPr="00CD08EF">
        <w:rPr>
          <w:rFonts w:ascii="Montserrat Light" w:hAnsi="Montserrat Light"/>
          <w:b/>
          <w:bCs/>
          <w:noProof/>
          <w:color w:val="auto"/>
          <w:sz w:val="22"/>
          <w:szCs w:val="22"/>
        </w:rPr>
        <w:t xml:space="preserve">ACORD PREALABIL DE AMPLASARE ŞI/SAU ACCES ÎN ZONA DRUMURILOR JUDEȚENE </w:t>
      </w:r>
    </w:p>
    <w:p w14:paraId="698548C2" w14:textId="77777777" w:rsidR="00E177F4" w:rsidRPr="00CD08EF" w:rsidRDefault="00E177F4" w:rsidP="00FB4B98">
      <w:pPr>
        <w:pStyle w:val="Default"/>
        <w:jc w:val="center"/>
        <w:rPr>
          <w:rFonts w:ascii="Montserrat Light" w:hAnsi="Montserrat Light"/>
          <w:b/>
          <w:bCs/>
          <w:noProof/>
          <w:color w:val="auto"/>
          <w:sz w:val="22"/>
          <w:szCs w:val="22"/>
        </w:rPr>
      </w:pPr>
      <w:r w:rsidRPr="00CD08EF">
        <w:rPr>
          <w:rFonts w:ascii="Montserrat Light" w:hAnsi="Montserrat Light"/>
          <w:b/>
          <w:bCs/>
          <w:noProof/>
          <w:color w:val="auto"/>
          <w:sz w:val="22"/>
          <w:szCs w:val="22"/>
        </w:rPr>
        <w:t>NR. ........... /................</w:t>
      </w:r>
    </w:p>
    <w:p w14:paraId="39452134" w14:textId="77777777" w:rsidR="00E177F4" w:rsidRPr="00CD08EF" w:rsidRDefault="00E177F4" w:rsidP="00FB4B98">
      <w:pPr>
        <w:spacing w:line="240" w:lineRule="auto"/>
        <w:jc w:val="center"/>
        <w:rPr>
          <w:rFonts w:ascii="Montserrat Light" w:hAnsi="Montserrat Light"/>
          <w:b/>
          <w:bCs/>
          <w:noProof/>
        </w:rPr>
      </w:pPr>
    </w:p>
    <w:p w14:paraId="2C17A2DB" w14:textId="77777777" w:rsidR="00E177F4" w:rsidRPr="00CD08EF" w:rsidRDefault="00E177F4" w:rsidP="00FB4B98">
      <w:pPr>
        <w:spacing w:line="240" w:lineRule="auto"/>
        <w:jc w:val="both"/>
        <w:rPr>
          <w:rFonts w:ascii="Montserrat Light" w:hAnsi="Montserrat Light"/>
          <w:noProof/>
        </w:rPr>
      </w:pPr>
      <w:r w:rsidRPr="00CD08EF">
        <w:rPr>
          <w:rFonts w:ascii="Montserrat Light" w:hAnsi="Montserrat Light"/>
          <w:noProof/>
        </w:rPr>
        <w:t>pentru lucrarea/obiectivul  „ ........................................................................................................”,  pe DJ ...... , sectorul/sectoarele ......, km........ stânga/dreapta .......... în ampriza/zona de siguranță/zona de protecție a drumului județean în următoarele condiţii:</w:t>
      </w:r>
    </w:p>
    <w:p w14:paraId="21CF72AB" w14:textId="77777777" w:rsidR="00E177F4" w:rsidRPr="00CD08EF" w:rsidRDefault="00E177F4" w:rsidP="00FB4B98">
      <w:pPr>
        <w:spacing w:line="240" w:lineRule="auto"/>
        <w:jc w:val="both"/>
        <w:rPr>
          <w:rFonts w:ascii="Montserrat Light" w:hAnsi="Montserrat Light"/>
          <w:b/>
          <w:bCs/>
          <w:noProof/>
        </w:rPr>
      </w:pPr>
      <w:bookmarkStart w:id="3" w:name="_Hlk172877962"/>
      <w:bookmarkEnd w:id="0"/>
      <w:r w:rsidRPr="00CD08EF">
        <w:rPr>
          <w:rFonts w:ascii="Montserrat Light" w:hAnsi="Montserrat Light"/>
          <w:b/>
          <w:bCs/>
          <w:noProof/>
        </w:rPr>
        <w:t>I. CONDIȚII GENERALE:</w:t>
      </w:r>
    </w:p>
    <w:bookmarkEnd w:id="3"/>
    <w:p w14:paraId="2E6ECC0F" w14:textId="77777777"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Beneficiarul, proiectantul, executantul și toți cei implicați la realizarea lucrărilor în zona drumului vor respecta prevederile din:</w:t>
      </w:r>
    </w:p>
    <w:p w14:paraId="6B972F4B" w14:textId="77777777" w:rsidR="00E177F4" w:rsidRPr="00CD08EF" w:rsidRDefault="00E177F4" w:rsidP="00CD08EF">
      <w:pPr>
        <w:pStyle w:val="Listparagraf"/>
        <w:numPr>
          <w:ilvl w:val="0"/>
          <w:numId w:val="2"/>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t>Ordonanța Guvernului nr.43/1997 privind regimul drumurilor, republicată, cu modificările și completările ulterioare;</w:t>
      </w:r>
    </w:p>
    <w:p w14:paraId="21FE33E7" w14:textId="77777777" w:rsidR="00E177F4" w:rsidRPr="00CD08EF" w:rsidRDefault="00E177F4" w:rsidP="00CD08EF">
      <w:pPr>
        <w:pStyle w:val="Listparagraf"/>
        <w:numPr>
          <w:ilvl w:val="0"/>
          <w:numId w:val="2"/>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t>Legea nr.10/1995 privind calitatea în construcții, republicată, cu modificările și completările ulterioare, precum și toate normativele în vigoare privind construcțiile și/sau instalațiile;</w:t>
      </w:r>
    </w:p>
    <w:p w14:paraId="3019EEE0" w14:textId="77777777" w:rsidR="00E177F4" w:rsidRPr="00CD08EF" w:rsidRDefault="00E177F4" w:rsidP="00CD08EF">
      <w:pPr>
        <w:pStyle w:val="Listparagraf"/>
        <w:numPr>
          <w:ilvl w:val="0"/>
          <w:numId w:val="2"/>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t xml:space="preserve">Legea nr. 50/1991 privind autorizarea executării lucrărilor de construcţii, republicată, cu modificările şi completările ulterioare și normele de aplicare a acesteia; </w:t>
      </w:r>
    </w:p>
    <w:p w14:paraId="6DEDC590" w14:textId="77777777" w:rsidR="00E177F4" w:rsidRPr="00CD08EF" w:rsidRDefault="00E177F4" w:rsidP="00CD08EF">
      <w:pPr>
        <w:pStyle w:val="Listparagraf"/>
        <w:numPr>
          <w:ilvl w:val="0"/>
          <w:numId w:val="2"/>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t>Ordonanța de Urgență a Guvernului României nr.195/2002 privind circulația pe drumurile publice,</w:t>
      </w:r>
      <w:r w:rsidRPr="00CD08EF">
        <w:rPr>
          <w:rFonts w:ascii="Montserrat Light" w:hAnsi="Montserrat Light"/>
          <w:noProof/>
          <w:sz w:val="22"/>
          <w:szCs w:val="22"/>
        </w:rPr>
        <w:t xml:space="preserve"> </w:t>
      </w:r>
      <w:r w:rsidRPr="00CD08EF">
        <w:rPr>
          <w:rFonts w:ascii="Montserrat Light" w:hAnsi="Montserrat Light" w:cs="Calibri"/>
          <w:noProof/>
          <w:sz w:val="22"/>
          <w:szCs w:val="22"/>
        </w:rPr>
        <w:t>republicată, cu modificările și completările ulterioare, precum și Regulamentul de aplicare a acesteia;</w:t>
      </w:r>
    </w:p>
    <w:p w14:paraId="55C11C5F" w14:textId="77777777" w:rsidR="00E177F4" w:rsidRPr="00CD08EF" w:rsidRDefault="00E177F4" w:rsidP="00CD08EF">
      <w:pPr>
        <w:pStyle w:val="Listparagraf"/>
        <w:numPr>
          <w:ilvl w:val="0"/>
          <w:numId w:val="2"/>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t xml:space="preserve">Ordinele Ministerului Transporturilor și Infrastructurii privind realizarea de lucrări la infrastrucura de transport rutier, respectiv proiectarea, construirea, modernizarea, reabilitarea, repararea, întreţinerea şi exploatarea drumurilor, precum și condițiile de închidere sau de instituire a restricțiilor de circulație în vederea executării de lucrări în zona drumului public și/sau pentru protejarea drumului. </w:t>
      </w:r>
    </w:p>
    <w:p w14:paraId="6C6A5A7A"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Lucrarea care afectează drumul public nu poate fi începută sau, după caz, continuată, dacă beneficiarul acesteia nu are autorizația pentru amplasarea și/sau de acces  de </w:t>
      </w:r>
      <w:r w:rsidRPr="00CD08EF">
        <w:rPr>
          <w:rFonts w:ascii="Montserrat Light" w:hAnsi="Montserrat Light" w:cs="Calibri"/>
          <w:noProof/>
          <w:sz w:val="22"/>
          <w:szCs w:val="22"/>
        </w:rPr>
        <w:lastRenderedPageBreak/>
        <w:t>lucrări în zona drumurilor publice și autorizația de construire, precum și acordul poliției  și nu a realizat semnalizarea corespunzătoare, sau dacă termenul aprobat a fost depășit ori lucrarea se execută în alte condiții decât cele stabilite în acordul prealabil și autorizație.</w:t>
      </w:r>
    </w:p>
    <w:p w14:paraId="471DDEB9"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Amplasarea unor construcţii, instalaţii şi a mijloacelor de publicitate, amenajarea intersecţiilor, amenajarea căilor de acces, precum şi execuţia oricăror lucrări în zona drumului de interes județean se realizează cu asigurarea desfăşurării fluente şi în condiţii de siguranţă a traficului rutier şi cu respectarea retragerilor impuse de administratorul drumului de interes județean.</w:t>
      </w:r>
    </w:p>
    <w:p w14:paraId="5FF64854"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La amplasarea unor construcţii, instalaţii şi a mijloacelor de publicitate, la amenajarea intersecţiilor, a căilor de acces, precum şi la execuţia oricăror lucrări în zona drumului de interes județean este obligatorie respectarea documentaţiilor de urbanism şi de amenajare a teritoriului, precum şi a studiilor de fezabilitate, a proiectelor tehnice sau a planurilor urbanistice elaborate de Consiliul Județean Cluj referitoare la drumurile de interes județean.</w:t>
      </w:r>
    </w:p>
    <w:p w14:paraId="0641B8A7"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La stabilirea amplasării trebuie să se asigure, acolo unde este posibil, spaţiile de dezvoltare viitoare a drumului, cu minimum lăţimea unei benzi de circulaţie în aliniament şi cu respectarea condiţiilor de vizibilitate pe drum şi eventuale supralărgiri în curbe.</w:t>
      </w:r>
    </w:p>
    <w:p w14:paraId="225594FE"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Lucrările care prin natura lor modifică configurația drumului (modificarea sistemului rutier, modificarea drumului pentru încadrarea într-o clasă tehnică superioară, execuția de benzi de decelerare, accelerare, stocaj, construirea de parcări, refugii, construirea sau modificarea unor lucrări de artă și altele asemenea) se execută pe baza unor proiecte de specialitate cu viză verificator proiecte atestat, conform legilor în vigoare.</w:t>
      </w:r>
    </w:p>
    <w:p w14:paraId="4841A233"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În cazul execuției de lucrări în zona drumului, beneficiarul lucrării este obligat să aducă la starea inițială configurația și structura terenului.</w:t>
      </w:r>
    </w:p>
    <w:p w14:paraId="18F854C6"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În cazul lucrărilor care afectează sistemul rutier, refacerea acestuia se va executa de către o firmă de specialitate sub supravegherea Consiliului Județean Cluj.</w:t>
      </w:r>
    </w:p>
    <w:p w14:paraId="09D8E608"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Cheltuielile aferente drumului, datorate realizării unor lucrări/amplasarii unor obiective ce implică modificări ale traseului, ale elementelor geometrice sau ale structurii de rezistență a unui drum sunt în sarcina celui care a solicitat realizarea lucrării/amplasarea obiectivului în zona drumului județean.</w:t>
      </w:r>
    </w:p>
    <w:p w14:paraId="60FD79ED"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 Beneficiarul şi executantul au obligaţia de a solicita prealabil execuţiei, asistenţă din partea deţinătorilor de reţele aeriene sau subterane din zona afectată, pe perioada desfăşurării lucrărilor. </w:t>
      </w:r>
    </w:p>
    <w:p w14:paraId="773B5BB3"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 Beneficiarul răspunde de orice accident de muncă sau de circulaţie întâmplat în timpul şi din cauza execuţiei lucrărilor.</w:t>
      </w:r>
    </w:p>
    <w:p w14:paraId="3B39E3BB"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 Beneficiarul şi executantul sunt direct răspunzători de tăierea sau tunderea vegetaţiei fără a avea aprobări legale, precum şi de degradarea drumurilor, instalaţiilor şi construcţiilor de orice fel situate în zona afectată de lucrare şi vor suporta contravaloarea refacerii acestora.</w:t>
      </w:r>
    </w:p>
    <w:p w14:paraId="36E24098"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 Se interzice amplasarea construcțiilor de orice fel în zona stațiilor mijloacelor de transport în comun, cu excepția celor destinate refugiilor pentru călători.</w:t>
      </w:r>
    </w:p>
    <w:p w14:paraId="20D4E1E2"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 Se interzice amplasarea de panouri, afișe, instalații precum și construcții sau obstacole de orice fel în zona trecerilor la nivel cu calea ferată care ar diminua vizibilitatea din locurile unde conducătorul de vehicul este obligat să oprească.</w:t>
      </w:r>
    </w:p>
    <w:p w14:paraId="21EA6CB3"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 Închiderea sau instituirea restricțiilor de circulație precum și blocarea sau amplasarea de obstacole de orice fel pe platforma drumului este interzisă, cu excepția cazurilor autorizate și cu acordul  </w:t>
      </w:r>
      <w:bookmarkStart w:id="4" w:name="_Hlk172965101"/>
      <w:r w:rsidRPr="00CD08EF">
        <w:rPr>
          <w:rFonts w:ascii="Montserrat Light" w:hAnsi="Montserrat Light" w:cs="Calibri"/>
          <w:noProof/>
          <w:sz w:val="22"/>
          <w:szCs w:val="22"/>
        </w:rPr>
        <w:t>Inspectoratului de Poliție Cluj- Serviciul Poliție Rutieră</w:t>
      </w:r>
      <w:bookmarkEnd w:id="4"/>
      <w:r w:rsidRPr="00CD08EF">
        <w:rPr>
          <w:rFonts w:ascii="Montserrat Light" w:hAnsi="Montserrat Light" w:cs="Calibri"/>
          <w:noProof/>
          <w:sz w:val="22"/>
          <w:szCs w:val="22"/>
        </w:rPr>
        <w:t>.</w:t>
      </w:r>
    </w:p>
    <w:p w14:paraId="3958E173" w14:textId="77777777" w:rsidR="00E177F4" w:rsidRPr="00CD08EF" w:rsidRDefault="00E177F4" w:rsidP="00CD08EF">
      <w:pPr>
        <w:pStyle w:val="Listparagraf"/>
        <w:numPr>
          <w:ilvl w:val="0"/>
          <w:numId w:val="4"/>
        </w:numPr>
        <w:tabs>
          <w:tab w:val="left" w:pos="540"/>
        </w:tabs>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 Consiliul Județean Cluj va notifica deținătorii de construcții, panouri publicitare, căi de acces, utilități sau instalații autorizate în zona drumului cu privire la lucrările ce se vor executa la drum, precum și termenul în care aceștia sunt obligați să le desființeze, să le mute sau să le modifice, după cum urmează:</w:t>
      </w:r>
    </w:p>
    <w:p w14:paraId="21CDCB20" w14:textId="77777777" w:rsidR="00E177F4" w:rsidRPr="00CD08EF" w:rsidRDefault="00E177F4" w:rsidP="00CD08EF">
      <w:pPr>
        <w:pStyle w:val="Listparagraf"/>
        <w:numPr>
          <w:ilvl w:val="0"/>
          <w:numId w:val="3"/>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lastRenderedPageBreak/>
        <w:t>cu cel puțin 3 luni înainte de începerea lucrărilor a căror execuție impune  desființarea, mutarea sau modificarea, pentru construcții autorizate cu carecter definitiv;</w:t>
      </w:r>
    </w:p>
    <w:p w14:paraId="6EF65600" w14:textId="77777777" w:rsidR="00E177F4" w:rsidRPr="00CD08EF" w:rsidRDefault="00E177F4" w:rsidP="00CD08EF">
      <w:pPr>
        <w:pStyle w:val="Listparagraf"/>
        <w:numPr>
          <w:ilvl w:val="0"/>
          <w:numId w:val="3"/>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t>cu cel puțin o lună înainte de începerea lucrărilor la drum, în cazul construcțiilor acceptate cu caracter provizoriu.</w:t>
      </w:r>
    </w:p>
    <w:p w14:paraId="7B4E33DC" w14:textId="0731E888"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Deținătorii cu orice titlu ai panourilor publicitare, ai construcțiilor, ai căilor de acces, ai utilităților de orice fel sau ai instalațiilor acceptate prin acordul prealabil, emis de Consiliul Județean Cluj, sunt obligați ca în termen de 60 de zile de la primirea înștiințării să execute, pe cheltuiala lor și fară nicio despagubire din partea administratorului drumului, demolarea, mutarea sau modificarea acestora, în condițiile în care acest lucru este impus de construirea, modernizarea, modificarea, întreținerea sau exploatarea drumului public, precum și de asigurarea condițiilor pentru siguranța circulației.</w:t>
      </w:r>
    </w:p>
    <w:p w14:paraId="0228747D" w14:textId="20B26DBE"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În lipsa autorizației de amplasare și/sau de acces în zona drumului public, beneficiarul nu are  dreptul să realizeze lucrările respective. În caz contrar, Consiliul Județean Cluj notifică beneficiarul lucrării/ obiectivului să desființeze pe cheltuiala sa lucrările în termen de 5 zile de la data primirii notificării și să restabileasca continuitatea elementelor geometrice în zona drumului județean. În cazul nerespectării acestui termen, Consiliul Județean Cluj poate desființa lucrările respective sau poate închide căile de acces pe cheltuiala sa, urmând să facă demersuri pentru recuperarea cheltuielilor în conformitatea cu reglementările în vigoare.</w:t>
      </w:r>
    </w:p>
    <w:p w14:paraId="650992BC" w14:textId="7828DEAC"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Obligația și responsabilitatea privind construcția, întreținerea și repararea căilor de acces în/din drumul public, a parcărilor, a refugiilor și a platformelor carosabile revin beneficiarului înscris în acordul prealabil.</w:t>
      </w:r>
    </w:p>
    <w:p w14:paraId="3B4F2066" w14:textId="77777777"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 Deținătorii de construcții, amenajări, căi de acces, instalații sau orice alte obiective amplasate în zona drumului public sunt obligați să execute revizia periodică și repararea acestora, pentru a asigura estetica, protejarea drumului și siguranța circulației.</w:t>
      </w:r>
    </w:p>
    <w:p w14:paraId="659ABB53" w14:textId="5E9219C9"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În cursul execuției lucrărilor în zona drumurilor și pe durata exploatării și întreținerii construcției și/sau instalației, beneficiarul va lua toate măsurile de protecție a fondului forestier în conformitate cu cerințele legislației în vigoare. Zonele în care s-au depozitat materiale provenite din excavații vor fi reamenajate la terminarea lucrărilor, conform condițiilor impuse prin acordul de mediu.</w:t>
      </w:r>
    </w:p>
    <w:p w14:paraId="7C1149EC" w14:textId="25F41AF9"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În timpul execuţiei lucrărilor se interzice atât beneficiarului cât şi executantului depozitarea pe platforma drumurilor județene şi acostamentelor a oricăror materiale, utilaje, unelte, dispozitive, pământ. Acestea vor fi depozitate în afara domeniului public aferent drumului. Pământul rezultat în urma excavaţiilor va fi imediat încărcat şi transportat în locurile stabilite de comun acord cu primarii localităților din zona în care se execută lucrările.</w:t>
      </w:r>
    </w:p>
    <w:p w14:paraId="3E4DDCB8" w14:textId="77777777"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Beneficiarul are obligația de a asigura salubrizarea zonei aferente construcției pe toată perioada construirii.</w:t>
      </w:r>
    </w:p>
    <w:p w14:paraId="4C194D98" w14:textId="77777777"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 Pe drumurile județene este interzisă intrarea vehiculelor cu noroi pe roţi sau pe şenile, precum şi pierderea, prin scurgere din vehicule, în timpul transportului, de materiale de construcţie sau de alte materii.</w:t>
      </w:r>
    </w:p>
    <w:p w14:paraId="01C29664" w14:textId="7FEA164D" w:rsidR="00E177F4" w:rsidRPr="00CD08EF" w:rsidRDefault="00E177F4" w:rsidP="00CD08EF">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În caz de producere a unui eveniment rutier ca urmare a lucrărilor efectuate fără respectarea condițiilor impuse de administratorul drumului și/sau poliția rutieră sau a neaplicării normelor metodologice privind semnalizarea lucrării, executantul lucrării răspunde contravențional, civil sau penal după caz.</w:t>
      </w:r>
    </w:p>
    <w:p w14:paraId="55860CB1" w14:textId="77777777" w:rsidR="008F4180" w:rsidRPr="00CD08EF" w:rsidRDefault="008F4180" w:rsidP="008F4180">
      <w:pPr>
        <w:autoSpaceDE w:val="0"/>
        <w:autoSpaceDN w:val="0"/>
        <w:adjustRightInd w:val="0"/>
        <w:jc w:val="both"/>
        <w:rPr>
          <w:rFonts w:ascii="Montserrat Light" w:hAnsi="Montserrat Light" w:cs="Calibri"/>
          <w:noProof/>
        </w:rPr>
      </w:pPr>
    </w:p>
    <w:p w14:paraId="21102976" w14:textId="77777777" w:rsidR="00E177F4" w:rsidRPr="00CD08EF" w:rsidRDefault="00E177F4" w:rsidP="00FB4B98">
      <w:pPr>
        <w:autoSpaceDE w:val="0"/>
        <w:autoSpaceDN w:val="0"/>
        <w:adjustRightInd w:val="0"/>
        <w:spacing w:line="240" w:lineRule="auto"/>
        <w:jc w:val="both"/>
        <w:rPr>
          <w:rFonts w:ascii="Montserrat Light" w:hAnsi="Montserrat Light" w:cs="Calibri,Bold"/>
          <w:b/>
          <w:bCs/>
          <w:noProof/>
        </w:rPr>
      </w:pPr>
      <w:bookmarkStart w:id="5" w:name="_Hlk172903129"/>
      <w:r w:rsidRPr="00CD08EF">
        <w:rPr>
          <w:rFonts w:ascii="Montserrat Light" w:hAnsi="Montserrat Light" w:cs="Calibri,Bold"/>
          <w:b/>
          <w:bCs/>
          <w:noProof/>
        </w:rPr>
        <w:t>II . CONDIȚII SPECIALE:</w:t>
      </w:r>
    </w:p>
    <w:bookmarkEnd w:id="5"/>
    <w:p w14:paraId="04135104"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Bold"/>
          <w:noProof/>
          <w:sz w:val="22"/>
          <w:szCs w:val="22"/>
        </w:rPr>
      </w:pPr>
      <w:r w:rsidRPr="00CD08EF">
        <w:rPr>
          <w:rFonts w:ascii="Montserrat Light" w:hAnsi="Montserrat Light" w:cs="Calibri,Bold"/>
          <w:noProof/>
          <w:sz w:val="22"/>
          <w:szCs w:val="22"/>
        </w:rPr>
        <w:t>În baza acordului prealabil, după verificarea respectării condițiilor impuse în acesta, se obţine autorizaţia de amplasare şi/sau de acces în zona drumurilor publice, necesară pentru obținerea autorizației de construire.</w:t>
      </w:r>
    </w:p>
    <w:p w14:paraId="7417B2F5"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Bold"/>
          <w:noProof/>
          <w:sz w:val="22"/>
          <w:szCs w:val="22"/>
        </w:rPr>
      </w:pPr>
      <w:r w:rsidRPr="00CD08EF">
        <w:rPr>
          <w:rFonts w:ascii="Montserrat Light" w:hAnsi="Montserrat Light" w:cs="Calibri,Bold"/>
          <w:noProof/>
          <w:sz w:val="22"/>
          <w:szCs w:val="22"/>
        </w:rPr>
        <w:t>Prezentul acord prealabil nu ţine loc de autorizaţie de lucrări săpătură - spargere.</w:t>
      </w:r>
    </w:p>
    <w:p w14:paraId="4C395D29" w14:textId="77777777" w:rsidR="00E177F4" w:rsidRPr="00CD08EF" w:rsidRDefault="00E177F4" w:rsidP="00CD08EF">
      <w:pPr>
        <w:pStyle w:val="Listparagraf"/>
        <w:numPr>
          <w:ilvl w:val="0"/>
          <w:numId w:val="5"/>
        </w:numPr>
        <w:autoSpaceDE w:val="0"/>
        <w:autoSpaceDN w:val="0"/>
        <w:adjustRightInd w:val="0"/>
        <w:ind w:left="360"/>
        <w:jc w:val="both"/>
        <w:rPr>
          <w:rStyle w:val="salnbdy"/>
          <w:rFonts w:ascii="Montserrat Light" w:hAnsi="Montserrat Light" w:cs="Calibri,Bold"/>
          <w:noProof/>
          <w:color w:val="auto"/>
          <w:sz w:val="22"/>
          <w:szCs w:val="22"/>
          <w:shd w:val="clear" w:color="auto" w:fill="auto"/>
        </w:rPr>
      </w:pPr>
      <w:r w:rsidRPr="00CD08EF">
        <w:rPr>
          <w:rFonts w:ascii="Montserrat Light" w:hAnsi="Montserrat Light" w:cs="Calibri,Bold"/>
          <w:noProof/>
          <w:sz w:val="22"/>
          <w:szCs w:val="22"/>
        </w:rPr>
        <w:t xml:space="preserve">Lucrările edilitare subterane se amplasează în afara amprizei, în afara zonei de siguranţă a drumului de interes județean sau în galerii vizitabile. </w:t>
      </w:r>
      <w:r w:rsidRPr="00CD08EF">
        <w:rPr>
          <w:rStyle w:val="salnbdy"/>
          <w:rFonts w:ascii="Montserrat Light" w:eastAsia="Times New Roman" w:hAnsi="Montserrat Light"/>
          <w:noProof/>
          <w:color w:val="auto"/>
          <w:sz w:val="22"/>
          <w:szCs w:val="22"/>
        </w:rPr>
        <w:t xml:space="preserve">Construcţia, </w:t>
      </w:r>
      <w:r w:rsidRPr="00CD08EF">
        <w:rPr>
          <w:rStyle w:val="salnbdy"/>
          <w:rFonts w:ascii="Montserrat Light" w:eastAsia="Times New Roman" w:hAnsi="Montserrat Light"/>
          <w:noProof/>
          <w:color w:val="auto"/>
          <w:sz w:val="22"/>
          <w:szCs w:val="22"/>
        </w:rPr>
        <w:lastRenderedPageBreak/>
        <w:t xml:space="preserve">repararea şi întreţinerea acestor lucrări în zona drumului public se fac cu aprobarea Consiliului Județean Cluj şi cu respectarea legislaţiei în vigoare. </w:t>
      </w:r>
    </w:p>
    <w:p w14:paraId="4FB7C6FC" w14:textId="43630A2D"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Bold"/>
          <w:noProof/>
          <w:sz w:val="22"/>
          <w:szCs w:val="22"/>
        </w:rPr>
      </w:pPr>
      <w:r w:rsidRPr="00CD08EF">
        <w:rPr>
          <w:rFonts w:ascii="Montserrat Light" w:hAnsi="Montserrat Light" w:cs="Calibri,Bold"/>
          <w:noProof/>
          <w:sz w:val="22"/>
          <w:szCs w:val="22"/>
        </w:rPr>
        <w:t>În mod excepţional, administratorul drumului poate accepta amplasarea unor construcții/instalaţii în ampriza şi zona de siguranţă dacă se îndeplinesc cumulativ următoarele condiţii:</w:t>
      </w:r>
    </w:p>
    <w:p w14:paraId="58598A43" w14:textId="77777777" w:rsidR="00E177F4" w:rsidRPr="00CD08EF" w:rsidRDefault="00E177F4" w:rsidP="00CD08EF">
      <w:pPr>
        <w:pStyle w:val="Listparagraf"/>
        <w:numPr>
          <w:ilvl w:val="0"/>
          <w:numId w:val="6"/>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nu există spaţiu pentru amplasarea instalaţiilor în afara amprizei şi a zonei de siguranţă a drumului, situaţie cauzată de limitele de proprietate sau de existenţa altor instalaţii, fapt materializat printr-un procesul verbal de constatare, încheiat de către reprezentanţii administratorului drumului, cu beneficiarul acordului prealabil;</w:t>
      </w:r>
    </w:p>
    <w:p w14:paraId="7E1A0893" w14:textId="77777777" w:rsidR="00E177F4" w:rsidRPr="00CD08EF" w:rsidRDefault="00E177F4" w:rsidP="00CD08EF">
      <w:pPr>
        <w:pStyle w:val="Listparagraf"/>
        <w:numPr>
          <w:ilvl w:val="0"/>
          <w:numId w:val="6"/>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beneficiarul trebuie să suporte cheltuielile de refacere a amprizei şi a zonei de siguranţă a drumului, ca urmare a realizării/amplasării lucrării/instalaţiei, precum şi cheltuielile aferente degradărilor apărute la drum ulterior, cauzate de realizarea/amplasarea lucrării/instalaţiei;</w:t>
      </w:r>
    </w:p>
    <w:p w14:paraId="47C7E03F" w14:textId="77777777" w:rsidR="00E177F4" w:rsidRPr="00CD08EF" w:rsidRDefault="00E177F4" w:rsidP="00CD08EF">
      <w:pPr>
        <w:pStyle w:val="Listparagraf"/>
        <w:numPr>
          <w:ilvl w:val="0"/>
          <w:numId w:val="6"/>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orice degradare care va apărea în zona drumului, generată de lucrările/reţelele edilitare respective, atât în perioada executării lucrărilor, cât şi pe întreaga perioadă de existenţă a reţelelor în zona drumului, va fi remediată imediat, pe cheltuiala sa, de către beneficiarul lucrării, cu respectarea condiţiilor de calitate impuse prin reglementările în vigoare.</w:t>
      </w:r>
    </w:p>
    <w:p w14:paraId="59F299A4"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Bold"/>
          <w:noProof/>
          <w:sz w:val="22"/>
          <w:szCs w:val="22"/>
        </w:rPr>
      </w:pPr>
      <w:r w:rsidRPr="00CD08EF">
        <w:rPr>
          <w:rFonts w:ascii="Montserrat Light" w:hAnsi="Montserrat Light" w:cs="Calibri,Bold"/>
          <w:noProof/>
          <w:sz w:val="22"/>
          <w:szCs w:val="22"/>
        </w:rPr>
        <w:t xml:space="preserve">În cazul în care este imposibil de executat lucrarea în afara amprizei și zonei de siguranță a drumului judeţean, beneficiarul și executantul au următoarele obligații: </w:t>
      </w:r>
    </w:p>
    <w:p w14:paraId="4AFD10BA" w14:textId="77777777" w:rsidR="00E177F4" w:rsidRPr="00CD08EF" w:rsidRDefault="00E177F4" w:rsidP="00CD08EF">
      <w:pPr>
        <w:pStyle w:val="Listparagraf"/>
        <w:numPr>
          <w:ilvl w:val="0"/>
          <w:numId w:val="7"/>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 xml:space="preserve">amplasarea acesteia se realizează prin forare orizontală longitudinală;        </w:t>
      </w:r>
    </w:p>
    <w:p w14:paraId="69779BD7" w14:textId="77777777" w:rsidR="00E177F4" w:rsidRPr="00CD08EF" w:rsidRDefault="00E177F4" w:rsidP="00CD08EF">
      <w:pPr>
        <w:pStyle w:val="Listparagraf"/>
        <w:numPr>
          <w:ilvl w:val="0"/>
          <w:numId w:val="7"/>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refacerea zonei drumului, pe porţiunea afectată, în aceleaşi condiţii de calitate şi de securitate a traficului ca şi cele prevăzute prin proiectul de modernizare şi reabilitare a drumului judeţean/întreţinere curentă şi periodică;</w:t>
      </w:r>
    </w:p>
    <w:p w14:paraId="3CF43220" w14:textId="77777777" w:rsidR="00620EC8" w:rsidRPr="00CD08EF" w:rsidRDefault="00E177F4" w:rsidP="00CD08EF">
      <w:pPr>
        <w:pStyle w:val="Listparagraf"/>
        <w:numPr>
          <w:ilvl w:val="0"/>
          <w:numId w:val="7"/>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să identifice și implementeze soluții tehnice de minimizare a intervenției la structura rutieră;</w:t>
      </w:r>
    </w:p>
    <w:p w14:paraId="55F2F17D" w14:textId="50F0B247" w:rsidR="00620EC8" w:rsidRPr="00CD08EF" w:rsidRDefault="00E177F4" w:rsidP="00CD08EF">
      <w:pPr>
        <w:pStyle w:val="Listparagraf"/>
        <w:numPr>
          <w:ilvl w:val="0"/>
          <w:numId w:val="7"/>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 xml:space="preserve">să constituie o garanție de bună execuție a lucrărilor de refacere a drumului, pentru porțiunea de drum pe care se intervine. </w:t>
      </w:r>
    </w:p>
    <w:p w14:paraId="6F22B66A" w14:textId="642736B4"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noProof/>
          <w:sz w:val="22"/>
          <w:szCs w:val="22"/>
        </w:rPr>
        <w:t xml:space="preserve">Obligația de constituire a unei garanţii de bună execuţie a  lucrărilor realizate de beneficiar asupra drumului judeţean, se naște doar pentru sectorul/sectoarele de drum, afectat/e de lucrările ce urmează să fie efectuate de beneficiar, conform procesului verbal de constatare încheiat între Consiliului Județean Cluj - Direcția de Administrare Drumuri Județene Județului Cluj, beneficiar şi executant. </w:t>
      </w:r>
    </w:p>
    <w:p w14:paraId="21BD0489"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noProof/>
          <w:sz w:val="22"/>
          <w:szCs w:val="22"/>
        </w:rPr>
        <w:t xml:space="preserve">Garanția de bună execuție se constituie, de beneficiar, pe o perioadă de </w:t>
      </w:r>
      <w:bookmarkStart w:id="6" w:name="_Hlk172905447"/>
      <w:r w:rsidRPr="00CD08EF">
        <w:rPr>
          <w:rFonts w:ascii="Montserrat Light" w:hAnsi="Montserrat Light" w:cs="Trebuchet MS"/>
          <w:bCs/>
          <w:noProof/>
          <w:sz w:val="22"/>
          <w:szCs w:val="22"/>
        </w:rPr>
        <w:t xml:space="preserve">5(cinci) ani, pentru drumurile modernizate și de </w:t>
      </w:r>
      <w:r w:rsidRPr="00CD08EF">
        <w:rPr>
          <w:rFonts w:ascii="Montserrat Light" w:hAnsi="Montserrat Light"/>
          <w:bCs/>
          <w:noProof/>
          <w:sz w:val="22"/>
          <w:szCs w:val="22"/>
        </w:rPr>
        <w:t xml:space="preserve">2(doi) ani pentru celelalte drumuri, </w:t>
      </w:r>
      <w:r w:rsidRPr="00CD08EF">
        <w:rPr>
          <w:rFonts w:ascii="Montserrat Light" w:hAnsi="Montserrat Light" w:cs="Trebuchet MS"/>
          <w:bCs/>
          <w:noProof/>
          <w:sz w:val="22"/>
          <w:szCs w:val="22"/>
        </w:rPr>
        <w:t>de la recepţia la terminarea lucrărilor</w:t>
      </w:r>
      <w:r w:rsidRPr="00CD08EF">
        <w:rPr>
          <w:rFonts w:ascii="Montserrat Light" w:hAnsi="Montserrat Light"/>
          <w:noProof/>
          <w:sz w:val="22"/>
          <w:szCs w:val="22"/>
        </w:rPr>
        <w:t xml:space="preserve"> beneficiarului</w:t>
      </w:r>
      <w:bookmarkEnd w:id="6"/>
      <w:r w:rsidRPr="00CD08EF">
        <w:rPr>
          <w:rFonts w:ascii="Montserrat Light" w:hAnsi="Montserrat Light"/>
          <w:noProof/>
          <w:sz w:val="22"/>
          <w:szCs w:val="22"/>
        </w:rPr>
        <w:t>. Garanția de bună execuție se constituie în termen de 10 zile lucrătoare înaintea predării amplasamentului pentru executarea lucrărilor în contul de disponibil al Județului Cluj având IBAN RO44TREZ2165006XXX006923, deschis la Trezoreria Mun.Cluj-Napoca.</w:t>
      </w:r>
    </w:p>
    <w:p w14:paraId="6B63B157"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noProof/>
          <w:sz w:val="22"/>
          <w:szCs w:val="22"/>
        </w:rPr>
      </w:pPr>
      <w:r w:rsidRPr="00CD08EF">
        <w:rPr>
          <w:rFonts w:ascii="Montserrat Light" w:hAnsi="Montserrat Light" w:cs="Calibri"/>
          <w:noProof/>
          <w:sz w:val="22"/>
          <w:szCs w:val="22"/>
        </w:rPr>
        <w:t xml:space="preserve"> </w:t>
      </w:r>
      <w:r w:rsidRPr="00CD08EF">
        <w:rPr>
          <w:rFonts w:ascii="Montserrat Light" w:hAnsi="Montserrat Light" w:cs="Trebuchet MS"/>
          <w:noProof/>
          <w:sz w:val="22"/>
          <w:szCs w:val="22"/>
        </w:rPr>
        <w:t xml:space="preserve">Garanţia de bună execuţie este de 10% din valoarea lucrărilor de refacere a drumului judeţean conform devizului aprobat de diriginţii de şantier ai Consiliului Județean Cluj – Direcția Administrare Drumuri județene,  pe sectorul/sectoarele de drum afectate de lucrările beneficiarului şi se constituie într-un cont deschis de Județul Cluj, pe toată perioada de garanţie a lucrărilor de </w:t>
      </w:r>
      <w:r w:rsidRPr="00CD08EF">
        <w:rPr>
          <w:rFonts w:ascii="Montserrat Light" w:hAnsi="Montserrat Light" w:cs="Trebuchet MS"/>
          <w:bCs/>
          <w:noProof/>
          <w:sz w:val="22"/>
          <w:szCs w:val="22"/>
        </w:rPr>
        <w:t xml:space="preserve">5(cinci) ani, pentru drumurile modernizate / </w:t>
      </w:r>
      <w:r w:rsidRPr="00CD08EF">
        <w:rPr>
          <w:rFonts w:ascii="Montserrat Light" w:hAnsi="Montserrat Light"/>
          <w:bCs/>
          <w:noProof/>
          <w:sz w:val="22"/>
          <w:szCs w:val="22"/>
        </w:rPr>
        <w:t xml:space="preserve">2(doi) ani pentru celelalte drumuri, </w:t>
      </w:r>
      <w:r w:rsidRPr="00CD08EF">
        <w:rPr>
          <w:rFonts w:ascii="Montserrat Light" w:hAnsi="Montserrat Light" w:cs="Trebuchet MS"/>
          <w:bCs/>
          <w:noProof/>
          <w:sz w:val="22"/>
          <w:szCs w:val="22"/>
        </w:rPr>
        <w:t>de la recepţia la terminarea lucrărilor beneficiarului</w:t>
      </w:r>
      <w:r w:rsidRPr="00CD08EF">
        <w:rPr>
          <w:rFonts w:ascii="Montserrat Light" w:hAnsi="Montserrat Light" w:cs="Trebuchet MS"/>
          <w:noProof/>
          <w:sz w:val="22"/>
          <w:szCs w:val="22"/>
        </w:rPr>
        <w:t xml:space="preserve">.  </w:t>
      </w:r>
    </w:p>
    <w:p w14:paraId="6A9751EF"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noProof/>
          <w:sz w:val="22"/>
          <w:szCs w:val="22"/>
        </w:rPr>
      </w:pPr>
      <w:r w:rsidRPr="00CD08EF">
        <w:rPr>
          <w:rFonts w:ascii="Montserrat Light" w:hAnsi="Montserrat Light" w:cs="Trebuchet MS"/>
          <w:noProof/>
          <w:sz w:val="22"/>
          <w:szCs w:val="22"/>
        </w:rPr>
        <w:t xml:space="preserve"> Garanția de bună execuție va fi utilizată de Județul Cluj dacă </w:t>
      </w:r>
      <w:r w:rsidRPr="00CD08EF">
        <w:rPr>
          <w:rFonts w:ascii="Montserrat Light" w:hAnsi="Montserrat Light"/>
          <w:noProof/>
          <w:sz w:val="22"/>
          <w:szCs w:val="22"/>
        </w:rPr>
        <w:t xml:space="preserve">refacerea zonelor afectate de lucrările beneficiarului nu vor fi executate corespunzător. De asemenea Județul Cluj va acționa beneficiarul și pentru recuperarea costurilor suplimentare, neacoperite de suma constituită ca și garanție de bună execuție. </w:t>
      </w:r>
      <w:bookmarkStart w:id="7" w:name="_Hlk172905383"/>
    </w:p>
    <w:p w14:paraId="4A2F3D6D"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noProof/>
          <w:sz w:val="22"/>
          <w:szCs w:val="22"/>
        </w:rPr>
      </w:pPr>
      <w:r w:rsidRPr="00CD08EF">
        <w:rPr>
          <w:rFonts w:ascii="Montserrat Light" w:hAnsi="Montserrat Light" w:cs="Trebuchet MS"/>
          <w:noProof/>
          <w:sz w:val="22"/>
          <w:szCs w:val="22"/>
        </w:rPr>
        <w:t xml:space="preserve"> </w:t>
      </w:r>
      <w:r w:rsidRPr="00CD08EF">
        <w:rPr>
          <w:rFonts w:ascii="Montserrat Light" w:hAnsi="Montserrat Light"/>
          <w:noProof/>
          <w:sz w:val="22"/>
          <w:szCs w:val="22"/>
        </w:rPr>
        <w:t xml:space="preserve">Beneficiarul și executantul lucrării ce se va efectua asupra drumului județean are obligaţia de a asigura realizarea şi verificarea execuţiei corecte a lucrărilor de construcţie şi a calităţii acestora, prin responsabili tehnici cu execuţia, diriginţi de șantier sau operatori economici de consultanţă specializaţi, pe tot parcursul lucrărilor, </w:t>
      </w:r>
      <w:r w:rsidRPr="00CD08EF">
        <w:rPr>
          <w:rFonts w:ascii="Montserrat Light" w:hAnsi="Montserrat Light"/>
          <w:noProof/>
          <w:sz w:val="22"/>
          <w:szCs w:val="22"/>
        </w:rPr>
        <w:lastRenderedPageBreak/>
        <w:t>în conformitate cu Legea nr. 10/1995 privind calitatea în construcţii, republicată, cu modificările și completările ulterioare.</w:t>
      </w:r>
    </w:p>
    <w:bookmarkEnd w:id="7"/>
    <w:p w14:paraId="11546541"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noProof/>
          <w:sz w:val="22"/>
          <w:szCs w:val="22"/>
        </w:rPr>
      </w:pPr>
      <w:r w:rsidRPr="00CD08EF">
        <w:rPr>
          <w:rFonts w:ascii="Montserrat Light" w:hAnsi="Montserrat Light"/>
          <w:noProof/>
          <w:sz w:val="22"/>
          <w:szCs w:val="22"/>
        </w:rPr>
        <w:t xml:space="preserve"> Pe toată durata existenţei lucrării efectuate asupra drumului/obiectivului amplasat în zona drumurilor județene, de  către beneficiar, orice degradare a structurii rutiere, apărută pe sectorul de drum afectat de executarea lucrărilor, va fi remediată imediat pe cheltuiala beneficiarului  lucrării, cu respectarea condiţiilor de calitate impuse prin reglementările în vigoare.</w:t>
      </w:r>
    </w:p>
    <w:p w14:paraId="6DBD1C3E"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eastAsia="Times New Roman" w:hAnsi="Montserrat Light" w:cs="Times New Roman"/>
          <w:noProof/>
          <w:sz w:val="22"/>
          <w:szCs w:val="22"/>
          <w:shd w:val="clear" w:color="auto" w:fill="FFFFFF"/>
          <w:lang w:eastAsia="ro-RO"/>
        </w:rPr>
      </w:pPr>
      <w:r w:rsidRPr="00CD08EF">
        <w:rPr>
          <w:rFonts w:ascii="Montserrat Light" w:hAnsi="Montserrat Light"/>
          <w:noProof/>
          <w:sz w:val="22"/>
          <w:szCs w:val="22"/>
        </w:rPr>
        <w:t xml:space="preserve"> Acordul prealabil de amplasare şi/sau acces în zona drumurilor județene, se emite pentru o anumită funcţie şi/sau destinaţie a lucrării/obiectivului. Schimbarea funcţiei şi/sau a destinaţiei obiectivului de către beneficiar se realizează numai cu aprobarea administratorului drumului pentru noua destinaţie prin emiterea unui nou acord prealabil. </w:t>
      </w:r>
    </w:p>
    <w:p w14:paraId="0AF1681E"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eastAsia="Times New Roman" w:hAnsi="Montserrat Light" w:cs="Times New Roman"/>
          <w:noProof/>
          <w:sz w:val="22"/>
          <w:szCs w:val="22"/>
          <w:shd w:val="clear" w:color="auto" w:fill="FFFFFF"/>
          <w:lang w:eastAsia="ro-RO"/>
        </w:rPr>
      </w:pPr>
      <w:r w:rsidRPr="00CD08EF">
        <w:rPr>
          <w:rFonts w:ascii="Montserrat Light" w:hAnsi="Montserrat Light" w:cs="Trebuchet MS"/>
          <w:noProof/>
          <w:sz w:val="22"/>
          <w:szCs w:val="22"/>
        </w:rPr>
        <w:t xml:space="preserve"> </w:t>
      </w:r>
      <w:r w:rsidRPr="00CD08EF">
        <w:rPr>
          <w:rFonts w:ascii="Montserrat Light" w:eastAsia="Times New Roman" w:hAnsi="Montserrat Light" w:cs="Times New Roman"/>
          <w:noProof/>
          <w:sz w:val="22"/>
          <w:szCs w:val="22"/>
          <w:shd w:val="clear" w:color="auto" w:fill="FFFFFF"/>
          <w:lang w:eastAsia="ro-RO"/>
        </w:rPr>
        <w:t>Schimbarea beneficiarului acordului prealabil ca urmare a schimbării proprietarului obiectivului nu presupune obligaţia obţinerii unui nou acord prealabil şi/sau a unei noi autorizaţii de amplasare şi/sau de acces. Noul proprietar al obiectivului are obligaţia informării administratorului drumului de interes județean şi prezentării documentelor/înscrisurilor legale pentru preluarea obiectivului şi a obligaţiilor ce îi revin conform condiţiilor impuse în acordul prealabil şi autorizaţia de amplasare şi/sau de acces la drumul de interes județean.</w:t>
      </w:r>
    </w:p>
    <w:p w14:paraId="6A340875"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noProof/>
          <w:sz w:val="22"/>
          <w:szCs w:val="22"/>
        </w:rPr>
      </w:pPr>
      <w:r w:rsidRPr="00CD08EF">
        <w:rPr>
          <w:rFonts w:ascii="Montserrat Light" w:hAnsi="Montserrat Light"/>
          <w:noProof/>
          <w:sz w:val="22"/>
          <w:szCs w:val="22"/>
        </w:rPr>
        <w:t xml:space="preserve">Acordul prealabil este valabil pentru faza de proiectare a lucrării beneficiarului, </w:t>
      </w:r>
      <w:proofErr w:type="gramStart"/>
      <w:r w:rsidRPr="00CD08EF">
        <w:rPr>
          <w:rFonts w:ascii="Montserrat Light" w:hAnsi="Montserrat Light"/>
          <w:noProof/>
          <w:sz w:val="22"/>
          <w:szCs w:val="22"/>
        </w:rPr>
        <w:t xml:space="preserve">respectiv </w:t>
      </w:r>
      <w:r w:rsidRPr="00CD08EF">
        <w:rPr>
          <w:rFonts w:ascii="Montserrat Light" w:hAnsi="Montserrat Light"/>
          <w:sz w:val="22"/>
          <w:szCs w:val="22"/>
        </w:rPr>
        <w:t xml:space="preserve"> </w:t>
      </w:r>
      <w:r w:rsidRPr="00CD08EF">
        <w:rPr>
          <w:rFonts w:ascii="Montserrat Light" w:hAnsi="Montserrat Light"/>
          <w:noProof/>
          <w:sz w:val="22"/>
          <w:szCs w:val="22"/>
        </w:rPr>
        <w:t>la</w:t>
      </w:r>
      <w:proofErr w:type="gramEnd"/>
      <w:r w:rsidRPr="00CD08EF">
        <w:rPr>
          <w:rFonts w:ascii="Montserrat Light" w:hAnsi="Montserrat Light"/>
          <w:noProof/>
          <w:sz w:val="22"/>
          <w:szCs w:val="22"/>
        </w:rPr>
        <w:t xml:space="preserve"> faza documentaţiei tehnice întocmite pentru obţinerea autorizaţiei de construire (DTAC/PAC);</w:t>
      </w:r>
    </w:p>
    <w:p w14:paraId="69356E3B"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noProof/>
          <w:sz w:val="22"/>
          <w:szCs w:val="22"/>
        </w:rPr>
      </w:pPr>
      <w:r w:rsidRPr="00CD08EF">
        <w:rPr>
          <w:rFonts w:ascii="Montserrat Light" w:hAnsi="Montserrat Light"/>
          <w:noProof/>
          <w:sz w:val="22"/>
          <w:szCs w:val="22"/>
        </w:rPr>
        <w:t xml:space="preserve"> Pentru execuția a lucrărilor beneficiarul va solicita autorizație de amplasare şi/sau de acces în zona drumului de interes judeţean, va obține avize de la furnizorii de utilități care au lucrări/instalații în zona drumurilor județene care ar putea fi afectate de lucrarea ce urmează a se executa, precum și autorizație de construire, pentru lucrările care necesită autorizație de construire. Beneficiarul va preda executantului copii de pe acordul prealabil și de pe toate documentele aferente lucrării.</w:t>
      </w:r>
    </w:p>
    <w:p w14:paraId="41D2C5B2"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Bold"/>
          <w:noProof/>
          <w:sz w:val="22"/>
          <w:szCs w:val="22"/>
        </w:rPr>
      </w:pPr>
      <w:r w:rsidRPr="00CD08EF">
        <w:rPr>
          <w:rFonts w:ascii="Montserrat Light" w:hAnsi="Montserrat Light" w:cs="Calibri,Bold"/>
          <w:noProof/>
          <w:sz w:val="22"/>
          <w:szCs w:val="22"/>
        </w:rPr>
        <w:t xml:space="preserve">Înainte de emiterea autorizaţiei pentru amplasarea sau executarea de lucrări în zona drumului judeţean, se va încheia un proces verbal între reprezentantul </w:t>
      </w:r>
      <w:bookmarkStart w:id="8" w:name="_Hlk172704998"/>
      <w:r w:rsidRPr="00CD08EF">
        <w:rPr>
          <w:rFonts w:ascii="Montserrat Light" w:hAnsi="Montserrat Light" w:cs="Calibri,Bold"/>
          <w:noProof/>
          <w:sz w:val="22"/>
          <w:szCs w:val="22"/>
        </w:rPr>
        <w:t>Județului Cluj prin Consiliul Județean Cluj - Direcția de Administrare Drumuri Județene Județului Cluj</w:t>
      </w:r>
      <w:bookmarkEnd w:id="8"/>
      <w:r w:rsidRPr="00CD08EF">
        <w:rPr>
          <w:rFonts w:ascii="Montserrat Light" w:hAnsi="Montserrat Light" w:cs="Calibri,Bold"/>
          <w:noProof/>
          <w:sz w:val="22"/>
          <w:szCs w:val="22"/>
        </w:rPr>
        <w:t>, pe de o parte și beneficiarul acordului prealabil şi executantul lucrării (dacă sunt contractate lucrările), pe de altă parte pentru:</w:t>
      </w:r>
    </w:p>
    <w:p w14:paraId="4DF70598" w14:textId="77777777" w:rsidR="00E177F4" w:rsidRPr="00CD08EF" w:rsidRDefault="00E177F4" w:rsidP="00CD08EF">
      <w:pPr>
        <w:pStyle w:val="Listparagraf"/>
        <w:numPr>
          <w:ilvl w:val="0"/>
          <w:numId w:val="8"/>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 xml:space="preserve">constatarea situaţiei existente în teren;  </w:t>
      </w:r>
    </w:p>
    <w:p w14:paraId="189E8072" w14:textId="77777777" w:rsidR="00E177F4" w:rsidRPr="00CD08EF" w:rsidRDefault="00E177F4" w:rsidP="00CD08EF">
      <w:pPr>
        <w:pStyle w:val="Listparagraf"/>
        <w:numPr>
          <w:ilvl w:val="0"/>
          <w:numId w:val="8"/>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 xml:space="preserve">stabilirea soluțiilor de executare  a lucrărilor; </w:t>
      </w:r>
    </w:p>
    <w:p w14:paraId="13B2624B" w14:textId="77777777" w:rsidR="00E177F4" w:rsidRPr="00CD08EF" w:rsidRDefault="00E177F4" w:rsidP="00CD08EF">
      <w:pPr>
        <w:pStyle w:val="Listparagraf"/>
        <w:numPr>
          <w:ilvl w:val="0"/>
          <w:numId w:val="8"/>
        </w:numPr>
        <w:autoSpaceDE w:val="0"/>
        <w:autoSpaceDN w:val="0"/>
        <w:adjustRightInd w:val="0"/>
        <w:jc w:val="both"/>
        <w:rPr>
          <w:rFonts w:ascii="Montserrat Light" w:hAnsi="Montserrat Light" w:cs="Calibri,Bold"/>
          <w:noProof/>
          <w:sz w:val="22"/>
          <w:szCs w:val="22"/>
        </w:rPr>
      </w:pPr>
      <w:r w:rsidRPr="00CD08EF">
        <w:rPr>
          <w:rFonts w:ascii="Montserrat Light" w:hAnsi="Montserrat Light" w:cs="Calibri,Bold"/>
          <w:noProof/>
          <w:sz w:val="22"/>
          <w:szCs w:val="22"/>
        </w:rPr>
        <w:t>stabilirea sectoarelor şi a elementelor drumului care vor fi afectate de execuția lucrărilor solicitate de beneficiar (lungimi, adâncimi, distanţe faţă de axul drumului judeţean)</w:t>
      </w:r>
    </w:p>
    <w:p w14:paraId="3D7198A9"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Bold"/>
          <w:noProof/>
          <w:sz w:val="22"/>
          <w:szCs w:val="22"/>
        </w:rPr>
      </w:pPr>
      <w:r w:rsidRPr="00CD08EF">
        <w:rPr>
          <w:rFonts w:ascii="Montserrat Light" w:hAnsi="Montserrat Light" w:cs="Calibri,Bold"/>
          <w:noProof/>
          <w:sz w:val="22"/>
          <w:szCs w:val="22"/>
        </w:rPr>
        <w:t xml:space="preserve">Înainte de emiterea autorizaţiei pentru amplasarea sau executarea de lucrări în zona drumului judeţean, în cazul în care va fi afectată ampriza și zona de siguranță a drumului judeţean, beneficiarul și executantul lucrării vor întocmi un deviz privind refacerea porţiunii de drum afectate, deviz care va fi verificat şi aprobat de către reprezentanţii Județului Cluj prin Consiliului Județean Cluj - Direcția de Administrare Drumuri Județene. </w:t>
      </w:r>
    </w:p>
    <w:p w14:paraId="49FA54D3"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
          <w:strike/>
          <w:noProof/>
          <w:sz w:val="22"/>
          <w:szCs w:val="22"/>
        </w:rPr>
      </w:pPr>
      <w:r w:rsidRPr="00CD08EF">
        <w:rPr>
          <w:rFonts w:ascii="Montserrat Light" w:hAnsi="Montserrat Light" w:cs="Calibri,Bold"/>
          <w:noProof/>
          <w:sz w:val="22"/>
          <w:szCs w:val="22"/>
        </w:rPr>
        <w:t>În situaţia în care până la momentul emiterii autorizaţiei pentru amplasarea sau executarea de lucrări în zona drumului judeţean, lucrările aferente obiectivului nu sunt contractate, devizul privind refacerea porţiunii de drum afectate, se va întocmi de către proiectant .</w:t>
      </w:r>
    </w:p>
    <w:p w14:paraId="2394FCCB"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Devizul va cuprinde următoarele categorii de lucrări necesare aducerii drumului județean la parametrii de funcționalitate și siguranță în exploatare:</w:t>
      </w:r>
    </w:p>
    <w:p w14:paraId="25B2BEEE" w14:textId="77777777" w:rsidR="00E177F4" w:rsidRPr="00CD08EF" w:rsidRDefault="00E177F4" w:rsidP="00CD08EF">
      <w:pPr>
        <w:pStyle w:val="Listparagraf"/>
        <w:numPr>
          <w:ilvl w:val="0"/>
          <w:numId w:val="15"/>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t>..............</w:t>
      </w:r>
    </w:p>
    <w:p w14:paraId="5553795D" w14:textId="77777777" w:rsidR="00E177F4" w:rsidRPr="00CD08EF" w:rsidRDefault="00E177F4" w:rsidP="00CD08EF">
      <w:pPr>
        <w:pStyle w:val="Listparagraf"/>
        <w:numPr>
          <w:ilvl w:val="0"/>
          <w:numId w:val="15"/>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t>..............</w:t>
      </w:r>
    </w:p>
    <w:p w14:paraId="7E63DADE" w14:textId="77777777" w:rsidR="00E177F4" w:rsidRPr="00CD08EF" w:rsidRDefault="00E177F4" w:rsidP="00CD08EF">
      <w:pPr>
        <w:pStyle w:val="Listparagraf"/>
        <w:numPr>
          <w:ilvl w:val="0"/>
          <w:numId w:val="15"/>
        </w:numPr>
        <w:autoSpaceDE w:val="0"/>
        <w:autoSpaceDN w:val="0"/>
        <w:adjustRightInd w:val="0"/>
        <w:jc w:val="both"/>
        <w:rPr>
          <w:rFonts w:ascii="Montserrat Light" w:hAnsi="Montserrat Light" w:cs="Calibri"/>
          <w:noProof/>
          <w:sz w:val="22"/>
          <w:szCs w:val="22"/>
        </w:rPr>
      </w:pPr>
      <w:r w:rsidRPr="00CD08EF">
        <w:rPr>
          <w:rFonts w:ascii="Montserrat Light" w:hAnsi="Montserrat Light" w:cs="Calibri"/>
          <w:noProof/>
          <w:sz w:val="22"/>
          <w:szCs w:val="22"/>
        </w:rPr>
        <w:t>..............</w:t>
      </w:r>
    </w:p>
    <w:p w14:paraId="57D0810A" w14:textId="77777777" w:rsidR="00E177F4" w:rsidRPr="00CD08EF" w:rsidRDefault="00E177F4" w:rsidP="00CD08EF">
      <w:pPr>
        <w:pStyle w:val="Listparagraf"/>
        <w:numPr>
          <w:ilvl w:val="0"/>
          <w:numId w:val="5"/>
        </w:numPr>
        <w:tabs>
          <w:tab w:val="left" w:pos="360"/>
        </w:tabs>
        <w:ind w:left="360"/>
        <w:jc w:val="both"/>
        <w:rPr>
          <w:rFonts w:ascii="Montserrat Light" w:hAnsi="Montserrat Light" w:cs="Calibri"/>
          <w:bCs/>
          <w:noProof/>
          <w:sz w:val="22"/>
          <w:szCs w:val="22"/>
        </w:rPr>
      </w:pPr>
      <w:r w:rsidRPr="00CD08EF">
        <w:rPr>
          <w:rFonts w:ascii="Montserrat Light" w:hAnsi="Montserrat Light" w:cs="Calibri"/>
          <w:bCs/>
          <w:noProof/>
          <w:sz w:val="22"/>
          <w:szCs w:val="22"/>
        </w:rPr>
        <w:t xml:space="preserve">În cazul unei subtraversări a drumului județean, aceasta se va face la o adâncime de minimum 1,50 m, măsurată între nivelul drumului în ax și generatoarea superioară a </w:t>
      </w:r>
      <w:r w:rsidRPr="00CD08EF">
        <w:rPr>
          <w:rFonts w:ascii="Montserrat Light" w:hAnsi="Montserrat Light" w:cs="Calibri"/>
          <w:bCs/>
          <w:noProof/>
          <w:sz w:val="22"/>
          <w:szCs w:val="22"/>
        </w:rPr>
        <w:lastRenderedPageBreak/>
        <w:t>tubului de protecție, respectiv de minimum 0,80 m sub cota fundului șantului drumului. Subtraversarea se va face, de regulă prin forare orizontală.</w:t>
      </w:r>
    </w:p>
    <w:p w14:paraId="74F3495A" w14:textId="77777777" w:rsidR="00E177F4" w:rsidRPr="00CD08EF" w:rsidRDefault="00E177F4" w:rsidP="00CD08EF">
      <w:pPr>
        <w:pStyle w:val="Listparagraf"/>
        <w:numPr>
          <w:ilvl w:val="0"/>
          <w:numId w:val="5"/>
        </w:numPr>
        <w:autoSpaceDE w:val="0"/>
        <w:autoSpaceDN w:val="0"/>
        <w:adjustRightInd w:val="0"/>
        <w:ind w:left="360"/>
        <w:jc w:val="both"/>
        <w:rPr>
          <w:rFonts w:ascii="Montserrat Light" w:hAnsi="Montserrat Light" w:cs="Calibri"/>
          <w:bCs/>
          <w:noProof/>
          <w:sz w:val="22"/>
          <w:szCs w:val="22"/>
        </w:rPr>
      </w:pPr>
      <w:r w:rsidRPr="00CD08EF">
        <w:rPr>
          <w:rFonts w:ascii="Montserrat Light" w:hAnsi="Montserrat Light"/>
          <w:bCs/>
          <w:iCs/>
          <w:noProof/>
          <w:sz w:val="22"/>
          <w:szCs w:val="22"/>
        </w:rPr>
        <w:t>Înainte de începerea lucrărilor, beneficiarul va solicita, în scris, un delegat din partea Consiliului Județean Cluj - Direcția de Administrare Drumuri Județene, pentru încheierea unui proces verbal de predare a amplasamentului.</w:t>
      </w:r>
    </w:p>
    <w:p w14:paraId="3451F10A" w14:textId="77777777" w:rsidR="00E177F4" w:rsidRPr="00CD08EF" w:rsidRDefault="00E177F4" w:rsidP="00FB4B98">
      <w:pPr>
        <w:autoSpaceDE w:val="0"/>
        <w:autoSpaceDN w:val="0"/>
        <w:adjustRightInd w:val="0"/>
        <w:spacing w:line="240" w:lineRule="auto"/>
        <w:jc w:val="both"/>
        <w:rPr>
          <w:rFonts w:ascii="Montserrat Light" w:hAnsi="Montserrat Light" w:cs="Calibri"/>
          <w:b/>
          <w:bCs/>
          <w:noProof/>
        </w:rPr>
      </w:pPr>
      <w:r w:rsidRPr="00CD08EF">
        <w:rPr>
          <w:rFonts w:ascii="Montserrat Light" w:hAnsi="Montserrat Light" w:cs="Calibri"/>
          <w:b/>
          <w:bCs/>
          <w:noProof/>
        </w:rPr>
        <w:t>III. VALABILITATE:</w:t>
      </w:r>
    </w:p>
    <w:p w14:paraId="4698E37A" w14:textId="77777777" w:rsidR="00E177F4" w:rsidRPr="00CD08EF" w:rsidRDefault="00E177F4" w:rsidP="00CD08EF">
      <w:pPr>
        <w:pStyle w:val="Listparagraf"/>
        <w:numPr>
          <w:ilvl w:val="0"/>
          <w:numId w:val="9"/>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
          <w:noProof/>
          <w:sz w:val="22"/>
          <w:szCs w:val="22"/>
        </w:rPr>
        <w:t xml:space="preserve">Acordul prealabil este valabil pe o perioadă de 12 luni de la data </w:t>
      </w:r>
      <w:r w:rsidRPr="00CD08EF">
        <w:rPr>
          <w:rFonts w:ascii="Montserrat Light" w:hAnsi="Montserrat Light" w:cs="Calibri"/>
          <w:b/>
          <w:bCs/>
          <w:noProof/>
          <w:sz w:val="22"/>
          <w:szCs w:val="22"/>
        </w:rPr>
        <w:t xml:space="preserve">emiterii </w:t>
      </w:r>
      <w:r w:rsidRPr="00CD08EF">
        <w:rPr>
          <w:rFonts w:ascii="Montserrat Light" w:hAnsi="Montserrat Light" w:cs="Calibri"/>
          <w:noProof/>
          <w:sz w:val="22"/>
          <w:szCs w:val="22"/>
        </w:rPr>
        <w:t>acestuia,</w:t>
      </w:r>
      <w:r w:rsidRPr="00CD08EF">
        <w:rPr>
          <w:rFonts w:ascii="Montserrat Light" w:hAnsi="Montserrat Light"/>
          <w:sz w:val="22"/>
          <w:szCs w:val="22"/>
        </w:rPr>
        <w:t xml:space="preserve"> </w:t>
      </w:r>
      <w:r w:rsidRPr="00CD08EF">
        <w:rPr>
          <w:rFonts w:ascii="Montserrat Light" w:hAnsi="Montserrat Light" w:cs="Calibri"/>
          <w:noProof/>
          <w:sz w:val="22"/>
          <w:szCs w:val="22"/>
        </w:rPr>
        <w:t xml:space="preserve">termen în care trebuie obţinută autorizaţia de amplasare şi/sau de acces în zona drumului public. </w:t>
      </w:r>
    </w:p>
    <w:p w14:paraId="725B86CD" w14:textId="77777777" w:rsidR="00E177F4" w:rsidRPr="00CD08EF" w:rsidRDefault="00E177F4" w:rsidP="00CD08EF">
      <w:pPr>
        <w:pStyle w:val="Listparagraf"/>
        <w:numPr>
          <w:ilvl w:val="0"/>
          <w:numId w:val="9"/>
        </w:numPr>
        <w:autoSpaceDE w:val="0"/>
        <w:autoSpaceDN w:val="0"/>
        <w:adjustRightInd w:val="0"/>
        <w:ind w:left="360"/>
        <w:jc w:val="both"/>
        <w:rPr>
          <w:rFonts w:ascii="Montserrat Light" w:hAnsi="Montserrat Light" w:cs="Calibri"/>
          <w:noProof/>
          <w:sz w:val="22"/>
          <w:szCs w:val="22"/>
        </w:rPr>
      </w:pPr>
      <w:proofErr w:type="spellStart"/>
      <w:r w:rsidRPr="00CD08EF">
        <w:rPr>
          <w:rFonts w:ascii="Montserrat Light" w:hAnsi="Montserrat Light"/>
          <w:sz w:val="22"/>
          <w:szCs w:val="22"/>
        </w:rPr>
        <w:t>Acordul</w:t>
      </w:r>
      <w:proofErr w:type="spellEnd"/>
      <w:r w:rsidRPr="00CD08EF">
        <w:rPr>
          <w:rFonts w:ascii="Montserrat Light" w:hAnsi="Montserrat Light"/>
          <w:sz w:val="22"/>
          <w:szCs w:val="22"/>
        </w:rPr>
        <w:t xml:space="preserve"> </w:t>
      </w:r>
      <w:proofErr w:type="spellStart"/>
      <w:r w:rsidRPr="00CD08EF">
        <w:rPr>
          <w:rFonts w:ascii="Montserrat Light" w:hAnsi="Montserrat Light"/>
          <w:sz w:val="22"/>
          <w:szCs w:val="22"/>
        </w:rPr>
        <w:t>prealabil</w:t>
      </w:r>
      <w:proofErr w:type="spellEnd"/>
      <w:r w:rsidRPr="00CD08EF">
        <w:rPr>
          <w:rFonts w:ascii="Montserrat Light" w:hAnsi="Montserrat Light"/>
          <w:sz w:val="22"/>
          <w:szCs w:val="22"/>
        </w:rPr>
        <w:t xml:space="preserve"> </w:t>
      </w:r>
      <w:proofErr w:type="spellStart"/>
      <w:r w:rsidRPr="00CD08EF">
        <w:rPr>
          <w:rFonts w:ascii="Montserrat Light" w:hAnsi="Montserrat Light"/>
          <w:sz w:val="22"/>
          <w:szCs w:val="22"/>
        </w:rPr>
        <w:t>poate</w:t>
      </w:r>
      <w:proofErr w:type="spellEnd"/>
      <w:r w:rsidRPr="00CD08EF">
        <w:rPr>
          <w:rFonts w:ascii="Montserrat Light" w:hAnsi="Montserrat Light"/>
          <w:sz w:val="22"/>
          <w:szCs w:val="22"/>
        </w:rPr>
        <w:t xml:space="preserve"> fi </w:t>
      </w:r>
      <w:proofErr w:type="spellStart"/>
      <w:r w:rsidRPr="00CD08EF">
        <w:rPr>
          <w:rFonts w:ascii="Montserrat Light" w:hAnsi="Montserrat Light"/>
          <w:sz w:val="22"/>
          <w:szCs w:val="22"/>
        </w:rPr>
        <w:t>prelungit</w:t>
      </w:r>
      <w:proofErr w:type="spellEnd"/>
      <w:r w:rsidRPr="00CD08EF">
        <w:rPr>
          <w:rFonts w:ascii="Montserrat Light" w:hAnsi="Montserrat Light"/>
          <w:sz w:val="22"/>
          <w:szCs w:val="22"/>
        </w:rPr>
        <w:t xml:space="preserve"> la </w:t>
      </w:r>
      <w:proofErr w:type="spellStart"/>
      <w:r w:rsidRPr="00CD08EF">
        <w:rPr>
          <w:rFonts w:ascii="Montserrat Light" w:hAnsi="Montserrat Light"/>
          <w:sz w:val="22"/>
          <w:szCs w:val="22"/>
        </w:rPr>
        <w:t>cerere</w:t>
      </w:r>
      <w:proofErr w:type="spellEnd"/>
      <w:r w:rsidRPr="00CD08EF">
        <w:rPr>
          <w:rFonts w:ascii="Montserrat Light" w:hAnsi="Montserrat Light"/>
          <w:sz w:val="22"/>
          <w:szCs w:val="22"/>
        </w:rPr>
        <w:t xml:space="preserve">, pe o </w:t>
      </w:r>
      <w:proofErr w:type="spellStart"/>
      <w:r w:rsidRPr="00CD08EF">
        <w:rPr>
          <w:rFonts w:ascii="Montserrat Light" w:hAnsi="Montserrat Light"/>
          <w:sz w:val="22"/>
          <w:szCs w:val="22"/>
        </w:rPr>
        <w:t>perioadă</w:t>
      </w:r>
      <w:proofErr w:type="spellEnd"/>
      <w:r w:rsidRPr="00CD08EF">
        <w:rPr>
          <w:rFonts w:ascii="Montserrat Light" w:hAnsi="Montserrat Light"/>
          <w:sz w:val="22"/>
          <w:szCs w:val="22"/>
        </w:rPr>
        <w:t xml:space="preserve"> de maximum 12 </w:t>
      </w:r>
      <w:proofErr w:type="spellStart"/>
      <w:r w:rsidRPr="00CD08EF">
        <w:rPr>
          <w:rFonts w:ascii="Montserrat Light" w:hAnsi="Montserrat Light"/>
          <w:sz w:val="22"/>
          <w:szCs w:val="22"/>
        </w:rPr>
        <w:t>luni</w:t>
      </w:r>
      <w:proofErr w:type="spellEnd"/>
      <w:r w:rsidRPr="00CD08EF">
        <w:rPr>
          <w:rFonts w:ascii="Montserrat Light" w:hAnsi="Montserrat Light"/>
          <w:sz w:val="22"/>
          <w:szCs w:val="22"/>
        </w:rPr>
        <w:t xml:space="preserve">. Pentru </w:t>
      </w:r>
      <w:proofErr w:type="spellStart"/>
      <w:r w:rsidRPr="00CD08EF">
        <w:rPr>
          <w:rFonts w:ascii="Montserrat Light" w:hAnsi="Montserrat Light"/>
          <w:sz w:val="22"/>
          <w:szCs w:val="22"/>
        </w:rPr>
        <w:t>perioada</w:t>
      </w:r>
      <w:proofErr w:type="spellEnd"/>
      <w:r w:rsidRPr="00CD08EF">
        <w:rPr>
          <w:rFonts w:ascii="Montserrat Light" w:hAnsi="Montserrat Light"/>
          <w:sz w:val="22"/>
          <w:szCs w:val="22"/>
        </w:rPr>
        <w:t xml:space="preserve"> de </w:t>
      </w:r>
      <w:proofErr w:type="spellStart"/>
      <w:r w:rsidRPr="00CD08EF">
        <w:rPr>
          <w:rFonts w:ascii="Montserrat Light" w:hAnsi="Montserrat Light"/>
          <w:sz w:val="22"/>
          <w:szCs w:val="22"/>
        </w:rPr>
        <w:t>prelungire</w:t>
      </w:r>
      <w:proofErr w:type="spellEnd"/>
      <w:r w:rsidRPr="00CD08EF">
        <w:rPr>
          <w:rFonts w:ascii="Montserrat Light" w:hAnsi="Montserrat Light"/>
          <w:sz w:val="22"/>
          <w:szCs w:val="22"/>
        </w:rPr>
        <w:t xml:space="preserve"> </w:t>
      </w:r>
      <w:proofErr w:type="gramStart"/>
      <w:r w:rsidRPr="00CD08EF">
        <w:rPr>
          <w:rFonts w:ascii="Montserrat Light" w:hAnsi="Montserrat Light"/>
          <w:sz w:val="22"/>
          <w:szCs w:val="22"/>
        </w:rPr>
        <w:t>a</w:t>
      </w:r>
      <w:proofErr w:type="gramEnd"/>
      <w:r w:rsidRPr="00CD08EF">
        <w:rPr>
          <w:rFonts w:ascii="Montserrat Light" w:hAnsi="Montserrat Light"/>
          <w:sz w:val="22"/>
          <w:szCs w:val="22"/>
        </w:rPr>
        <w:t xml:space="preserve"> </w:t>
      </w:r>
      <w:proofErr w:type="spellStart"/>
      <w:r w:rsidRPr="00CD08EF">
        <w:rPr>
          <w:rFonts w:ascii="Montserrat Light" w:hAnsi="Montserrat Light"/>
          <w:sz w:val="22"/>
          <w:szCs w:val="22"/>
        </w:rPr>
        <w:t>acordului</w:t>
      </w:r>
      <w:proofErr w:type="spellEnd"/>
      <w:r w:rsidRPr="00CD08EF">
        <w:rPr>
          <w:rFonts w:ascii="Montserrat Light" w:hAnsi="Montserrat Light"/>
          <w:sz w:val="22"/>
          <w:szCs w:val="22"/>
        </w:rPr>
        <w:t xml:space="preserve"> </w:t>
      </w:r>
      <w:proofErr w:type="spellStart"/>
      <w:r w:rsidRPr="00CD08EF">
        <w:rPr>
          <w:rFonts w:ascii="Montserrat Light" w:hAnsi="Montserrat Light"/>
          <w:sz w:val="22"/>
          <w:szCs w:val="22"/>
        </w:rPr>
        <w:t>prealabil</w:t>
      </w:r>
      <w:proofErr w:type="spellEnd"/>
      <w:r w:rsidRPr="00CD08EF">
        <w:rPr>
          <w:rFonts w:ascii="Montserrat Light" w:hAnsi="Montserrat Light"/>
          <w:sz w:val="22"/>
          <w:szCs w:val="22"/>
        </w:rPr>
        <w:t xml:space="preserve"> </w:t>
      </w:r>
      <w:proofErr w:type="spellStart"/>
      <w:r w:rsidRPr="00CD08EF">
        <w:rPr>
          <w:rFonts w:ascii="Montserrat Light" w:hAnsi="Montserrat Light"/>
          <w:sz w:val="22"/>
          <w:szCs w:val="22"/>
        </w:rPr>
        <w:t>este</w:t>
      </w:r>
      <w:proofErr w:type="spellEnd"/>
      <w:r w:rsidRPr="00CD08EF">
        <w:rPr>
          <w:rFonts w:ascii="Montserrat Light" w:hAnsi="Montserrat Light"/>
          <w:sz w:val="22"/>
          <w:szCs w:val="22"/>
        </w:rPr>
        <w:t xml:space="preserve"> </w:t>
      </w:r>
      <w:proofErr w:type="spellStart"/>
      <w:r w:rsidRPr="00CD08EF">
        <w:rPr>
          <w:rFonts w:ascii="Montserrat Light" w:hAnsi="Montserrat Light"/>
          <w:sz w:val="22"/>
          <w:szCs w:val="22"/>
        </w:rPr>
        <w:t>obligatoriu</w:t>
      </w:r>
      <w:proofErr w:type="spellEnd"/>
      <w:r w:rsidRPr="00CD08EF">
        <w:rPr>
          <w:rFonts w:ascii="Montserrat Light" w:hAnsi="Montserrat Light"/>
          <w:sz w:val="22"/>
          <w:szCs w:val="22"/>
        </w:rPr>
        <w:t xml:space="preserve"> ca </w:t>
      </w:r>
      <w:proofErr w:type="spellStart"/>
      <w:r w:rsidRPr="00CD08EF">
        <w:rPr>
          <w:rFonts w:ascii="Montserrat Light" w:hAnsi="Montserrat Light"/>
          <w:sz w:val="22"/>
          <w:szCs w:val="22"/>
        </w:rPr>
        <w:t>certificatul</w:t>
      </w:r>
      <w:proofErr w:type="spellEnd"/>
      <w:r w:rsidRPr="00CD08EF">
        <w:rPr>
          <w:rFonts w:ascii="Montserrat Light" w:hAnsi="Montserrat Light"/>
          <w:sz w:val="22"/>
          <w:szCs w:val="22"/>
        </w:rPr>
        <w:t xml:space="preserve"> de urbanism </w:t>
      </w:r>
      <w:proofErr w:type="spellStart"/>
      <w:r w:rsidRPr="00CD08EF">
        <w:rPr>
          <w:rFonts w:ascii="Montserrat Light" w:hAnsi="Montserrat Light"/>
          <w:sz w:val="22"/>
          <w:szCs w:val="22"/>
        </w:rPr>
        <w:t>să</w:t>
      </w:r>
      <w:proofErr w:type="spellEnd"/>
      <w:r w:rsidRPr="00CD08EF">
        <w:rPr>
          <w:rFonts w:ascii="Montserrat Light" w:hAnsi="Montserrat Light"/>
          <w:sz w:val="22"/>
          <w:szCs w:val="22"/>
        </w:rPr>
        <w:t xml:space="preserve"> fie </w:t>
      </w:r>
      <w:proofErr w:type="spellStart"/>
      <w:r w:rsidRPr="00CD08EF">
        <w:rPr>
          <w:rFonts w:ascii="Montserrat Light" w:hAnsi="Montserrat Light"/>
          <w:sz w:val="22"/>
          <w:szCs w:val="22"/>
        </w:rPr>
        <w:t>în</w:t>
      </w:r>
      <w:proofErr w:type="spellEnd"/>
      <w:r w:rsidRPr="00CD08EF">
        <w:rPr>
          <w:rFonts w:ascii="Montserrat Light" w:hAnsi="Montserrat Light"/>
          <w:sz w:val="22"/>
          <w:szCs w:val="22"/>
        </w:rPr>
        <w:t xml:space="preserve"> termen de </w:t>
      </w:r>
      <w:proofErr w:type="spellStart"/>
      <w:r w:rsidRPr="00CD08EF">
        <w:rPr>
          <w:rFonts w:ascii="Montserrat Light" w:hAnsi="Montserrat Light"/>
          <w:sz w:val="22"/>
          <w:szCs w:val="22"/>
        </w:rPr>
        <w:t>valabilitate</w:t>
      </w:r>
      <w:proofErr w:type="spellEnd"/>
      <w:r w:rsidRPr="00CD08EF">
        <w:rPr>
          <w:rFonts w:ascii="Montserrat Light" w:hAnsi="Montserrat Light"/>
          <w:sz w:val="22"/>
          <w:szCs w:val="22"/>
        </w:rPr>
        <w:t xml:space="preserve">. </w:t>
      </w:r>
      <w:proofErr w:type="spellStart"/>
      <w:r w:rsidRPr="00CD08EF">
        <w:rPr>
          <w:rFonts w:ascii="Montserrat Light" w:hAnsi="Montserrat Light"/>
          <w:sz w:val="22"/>
          <w:szCs w:val="22"/>
        </w:rPr>
        <w:t>Cererea</w:t>
      </w:r>
      <w:proofErr w:type="spellEnd"/>
      <w:r w:rsidRPr="00CD08EF">
        <w:rPr>
          <w:rFonts w:ascii="Montserrat Light" w:hAnsi="Montserrat Light"/>
          <w:sz w:val="22"/>
          <w:szCs w:val="22"/>
        </w:rPr>
        <w:t xml:space="preserve"> de </w:t>
      </w:r>
      <w:proofErr w:type="spellStart"/>
      <w:r w:rsidRPr="00CD08EF">
        <w:rPr>
          <w:rFonts w:ascii="Montserrat Light" w:hAnsi="Montserrat Light"/>
          <w:sz w:val="22"/>
          <w:szCs w:val="22"/>
        </w:rPr>
        <w:t>prelungire</w:t>
      </w:r>
      <w:proofErr w:type="spellEnd"/>
      <w:r w:rsidRPr="00CD08EF">
        <w:rPr>
          <w:rFonts w:ascii="Montserrat Light" w:hAnsi="Montserrat Light"/>
          <w:sz w:val="22"/>
          <w:szCs w:val="22"/>
        </w:rPr>
        <w:t xml:space="preserve"> </w:t>
      </w:r>
      <w:proofErr w:type="spellStart"/>
      <w:r w:rsidRPr="00CD08EF">
        <w:rPr>
          <w:rFonts w:ascii="Montserrat Light" w:hAnsi="Montserrat Light"/>
          <w:sz w:val="22"/>
          <w:szCs w:val="22"/>
        </w:rPr>
        <w:t>trebuie</w:t>
      </w:r>
      <w:proofErr w:type="spellEnd"/>
      <w:r w:rsidRPr="00CD08EF">
        <w:rPr>
          <w:rFonts w:ascii="Montserrat Light" w:hAnsi="Montserrat Light"/>
          <w:sz w:val="22"/>
          <w:szCs w:val="22"/>
        </w:rPr>
        <w:t xml:space="preserve"> </w:t>
      </w:r>
      <w:proofErr w:type="spellStart"/>
      <w:r w:rsidRPr="00CD08EF">
        <w:rPr>
          <w:rFonts w:ascii="Montserrat Light" w:hAnsi="Montserrat Light"/>
          <w:sz w:val="22"/>
          <w:szCs w:val="22"/>
        </w:rPr>
        <w:t>depusă</w:t>
      </w:r>
      <w:proofErr w:type="spellEnd"/>
      <w:r w:rsidRPr="00CD08EF">
        <w:rPr>
          <w:rFonts w:ascii="Montserrat Light" w:hAnsi="Montserrat Light"/>
          <w:sz w:val="22"/>
          <w:szCs w:val="22"/>
        </w:rPr>
        <w:t xml:space="preserve"> cu cel </w:t>
      </w:r>
      <w:proofErr w:type="spellStart"/>
      <w:r w:rsidRPr="00CD08EF">
        <w:rPr>
          <w:rFonts w:ascii="Montserrat Light" w:hAnsi="Montserrat Light"/>
          <w:sz w:val="22"/>
          <w:szCs w:val="22"/>
        </w:rPr>
        <w:t>puţin</w:t>
      </w:r>
      <w:proofErr w:type="spellEnd"/>
      <w:r w:rsidRPr="00CD08EF">
        <w:rPr>
          <w:rFonts w:ascii="Montserrat Light" w:hAnsi="Montserrat Light"/>
          <w:sz w:val="22"/>
          <w:szCs w:val="22"/>
        </w:rPr>
        <w:t xml:space="preserve"> 30 de </w:t>
      </w:r>
      <w:proofErr w:type="spellStart"/>
      <w:r w:rsidRPr="00CD08EF">
        <w:rPr>
          <w:rFonts w:ascii="Montserrat Light" w:hAnsi="Montserrat Light"/>
          <w:sz w:val="22"/>
          <w:szCs w:val="22"/>
        </w:rPr>
        <w:t>zile</w:t>
      </w:r>
      <w:proofErr w:type="spellEnd"/>
      <w:r w:rsidRPr="00CD08EF">
        <w:rPr>
          <w:rFonts w:ascii="Montserrat Light" w:hAnsi="Montserrat Light"/>
          <w:sz w:val="22"/>
          <w:szCs w:val="22"/>
        </w:rPr>
        <w:t xml:space="preserve"> </w:t>
      </w:r>
      <w:proofErr w:type="spellStart"/>
      <w:r w:rsidRPr="00CD08EF">
        <w:rPr>
          <w:rFonts w:ascii="Montserrat Light" w:hAnsi="Montserrat Light"/>
          <w:sz w:val="22"/>
          <w:szCs w:val="22"/>
        </w:rPr>
        <w:t>înainte</w:t>
      </w:r>
      <w:proofErr w:type="spellEnd"/>
      <w:r w:rsidRPr="00CD08EF">
        <w:rPr>
          <w:rFonts w:ascii="Montserrat Light" w:hAnsi="Montserrat Light"/>
          <w:sz w:val="22"/>
          <w:szCs w:val="22"/>
        </w:rPr>
        <w:t xml:space="preserve"> de data de </w:t>
      </w:r>
      <w:proofErr w:type="spellStart"/>
      <w:r w:rsidRPr="00CD08EF">
        <w:rPr>
          <w:rFonts w:ascii="Montserrat Light" w:hAnsi="Montserrat Light"/>
          <w:sz w:val="22"/>
          <w:szCs w:val="22"/>
        </w:rPr>
        <w:t>expirare</w:t>
      </w:r>
      <w:proofErr w:type="spellEnd"/>
      <w:r w:rsidRPr="00CD08EF">
        <w:rPr>
          <w:rFonts w:ascii="Montserrat Light" w:hAnsi="Montserrat Light"/>
          <w:sz w:val="22"/>
          <w:szCs w:val="22"/>
        </w:rPr>
        <w:t xml:space="preserve"> </w:t>
      </w:r>
      <w:proofErr w:type="gramStart"/>
      <w:r w:rsidRPr="00CD08EF">
        <w:rPr>
          <w:rFonts w:ascii="Montserrat Light" w:hAnsi="Montserrat Light"/>
          <w:sz w:val="22"/>
          <w:szCs w:val="22"/>
        </w:rPr>
        <w:t>a</w:t>
      </w:r>
      <w:proofErr w:type="gramEnd"/>
      <w:r w:rsidRPr="00CD08EF">
        <w:rPr>
          <w:rFonts w:ascii="Montserrat Light" w:hAnsi="Montserrat Light"/>
          <w:sz w:val="22"/>
          <w:szCs w:val="22"/>
        </w:rPr>
        <w:t xml:space="preserve"> </w:t>
      </w:r>
      <w:proofErr w:type="spellStart"/>
      <w:r w:rsidRPr="00CD08EF">
        <w:rPr>
          <w:rFonts w:ascii="Montserrat Light" w:hAnsi="Montserrat Light"/>
          <w:sz w:val="22"/>
          <w:szCs w:val="22"/>
        </w:rPr>
        <w:t>acordului</w:t>
      </w:r>
      <w:proofErr w:type="spellEnd"/>
      <w:r w:rsidRPr="00CD08EF">
        <w:rPr>
          <w:rFonts w:ascii="Montserrat Light" w:hAnsi="Montserrat Light"/>
          <w:sz w:val="22"/>
          <w:szCs w:val="22"/>
        </w:rPr>
        <w:t xml:space="preserve">. </w:t>
      </w:r>
    </w:p>
    <w:p w14:paraId="3C4F4B40" w14:textId="77777777" w:rsidR="00E177F4" w:rsidRPr="00CD08EF" w:rsidRDefault="00E177F4" w:rsidP="00CD08EF">
      <w:pPr>
        <w:pStyle w:val="Listparagraf"/>
        <w:numPr>
          <w:ilvl w:val="0"/>
          <w:numId w:val="9"/>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noProof/>
          <w:sz w:val="22"/>
          <w:szCs w:val="22"/>
        </w:rPr>
        <w:t xml:space="preserve">Prezentul acord nu dă dreptul la începerea lucrărilor fără obţinerea autorizaţiei de amplasare şi acces la drum, a acordului scris al </w:t>
      </w:r>
      <w:bookmarkStart w:id="9" w:name="_Hlk172904058"/>
      <w:r w:rsidRPr="00CD08EF">
        <w:rPr>
          <w:rFonts w:ascii="Montserrat Light" w:hAnsi="Montserrat Light"/>
          <w:noProof/>
          <w:sz w:val="22"/>
          <w:szCs w:val="22"/>
        </w:rPr>
        <w:t xml:space="preserve">Inspectoratului Județean de Poliție Cluj- Serviciul Rutier  </w:t>
      </w:r>
      <w:bookmarkEnd w:id="9"/>
      <w:r w:rsidRPr="00CD08EF">
        <w:rPr>
          <w:rFonts w:ascii="Montserrat Light" w:hAnsi="Montserrat Light"/>
          <w:noProof/>
          <w:sz w:val="22"/>
          <w:szCs w:val="22"/>
        </w:rPr>
        <w:t>și a autorizației de construire.</w:t>
      </w:r>
    </w:p>
    <w:p w14:paraId="4906BBED" w14:textId="77777777" w:rsidR="00E177F4" w:rsidRPr="00CD08EF" w:rsidRDefault="00E177F4" w:rsidP="00FB4B98">
      <w:pPr>
        <w:autoSpaceDE w:val="0"/>
        <w:autoSpaceDN w:val="0"/>
        <w:adjustRightInd w:val="0"/>
        <w:spacing w:line="240" w:lineRule="auto"/>
        <w:jc w:val="both"/>
        <w:rPr>
          <w:rFonts w:ascii="Montserrat Light" w:hAnsi="Montserrat Light" w:cs="Calibri"/>
          <w:noProof/>
        </w:rPr>
      </w:pPr>
    </w:p>
    <w:p w14:paraId="22645F99" w14:textId="77777777" w:rsidR="00E177F4" w:rsidRPr="00CD08EF" w:rsidRDefault="00E177F4" w:rsidP="00FB4B98">
      <w:pPr>
        <w:autoSpaceDE w:val="0"/>
        <w:autoSpaceDN w:val="0"/>
        <w:adjustRightInd w:val="0"/>
        <w:spacing w:line="240" w:lineRule="auto"/>
        <w:jc w:val="both"/>
        <w:rPr>
          <w:rFonts w:ascii="Montserrat Light" w:hAnsi="Montserrat Light" w:cs="Calibri,Bold"/>
          <w:b/>
          <w:bCs/>
          <w:noProof/>
        </w:rPr>
      </w:pPr>
      <w:r w:rsidRPr="00CD08EF">
        <w:rPr>
          <w:rFonts w:ascii="Montserrat Light" w:hAnsi="Montserrat Light" w:cs="Calibri,Bold"/>
          <w:b/>
          <w:bCs/>
          <w:noProof/>
        </w:rPr>
        <w:t>IV. TARIF EMITERE ACORD PREALABIL ȘI COMUNICARE:</w:t>
      </w:r>
    </w:p>
    <w:p w14:paraId="7FB424A7" w14:textId="77777777" w:rsidR="00E177F4" w:rsidRPr="00CD08EF" w:rsidRDefault="00E177F4" w:rsidP="00CD08EF">
      <w:pPr>
        <w:pStyle w:val="Listparagraf"/>
        <w:numPr>
          <w:ilvl w:val="0"/>
          <w:numId w:val="11"/>
        </w:numPr>
        <w:autoSpaceDE w:val="0"/>
        <w:autoSpaceDN w:val="0"/>
        <w:adjustRightInd w:val="0"/>
        <w:ind w:left="360"/>
        <w:jc w:val="both"/>
        <w:rPr>
          <w:rFonts w:ascii="Montserrat Light" w:hAnsi="Montserrat Light" w:cs="Calibri"/>
          <w:noProof/>
          <w:sz w:val="22"/>
          <w:szCs w:val="22"/>
        </w:rPr>
      </w:pPr>
      <w:r w:rsidRPr="00CD08EF">
        <w:rPr>
          <w:rFonts w:ascii="Montserrat Light" w:hAnsi="Montserrat Light" w:cs="Calibri,Bold"/>
          <w:noProof/>
          <w:sz w:val="22"/>
          <w:szCs w:val="22"/>
        </w:rPr>
        <w:t xml:space="preserve">Tariful pentru acordul prealabil, perceput conform Hotărârii Consiliului Județean Cluj nr. ..../......,  este de ....... lei și a fost achitată cu </w:t>
      </w:r>
      <w:r w:rsidRPr="00CD08EF">
        <w:rPr>
          <w:rFonts w:ascii="Montserrat Light" w:hAnsi="Montserrat Light" w:cs="Calibri"/>
          <w:noProof/>
          <w:sz w:val="22"/>
          <w:szCs w:val="22"/>
        </w:rPr>
        <w:t>chitanță/ordin de plată nr. .......... din  ...................../.... (alte instrumente de plată).</w:t>
      </w:r>
    </w:p>
    <w:p w14:paraId="3CEF2416" w14:textId="77777777" w:rsidR="00E177F4" w:rsidRPr="00CD08EF" w:rsidRDefault="00E177F4" w:rsidP="00CD08EF">
      <w:pPr>
        <w:pStyle w:val="Listparagraf"/>
        <w:numPr>
          <w:ilvl w:val="0"/>
          <w:numId w:val="11"/>
        </w:numPr>
        <w:ind w:left="360"/>
        <w:jc w:val="both"/>
        <w:rPr>
          <w:rFonts w:ascii="Montserrat Light" w:hAnsi="Montserrat Light"/>
          <w:noProof/>
          <w:sz w:val="22"/>
          <w:szCs w:val="22"/>
        </w:rPr>
      </w:pPr>
      <w:proofErr w:type="spellStart"/>
      <w:r w:rsidRPr="00CD08EF">
        <w:rPr>
          <w:rFonts w:ascii="Montserrat Light" w:hAnsi="Montserrat Light" w:cs="LiberationSerif"/>
          <w:sz w:val="22"/>
          <w:szCs w:val="22"/>
        </w:rPr>
        <w:t>Prezentul</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acord</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prealabil</w:t>
      </w:r>
      <w:proofErr w:type="spellEnd"/>
      <w:r w:rsidRPr="00CD08EF">
        <w:rPr>
          <w:rFonts w:ascii="Montserrat Light" w:hAnsi="Montserrat Light" w:cs="LiberationSerif"/>
          <w:sz w:val="22"/>
          <w:szCs w:val="22"/>
        </w:rPr>
        <w:t xml:space="preserve"> se </w:t>
      </w:r>
      <w:proofErr w:type="spellStart"/>
      <w:r w:rsidRPr="00CD08EF">
        <w:rPr>
          <w:rFonts w:ascii="Montserrat Light" w:hAnsi="Montserrat Light" w:cs="LiberationSerif"/>
          <w:sz w:val="22"/>
          <w:szCs w:val="22"/>
        </w:rPr>
        <w:t>transmite</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beneficiarului</w:t>
      </w:r>
      <w:proofErr w:type="spellEnd"/>
      <w:r w:rsidRPr="00CD08EF">
        <w:rPr>
          <w:rFonts w:ascii="Montserrat Light" w:hAnsi="Montserrat Light" w:cs="LiberationSerif"/>
          <w:sz w:val="22"/>
          <w:szCs w:val="22"/>
        </w:rPr>
        <w:t xml:space="preserve">, conform </w:t>
      </w:r>
      <w:proofErr w:type="spellStart"/>
      <w:r w:rsidRPr="00CD08EF">
        <w:rPr>
          <w:rFonts w:ascii="Montserrat Light" w:hAnsi="Montserrat Light" w:cs="LiberationSerif"/>
          <w:sz w:val="22"/>
          <w:szCs w:val="22"/>
        </w:rPr>
        <w:t>solicitării</w:t>
      </w:r>
      <w:proofErr w:type="spellEnd"/>
      <w:r w:rsidRPr="00CD08EF">
        <w:rPr>
          <w:rFonts w:ascii="Montserrat Light" w:hAnsi="Montserrat Light" w:cs="LiberationSerif"/>
          <w:sz w:val="22"/>
          <w:szCs w:val="22"/>
        </w:rPr>
        <w:t xml:space="preserve"> sale, </w:t>
      </w:r>
      <w:proofErr w:type="spellStart"/>
      <w:r w:rsidRPr="00CD08EF">
        <w:rPr>
          <w:rFonts w:ascii="Montserrat Light" w:hAnsi="Montserrat Light" w:cs="LiberationSerif"/>
          <w:sz w:val="22"/>
          <w:szCs w:val="22"/>
        </w:rPr>
        <w:t>prin</w:t>
      </w:r>
      <w:proofErr w:type="spellEnd"/>
      <w:r w:rsidRPr="00CD08EF">
        <w:rPr>
          <w:rFonts w:ascii="Montserrat Light" w:hAnsi="Montserrat Light" w:cs="LiberationSerif"/>
          <w:sz w:val="22"/>
          <w:szCs w:val="22"/>
        </w:rPr>
        <w:t xml:space="preserve"> </w:t>
      </w:r>
      <w:proofErr w:type="gramStart"/>
      <w:r w:rsidRPr="00CD08EF">
        <w:rPr>
          <w:rFonts w:ascii="Montserrat Light" w:hAnsi="Montserrat Light" w:cs="LiberationSerif"/>
          <w:sz w:val="22"/>
          <w:szCs w:val="22"/>
        </w:rPr>
        <w:t>.....</w:t>
      </w:r>
      <w:proofErr w:type="gram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poștă</w:t>
      </w:r>
      <w:proofErr w:type="spellEnd"/>
      <w:r w:rsidRPr="00CD08EF">
        <w:rPr>
          <w:rFonts w:ascii="Montserrat Light" w:hAnsi="Montserrat Light" w:cs="LiberationSerif"/>
          <w:sz w:val="22"/>
          <w:szCs w:val="22"/>
        </w:rPr>
        <w:t>/</w:t>
      </w:r>
      <w:proofErr w:type="spellStart"/>
      <w:r w:rsidRPr="00CD08EF">
        <w:rPr>
          <w:rFonts w:ascii="Montserrat Light" w:hAnsi="Montserrat Light" w:cs="LiberationSerif"/>
          <w:sz w:val="22"/>
          <w:szCs w:val="22"/>
        </w:rPr>
        <w:t>poşta</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electronică</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Ghișeul</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unic</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ridicare</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personală</w:t>
      </w:r>
      <w:proofErr w:type="spellEnd"/>
      <w:r w:rsidRPr="00CD08EF">
        <w:rPr>
          <w:rFonts w:ascii="Montserrat Light" w:hAnsi="Montserrat Light" w:cs="LiberationSerif"/>
          <w:sz w:val="22"/>
          <w:szCs w:val="22"/>
        </w:rPr>
        <w:t>).</w:t>
      </w:r>
    </w:p>
    <w:p w14:paraId="3D483EED" w14:textId="77777777" w:rsidR="00E177F4" w:rsidRPr="00CD08EF" w:rsidRDefault="00E177F4" w:rsidP="00FB4B98">
      <w:pPr>
        <w:spacing w:line="240" w:lineRule="auto"/>
        <w:rPr>
          <w:rFonts w:ascii="Montserrat Light" w:hAnsi="Montserrat Light"/>
          <w:noProof/>
        </w:rPr>
      </w:pPr>
    </w:p>
    <w:p w14:paraId="17A2E942" w14:textId="77777777" w:rsidR="00E177F4" w:rsidRPr="00CD08EF" w:rsidRDefault="00E177F4" w:rsidP="00FB4B98">
      <w:pPr>
        <w:spacing w:line="240" w:lineRule="auto"/>
        <w:rPr>
          <w:rFonts w:ascii="Montserrat Light" w:hAnsi="Montserrat Light"/>
          <w:b/>
          <w:bCs/>
          <w:noProof/>
        </w:rPr>
      </w:pPr>
      <w:r w:rsidRPr="00CD08EF">
        <w:rPr>
          <w:rFonts w:ascii="Montserrat Light" w:hAnsi="Montserrat Light"/>
          <w:b/>
          <w:bCs/>
          <w:noProof/>
        </w:rPr>
        <w:t>V. DOCUMENTE NECESARE PENTRU EMITEREA AUTORIZAŢIEI DE AMPLASARE ŞI/SAU DE ACCES ÎN ZONA DRUMURILOR JUDEŢENE:</w:t>
      </w:r>
    </w:p>
    <w:p w14:paraId="5FDB56AD" w14:textId="77777777" w:rsidR="00E177F4" w:rsidRPr="00CD08EF" w:rsidRDefault="00E177F4" w:rsidP="00CD08EF">
      <w:pPr>
        <w:pStyle w:val="Listparagraf"/>
        <w:numPr>
          <w:ilvl w:val="0"/>
          <w:numId w:val="14"/>
        </w:numPr>
        <w:ind w:left="360"/>
        <w:jc w:val="both"/>
        <w:rPr>
          <w:rFonts w:ascii="Montserrat Light" w:hAnsi="Montserrat Light"/>
          <w:noProof/>
          <w:sz w:val="22"/>
          <w:szCs w:val="22"/>
        </w:rPr>
      </w:pPr>
      <w:r w:rsidRPr="00CD08EF">
        <w:rPr>
          <w:rFonts w:ascii="Montserrat Light" w:hAnsi="Montserrat Light"/>
          <w:noProof/>
          <w:sz w:val="22"/>
          <w:szCs w:val="22"/>
        </w:rPr>
        <w:t xml:space="preserve">Pentru obţinerea autorizaţiei de amplasare şi acces la drum se vor depune următoarele documente: </w:t>
      </w:r>
    </w:p>
    <w:p w14:paraId="7C99128C" w14:textId="77777777" w:rsidR="00E177F4" w:rsidRPr="00CD08EF" w:rsidRDefault="00E177F4" w:rsidP="00CD08EF">
      <w:pPr>
        <w:pStyle w:val="Listparagraf"/>
        <w:numPr>
          <w:ilvl w:val="0"/>
          <w:numId w:val="12"/>
        </w:numPr>
        <w:jc w:val="both"/>
        <w:rPr>
          <w:rFonts w:ascii="Montserrat Light" w:hAnsi="Montserrat Light"/>
          <w:noProof/>
          <w:sz w:val="22"/>
          <w:szCs w:val="22"/>
        </w:rPr>
      </w:pPr>
      <w:r w:rsidRPr="00CD08EF">
        <w:rPr>
          <w:rFonts w:ascii="Montserrat Light" w:hAnsi="Montserrat Light"/>
          <w:noProof/>
          <w:sz w:val="22"/>
          <w:szCs w:val="22"/>
        </w:rPr>
        <w:t>.......................................</w:t>
      </w:r>
    </w:p>
    <w:p w14:paraId="17696DB0" w14:textId="77777777" w:rsidR="00E177F4" w:rsidRPr="00CD08EF" w:rsidRDefault="00E177F4" w:rsidP="00CD08EF">
      <w:pPr>
        <w:pStyle w:val="Listparagraf"/>
        <w:numPr>
          <w:ilvl w:val="0"/>
          <w:numId w:val="12"/>
        </w:numPr>
        <w:jc w:val="both"/>
        <w:rPr>
          <w:rFonts w:ascii="Montserrat Light" w:hAnsi="Montserrat Light"/>
          <w:noProof/>
          <w:sz w:val="22"/>
          <w:szCs w:val="22"/>
        </w:rPr>
      </w:pPr>
      <w:r w:rsidRPr="00CD08EF">
        <w:rPr>
          <w:rFonts w:ascii="Montserrat Light" w:hAnsi="Montserrat Light"/>
          <w:noProof/>
          <w:sz w:val="22"/>
          <w:szCs w:val="22"/>
        </w:rPr>
        <w:t xml:space="preserve">....................................... </w:t>
      </w:r>
    </w:p>
    <w:p w14:paraId="42A1B0E9" w14:textId="77777777" w:rsidR="00E177F4" w:rsidRPr="00CD08EF" w:rsidRDefault="00E177F4" w:rsidP="00CD08EF">
      <w:pPr>
        <w:pStyle w:val="Listparagraf"/>
        <w:numPr>
          <w:ilvl w:val="0"/>
          <w:numId w:val="12"/>
        </w:numPr>
        <w:jc w:val="both"/>
        <w:rPr>
          <w:rFonts w:ascii="Montserrat Light" w:hAnsi="Montserrat Light"/>
          <w:noProof/>
          <w:sz w:val="22"/>
          <w:szCs w:val="22"/>
        </w:rPr>
      </w:pPr>
      <w:r w:rsidRPr="00CD08EF">
        <w:rPr>
          <w:rFonts w:ascii="Montserrat Light" w:hAnsi="Montserrat Light"/>
          <w:noProof/>
          <w:sz w:val="22"/>
          <w:szCs w:val="22"/>
        </w:rPr>
        <w:t>deviz privind refacerea porțiunii de drum afectată de lucrările beneficiarului.</w:t>
      </w:r>
    </w:p>
    <w:p w14:paraId="500CA86B" w14:textId="77777777" w:rsidR="00E177F4" w:rsidRPr="00CD08EF" w:rsidRDefault="00E177F4" w:rsidP="00CD08EF">
      <w:pPr>
        <w:pStyle w:val="Listparagraf"/>
        <w:numPr>
          <w:ilvl w:val="0"/>
          <w:numId w:val="14"/>
        </w:numPr>
        <w:autoSpaceDE w:val="0"/>
        <w:autoSpaceDN w:val="0"/>
        <w:adjustRightInd w:val="0"/>
        <w:ind w:left="360"/>
        <w:jc w:val="both"/>
        <w:rPr>
          <w:rFonts w:ascii="Montserrat Light" w:hAnsi="Montserrat Light"/>
          <w:noProof/>
          <w:sz w:val="22"/>
          <w:szCs w:val="22"/>
        </w:rPr>
      </w:pPr>
      <w:r w:rsidRPr="00CD08EF">
        <w:rPr>
          <w:rFonts w:ascii="Montserrat Light" w:hAnsi="Montserrat Light"/>
          <w:noProof/>
          <w:sz w:val="22"/>
          <w:szCs w:val="22"/>
        </w:rPr>
        <w:t xml:space="preserve">Toate piesele scrise și desenate vor fi elaborate în conformitate cu legislația privind proiectarea lucrărilor de drumuri. Pentru eventualele necorelări între documentația elaborată și situația din teren răspunde proiectantul lucrării. </w:t>
      </w:r>
    </w:p>
    <w:p w14:paraId="10A5FF8B" w14:textId="77777777" w:rsidR="00E177F4" w:rsidRPr="00CD08EF" w:rsidRDefault="00E177F4" w:rsidP="00CD08EF">
      <w:pPr>
        <w:pStyle w:val="Listparagraf"/>
        <w:numPr>
          <w:ilvl w:val="0"/>
          <w:numId w:val="14"/>
        </w:numPr>
        <w:autoSpaceDE w:val="0"/>
        <w:autoSpaceDN w:val="0"/>
        <w:adjustRightInd w:val="0"/>
        <w:ind w:left="360"/>
        <w:jc w:val="both"/>
        <w:rPr>
          <w:rFonts w:ascii="Montserrat Light" w:hAnsi="Montserrat Light"/>
          <w:noProof/>
          <w:sz w:val="22"/>
          <w:szCs w:val="22"/>
        </w:rPr>
      </w:pPr>
      <w:r w:rsidRPr="00CD08EF">
        <w:rPr>
          <w:rFonts w:ascii="Montserrat Light" w:hAnsi="Montserrat Light" w:cs="Calibri"/>
          <w:noProof/>
          <w:sz w:val="22"/>
          <w:szCs w:val="22"/>
        </w:rPr>
        <w:t>În cazul lucrărilor pentru care se impune încheierea contractului de utilizare a zonei drumului județean și achitarea tarifelor anuale:</w:t>
      </w:r>
    </w:p>
    <w:p w14:paraId="4B4935D6" w14:textId="77777777" w:rsidR="00E177F4" w:rsidRPr="00CD08EF" w:rsidRDefault="00E177F4" w:rsidP="00CD08EF">
      <w:pPr>
        <w:pStyle w:val="Listparagraf"/>
        <w:numPr>
          <w:ilvl w:val="0"/>
          <w:numId w:val="10"/>
        </w:numPr>
        <w:autoSpaceDE w:val="0"/>
        <w:autoSpaceDN w:val="0"/>
        <w:adjustRightInd w:val="0"/>
        <w:jc w:val="both"/>
        <w:rPr>
          <w:rFonts w:ascii="Montserrat Light" w:hAnsi="Montserrat Light"/>
          <w:noProof/>
          <w:sz w:val="22"/>
          <w:szCs w:val="22"/>
        </w:rPr>
      </w:pPr>
      <w:r w:rsidRPr="00CD08EF">
        <w:rPr>
          <w:rFonts w:ascii="Montserrat Light" w:hAnsi="Montserrat Light" w:cs="Calibri"/>
          <w:noProof/>
          <w:sz w:val="22"/>
          <w:szCs w:val="22"/>
        </w:rPr>
        <w:t>în vederea emiterii autorizației de amplasare și/sau acces din drumul județean se vor  prezenta detalii referitoare la accesul în incintă (lățimea accesului - intrare+ieșire)/lungimea subtraversării/lungimea supratraversării, în baza cărora se va calcula tariful anual de acces conform hotărârilor anuale ale  Consiliului Județean Cluj  privind aprobarea unor tarife și taxe datorate bugetului propriu al județului Cluj, respectiv se va încheia contractul de utilizare a zonei drumului județean;</w:t>
      </w:r>
    </w:p>
    <w:p w14:paraId="52A33160" w14:textId="77777777" w:rsidR="00E177F4" w:rsidRPr="00CD08EF" w:rsidRDefault="00E177F4" w:rsidP="00CD08EF">
      <w:pPr>
        <w:pStyle w:val="Listparagraf"/>
        <w:numPr>
          <w:ilvl w:val="0"/>
          <w:numId w:val="10"/>
        </w:numPr>
        <w:autoSpaceDE w:val="0"/>
        <w:autoSpaceDN w:val="0"/>
        <w:adjustRightInd w:val="0"/>
        <w:jc w:val="both"/>
        <w:rPr>
          <w:rFonts w:ascii="Montserrat Light" w:hAnsi="Montserrat Light"/>
          <w:noProof/>
          <w:sz w:val="22"/>
          <w:szCs w:val="22"/>
        </w:rPr>
      </w:pPr>
      <w:r w:rsidRPr="00CD08EF">
        <w:rPr>
          <w:rFonts w:ascii="Montserrat Light" w:hAnsi="Montserrat Light" w:cs="Calibri"/>
          <w:noProof/>
          <w:sz w:val="22"/>
          <w:szCs w:val="22"/>
        </w:rPr>
        <w:t>la documentația care se va depune în vederea emiterii autorizației de amplasare și/sau acces din drumul județean se va atașa procesul verbal de constatare întocmit la fața locului împreună cu responsabilul din cadrul Consiliului Județean Cluj-</w:t>
      </w:r>
      <w:r w:rsidRPr="00CD08EF">
        <w:rPr>
          <w:rFonts w:ascii="Montserrat Light" w:hAnsi="Montserrat Light"/>
          <w:sz w:val="22"/>
          <w:szCs w:val="22"/>
        </w:rPr>
        <w:t xml:space="preserve"> </w:t>
      </w:r>
      <w:r w:rsidRPr="00CD08EF">
        <w:rPr>
          <w:rFonts w:ascii="Montserrat Light" w:hAnsi="Montserrat Light" w:cs="Calibri"/>
          <w:noProof/>
          <w:sz w:val="22"/>
          <w:szCs w:val="22"/>
        </w:rPr>
        <w:t>Direcția de Administrare Drumuri Județene, în care se vor consemna dimensiunile accesului/subtraversării/ supratraversării, care va constitui anexă la contractul de utilizare a zonei drumului județean.)</w:t>
      </w:r>
    </w:p>
    <w:p w14:paraId="6DA207DD" w14:textId="77777777" w:rsidR="00E177F4" w:rsidRPr="00CD08EF" w:rsidRDefault="00E177F4" w:rsidP="00FB4B98">
      <w:pPr>
        <w:spacing w:line="240" w:lineRule="auto"/>
        <w:rPr>
          <w:rFonts w:ascii="Montserrat Light" w:hAnsi="Montserrat Light"/>
          <w:noProof/>
        </w:rPr>
      </w:pPr>
      <w:bookmarkStart w:id="10" w:name="_Hlk172716458"/>
    </w:p>
    <w:p w14:paraId="7C148F7C" w14:textId="77777777" w:rsidR="00E177F4" w:rsidRPr="00CD08EF" w:rsidRDefault="00E177F4" w:rsidP="00FB4B98">
      <w:pPr>
        <w:keepNext/>
        <w:spacing w:line="240" w:lineRule="auto"/>
        <w:contextualSpacing/>
        <w:jc w:val="center"/>
        <w:outlineLvl w:val="3"/>
        <w:rPr>
          <w:rFonts w:ascii="Montserrat Light" w:hAnsi="Montserrat Light"/>
          <w:b/>
          <w:bCs/>
          <w:noProof/>
        </w:rPr>
      </w:pPr>
      <w:r w:rsidRPr="00CD08EF">
        <w:rPr>
          <w:rFonts w:ascii="Montserrat Light" w:hAnsi="Montserrat Light"/>
          <w:b/>
          <w:bCs/>
          <w:noProof/>
        </w:rPr>
        <w:t>PREŞEDINTE</w:t>
      </w:r>
    </w:p>
    <w:p w14:paraId="3BD17EF5" w14:textId="77777777" w:rsidR="00E177F4" w:rsidRPr="00CD08EF" w:rsidRDefault="00E177F4" w:rsidP="00FB4B98">
      <w:pPr>
        <w:spacing w:line="240" w:lineRule="auto"/>
        <w:jc w:val="center"/>
        <w:rPr>
          <w:rFonts w:ascii="Montserrat Light" w:hAnsi="Montserrat Light"/>
          <w:noProof/>
        </w:rPr>
      </w:pPr>
      <w:r w:rsidRPr="00CD08EF">
        <w:rPr>
          <w:rFonts w:ascii="Montserrat Light" w:hAnsi="Montserrat Light"/>
          <w:noProof/>
        </w:rPr>
        <w:t>(numele, prenumele şi semnătura)</w:t>
      </w:r>
    </w:p>
    <w:p w14:paraId="6F006108" w14:textId="77777777" w:rsidR="00E177F4" w:rsidRPr="00CD08EF" w:rsidRDefault="00E177F4" w:rsidP="00FB4B98">
      <w:pPr>
        <w:spacing w:line="240" w:lineRule="auto"/>
        <w:rPr>
          <w:rFonts w:ascii="Montserrat Light" w:hAnsi="Montserrat Light"/>
          <w:noProof/>
        </w:rPr>
      </w:pPr>
    </w:p>
    <w:p w14:paraId="7C975C8D" w14:textId="77777777" w:rsidR="00E177F4" w:rsidRPr="00CD08EF" w:rsidRDefault="00E177F4" w:rsidP="00FB4B98">
      <w:pPr>
        <w:spacing w:line="240" w:lineRule="auto"/>
        <w:rPr>
          <w:rFonts w:ascii="Montserrat Light" w:hAnsi="Montserrat Light"/>
          <w:noProof/>
        </w:rPr>
      </w:pPr>
    </w:p>
    <w:p w14:paraId="55C675BF" w14:textId="77777777" w:rsidR="00E177F4" w:rsidRPr="00CD08EF" w:rsidRDefault="00E177F4" w:rsidP="00FB4B98">
      <w:pPr>
        <w:spacing w:line="240" w:lineRule="auto"/>
        <w:rPr>
          <w:rFonts w:ascii="Montserrat Light" w:hAnsi="Montserrat Light"/>
          <w:noProof/>
        </w:rPr>
      </w:pPr>
      <w:r w:rsidRPr="00CD08EF">
        <w:rPr>
          <w:rFonts w:ascii="Montserrat Light" w:hAnsi="Montserrat Light"/>
          <w:b/>
          <w:bCs/>
          <w:noProof/>
        </w:rPr>
        <w:t>Avizat: DIRECTOR EXECUTIV</w:t>
      </w:r>
      <w:r w:rsidRPr="00CD08EF">
        <w:rPr>
          <w:rFonts w:ascii="Montserrat Light" w:hAnsi="Montserrat Light"/>
          <w:noProof/>
        </w:rPr>
        <w:t>: (numele, prenumele şi semnătura)</w:t>
      </w:r>
    </w:p>
    <w:p w14:paraId="39A00936" w14:textId="77777777" w:rsidR="00E177F4" w:rsidRPr="00CD08EF" w:rsidRDefault="00E177F4" w:rsidP="00FB4B98">
      <w:pPr>
        <w:spacing w:line="240" w:lineRule="auto"/>
        <w:rPr>
          <w:rFonts w:ascii="Montserrat Light" w:hAnsi="Montserrat Light"/>
          <w:noProof/>
        </w:rPr>
      </w:pPr>
      <w:r w:rsidRPr="00CD08EF">
        <w:rPr>
          <w:rFonts w:ascii="Montserrat Light" w:hAnsi="Montserrat Light"/>
          <w:b/>
          <w:bCs/>
          <w:noProof/>
        </w:rPr>
        <w:t>Verificat: ȘEF SERVICIU</w:t>
      </w:r>
      <w:r w:rsidRPr="00CD08EF">
        <w:rPr>
          <w:rFonts w:ascii="Montserrat Light" w:hAnsi="Montserrat Light"/>
          <w:noProof/>
        </w:rPr>
        <w:t>:  (numele, prenumele şi semnătura)</w:t>
      </w:r>
    </w:p>
    <w:p w14:paraId="4B8E3AE0" w14:textId="77777777" w:rsidR="00E177F4" w:rsidRPr="00CD08EF" w:rsidRDefault="00E177F4" w:rsidP="00FB4B98">
      <w:pPr>
        <w:spacing w:line="240" w:lineRule="auto"/>
        <w:rPr>
          <w:rFonts w:ascii="Montserrat Light" w:hAnsi="Montserrat Light"/>
          <w:noProof/>
        </w:rPr>
      </w:pPr>
      <w:r w:rsidRPr="00CD08EF">
        <w:rPr>
          <w:rFonts w:ascii="Montserrat Light" w:hAnsi="Montserrat Light"/>
          <w:b/>
          <w:bCs/>
          <w:noProof/>
        </w:rPr>
        <w:lastRenderedPageBreak/>
        <w:t>Elaborat: CONSILIER</w:t>
      </w:r>
      <w:r w:rsidRPr="00CD08EF">
        <w:rPr>
          <w:rFonts w:ascii="Montserrat Light" w:hAnsi="Montserrat Light"/>
          <w:noProof/>
        </w:rPr>
        <w:t xml:space="preserve"> (numele, prenumele şi semnătura)</w:t>
      </w:r>
    </w:p>
    <w:p w14:paraId="2A75908C" w14:textId="77777777" w:rsidR="00E177F4" w:rsidRPr="00CD08EF" w:rsidRDefault="00E177F4" w:rsidP="00FB4B98">
      <w:pPr>
        <w:spacing w:line="240" w:lineRule="auto"/>
        <w:rPr>
          <w:rFonts w:ascii="Montserrat Light" w:hAnsi="Montserrat Light"/>
          <w:noProof/>
        </w:rPr>
      </w:pPr>
    </w:p>
    <w:bookmarkEnd w:id="10"/>
    <w:p w14:paraId="0B852FDA" w14:textId="77777777" w:rsidR="00E177F4" w:rsidRPr="00CD08EF" w:rsidRDefault="00E177F4" w:rsidP="00FB4B98">
      <w:pPr>
        <w:spacing w:line="240" w:lineRule="auto"/>
        <w:rPr>
          <w:rFonts w:ascii="Montserrat Light" w:hAnsi="Montserrat Light"/>
          <w:b/>
          <w:bCs/>
          <w:noProof/>
        </w:rPr>
      </w:pPr>
      <w:r w:rsidRPr="00CD08EF">
        <w:rPr>
          <w:rFonts w:ascii="Montserrat Light" w:hAnsi="Montserrat Light"/>
          <w:b/>
          <w:bCs/>
          <w:noProof/>
        </w:rPr>
        <w:t xml:space="preserve">V.  PRELUNGIRE ACORD PREALABIL </w:t>
      </w:r>
    </w:p>
    <w:p w14:paraId="0F897A11" w14:textId="77777777" w:rsidR="00E177F4" w:rsidRPr="00CD08EF" w:rsidRDefault="00E177F4" w:rsidP="00CD08EF">
      <w:pPr>
        <w:pStyle w:val="Listparagraf"/>
        <w:numPr>
          <w:ilvl w:val="0"/>
          <w:numId w:val="13"/>
        </w:numPr>
        <w:ind w:left="360"/>
        <w:jc w:val="both"/>
        <w:rPr>
          <w:rFonts w:ascii="Montserrat Light" w:hAnsi="Montserrat Light"/>
          <w:b/>
          <w:bCs/>
          <w:noProof/>
          <w:sz w:val="22"/>
          <w:szCs w:val="22"/>
        </w:rPr>
      </w:pPr>
      <w:r w:rsidRPr="00CD08EF">
        <w:rPr>
          <w:rFonts w:ascii="Montserrat Light" w:hAnsi="Montserrat Light"/>
          <w:noProof/>
          <w:sz w:val="22"/>
          <w:szCs w:val="22"/>
        </w:rPr>
        <w:t xml:space="preserve">În conformitate cu prevederile Hotărârii Consiliului Județean Cluj nr. 119/2019, cu modificările și completările ulterioare; </w:t>
      </w:r>
    </w:p>
    <w:p w14:paraId="281C96AC" w14:textId="77777777" w:rsidR="00E177F4" w:rsidRPr="00CD08EF" w:rsidRDefault="00E177F4" w:rsidP="00CD08EF">
      <w:pPr>
        <w:pStyle w:val="Listparagraf"/>
        <w:numPr>
          <w:ilvl w:val="0"/>
          <w:numId w:val="13"/>
        </w:numPr>
        <w:ind w:left="360"/>
        <w:jc w:val="both"/>
        <w:rPr>
          <w:rFonts w:ascii="Montserrat Light" w:hAnsi="Montserrat Light"/>
          <w:b/>
          <w:bCs/>
          <w:noProof/>
          <w:sz w:val="22"/>
          <w:szCs w:val="22"/>
        </w:rPr>
      </w:pPr>
      <w:r w:rsidRPr="00CD08EF">
        <w:rPr>
          <w:rFonts w:ascii="Montserrat Light" w:hAnsi="Montserrat Light"/>
          <w:noProof/>
          <w:sz w:val="22"/>
          <w:szCs w:val="22"/>
        </w:rPr>
        <w:t>În temeiul cererii adresată de către ................................................................ cu domiciliul/sediul în județul ............., municipiul/orașul/comuna ............................, satul ......................, sectorul .................., cod poștal .........................., strada ...................................................nr.............., bl. ................, sc. ..............., et. ............., ap. .........................., înregistrată la Consiliul Județean Cluj cu nr. .........................., din data de ......................................., în calitate beneficiar,</w:t>
      </w:r>
    </w:p>
    <w:p w14:paraId="6BCD1CAC" w14:textId="77777777" w:rsidR="00E177F4" w:rsidRPr="00CD08EF" w:rsidRDefault="00E177F4" w:rsidP="00FB4B98">
      <w:pPr>
        <w:spacing w:line="240" w:lineRule="auto"/>
        <w:rPr>
          <w:rFonts w:ascii="Montserrat Light" w:hAnsi="Montserrat Light"/>
          <w:noProof/>
        </w:rPr>
      </w:pPr>
    </w:p>
    <w:p w14:paraId="36D1EAAC" w14:textId="77777777" w:rsidR="00E177F4" w:rsidRPr="00CD08EF" w:rsidRDefault="00E177F4" w:rsidP="00FB4B98">
      <w:pPr>
        <w:spacing w:line="240" w:lineRule="auto"/>
        <w:jc w:val="center"/>
        <w:rPr>
          <w:rFonts w:ascii="Montserrat Light" w:hAnsi="Montserrat Light"/>
          <w:b/>
          <w:bCs/>
          <w:noProof/>
        </w:rPr>
      </w:pPr>
      <w:r w:rsidRPr="00CD08EF">
        <w:rPr>
          <w:rFonts w:ascii="Montserrat Light" w:hAnsi="Montserrat Light"/>
          <w:b/>
          <w:bCs/>
          <w:noProof/>
        </w:rPr>
        <w:t>SE PRELUNGEŞTE VALABILITATEA ACORDULUI PREALABIL NR. ........./..............</w:t>
      </w:r>
    </w:p>
    <w:p w14:paraId="2E248973" w14:textId="77777777" w:rsidR="00E177F4" w:rsidRPr="00CD08EF" w:rsidRDefault="00E177F4" w:rsidP="00FB4B98">
      <w:pPr>
        <w:spacing w:line="240" w:lineRule="auto"/>
        <w:rPr>
          <w:rFonts w:ascii="Montserrat Light" w:hAnsi="Montserrat Light"/>
          <w:noProof/>
        </w:rPr>
      </w:pPr>
      <w:r w:rsidRPr="00CD08EF">
        <w:rPr>
          <w:rFonts w:ascii="Montserrat Light" w:hAnsi="Montserrat Light"/>
          <w:noProof/>
        </w:rPr>
        <w:t xml:space="preserve">eliberat pentru lucrarea </w:t>
      </w:r>
      <w:r w:rsidRPr="00CD08EF">
        <w:rPr>
          <w:rFonts w:ascii="Montserrat Light" w:hAnsi="Montserrat Light"/>
          <w:noProof/>
          <w:lang w:val="en-US"/>
        </w:rPr>
        <w:t xml:space="preserve">“…………………………” </w:t>
      </w:r>
      <w:r w:rsidRPr="00CD08EF">
        <w:rPr>
          <w:rFonts w:ascii="Montserrat Light" w:hAnsi="Montserrat Light"/>
          <w:noProof/>
        </w:rPr>
        <w:t>de la data de .......................... până la data de ..............</w:t>
      </w:r>
    </w:p>
    <w:p w14:paraId="4AB9C6C3" w14:textId="77777777" w:rsidR="00E177F4" w:rsidRPr="00CD08EF" w:rsidRDefault="00E177F4" w:rsidP="00CD08EF">
      <w:pPr>
        <w:pStyle w:val="Listparagraf"/>
        <w:numPr>
          <w:ilvl w:val="0"/>
          <w:numId w:val="13"/>
        </w:numPr>
        <w:ind w:left="360"/>
        <w:jc w:val="both"/>
        <w:rPr>
          <w:rFonts w:ascii="Montserrat Light" w:hAnsi="Montserrat Light"/>
          <w:noProof/>
          <w:sz w:val="22"/>
          <w:szCs w:val="22"/>
        </w:rPr>
      </w:pPr>
      <w:r w:rsidRPr="00CD08EF">
        <w:rPr>
          <w:rFonts w:ascii="Montserrat Light" w:hAnsi="Montserrat Light"/>
          <w:noProof/>
          <w:sz w:val="22"/>
          <w:szCs w:val="22"/>
        </w:rPr>
        <w:t>După această dată, o nouă prelungire a valabilităţii nu este posibilă, solicitantul urmând să obţină, în condiţiile legii, un alt acord prealabil.</w:t>
      </w:r>
    </w:p>
    <w:p w14:paraId="540AF357" w14:textId="77777777" w:rsidR="00E177F4" w:rsidRPr="00CD08EF" w:rsidRDefault="00E177F4" w:rsidP="00CD08EF">
      <w:pPr>
        <w:pStyle w:val="Listparagraf"/>
        <w:numPr>
          <w:ilvl w:val="0"/>
          <w:numId w:val="13"/>
        </w:numPr>
        <w:ind w:left="360"/>
        <w:jc w:val="both"/>
        <w:rPr>
          <w:rFonts w:ascii="Montserrat Light" w:hAnsi="Montserrat Light"/>
          <w:noProof/>
          <w:sz w:val="22"/>
          <w:szCs w:val="22"/>
        </w:rPr>
      </w:pPr>
      <w:r w:rsidRPr="00CD08EF">
        <w:rPr>
          <w:rFonts w:ascii="Montserrat Light" w:hAnsi="Montserrat Light" w:cs="Calibri,Bold"/>
          <w:noProof/>
          <w:sz w:val="22"/>
          <w:szCs w:val="22"/>
        </w:rPr>
        <w:t xml:space="preserve">Tariful pentru prelungirea acordului prealabil, perceput conform Hotărârii Consiliului Județean Cluj nr. ..../......,  este de ....... lei și a fost achitată cu </w:t>
      </w:r>
      <w:r w:rsidRPr="00CD08EF">
        <w:rPr>
          <w:rFonts w:ascii="Montserrat Light" w:hAnsi="Montserrat Light" w:cs="Calibri"/>
          <w:noProof/>
          <w:sz w:val="22"/>
          <w:szCs w:val="22"/>
        </w:rPr>
        <w:t>chitanță/ordin de plată nr. .......... din  ...................../.... (alte instrumente de plată).</w:t>
      </w:r>
    </w:p>
    <w:p w14:paraId="43263BE7" w14:textId="77777777" w:rsidR="00E177F4" w:rsidRPr="00CD08EF" w:rsidRDefault="00E177F4" w:rsidP="00CD08EF">
      <w:pPr>
        <w:pStyle w:val="Listparagraf"/>
        <w:numPr>
          <w:ilvl w:val="0"/>
          <w:numId w:val="13"/>
        </w:numPr>
        <w:ind w:left="360"/>
        <w:jc w:val="both"/>
        <w:rPr>
          <w:rFonts w:ascii="Montserrat Light" w:hAnsi="Montserrat Light"/>
          <w:noProof/>
          <w:sz w:val="22"/>
          <w:szCs w:val="22"/>
        </w:rPr>
      </w:pPr>
      <w:proofErr w:type="spellStart"/>
      <w:r w:rsidRPr="00CD08EF">
        <w:rPr>
          <w:rFonts w:ascii="Montserrat Light" w:hAnsi="Montserrat Light" w:cs="LiberationSerif"/>
          <w:sz w:val="22"/>
          <w:szCs w:val="22"/>
        </w:rPr>
        <w:t>Prezentul</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acord</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prealabil</w:t>
      </w:r>
      <w:proofErr w:type="spellEnd"/>
      <w:r w:rsidRPr="00CD08EF">
        <w:rPr>
          <w:rFonts w:ascii="Montserrat Light" w:hAnsi="Montserrat Light" w:cs="LiberationSerif"/>
          <w:sz w:val="22"/>
          <w:szCs w:val="22"/>
        </w:rPr>
        <w:t xml:space="preserve"> se </w:t>
      </w:r>
      <w:proofErr w:type="spellStart"/>
      <w:r w:rsidRPr="00CD08EF">
        <w:rPr>
          <w:rFonts w:ascii="Montserrat Light" w:hAnsi="Montserrat Light" w:cs="LiberationSerif"/>
          <w:sz w:val="22"/>
          <w:szCs w:val="22"/>
        </w:rPr>
        <w:t>transmite</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solicitantului</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prin</w:t>
      </w:r>
      <w:proofErr w:type="spellEnd"/>
      <w:r w:rsidRPr="00CD08EF">
        <w:rPr>
          <w:rFonts w:ascii="Montserrat Light" w:hAnsi="Montserrat Light" w:cs="LiberationSerif"/>
          <w:sz w:val="22"/>
          <w:szCs w:val="22"/>
        </w:rPr>
        <w:t xml:space="preserve"> </w:t>
      </w:r>
      <w:proofErr w:type="gramStart"/>
      <w:r w:rsidRPr="00CD08EF">
        <w:rPr>
          <w:rFonts w:ascii="Montserrat Light" w:hAnsi="Montserrat Light" w:cs="LiberationSerif"/>
          <w:sz w:val="22"/>
          <w:szCs w:val="22"/>
        </w:rPr>
        <w:t>.....</w:t>
      </w:r>
      <w:proofErr w:type="gram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poștă</w:t>
      </w:r>
      <w:proofErr w:type="spellEnd"/>
      <w:r w:rsidRPr="00CD08EF">
        <w:rPr>
          <w:rFonts w:ascii="Montserrat Light" w:hAnsi="Montserrat Light" w:cs="LiberationSerif"/>
          <w:sz w:val="22"/>
          <w:szCs w:val="22"/>
        </w:rPr>
        <w:t>/</w:t>
      </w:r>
      <w:proofErr w:type="spellStart"/>
      <w:r w:rsidRPr="00CD08EF">
        <w:rPr>
          <w:rFonts w:ascii="Montserrat Light" w:hAnsi="Montserrat Light" w:cs="LiberationSerif"/>
          <w:sz w:val="22"/>
          <w:szCs w:val="22"/>
        </w:rPr>
        <w:t>poşta</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electronică</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Ghișeul</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unic</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ridicare</w:t>
      </w:r>
      <w:proofErr w:type="spellEnd"/>
      <w:r w:rsidRPr="00CD08EF">
        <w:rPr>
          <w:rFonts w:ascii="Montserrat Light" w:hAnsi="Montserrat Light" w:cs="LiberationSerif"/>
          <w:sz w:val="22"/>
          <w:szCs w:val="22"/>
        </w:rPr>
        <w:t xml:space="preserve"> </w:t>
      </w:r>
      <w:proofErr w:type="spellStart"/>
      <w:r w:rsidRPr="00CD08EF">
        <w:rPr>
          <w:rFonts w:ascii="Montserrat Light" w:hAnsi="Montserrat Light" w:cs="LiberationSerif"/>
          <w:sz w:val="22"/>
          <w:szCs w:val="22"/>
        </w:rPr>
        <w:t>personală</w:t>
      </w:r>
      <w:proofErr w:type="spellEnd"/>
      <w:r w:rsidRPr="00CD08EF">
        <w:rPr>
          <w:rFonts w:ascii="Montserrat Light" w:hAnsi="Montserrat Light" w:cs="LiberationSerif"/>
          <w:sz w:val="22"/>
          <w:szCs w:val="22"/>
        </w:rPr>
        <w:t>).</w:t>
      </w:r>
    </w:p>
    <w:p w14:paraId="2CD4EAF4" w14:textId="77777777" w:rsidR="00E177F4" w:rsidRPr="00CD08EF" w:rsidRDefault="00E177F4" w:rsidP="00FB4B98">
      <w:pPr>
        <w:spacing w:line="240" w:lineRule="auto"/>
        <w:jc w:val="both"/>
        <w:rPr>
          <w:rFonts w:ascii="Montserrat Light" w:hAnsi="Montserrat Light"/>
          <w:noProof/>
        </w:rPr>
      </w:pPr>
    </w:p>
    <w:p w14:paraId="7F466AE7" w14:textId="77777777" w:rsidR="00E177F4" w:rsidRPr="00CD08EF" w:rsidRDefault="00E177F4" w:rsidP="00FB4B98">
      <w:pPr>
        <w:keepNext/>
        <w:spacing w:line="240" w:lineRule="auto"/>
        <w:contextualSpacing/>
        <w:jc w:val="center"/>
        <w:outlineLvl w:val="3"/>
        <w:rPr>
          <w:rFonts w:ascii="Montserrat Light" w:hAnsi="Montserrat Light"/>
          <w:b/>
          <w:bCs/>
          <w:noProof/>
        </w:rPr>
      </w:pPr>
      <w:r w:rsidRPr="00CD08EF">
        <w:rPr>
          <w:rFonts w:ascii="Montserrat Light" w:hAnsi="Montserrat Light"/>
          <w:b/>
          <w:bCs/>
          <w:noProof/>
        </w:rPr>
        <w:t>PREŞEDINTE</w:t>
      </w:r>
    </w:p>
    <w:p w14:paraId="4B801F12" w14:textId="77777777" w:rsidR="00E177F4" w:rsidRPr="00CD08EF" w:rsidRDefault="00E177F4" w:rsidP="00FB4B98">
      <w:pPr>
        <w:spacing w:line="240" w:lineRule="auto"/>
        <w:jc w:val="center"/>
        <w:rPr>
          <w:rFonts w:ascii="Montserrat Light" w:hAnsi="Montserrat Light"/>
          <w:noProof/>
        </w:rPr>
      </w:pPr>
      <w:r w:rsidRPr="00CD08EF">
        <w:rPr>
          <w:rFonts w:ascii="Montserrat Light" w:hAnsi="Montserrat Light"/>
          <w:noProof/>
        </w:rPr>
        <w:t>(numele, prenumele şi semnătura)</w:t>
      </w:r>
    </w:p>
    <w:p w14:paraId="0D34D8D3" w14:textId="77777777" w:rsidR="00E177F4" w:rsidRPr="00CD08EF" w:rsidRDefault="00E177F4" w:rsidP="00FB4B98">
      <w:pPr>
        <w:spacing w:line="240" w:lineRule="auto"/>
        <w:rPr>
          <w:rFonts w:ascii="Montserrat Light" w:hAnsi="Montserrat Light"/>
          <w:noProof/>
        </w:rPr>
      </w:pPr>
    </w:p>
    <w:p w14:paraId="33C68A2E" w14:textId="77777777" w:rsidR="00E177F4" w:rsidRPr="00CD08EF" w:rsidRDefault="00E177F4" w:rsidP="00FB4B98">
      <w:pPr>
        <w:spacing w:line="240" w:lineRule="auto"/>
        <w:rPr>
          <w:rFonts w:ascii="Montserrat Light" w:hAnsi="Montserrat Light"/>
          <w:noProof/>
        </w:rPr>
      </w:pPr>
    </w:p>
    <w:p w14:paraId="62AFE831" w14:textId="77777777" w:rsidR="00E177F4" w:rsidRPr="00CD08EF" w:rsidRDefault="00E177F4" w:rsidP="00FB4B98">
      <w:pPr>
        <w:spacing w:line="240" w:lineRule="auto"/>
        <w:rPr>
          <w:rFonts w:ascii="Montserrat Light" w:hAnsi="Montserrat Light"/>
          <w:noProof/>
        </w:rPr>
      </w:pPr>
      <w:r w:rsidRPr="00CD08EF">
        <w:rPr>
          <w:rFonts w:ascii="Montserrat Light" w:hAnsi="Montserrat Light"/>
          <w:b/>
          <w:bCs/>
          <w:noProof/>
        </w:rPr>
        <w:t>Avizat: DIRECTOR EXECUTIV</w:t>
      </w:r>
      <w:r w:rsidRPr="00CD08EF">
        <w:rPr>
          <w:rFonts w:ascii="Montserrat Light" w:hAnsi="Montserrat Light"/>
          <w:noProof/>
        </w:rPr>
        <w:t>: (numele, prenumele şi semnătura)</w:t>
      </w:r>
    </w:p>
    <w:p w14:paraId="116B85B5" w14:textId="77777777" w:rsidR="00E177F4" w:rsidRPr="00CD08EF" w:rsidRDefault="00E177F4" w:rsidP="00FB4B98">
      <w:pPr>
        <w:spacing w:line="240" w:lineRule="auto"/>
        <w:rPr>
          <w:rFonts w:ascii="Montserrat Light" w:hAnsi="Montserrat Light"/>
          <w:noProof/>
        </w:rPr>
      </w:pPr>
      <w:r w:rsidRPr="00CD08EF">
        <w:rPr>
          <w:rFonts w:ascii="Montserrat Light" w:hAnsi="Montserrat Light"/>
          <w:b/>
          <w:bCs/>
          <w:noProof/>
        </w:rPr>
        <w:t>Verificat: ȘEF SERVICIU</w:t>
      </w:r>
      <w:r w:rsidRPr="00CD08EF">
        <w:rPr>
          <w:rFonts w:ascii="Montserrat Light" w:hAnsi="Montserrat Light"/>
          <w:noProof/>
        </w:rPr>
        <w:t>:  (numele, prenumele şi semnătura)</w:t>
      </w:r>
    </w:p>
    <w:p w14:paraId="64F5256D" w14:textId="77777777" w:rsidR="00E177F4" w:rsidRPr="00CD08EF" w:rsidRDefault="00E177F4" w:rsidP="00FB4B98">
      <w:pPr>
        <w:spacing w:line="240" w:lineRule="auto"/>
        <w:rPr>
          <w:rFonts w:ascii="Montserrat Light" w:hAnsi="Montserrat Light"/>
          <w:noProof/>
        </w:rPr>
      </w:pPr>
      <w:r w:rsidRPr="00CD08EF">
        <w:rPr>
          <w:rFonts w:ascii="Montserrat Light" w:hAnsi="Montserrat Light"/>
          <w:b/>
          <w:bCs/>
          <w:noProof/>
        </w:rPr>
        <w:t>Elaborat: CONSILIER</w:t>
      </w:r>
      <w:r w:rsidRPr="00CD08EF">
        <w:rPr>
          <w:rFonts w:ascii="Montserrat Light" w:hAnsi="Montserrat Light"/>
          <w:noProof/>
        </w:rPr>
        <w:t xml:space="preserve"> (numele, prenumele şi semnătura)</w:t>
      </w:r>
    </w:p>
    <w:p w14:paraId="1FFCC8BD" w14:textId="77777777" w:rsidR="00FD6C3E" w:rsidRPr="00CD08EF" w:rsidRDefault="00FD6C3E" w:rsidP="00FD6C3E">
      <w:pPr>
        <w:spacing w:line="240" w:lineRule="auto"/>
        <w:jc w:val="both"/>
        <w:rPr>
          <w:rFonts w:ascii="Montserrat Light" w:hAnsi="Montserrat Light"/>
          <w:b/>
          <w:bCs/>
        </w:rPr>
      </w:pPr>
    </w:p>
    <w:p w14:paraId="708BB68B" w14:textId="77777777" w:rsidR="008409DC" w:rsidRPr="00CD08EF" w:rsidRDefault="008409DC" w:rsidP="00F9727A">
      <w:pPr>
        <w:spacing w:line="240" w:lineRule="auto"/>
        <w:rPr>
          <w:rFonts w:ascii="Montserrat Light" w:hAnsi="Montserrat Light"/>
          <w:noProof/>
        </w:rPr>
      </w:pPr>
    </w:p>
    <w:p w14:paraId="3D5E5F23" w14:textId="77777777" w:rsidR="008F4180" w:rsidRPr="00CD08EF" w:rsidRDefault="008F4180" w:rsidP="00F9727A">
      <w:pPr>
        <w:spacing w:line="240" w:lineRule="auto"/>
        <w:rPr>
          <w:rFonts w:ascii="Montserrat Light" w:hAnsi="Montserrat Light"/>
          <w:noProof/>
        </w:rPr>
      </w:pPr>
    </w:p>
    <w:p w14:paraId="25A1A48D" w14:textId="77777777" w:rsidR="00F9727A" w:rsidRPr="00CD08EF" w:rsidRDefault="00F9727A" w:rsidP="002E33B2">
      <w:pPr>
        <w:spacing w:line="240" w:lineRule="auto"/>
        <w:rPr>
          <w:rFonts w:ascii="Montserrat" w:hAnsi="Montserrat"/>
          <w:b/>
          <w:lang w:val="ro-RO" w:eastAsia="ro-RO"/>
        </w:rPr>
      </w:pPr>
    </w:p>
    <w:p w14:paraId="372333E2" w14:textId="40CD78D7" w:rsidR="00C85831" w:rsidRPr="00CD08EF" w:rsidRDefault="00C85831" w:rsidP="002E33B2">
      <w:pPr>
        <w:spacing w:line="240" w:lineRule="auto"/>
        <w:rPr>
          <w:rFonts w:ascii="Montserrat Light" w:hAnsi="Montserrat Light"/>
          <w:lang w:val="ro-RO"/>
        </w:rPr>
      </w:pPr>
      <w:r w:rsidRPr="00CD08EF">
        <w:rPr>
          <w:rFonts w:ascii="Montserrat" w:hAnsi="Montserrat"/>
          <w:b/>
          <w:lang w:val="ro-RO" w:eastAsia="ro-RO"/>
        </w:rPr>
        <w:t xml:space="preserve">  </w:t>
      </w:r>
      <w:r w:rsidR="005422D2" w:rsidRPr="00CD08EF">
        <w:rPr>
          <w:rFonts w:ascii="Montserrat" w:hAnsi="Montserrat"/>
          <w:b/>
          <w:lang w:val="ro-RO" w:eastAsia="ro-RO"/>
        </w:rPr>
        <w:t xml:space="preserve"> </w:t>
      </w:r>
      <w:bookmarkStart w:id="11" w:name="_Hlk173225997"/>
      <w:r w:rsidR="00195BCE" w:rsidRPr="00CD08EF">
        <w:rPr>
          <w:rFonts w:ascii="Montserrat" w:hAnsi="Montserrat"/>
          <w:b/>
          <w:lang w:val="ro-RO" w:eastAsia="ro-RO"/>
        </w:rPr>
        <w:tab/>
      </w:r>
      <w:r w:rsidR="00195BCE" w:rsidRPr="00CD08EF">
        <w:rPr>
          <w:rFonts w:ascii="Montserrat" w:hAnsi="Montserrat"/>
          <w:b/>
          <w:lang w:val="ro-RO" w:eastAsia="ro-RO"/>
        </w:rPr>
        <w:tab/>
      </w:r>
      <w:r w:rsidR="00195BCE" w:rsidRPr="00CD08EF">
        <w:rPr>
          <w:rFonts w:ascii="Montserrat" w:hAnsi="Montserrat"/>
          <w:b/>
          <w:lang w:val="ro-RO" w:eastAsia="ro-RO"/>
        </w:rPr>
        <w:tab/>
      </w:r>
      <w:r w:rsidR="00195BCE" w:rsidRPr="00CD08EF">
        <w:rPr>
          <w:rFonts w:ascii="Montserrat" w:hAnsi="Montserrat"/>
          <w:b/>
          <w:lang w:val="ro-RO" w:eastAsia="ro-RO"/>
        </w:rPr>
        <w:tab/>
      </w:r>
      <w:r w:rsidR="00195BCE" w:rsidRPr="00CD08EF">
        <w:rPr>
          <w:rFonts w:ascii="Montserrat" w:hAnsi="Montserrat"/>
          <w:b/>
          <w:lang w:val="ro-RO" w:eastAsia="ro-RO"/>
        </w:rPr>
        <w:tab/>
      </w:r>
      <w:r w:rsidR="00195BCE" w:rsidRPr="00CD08EF">
        <w:rPr>
          <w:rFonts w:ascii="Montserrat" w:hAnsi="Montserrat"/>
          <w:b/>
          <w:lang w:val="ro-RO" w:eastAsia="ro-RO"/>
        </w:rPr>
        <w:tab/>
      </w:r>
      <w:r w:rsidR="00195BCE" w:rsidRPr="00CD08EF">
        <w:rPr>
          <w:rFonts w:ascii="Montserrat" w:hAnsi="Montserrat"/>
          <w:b/>
          <w:lang w:val="ro-RO" w:eastAsia="ro-RO"/>
        </w:rPr>
        <w:tab/>
      </w:r>
      <w:r w:rsidR="00195BCE" w:rsidRPr="00CD08EF">
        <w:rPr>
          <w:rFonts w:ascii="Montserrat" w:hAnsi="Montserrat"/>
          <w:b/>
          <w:lang w:val="ro-RO" w:eastAsia="ro-RO"/>
        </w:rPr>
        <w:tab/>
        <w:t xml:space="preserve">     </w:t>
      </w:r>
      <w:r w:rsidRPr="00CD08EF">
        <w:rPr>
          <w:rFonts w:ascii="Montserrat" w:hAnsi="Montserrat"/>
          <w:b/>
          <w:lang w:val="ro-RO" w:eastAsia="ro-RO"/>
        </w:rPr>
        <w:t>Contrasemnează:</w:t>
      </w:r>
    </w:p>
    <w:p w14:paraId="5C8A2444" w14:textId="57F556D3" w:rsidR="00C85831" w:rsidRPr="00CD08EF" w:rsidRDefault="00C85831" w:rsidP="002E33B2">
      <w:pPr>
        <w:spacing w:line="240" w:lineRule="auto"/>
        <w:ind w:left="180"/>
        <w:jc w:val="both"/>
        <w:rPr>
          <w:rFonts w:ascii="Montserrat" w:hAnsi="Montserrat"/>
          <w:b/>
          <w:lang w:val="ro-RO" w:eastAsia="ro-RO"/>
        </w:rPr>
      </w:pPr>
      <w:r w:rsidRPr="00CD08EF">
        <w:rPr>
          <w:rFonts w:ascii="Montserrat" w:hAnsi="Montserrat"/>
          <w:lang w:val="ro-RO" w:eastAsia="ro-RO"/>
        </w:rPr>
        <w:t xml:space="preserve">                     </w:t>
      </w:r>
      <w:r w:rsidR="00575E5A" w:rsidRPr="00CD08EF">
        <w:rPr>
          <w:rFonts w:ascii="Montserrat" w:hAnsi="Montserrat"/>
          <w:lang w:val="ro-RO" w:eastAsia="ro-RO"/>
        </w:rPr>
        <w:t xml:space="preserve"> </w:t>
      </w:r>
      <w:r w:rsidR="00567717" w:rsidRPr="00CD08EF">
        <w:rPr>
          <w:rFonts w:ascii="Montserrat" w:hAnsi="Montserrat"/>
          <w:lang w:val="ro-RO" w:eastAsia="ro-RO"/>
        </w:rPr>
        <w:t xml:space="preserve"> </w:t>
      </w:r>
      <w:r w:rsidRPr="00CD08EF">
        <w:rPr>
          <w:rFonts w:ascii="Montserrat" w:hAnsi="Montserrat"/>
          <w:b/>
          <w:lang w:val="ro-RO" w:eastAsia="ro-RO"/>
        </w:rPr>
        <w:t>PREŞEDINTE,</w:t>
      </w:r>
      <w:r w:rsidRPr="00CD08EF">
        <w:rPr>
          <w:rFonts w:ascii="Montserrat" w:hAnsi="Montserrat"/>
          <w:b/>
          <w:lang w:val="ro-RO" w:eastAsia="ro-RO"/>
        </w:rPr>
        <w:tab/>
      </w:r>
      <w:r w:rsidRPr="00CD08EF">
        <w:rPr>
          <w:rFonts w:ascii="Montserrat" w:hAnsi="Montserrat"/>
          <w:lang w:val="ro-RO" w:eastAsia="ro-RO"/>
        </w:rPr>
        <w:t xml:space="preserve">                    </w:t>
      </w:r>
      <w:r w:rsidRPr="00CD08EF">
        <w:rPr>
          <w:rFonts w:ascii="Montserrat" w:hAnsi="Montserrat"/>
          <w:b/>
          <w:lang w:val="ro-RO" w:eastAsia="ro-RO"/>
        </w:rPr>
        <w:t>SECRETAR GENERAL AL JUDEŢULUI,</w:t>
      </w:r>
    </w:p>
    <w:p w14:paraId="70B4ED4A" w14:textId="0AEEBF8E" w:rsidR="006134C8" w:rsidRPr="00CD08EF" w:rsidRDefault="00C85831" w:rsidP="006134C8">
      <w:pPr>
        <w:spacing w:line="240" w:lineRule="auto"/>
        <w:ind w:left="180"/>
        <w:jc w:val="both"/>
        <w:rPr>
          <w:rFonts w:ascii="Montserrat" w:hAnsi="Montserrat"/>
          <w:lang w:val="ro-RO" w:eastAsia="ro-RO"/>
        </w:rPr>
      </w:pPr>
      <w:r w:rsidRPr="00CD08EF">
        <w:rPr>
          <w:rFonts w:ascii="Montserrat" w:hAnsi="Montserrat"/>
          <w:b/>
          <w:lang w:val="ro-RO" w:eastAsia="ro-RO"/>
        </w:rPr>
        <w:t xml:space="preserve">                        </w:t>
      </w:r>
      <w:r w:rsidR="00135C90" w:rsidRPr="00CD08EF">
        <w:rPr>
          <w:rFonts w:ascii="Montserrat" w:hAnsi="Montserrat"/>
          <w:b/>
          <w:lang w:val="ro-RO" w:eastAsia="ro-RO"/>
        </w:rPr>
        <w:t xml:space="preserve"> </w:t>
      </w:r>
      <w:r w:rsidRPr="00CD08EF">
        <w:rPr>
          <w:rFonts w:ascii="Montserrat" w:hAnsi="Montserrat"/>
          <w:b/>
          <w:lang w:val="ro-RO" w:eastAsia="ro-RO"/>
        </w:rPr>
        <w:t xml:space="preserve"> </w:t>
      </w:r>
      <w:r w:rsidR="00931631" w:rsidRPr="00CD08EF">
        <w:rPr>
          <w:rFonts w:ascii="Montserrat" w:hAnsi="Montserrat"/>
          <w:b/>
          <w:lang w:val="ro-RO" w:eastAsia="ro-RO"/>
        </w:rPr>
        <w:t xml:space="preserve"> </w:t>
      </w:r>
      <w:r w:rsidRPr="00CD08EF">
        <w:rPr>
          <w:rFonts w:ascii="Montserrat" w:hAnsi="Montserrat"/>
          <w:b/>
          <w:lang w:val="ro-RO" w:eastAsia="ro-RO"/>
        </w:rPr>
        <w:t xml:space="preserve"> Alin Tișe                                                        Simona Gaci</w:t>
      </w:r>
    </w:p>
    <w:bookmarkEnd w:id="11"/>
    <w:sectPr w:rsidR="006134C8" w:rsidRPr="00CD08EF" w:rsidSect="00621C8A">
      <w:footerReference w:type="default" r:id="rId9"/>
      <w:pgSz w:w="12240" w:h="15840"/>
      <w:pgMar w:top="27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Calibri,Bold">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Serif">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AA16CD"/>
    <w:multiLevelType w:val="hybridMultilevel"/>
    <w:tmpl w:val="38D83B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C21A8"/>
    <w:multiLevelType w:val="hybridMultilevel"/>
    <w:tmpl w:val="C9881DFA"/>
    <w:lvl w:ilvl="0" w:tplc="72AEDDA0">
      <w:start w:val="1"/>
      <w:numFmt w:val="lowerLetter"/>
      <w:lvlText w:val="%1)"/>
      <w:lvlJc w:val="left"/>
      <w:pPr>
        <w:ind w:left="720" w:hanging="360"/>
      </w:pPr>
      <w:rPr>
        <w:rFonts w:ascii="Montserrat Light" w:hAnsi="Montserrat Light" w:hint="default"/>
        <w:b w:val="0"/>
        <w:bCs/>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744A2"/>
    <w:multiLevelType w:val="hybridMultilevel"/>
    <w:tmpl w:val="5DF60A8E"/>
    <w:lvl w:ilvl="0" w:tplc="692C4BD4">
      <w:start w:val="1"/>
      <w:numFmt w:val="lowerLetter"/>
      <w:lvlText w:val="%1)"/>
      <w:lvlJc w:val="left"/>
      <w:pPr>
        <w:ind w:left="720" w:hanging="360"/>
      </w:pPr>
      <w:rPr>
        <w:rFonts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8F0B20"/>
    <w:multiLevelType w:val="hybridMultilevel"/>
    <w:tmpl w:val="AF32BD06"/>
    <w:lvl w:ilvl="0" w:tplc="1036274C">
      <w:start w:val="1"/>
      <w:numFmt w:val="decimal"/>
      <w:lvlText w:val="%1."/>
      <w:lvlJc w:val="left"/>
      <w:pPr>
        <w:ind w:left="720" w:hanging="360"/>
      </w:pPr>
      <w:rPr>
        <w:b/>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1892BB8"/>
    <w:multiLevelType w:val="hybridMultilevel"/>
    <w:tmpl w:val="D89EADAC"/>
    <w:lvl w:ilvl="0" w:tplc="6DD26A94">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7E7063E"/>
    <w:multiLevelType w:val="hybridMultilevel"/>
    <w:tmpl w:val="62141782"/>
    <w:lvl w:ilvl="0" w:tplc="5D5894A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E3E2FA7"/>
    <w:multiLevelType w:val="hybridMultilevel"/>
    <w:tmpl w:val="D25A3E98"/>
    <w:lvl w:ilvl="0" w:tplc="A7F26EC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4D51506"/>
    <w:multiLevelType w:val="hybridMultilevel"/>
    <w:tmpl w:val="83D05D2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59D015B"/>
    <w:multiLevelType w:val="hybridMultilevel"/>
    <w:tmpl w:val="AC1E7F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6860155"/>
    <w:multiLevelType w:val="hybridMultilevel"/>
    <w:tmpl w:val="81868C48"/>
    <w:lvl w:ilvl="0" w:tplc="2E9EEA8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76D11ED"/>
    <w:multiLevelType w:val="hybridMultilevel"/>
    <w:tmpl w:val="EC621A0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DCA3C6E"/>
    <w:multiLevelType w:val="hybridMultilevel"/>
    <w:tmpl w:val="867CA5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B066D3E"/>
    <w:multiLevelType w:val="hybridMultilevel"/>
    <w:tmpl w:val="F4923FB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FDE3850"/>
    <w:multiLevelType w:val="hybridMultilevel"/>
    <w:tmpl w:val="5D260406"/>
    <w:lvl w:ilvl="0" w:tplc="B9A0DD8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15"/>
  </w:num>
  <w:num w:numId="2" w16cid:durableId="1574855644">
    <w:abstractNumId w:val="8"/>
  </w:num>
  <w:num w:numId="3" w16cid:durableId="1300305478">
    <w:abstractNumId w:val="11"/>
  </w:num>
  <w:num w:numId="4" w16cid:durableId="677660370">
    <w:abstractNumId w:val="10"/>
  </w:num>
  <w:num w:numId="5" w16cid:durableId="75834330">
    <w:abstractNumId w:val="4"/>
  </w:num>
  <w:num w:numId="6" w16cid:durableId="1392341953">
    <w:abstractNumId w:val="13"/>
  </w:num>
  <w:num w:numId="7" w16cid:durableId="995377312">
    <w:abstractNumId w:val="2"/>
  </w:num>
  <w:num w:numId="8" w16cid:durableId="635532156">
    <w:abstractNumId w:val="1"/>
  </w:num>
  <w:num w:numId="9" w16cid:durableId="1922718384">
    <w:abstractNumId w:val="14"/>
  </w:num>
  <w:num w:numId="10" w16cid:durableId="1108503126">
    <w:abstractNumId w:val="3"/>
  </w:num>
  <w:num w:numId="11" w16cid:durableId="378021258">
    <w:abstractNumId w:val="7"/>
  </w:num>
  <w:num w:numId="12" w16cid:durableId="768503737">
    <w:abstractNumId w:val="9"/>
  </w:num>
  <w:num w:numId="13" w16cid:durableId="164826813">
    <w:abstractNumId w:val="5"/>
  </w:num>
  <w:num w:numId="14" w16cid:durableId="199367362">
    <w:abstractNumId w:val="6"/>
  </w:num>
  <w:num w:numId="15" w16cid:durableId="141723964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454A"/>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582E"/>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17B9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08EF"/>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9416</TotalTime>
  <Pages>7</Pages>
  <Words>3631</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706</cp:revision>
  <cp:lastPrinted>2024-09-26T11:26:00Z</cp:lastPrinted>
  <dcterms:created xsi:type="dcterms:W3CDTF">2022-10-20T06:08:00Z</dcterms:created>
  <dcterms:modified xsi:type="dcterms:W3CDTF">2024-09-26T11:26:00Z</dcterms:modified>
</cp:coreProperties>
</file>