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241CD50"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A003E7">
        <w:rPr>
          <w:rFonts w:ascii="Montserrat Light" w:eastAsia="Times New Roman" w:hAnsi="Montserrat Light"/>
          <w:noProof/>
          <w:lang w:val="ro-RO" w:eastAsia="ro-RO"/>
        </w:rPr>
        <w:t>43006</w:t>
      </w:r>
      <w:r w:rsidR="00E44A2D"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22</w:t>
      </w:r>
      <w:r w:rsidR="00F16BBE">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10</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BF71AA3"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A003E7">
        <w:rPr>
          <w:rFonts w:ascii="Montserrat Light" w:eastAsiaTheme="minorEastAsia" w:hAnsi="Montserrat Light"/>
          <w:noProof/>
          <w:lang w:val="ro-RO" w:eastAsia="ro-RO"/>
        </w:rPr>
        <w:t>20780</w:t>
      </w:r>
      <w:r w:rsidRPr="00815550">
        <w:rPr>
          <w:rFonts w:ascii="Montserrat Light" w:eastAsiaTheme="minorEastAsia" w:hAnsi="Montserrat Light"/>
          <w:noProof/>
          <w:lang w:val="ro-RO" w:eastAsia="ro-RO"/>
        </w:rPr>
        <w:t>/</w:t>
      </w:r>
      <w:r w:rsidR="00A003E7">
        <w:rPr>
          <w:rFonts w:ascii="Montserrat Light" w:eastAsiaTheme="minorEastAsia" w:hAnsi="Montserrat Light"/>
          <w:noProof/>
          <w:lang w:val="ro-RO" w:eastAsia="ro-RO"/>
        </w:rPr>
        <w:t>21</w:t>
      </w:r>
      <w:r w:rsidR="00BA40FA">
        <w:rPr>
          <w:rFonts w:ascii="Montserrat Light" w:eastAsiaTheme="minorEastAsia" w:hAnsi="Montserrat Light"/>
          <w:noProof/>
          <w:lang w:val="ro-RO" w:eastAsia="ro-RO"/>
        </w:rPr>
        <w:t>.</w:t>
      </w:r>
      <w:r w:rsidR="00A003E7">
        <w:rPr>
          <w:rFonts w:ascii="Montserrat Light" w:eastAsiaTheme="minorEastAsia" w:hAnsi="Montserrat Light"/>
          <w:noProof/>
          <w:lang w:val="ro-RO" w:eastAsia="ro-RO"/>
        </w:rPr>
        <w:t>10</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A003E7">
        <w:rPr>
          <w:rFonts w:ascii="Montserrat Light" w:eastAsia="Times New Roman" w:hAnsi="Montserrat Light"/>
          <w:noProof/>
          <w:lang w:val="ro-RO" w:eastAsia="ro-RO"/>
        </w:rPr>
        <w:t>43006</w:t>
      </w:r>
      <w:r w:rsidR="00AC6863"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21</w:t>
      </w:r>
      <w:r w:rsidR="00AC6863"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10</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10CC01B3"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56B35F0B" w14:textId="21D5B117" w:rsidR="009144CB" w:rsidRPr="004A048B"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destinat</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desfăşurării</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proofErr w:type="spellStart"/>
      <w:r w:rsidR="00A003E7">
        <w:rPr>
          <w:rFonts w:ascii="Montserrat Light" w:hAnsi="Montserrat Light" w:cs="Calibri"/>
          <w:color w:val="000000"/>
        </w:rPr>
        <w:t>alimentație</w:t>
      </w:r>
      <w:proofErr w:type="spellEnd"/>
      <w:r w:rsidR="00A003E7">
        <w:rPr>
          <w:rFonts w:ascii="Montserrat Light" w:hAnsi="Montserrat Light" w:cs="Calibri"/>
          <w:color w:val="000000"/>
        </w:rPr>
        <w:t xml:space="preserve"> </w:t>
      </w:r>
      <w:proofErr w:type="spellStart"/>
      <w:r w:rsidR="00A003E7">
        <w:rPr>
          <w:rFonts w:ascii="Montserrat Light" w:hAnsi="Montserrat Light" w:cs="Calibri"/>
          <w:color w:val="000000"/>
        </w:rPr>
        <w:t>publică-simigerie</w:t>
      </w:r>
      <w:proofErr w:type="spellEnd"/>
      <w:r w:rsidR="008B6BAE">
        <w:rPr>
          <w:rFonts w:ascii="Montserrat Light" w:hAnsi="Montserrat Light" w:cs="Calibri"/>
          <w:color w:val="000000"/>
        </w:rPr>
        <w:t>,</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identificat</w:t>
      </w:r>
      <w:proofErr w:type="spellEnd"/>
      <w:r w:rsidR="00B90E71" w:rsidRPr="005615D8">
        <w:rPr>
          <w:rFonts w:ascii="Montserrat Light" w:hAnsi="Montserrat Light" w:cs="Calibri"/>
          <w:color w:val="000000"/>
        </w:rPr>
        <w:t xml:space="preserve"> ca </w:t>
      </w:r>
      <w:proofErr w:type="spellStart"/>
      <w:r w:rsidR="00B90E71" w:rsidRPr="005615D8">
        <w:rPr>
          <w:rFonts w:ascii="Montserrat Light" w:hAnsi="Montserrat Light" w:cs="Calibri"/>
          <w:color w:val="000000"/>
        </w:rPr>
        <w:t>spațiul</w:t>
      </w:r>
      <w:proofErr w:type="spellEnd"/>
      <w:r w:rsidR="00B90E71" w:rsidRPr="005615D8">
        <w:rPr>
          <w:rFonts w:ascii="Montserrat Light" w:hAnsi="Montserrat Light" w:cs="Calibri"/>
          <w:color w:val="000000"/>
        </w:rPr>
        <w:t xml:space="preserve"> P</w:t>
      </w:r>
      <w:r w:rsidR="00A003E7">
        <w:rPr>
          <w:rFonts w:ascii="Montserrat Light" w:hAnsi="Montserrat Light" w:cs="Calibri"/>
          <w:color w:val="000000"/>
        </w:rPr>
        <w:t xml:space="preserve">75-B4, </w:t>
      </w:r>
      <w:r w:rsidR="00B90E71" w:rsidRPr="005615D8">
        <w:rPr>
          <w:rFonts w:ascii="Montserrat Light" w:hAnsi="Montserrat Light" w:cs="Calibri"/>
          <w:color w:val="000000"/>
        </w:rPr>
        <w:t xml:space="preserve">Terminal </w:t>
      </w:r>
      <w:proofErr w:type="spellStart"/>
      <w:r w:rsidR="00B90E71" w:rsidRPr="005615D8">
        <w:rPr>
          <w:rFonts w:ascii="Montserrat Light" w:hAnsi="Montserrat Light" w:cs="Calibri"/>
          <w:color w:val="000000"/>
        </w:rPr>
        <w:t>Pasageri</w:t>
      </w:r>
      <w:proofErr w:type="spellEnd"/>
      <w:r w:rsidR="00B90E71" w:rsidRPr="005615D8">
        <w:rPr>
          <w:rFonts w:ascii="Montserrat Light" w:hAnsi="Montserrat Light" w:cs="Calibri"/>
          <w:color w:val="000000"/>
        </w:rPr>
        <w:t xml:space="preserve"> </w:t>
      </w:r>
      <w:proofErr w:type="spellStart"/>
      <w:r w:rsidR="00B90E71">
        <w:rPr>
          <w:rFonts w:ascii="Montserrat Light" w:hAnsi="Montserrat Light" w:cs="Calibri"/>
          <w:color w:val="000000"/>
        </w:rPr>
        <w:t>Plecări</w:t>
      </w:r>
      <w:proofErr w:type="spellEnd"/>
      <w:r w:rsidR="00A003E7">
        <w:rPr>
          <w:rFonts w:ascii="Montserrat Light" w:hAnsi="Montserrat Light" w:cs="Calibri"/>
          <w:color w:val="000000"/>
        </w:rPr>
        <w:t xml:space="preserve">, </w:t>
      </w:r>
      <w:proofErr w:type="spellStart"/>
      <w:r w:rsidR="00B90E71" w:rsidRPr="005615D8">
        <w:rPr>
          <w:rFonts w:ascii="Montserrat Light" w:hAnsi="Montserrat Light" w:cs="Calibri"/>
          <w:color w:val="000000"/>
        </w:rPr>
        <w:t>zonă</w:t>
      </w:r>
      <w:proofErr w:type="spellEnd"/>
      <w:r w:rsidR="00B90E71" w:rsidRPr="005615D8">
        <w:rPr>
          <w:rFonts w:ascii="Montserrat Light" w:hAnsi="Montserrat Light" w:cs="Calibri"/>
          <w:color w:val="000000"/>
        </w:rPr>
        <w:t xml:space="preserve"> </w:t>
      </w:r>
      <w:proofErr w:type="spellStart"/>
      <w:r w:rsidR="00A003E7">
        <w:rPr>
          <w:rFonts w:ascii="Montserrat Light" w:hAnsi="Montserrat Light" w:cs="Calibri"/>
          <w:color w:val="000000"/>
        </w:rPr>
        <w:t>publică</w:t>
      </w:r>
      <w:proofErr w:type="spellEnd"/>
      <w:r w:rsidR="00A003E7">
        <w:rPr>
          <w:rFonts w:ascii="Montserrat Light" w:hAnsi="Montserrat Light" w:cs="Calibri"/>
          <w:color w:val="000000"/>
        </w:rPr>
        <w:t xml:space="preserve">, </w:t>
      </w:r>
      <w:proofErr w:type="spellStart"/>
      <w:r w:rsidR="00A003E7">
        <w:rPr>
          <w:rFonts w:ascii="Montserrat Light" w:hAnsi="Montserrat Light" w:cs="Calibri"/>
          <w:color w:val="000000"/>
        </w:rPr>
        <w:t>parter</w:t>
      </w:r>
      <w:proofErr w:type="spellEnd"/>
      <w:r w:rsidR="00A003E7">
        <w:rPr>
          <w:rFonts w:ascii="Montserrat Light" w:hAnsi="Montserrat Light" w:cs="Calibri"/>
          <w:color w:val="000000"/>
        </w:rPr>
        <w:t xml:space="preserve">, </w:t>
      </w:r>
      <w:proofErr w:type="spellStart"/>
      <w:r w:rsidR="00A003E7">
        <w:rPr>
          <w:rFonts w:ascii="Montserrat Light" w:hAnsi="Montserrat Light" w:cs="Calibri"/>
          <w:color w:val="000000"/>
        </w:rPr>
        <w:t>în</w:t>
      </w:r>
      <w:proofErr w:type="spellEnd"/>
      <w:r w:rsidR="00A003E7">
        <w:rPr>
          <w:rFonts w:ascii="Montserrat Light" w:hAnsi="Montserrat Light" w:cs="Calibri"/>
          <w:color w:val="000000"/>
        </w:rPr>
        <w:t xml:space="preserve"> </w:t>
      </w:r>
      <w:proofErr w:type="spellStart"/>
      <w:r w:rsidR="00A003E7">
        <w:rPr>
          <w:rFonts w:ascii="Montserrat Light" w:hAnsi="Montserrat Light" w:cs="Calibri"/>
          <w:color w:val="000000"/>
        </w:rPr>
        <w:t>proximitatea</w:t>
      </w:r>
      <w:proofErr w:type="spellEnd"/>
      <w:r w:rsidR="00A003E7">
        <w:rPr>
          <w:rFonts w:ascii="Montserrat Light" w:hAnsi="Montserrat Light" w:cs="Calibri"/>
          <w:color w:val="000000"/>
        </w:rPr>
        <w:t xml:space="preserve"> </w:t>
      </w:r>
      <w:proofErr w:type="spellStart"/>
      <w:r w:rsidR="00A003E7">
        <w:rPr>
          <w:rFonts w:ascii="Montserrat Light" w:hAnsi="Montserrat Light" w:cs="Calibri"/>
          <w:color w:val="000000"/>
        </w:rPr>
        <w:t>filtrului</w:t>
      </w:r>
      <w:proofErr w:type="spellEnd"/>
      <w:r w:rsidR="00A003E7">
        <w:rPr>
          <w:rFonts w:ascii="Montserrat Light" w:hAnsi="Montserrat Light" w:cs="Calibri"/>
          <w:color w:val="000000"/>
        </w:rPr>
        <w:t xml:space="preserve"> de </w:t>
      </w:r>
      <w:proofErr w:type="spellStart"/>
      <w:r w:rsidR="00B847DC">
        <w:rPr>
          <w:rFonts w:ascii="Montserrat Light" w:hAnsi="Montserrat Light" w:cs="Calibri"/>
          <w:color w:val="000000"/>
        </w:rPr>
        <w:t>s</w:t>
      </w:r>
      <w:r w:rsidR="00A003E7">
        <w:rPr>
          <w:rFonts w:ascii="Montserrat Light" w:hAnsi="Montserrat Light" w:cs="Calibri"/>
          <w:color w:val="000000"/>
        </w:rPr>
        <w:t>ecuritate</w:t>
      </w:r>
      <w:proofErr w:type="spellEnd"/>
      <w:r w:rsidR="00A003E7">
        <w:rPr>
          <w:rFonts w:ascii="Montserrat Light" w:hAnsi="Montserrat Light" w:cs="Calibri"/>
          <w:color w:val="000000"/>
        </w:rPr>
        <w:t xml:space="preserve"> </w:t>
      </w:r>
      <w:r w:rsidR="00B90E71" w:rsidRPr="005615D8">
        <w:rPr>
          <w:rFonts w:ascii="Montserrat Light" w:hAnsi="Montserrat Light" w:cs="Calibri"/>
          <w:color w:val="000000"/>
        </w:rPr>
        <w:t xml:space="preserve"> </w:t>
      </w:r>
      <w:r w:rsidR="00B847DC">
        <w:rPr>
          <w:rFonts w:ascii="Montserrat Light" w:hAnsi="Montserrat Light" w:cs="Calibri"/>
          <w:color w:val="000000"/>
        </w:rPr>
        <w:t xml:space="preserve">din </w:t>
      </w:r>
      <w:proofErr w:type="spellStart"/>
      <w:r w:rsidR="00B847DC">
        <w:rPr>
          <w:rFonts w:ascii="Montserrat Light" w:hAnsi="Montserrat Light" w:cs="Calibri"/>
          <w:color w:val="000000"/>
        </w:rPr>
        <w:t>latura</w:t>
      </w:r>
      <w:proofErr w:type="spellEnd"/>
      <w:r w:rsidR="00B847DC">
        <w:rPr>
          <w:rFonts w:ascii="Montserrat Light" w:hAnsi="Montserrat Light" w:cs="Calibri"/>
          <w:color w:val="000000"/>
        </w:rPr>
        <w:t xml:space="preserve"> de Est a </w:t>
      </w:r>
      <w:proofErr w:type="spellStart"/>
      <w:r w:rsidR="00B847DC">
        <w:rPr>
          <w:rFonts w:ascii="Montserrat Light" w:hAnsi="Montserrat Light" w:cs="Calibri"/>
          <w:color w:val="000000"/>
        </w:rPr>
        <w:t>Terminalului</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Plecări</w:t>
      </w:r>
      <w:proofErr w:type="spellEnd"/>
      <w:r w:rsidR="00B847DC">
        <w:rPr>
          <w:rFonts w:ascii="Montserrat Light" w:hAnsi="Montserrat Light" w:cs="Calibri"/>
          <w:color w:val="000000"/>
        </w:rPr>
        <w:t xml:space="preserve">, </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suprafață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totală</w:t>
      </w:r>
      <w:proofErr w:type="spellEnd"/>
      <w:r w:rsidR="00B90E71" w:rsidRPr="005615D8">
        <w:rPr>
          <w:rFonts w:ascii="Montserrat Light" w:hAnsi="Montserrat Light" w:cs="Calibri"/>
          <w:color w:val="000000"/>
        </w:rPr>
        <w:t xml:space="preserve"> de </w:t>
      </w:r>
      <w:r w:rsidR="00B847DC">
        <w:rPr>
          <w:rFonts w:ascii="Montserrat Light" w:hAnsi="Montserrat Light" w:cs="Calibri"/>
          <w:color w:val="000000"/>
        </w:rPr>
        <w:t>13</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mp</w:t>
      </w:r>
      <w:proofErr w:type="spellEnd"/>
      <w:r w:rsidR="00B90E71">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847DC">
        <w:rPr>
          <w:rFonts w:ascii="Montserrat Light" w:hAnsi="Montserrat Light"/>
          <w:b/>
          <w:bCs/>
          <w:noProof/>
          <w:lang w:val="ro-RO"/>
        </w:rPr>
        <w:t xml:space="preserve"> nr.1</w:t>
      </w:r>
      <w:r w:rsidR="00B90E71">
        <w:rPr>
          <w:rFonts w:ascii="Montserrat Light" w:hAnsi="Montserrat Light"/>
          <w:b/>
          <w:bCs/>
          <w:noProof/>
          <w:lang w:val="ro-RO"/>
        </w:rPr>
        <w:t xml:space="preserve"> </w:t>
      </w:r>
      <w:r w:rsidR="00B90E71" w:rsidRPr="00602AAB">
        <w:rPr>
          <w:rFonts w:ascii="Montserrat Light" w:hAnsi="Montserrat Light"/>
          <w:b/>
          <w:bCs/>
          <w:noProof/>
          <w:lang w:val="ro-RO"/>
        </w:rPr>
        <w:t xml:space="preserve"> </w:t>
      </w:r>
      <w:r w:rsidR="00B90E71" w:rsidRPr="009A0425">
        <w:rPr>
          <w:rFonts w:ascii="Montserrat Light" w:hAnsi="Montserrat Light"/>
          <w:noProof/>
          <w:lang w:val="ro-RO"/>
        </w:rPr>
        <w:t>care face parte integrantă din prezenta dispoziție.</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74EE4057" w14:textId="05DDDDEA" w:rsidR="00B847DC" w:rsidRDefault="006253CD"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3" w:name="_Hlk171339924"/>
      <w:bookmarkStart w:id="4" w:name="_Hlk180489761"/>
      <w:r w:rsidRPr="009A0425">
        <w:rPr>
          <w:rFonts w:ascii="Montserrat Light" w:hAnsi="Montserrat Light"/>
          <w:b/>
          <w:bCs/>
          <w:noProof/>
          <w:lang w:val="ro-RO"/>
        </w:rPr>
        <w:t>Art.</w:t>
      </w:r>
      <w:r w:rsidR="004A048B">
        <w:rPr>
          <w:rFonts w:ascii="Montserrat Light" w:hAnsi="Montserrat Light"/>
          <w:b/>
          <w:bCs/>
          <w:noProof/>
          <w:lang w:val="ro-RO"/>
        </w:rPr>
        <w:t>2</w:t>
      </w:r>
      <w:r w:rsidR="008B6BAE">
        <w:rPr>
          <w:rFonts w:ascii="Montserrat Light" w:hAnsi="Montserrat Light"/>
          <w:b/>
          <w:bCs/>
          <w:noProof/>
          <w:lang w:val="ro-RO"/>
        </w:rPr>
        <w:t>.</w:t>
      </w:r>
      <w:r w:rsidRPr="00AC6863">
        <w:rPr>
          <w:rFonts w:ascii="Montserrat Light" w:hAnsi="Montserrat Light"/>
          <w:noProof/>
          <w:lang w:val="ro-RO"/>
        </w:rPr>
        <w:t xml:space="preserve"> </w:t>
      </w:r>
      <w:bookmarkEnd w:id="3"/>
      <w:r w:rsidR="00B847DC" w:rsidRPr="009A0425">
        <w:rPr>
          <w:rFonts w:ascii="Montserrat Light" w:hAnsi="Montserrat Light"/>
          <w:noProof/>
          <w:lang w:val="ro-RO"/>
        </w:rPr>
        <w:t xml:space="preserve">Se constituie Comisia de evaluare a ofertelor pentru </w:t>
      </w:r>
      <w:proofErr w:type="spellStart"/>
      <w:r w:rsidR="00B847DC" w:rsidRPr="009A0425">
        <w:rPr>
          <w:rFonts w:ascii="Montserrat Light" w:hAnsi="Montserrat Light" w:cs="Calibri"/>
          <w:color w:val="000000"/>
        </w:rPr>
        <w:t>închirierea</w:t>
      </w:r>
      <w:proofErr w:type="spellEnd"/>
      <w:r w:rsidR="00B847DC" w:rsidRPr="009A0425">
        <w:rPr>
          <w:rFonts w:ascii="Montserrat Light" w:hAnsi="Montserrat Light" w:cs="Calibri"/>
          <w:color w:val="000000"/>
        </w:rPr>
        <w:t xml:space="preserve"> </w:t>
      </w:r>
      <w:proofErr w:type="spellStart"/>
      <w:r w:rsidR="00B847DC" w:rsidRPr="009A0425">
        <w:rPr>
          <w:rFonts w:ascii="Montserrat Light" w:hAnsi="Montserrat Light" w:cs="Calibri"/>
          <w:color w:val="000000"/>
        </w:rPr>
        <w:t>un</w:t>
      </w:r>
      <w:r w:rsidR="00B847DC">
        <w:rPr>
          <w:rFonts w:ascii="Montserrat Light" w:hAnsi="Montserrat Light" w:cs="Calibri"/>
          <w:color w:val="000000"/>
        </w:rPr>
        <w:t>ui</w:t>
      </w:r>
      <w:proofErr w:type="spellEnd"/>
      <w:r w:rsidR="00B847DC">
        <w:rPr>
          <w:rFonts w:ascii="Montserrat Light" w:hAnsi="Montserrat Light" w:cs="Calibri"/>
          <w:color w:val="000000"/>
        </w:rPr>
        <w:t xml:space="preserve"> </w:t>
      </w:r>
      <w:proofErr w:type="spellStart"/>
      <w:r w:rsidR="00B847DC" w:rsidRPr="009A0425">
        <w:rPr>
          <w:rFonts w:ascii="Montserrat Light" w:hAnsi="Montserrat Light" w:cs="Calibri"/>
          <w:color w:val="000000"/>
        </w:rPr>
        <w:t>spați</w:t>
      </w:r>
      <w:r w:rsidR="00B847DC">
        <w:rPr>
          <w:rFonts w:ascii="Montserrat Light" w:hAnsi="Montserrat Light" w:cs="Calibri"/>
          <w:color w:val="000000"/>
        </w:rPr>
        <w:t>u</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comercial</w:t>
      </w:r>
      <w:proofErr w:type="spellEnd"/>
      <w:r w:rsidR="00B847DC">
        <w:rPr>
          <w:rFonts w:ascii="Montserrat Light" w:hAnsi="Montserrat Light" w:cs="Calibri"/>
          <w:color w:val="000000"/>
        </w:rPr>
        <w:t xml:space="preserve"> cu </w:t>
      </w:r>
      <w:proofErr w:type="spellStart"/>
      <w:r w:rsidR="00B847DC">
        <w:rPr>
          <w:rFonts w:ascii="Montserrat Light" w:hAnsi="Montserrat Light" w:cs="Calibri"/>
          <w:color w:val="000000"/>
        </w:rPr>
        <w:t>destinația</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depozit</w:t>
      </w:r>
      <w:proofErr w:type="spellEnd"/>
      <w:r w:rsidR="00B847DC">
        <w:rPr>
          <w:rFonts w:ascii="Montserrat Light" w:hAnsi="Montserrat Light" w:cs="Calibri"/>
          <w:color w:val="000000"/>
        </w:rPr>
        <w:t xml:space="preserve"> pentru </w:t>
      </w:r>
      <w:proofErr w:type="spellStart"/>
      <w:r w:rsidR="00B847DC">
        <w:rPr>
          <w:rFonts w:ascii="Montserrat Light" w:hAnsi="Montserrat Light" w:cs="Calibri"/>
          <w:color w:val="000000"/>
        </w:rPr>
        <w:t>desfășurarea</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unor</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activități</w:t>
      </w:r>
      <w:proofErr w:type="spellEnd"/>
      <w:r w:rsidR="00B847DC">
        <w:rPr>
          <w:rFonts w:ascii="Montserrat Light" w:hAnsi="Montserrat Light" w:cs="Calibri"/>
          <w:color w:val="000000"/>
        </w:rPr>
        <w:t xml:space="preserve"> </w:t>
      </w:r>
      <w:proofErr w:type="spellStart"/>
      <w:r w:rsidR="00B847DC">
        <w:rPr>
          <w:rFonts w:ascii="Montserrat Light" w:hAnsi="Montserrat Light" w:cs="Calibri"/>
          <w:color w:val="000000"/>
        </w:rPr>
        <w:t>auxiliare</w:t>
      </w:r>
      <w:proofErr w:type="spellEnd"/>
      <w:r w:rsidR="00B847DC">
        <w:rPr>
          <w:rFonts w:ascii="Montserrat Light" w:hAnsi="Montserrat Light" w:cs="Calibri"/>
          <w:color w:val="000000"/>
        </w:rPr>
        <w:t xml:space="preserve"> și </w:t>
      </w:r>
      <w:proofErr w:type="spellStart"/>
      <w:r w:rsidR="00B847DC">
        <w:rPr>
          <w:rFonts w:ascii="Montserrat Light" w:hAnsi="Montserrat Light" w:cs="Calibri"/>
          <w:color w:val="000000"/>
        </w:rPr>
        <w:t>servicii</w:t>
      </w:r>
      <w:proofErr w:type="spellEnd"/>
      <w:r w:rsidR="00B847DC">
        <w:rPr>
          <w:rFonts w:ascii="Montserrat Light" w:hAnsi="Montserrat Light" w:cs="Calibri"/>
          <w:color w:val="000000"/>
        </w:rPr>
        <w:t xml:space="preserve"> </w:t>
      </w:r>
      <w:proofErr w:type="spellStart"/>
      <w:r w:rsidR="008B6BAE">
        <w:rPr>
          <w:rFonts w:ascii="Montserrat Light" w:hAnsi="Montserrat Light" w:cs="Calibri"/>
          <w:color w:val="000000"/>
        </w:rPr>
        <w:t>specifice</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utilizatorilor</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unui</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aeroport</w:t>
      </w:r>
      <w:proofErr w:type="spellEnd"/>
      <w:r w:rsidR="008B6BAE">
        <w:rPr>
          <w:rFonts w:ascii="Montserrat Light" w:hAnsi="Montserrat Light" w:cs="Calibri"/>
          <w:color w:val="000000"/>
        </w:rPr>
        <w:t xml:space="preserve"> international, </w:t>
      </w:r>
      <w:r w:rsidR="00B847DC">
        <w:rPr>
          <w:rFonts w:ascii="Montserrat Light" w:hAnsi="Montserrat Light" w:cs="Calibri"/>
          <w:color w:val="000000"/>
        </w:rPr>
        <w:t xml:space="preserve"> </w:t>
      </w:r>
      <w:r w:rsidR="00B847DC" w:rsidRPr="005615D8">
        <w:rPr>
          <w:rFonts w:ascii="Montserrat Light" w:hAnsi="Montserrat Light" w:cs="Calibri"/>
          <w:color w:val="000000"/>
        </w:rPr>
        <w:t xml:space="preserve"> </w:t>
      </w:r>
      <w:proofErr w:type="spellStart"/>
      <w:r w:rsidR="00B847DC" w:rsidRPr="005615D8">
        <w:rPr>
          <w:rFonts w:ascii="Montserrat Light" w:hAnsi="Montserrat Light" w:cs="Calibri"/>
          <w:color w:val="000000"/>
        </w:rPr>
        <w:t>identificat</w:t>
      </w:r>
      <w:proofErr w:type="spellEnd"/>
      <w:r w:rsidR="00B847DC" w:rsidRPr="005615D8">
        <w:rPr>
          <w:rFonts w:ascii="Montserrat Light" w:hAnsi="Montserrat Light" w:cs="Calibri"/>
          <w:color w:val="000000"/>
        </w:rPr>
        <w:t xml:space="preserve"> ca </w:t>
      </w:r>
      <w:proofErr w:type="spellStart"/>
      <w:r w:rsidR="00B847DC" w:rsidRPr="005615D8">
        <w:rPr>
          <w:rFonts w:ascii="Montserrat Light" w:hAnsi="Montserrat Light" w:cs="Calibri"/>
          <w:color w:val="000000"/>
        </w:rPr>
        <w:t>spațiul</w:t>
      </w:r>
      <w:proofErr w:type="spellEnd"/>
      <w:r w:rsidR="00B847DC" w:rsidRPr="005615D8">
        <w:rPr>
          <w:rFonts w:ascii="Montserrat Light" w:hAnsi="Montserrat Light" w:cs="Calibri"/>
          <w:color w:val="000000"/>
        </w:rPr>
        <w:t xml:space="preserve"> </w:t>
      </w:r>
      <w:r w:rsidR="008B6BAE">
        <w:rPr>
          <w:rFonts w:ascii="Montserrat Light" w:hAnsi="Montserrat Light" w:cs="Calibri"/>
          <w:color w:val="000000"/>
        </w:rPr>
        <w:t>S</w:t>
      </w:r>
      <w:r w:rsidR="00B847DC">
        <w:rPr>
          <w:rFonts w:ascii="Montserrat Light" w:hAnsi="Montserrat Light" w:cs="Calibri"/>
          <w:color w:val="000000"/>
        </w:rPr>
        <w:t>-</w:t>
      </w:r>
      <w:r w:rsidR="008B6BAE">
        <w:rPr>
          <w:rFonts w:ascii="Montserrat Light" w:hAnsi="Montserrat Light" w:cs="Calibri"/>
          <w:color w:val="000000"/>
        </w:rPr>
        <w:t>01A</w:t>
      </w:r>
      <w:r w:rsidR="00B847DC">
        <w:rPr>
          <w:rFonts w:ascii="Montserrat Light" w:hAnsi="Montserrat Light" w:cs="Calibri"/>
          <w:color w:val="000000"/>
        </w:rPr>
        <w:t xml:space="preserve">, </w:t>
      </w:r>
      <w:proofErr w:type="spellStart"/>
      <w:r w:rsidR="008B6BAE">
        <w:rPr>
          <w:rFonts w:ascii="Montserrat Light" w:hAnsi="Montserrat Light" w:cs="Calibri"/>
          <w:color w:val="000000"/>
        </w:rPr>
        <w:t>fiind</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situat</w:t>
      </w:r>
      <w:proofErr w:type="spellEnd"/>
      <w:r w:rsidR="008B6BAE">
        <w:rPr>
          <w:rFonts w:ascii="Montserrat Light" w:hAnsi="Montserrat Light" w:cs="Calibri"/>
          <w:color w:val="000000"/>
        </w:rPr>
        <w:t xml:space="preserve"> la </w:t>
      </w:r>
      <w:proofErr w:type="spellStart"/>
      <w:r w:rsidR="008B6BAE">
        <w:rPr>
          <w:rFonts w:ascii="Montserrat Light" w:hAnsi="Montserrat Light" w:cs="Calibri"/>
          <w:color w:val="000000"/>
        </w:rPr>
        <w:t>subsolul</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aeroportului</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în</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corpul</w:t>
      </w:r>
      <w:proofErr w:type="spellEnd"/>
      <w:r w:rsidR="008B6BAE">
        <w:rPr>
          <w:rFonts w:ascii="Montserrat Light" w:hAnsi="Montserrat Light" w:cs="Calibri"/>
          <w:color w:val="000000"/>
        </w:rPr>
        <w:t xml:space="preserve"> de </w:t>
      </w:r>
      <w:proofErr w:type="spellStart"/>
      <w:r w:rsidR="008B6BAE">
        <w:rPr>
          <w:rFonts w:ascii="Montserrat Light" w:hAnsi="Montserrat Light" w:cs="Calibri"/>
          <w:color w:val="000000"/>
        </w:rPr>
        <w:t>legătură</w:t>
      </w:r>
      <w:proofErr w:type="spellEnd"/>
      <w:r w:rsidR="008B6BAE">
        <w:rPr>
          <w:rFonts w:ascii="Montserrat Light" w:hAnsi="Montserrat Light" w:cs="Calibri"/>
          <w:color w:val="000000"/>
        </w:rPr>
        <w:t xml:space="preserve">, zona </w:t>
      </w:r>
      <w:proofErr w:type="spellStart"/>
      <w:r w:rsidR="008B6BAE">
        <w:rPr>
          <w:rFonts w:ascii="Montserrat Light" w:hAnsi="Montserrat Light" w:cs="Calibri"/>
          <w:color w:val="000000"/>
        </w:rPr>
        <w:t>restricționată</w:t>
      </w:r>
      <w:proofErr w:type="spellEnd"/>
      <w:r w:rsidR="008B6BAE">
        <w:rPr>
          <w:rFonts w:ascii="Montserrat Light" w:hAnsi="Montserrat Light" w:cs="Calibri"/>
          <w:color w:val="000000"/>
        </w:rPr>
        <w:t xml:space="preserve">, cu o </w:t>
      </w:r>
      <w:proofErr w:type="spellStart"/>
      <w:r w:rsidR="008B6BAE">
        <w:rPr>
          <w:rFonts w:ascii="Montserrat Light" w:hAnsi="Montserrat Light" w:cs="Calibri"/>
          <w:color w:val="000000"/>
        </w:rPr>
        <w:t>suprafață</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totală</w:t>
      </w:r>
      <w:proofErr w:type="spellEnd"/>
      <w:r w:rsidR="008B6BAE">
        <w:rPr>
          <w:rFonts w:ascii="Montserrat Light" w:hAnsi="Montserrat Light" w:cs="Calibri"/>
          <w:color w:val="000000"/>
        </w:rPr>
        <w:t xml:space="preserve"> de 45 </w:t>
      </w:r>
      <w:proofErr w:type="spellStart"/>
      <w:r w:rsidR="008B6BAE">
        <w:rPr>
          <w:rFonts w:ascii="Montserrat Light" w:hAnsi="Montserrat Light" w:cs="Calibri"/>
          <w:color w:val="000000"/>
        </w:rPr>
        <w:t>mp</w:t>
      </w:r>
      <w:proofErr w:type="spellEnd"/>
      <w:r w:rsidR="008B6BAE">
        <w:rPr>
          <w:rFonts w:ascii="Montserrat Light" w:hAnsi="Montserrat Light" w:cs="Calibri"/>
          <w:color w:val="000000"/>
        </w:rPr>
        <w:t xml:space="preserve">, </w:t>
      </w:r>
      <w:r w:rsidR="00B847DC">
        <w:rPr>
          <w:rFonts w:ascii="Montserrat Light" w:hAnsi="Montserrat Light" w:cs="Calibri"/>
          <w:color w:val="000000"/>
        </w:rPr>
        <w:t xml:space="preserve"> </w:t>
      </w:r>
      <w:r w:rsidR="00B847DC" w:rsidRPr="009A0425">
        <w:rPr>
          <w:rFonts w:ascii="Montserrat Light" w:hAnsi="Montserrat Light" w:cs="Calibri"/>
          <w:color w:val="000000"/>
        </w:rPr>
        <w:t xml:space="preserve">la  </w:t>
      </w:r>
      <w:proofErr w:type="spellStart"/>
      <w:r w:rsidR="00B847DC" w:rsidRPr="009A0425">
        <w:rPr>
          <w:rFonts w:ascii="Montserrat Light" w:hAnsi="Montserrat Light" w:cs="Calibri"/>
          <w:color w:val="000000"/>
        </w:rPr>
        <w:t>Aeroportul</w:t>
      </w:r>
      <w:proofErr w:type="spellEnd"/>
      <w:r w:rsidR="00B847DC" w:rsidRPr="009A0425">
        <w:rPr>
          <w:rFonts w:ascii="Montserrat Light" w:hAnsi="Montserrat Light" w:cs="Calibri"/>
          <w:color w:val="000000"/>
        </w:rPr>
        <w:t xml:space="preserve"> </w:t>
      </w:r>
      <w:proofErr w:type="spellStart"/>
      <w:r w:rsidR="00B847DC" w:rsidRPr="009A0425">
        <w:rPr>
          <w:rFonts w:ascii="Montserrat Light" w:hAnsi="Montserrat Light" w:cs="Calibri"/>
          <w:color w:val="000000"/>
        </w:rPr>
        <w:t>Internațional</w:t>
      </w:r>
      <w:proofErr w:type="spellEnd"/>
      <w:r w:rsidR="00B847DC" w:rsidRPr="009A0425">
        <w:rPr>
          <w:rFonts w:ascii="Montserrat Light" w:hAnsi="Montserrat Light" w:cs="Calibri"/>
          <w:color w:val="000000"/>
        </w:rPr>
        <w:t xml:space="preserve"> Avram Iancu Cluj R.A, </w:t>
      </w:r>
      <w:r w:rsidR="00B847DC" w:rsidRPr="009A0425">
        <w:rPr>
          <w:rFonts w:ascii="Montserrat Light" w:hAnsi="Montserrat Light"/>
          <w:noProof/>
          <w:lang w:val="ro-RO"/>
        </w:rPr>
        <w:t xml:space="preserve">str. T. Vuia nr. 149-151, cuprinsă în </w:t>
      </w:r>
      <w:r w:rsidR="00B847DC" w:rsidRPr="009A0425">
        <w:rPr>
          <w:rFonts w:ascii="Montserrat Light" w:hAnsi="Montserrat Light"/>
          <w:b/>
          <w:bCs/>
          <w:noProof/>
          <w:lang w:val="ro-RO"/>
        </w:rPr>
        <w:t>anexa</w:t>
      </w:r>
      <w:r w:rsidR="00B847DC">
        <w:rPr>
          <w:rFonts w:ascii="Montserrat Light" w:hAnsi="Montserrat Light"/>
          <w:b/>
          <w:bCs/>
          <w:noProof/>
          <w:lang w:val="ro-RO"/>
        </w:rPr>
        <w:t xml:space="preserve"> nr.</w:t>
      </w:r>
      <w:r w:rsidR="008B6BAE">
        <w:rPr>
          <w:rFonts w:ascii="Montserrat Light" w:hAnsi="Montserrat Light"/>
          <w:b/>
          <w:bCs/>
          <w:noProof/>
          <w:lang w:val="ro-RO"/>
        </w:rPr>
        <w:t>2</w:t>
      </w:r>
      <w:r w:rsidR="00B847DC" w:rsidRPr="00602AAB">
        <w:rPr>
          <w:rFonts w:ascii="Montserrat Light" w:hAnsi="Montserrat Light"/>
          <w:b/>
          <w:bCs/>
          <w:noProof/>
          <w:lang w:val="ro-RO"/>
        </w:rPr>
        <w:t xml:space="preserve"> </w:t>
      </w:r>
      <w:r w:rsidR="00B847DC" w:rsidRPr="009A0425">
        <w:rPr>
          <w:rFonts w:ascii="Montserrat Light" w:hAnsi="Montserrat Light"/>
          <w:noProof/>
          <w:lang w:val="ro-RO"/>
        </w:rPr>
        <w:t>care face parte integrantă din prezenta dispoziție</w:t>
      </w:r>
      <w:bookmarkEnd w:id="4"/>
      <w:r w:rsidR="00B847DC" w:rsidRPr="009A0425">
        <w:rPr>
          <w:rFonts w:ascii="Montserrat Light" w:hAnsi="Montserrat Light"/>
          <w:noProof/>
          <w:lang w:val="ro-RO"/>
        </w:rPr>
        <w:t>.</w:t>
      </w:r>
    </w:p>
    <w:p w14:paraId="4A5F7D85"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7D9C9E4A" w14:textId="3D54EAB3" w:rsidR="008B6BAE" w:rsidRDefault="008B6BAE"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3.</w:t>
      </w:r>
      <w:r w:rsidRPr="00AC6863">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w:t>
      </w:r>
      <w:bookmarkStart w:id="5" w:name="_Hlk180497663"/>
      <w:r w:rsidRPr="009A0425">
        <w:rPr>
          <w:rFonts w:ascii="Montserrat Light" w:hAnsi="Montserrat Light"/>
          <w:noProof/>
          <w:lang w:val="ro-RO"/>
        </w:rPr>
        <w:t xml:space="preserve">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cu </w:t>
      </w:r>
      <w:proofErr w:type="spellStart"/>
      <w:r>
        <w:rPr>
          <w:rFonts w:ascii="Montserrat Light" w:hAnsi="Montserrat Light" w:cs="Calibri"/>
          <w:color w:val="000000"/>
        </w:rPr>
        <w:t>destinația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depozit</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desfășurarea</w:t>
      </w:r>
      <w:proofErr w:type="spellEnd"/>
      <w:r>
        <w:rPr>
          <w:rFonts w:ascii="Montserrat Light" w:hAnsi="Montserrat Light" w:cs="Calibri"/>
          <w:color w:val="000000"/>
        </w:rPr>
        <w:t xml:space="preserve"> </w:t>
      </w:r>
      <w:proofErr w:type="spellStart"/>
      <w:r>
        <w:rPr>
          <w:rFonts w:ascii="Montserrat Light" w:hAnsi="Montserrat Light" w:cs="Calibri"/>
          <w:color w:val="000000"/>
        </w:rPr>
        <w:t>unor</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w:t>
      </w:r>
      <w:proofErr w:type="spellEnd"/>
      <w:r>
        <w:rPr>
          <w:rFonts w:ascii="Montserrat Light" w:hAnsi="Montserrat Light" w:cs="Calibri"/>
          <w:color w:val="000000"/>
        </w:rPr>
        <w:t xml:space="preserve"> </w:t>
      </w:r>
      <w:proofErr w:type="spellStart"/>
      <w:r>
        <w:rPr>
          <w:rFonts w:ascii="Montserrat Light" w:hAnsi="Montserrat Light" w:cs="Calibri"/>
          <w:color w:val="000000"/>
        </w:rPr>
        <w:t>auxiliare</w:t>
      </w:r>
      <w:proofErr w:type="spellEnd"/>
      <w:r>
        <w:rPr>
          <w:rFonts w:ascii="Montserrat Light" w:hAnsi="Montserrat Light" w:cs="Calibri"/>
          <w:color w:val="000000"/>
        </w:rPr>
        <w:t xml:space="preserve"> și </w:t>
      </w:r>
      <w:proofErr w:type="spellStart"/>
      <w:r>
        <w:rPr>
          <w:rFonts w:ascii="Montserrat Light" w:hAnsi="Montserrat Light" w:cs="Calibri"/>
          <w:color w:val="000000"/>
        </w:rPr>
        <w:t>servicii</w:t>
      </w:r>
      <w:proofErr w:type="spellEnd"/>
      <w:r>
        <w:rPr>
          <w:rFonts w:ascii="Montserrat Light" w:hAnsi="Montserrat Light" w:cs="Calibri"/>
          <w:color w:val="000000"/>
        </w:rPr>
        <w:t xml:space="preserve"> </w:t>
      </w:r>
      <w:proofErr w:type="spellStart"/>
      <w:r>
        <w:rPr>
          <w:rFonts w:ascii="Montserrat Light" w:hAnsi="Montserrat Light" w:cs="Calibri"/>
          <w:color w:val="000000"/>
        </w:rPr>
        <w:t>specifice</w:t>
      </w:r>
      <w:proofErr w:type="spellEnd"/>
      <w:r>
        <w:rPr>
          <w:rFonts w:ascii="Montserrat Light" w:hAnsi="Montserrat Light" w:cs="Calibri"/>
          <w:color w:val="000000"/>
        </w:rPr>
        <w:t xml:space="preserve"> </w:t>
      </w:r>
      <w:proofErr w:type="spellStart"/>
      <w:r>
        <w:rPr>
          <w:rFonts w:ascii="Montserrat Light" w:hAnsi="Montserrat Light" w:cs="Calibri"/>
          <w:color w:val="000000"/>
        </w:rPr>
        <w:t>utilizatorilor</w:t>
      </w:r>
      <w:proofErr w:type="spellEnd"/>
      <w:r>
        <w:rPr>
          <w:rFonts w:ascii="Montserrat Light" w:hAnsi="Montserrat Light" w:cs="Calibri"/>
          <w:color w:val="000000"/>
        </w:rPr>
        <w:t xml:space="preserve"> </w:t>
      </w:r>
      <w:proofErr w:type="spellStart"/>
      <w:r>
        <w:rPr>
          <w:rFonts w:ascii="Montserrat Light" w:hAnsi="Montserrat Light" w:cs="Calibri"/>
          <w:color w:val="000000"/>
        </w:rPr>
        <w:t>unui</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aeroport</w:t>
      </w:r>
      <w:proofErr w:type="spellEnd"/>
      <w:r>
        <w:rPr>
          <w:rFonts w:ascii="Montserrat Light" w:hAnsi="Montserrat Light" w:cs="Calibri"/>
          <w:color w:val="000000"/>
        </w:rPr>
        <w:t xml:space="preserve"> international,  </w:t>
      </w:r>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identificat</w:t>
      </w:r>
      <w:proofErr w:type="spellEnd"/>
      <w:r w:rsidRPr="005615D8">
        <w:rPr>
          <w:rFonts w:ascii="Montserrat Light" w:hAnsi="Montserrat Light" w:cs="Calibri"/>
          <w:color w:val="000000"/>
        </w:rPr>
        <w:t xml:space="preserve"> ca </w:t>
      </w:r>
      <w:proofErr w:type="spellStart"/>
      <w:r w:rsidRPr="005615D8">
        <w:rPr>
          <w:rFonts w:ascii="Montserrat Light" w:hAnsi="Montserrat Light" w:cs="Calibri"/>
          <w:color w:val="000000"/>
        </w:rPr>
        <w:t>spațiul</w:t>
      </w:r>
      <w:proofErr w:type="spellEnd"/>
      <w:r w:rsidRPr="005615D8">
        <w:rPr>
          <w:rFonts w:ascii="Montserrat Light" w:hAnsi="Montserrat Light" w:cs="Calibri"/>
          <w:color w:val="000000"/>
        </w:rPr>
        <w:t xml:space="preserve"> </w:t>
      </w:r>
      <w:r>
        <w:rPr>
          <w:rFonts w:ascii="Montserrat Light" w:hAnsi="Montserrat Light" w:cs="Calibri"/>
          <w:color w:val="000000"/>
        </w:rPr>
        <w:t xml:space="preserve">S-01F, </w:t>
      </w:r>
      <w:proofErr w:type="spellStart"/>
      <w:r>
        <w:rPr>
          <w:rFonts w:ascii="Montserrat Light" w:hAnsi="Montserrat Light" w:cs="Calibri"/>
          <w:color w:val="000000"/>
        </w:rPr>
        <w:t>fiind</w:t>
      </w:r>
      <w:proofErr w:type="spellEnd"/>
      <w:r>
        <w:rPr>
          <w:rFonts w:ascii="Montserrat Light" w:hAnsi="Montserrat Light" w:cs="Calibri"/>
          <w:color w:val="000000"/>
        </w:rPr>
        <w:t xml:space="preserve">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la </w:t>
      </w:r>
      <w:proofErr w:type="spellStart"/>
      <w:r>
        <w:rPr>
          <w:rFonts w:ascii="Montserrat Light" w:hAnsi="Montserrat Light" w:cs="Calibri"/>
          <w:color w:val="000000"/>
        </w:rPr>
        <w:t>subsolul</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aeroportului</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corpul</w:t>
      </w:r>
      <w:proofErr w:type="spellEnd"/>
      <w:r>
        <w:rPr>
          <w:rFonts w:ascii="Montserrat Light" w:hAnsi="Montserrat Light" w:cs="Calibri"/>
          <w:color w:val="000000"/>
        </w:rPr>
        <w:t xml:space="preserve"> de </w:t>
      </w:r>
      <w:proofErr w:type="spellStart"/>
      <w:r>
        <w:rPr>
          <w:rFonts w:ascii="Montserrat Light" w:hAnsi="Montserrat Light" w:cs="Calibri"/>
          <w:color w:val="000000"/>
        </w:rPr>
        <w:t>legătură</w:t>
      </w:r>
      <w:proofErr w:type="spellEnd"/>
      <w:r>
        <w:rPr>
          <w:rFonts w:ascii="Montserrat Light" w:hAnsi="Montserrat Light" w:cs="Calibri"/>
          <w:color w:val="000000"/>
        </w:rPr>
        <w:t xml:space="preserve">, zona </w:t>
      </w:r>
      <w:proofErr w:type="spellStart"/>
      <w:r>
        <w:rPr>
          <w:rFonts w:ascii="Montserrat Light" w:hAnsi="Montserrat Light" w:cs="Calibri"/>
          <w:color w:val="000000"/>
        </w:rPr>
        <w:t>restricționată</w:t>
      </w:r>
      <w:proofErr w:type="spellEnd"/>
      <w:r>
        <w:rPr>
          <w:rFonts w:ascii="Montserrat Light" w:hAnsi="Montserrat Light" w:cs="Calibri"/>
          <w:color w:val="000000"/>
        </w:rPr>
        <w:t xml:space="preserve">, cu o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35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str. T. Vuia nr. 149-151</w:t>
      </w:r>
      <w:bookmarkEnd w:id="5"/>
      <w:r w:rsidRPr="009A0425">
        <w:rPr>
          <w:rFonts w:ascii="Montserrat Light" w:hAnsi="Montserrat Light"/>
          <w:noProof/>
          <w:lang w:val="ro-RO"/>
        </w:rPr>
        <w:t xml:space="preserve">, cuprinsă în </w:t>
      </w:r>
      <w:r w:rsidRPr="009A0425">
        <w:rPr>
          <w:rFonts w:ascii="Montserrat Light" w:hAnsi="Montserrat Light"/>
          <w:b/>
          <w:bCs/>
          <w:noProof/>
          <w:lang w:val="ro-RO"/>
        </w:rPr>
        <w:t>anexa</w:t>
      </w:r>
      <w:r>
        <w:rPr>
          <w:rFonts w:ascii="Montserrat Light" w:hAnsi="Montserrat Light"/>
          <w:b/>
          <w:bCs/>
          <w:noProof/>
          <w:lang w:val="ro-RO"/>
        </w:rPr>
        <w:t xml:space="preserve"> nr.3 </w:t>
      </w:r>
      <w:r w:rsidRPr="009A0425">
        <w:rPr>
          <w:rFonts w:ascii="Montserrat Light" w:hAnsi="Montserrat Light"/>
          <w:noProof/>
          <w:lang w:val="ro-RO"/>
        </w:rPr>
        <w:t>care face parte integrantă din prezenta dispoziție</w:t>
      </w:r>
      <w:r>
        <w:rPr>
          <w:rFonts w:ascii="Montserrat Light" w:hAnsi="Montserrat Light"/>
          <w:noProof/>
          <w:lang w:val="ro-RO"/>
        </w:rPr>
        <w:t>.</w:t>
      </w:r>
    </w:p>
    <w:p w14:paraId="4BA13FE8"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60A6D53F" w14:textId="50A4255C" w:rsidR="008B6BAE" w:rsidRPr="004A048B" w:rsidRDefault="008B6BAE" w:rsidP="008B6BAE">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bookmarkStart w:id="6" w:name="_Hlk180489948"/>
      <w:r w:rsidRPr="009A0425">
        <w:rPr>
          <w:rFonts w:ascii="Montserrat Light" w:hAnsi="Montserrat Light"/>
          <w:b/>
          <w:bCs/>
          <w:noProof/>
          <w:lang w:val="ro-RO"/>
        </w:rPr>
        <w:t>Art.</w:t>
      </w:r>
      <w:r>
        <w:rPr>
          <w:rFonts w:ascii="Montserrat Light" w:hAnsi="Montserrat Light"/>
          <w:b/>
          <w:bCs/>
          <w:noProof/>
          <w:lang w:val="ro-RO"/>
        </w:rPr>
        <w:t>4</w:t>
      </w:r>
      <w:r w:rsidRPr="009A0425">
        <w:rPr>
          <w:rFonts w:ascii="Montserrat Light" w:hAnsi="Montserrat Light"/>
          <w:b/>
          <w:bCs/>
          <w:noProof/>
          <w:lang w:val="ro-RO"/>
        </w:rPr>
        <w:t>.</w:t>
      </w:r>
      <w:r w:rsidRPr="00B90E71">
        <w:rPr>
          <w:rFonts w:ascii="Montserrat Light" w:hAnsi="Montserrat Light"/>
          <w:noProof/>
          <w:lang w:val="ro-RO"/>
        </w:rPr>
        <w:t xml:space="preserve"> </w:t>
      </w:r>
      <w:bookmarkEnd w:id="6"/>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sidRPr="005615D8">
        <w:rPr>
          <w:rFonts w:ascii="Montserrat Light" w:hAnsi="Montserrat Light" w:cs="Calibri"/>
          <w:color w:val="000000"/>
        </w:rPr>
        <w:t>destinat</w:t>
      </w:r>
      <w:proofErr w:type="spellEnd"/>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desfăşurării</w:t>
      </w:r>
      <w:proofErr w:type="spellEnd"/>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activităţii</w:t>
      </w:r>
      <w:proofErr w:type="spellEnd"/>
      <w:r w:rsidRPr="005615D8">
        <w:rPr>
          <w:rFonts w:ascii="Montserrat Light" w:hAnsi="Montserrat Light" w:cs="Calibri"/>
          <w:color w:val="000000"/>
        </w:rPr>
        <w:t xml:space="preserve"> de </w:t>
      </w:r>
      <w:proofErr w:type="spellStart"/>
      <w:r>
        <w:rPr>
          <w:rFonts w:ascii="Montserrat Light" w:hAnsi="Montserrat Light" w:cs="Calibri"/>
          <w:color w:val="000000"/>
        </w:rPr>
        <w:t>alimentație</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w:t>
      </w:r>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identificat</w:t>
      </w:r>
      <w:proofErr w:type="spellEnd"/>
      <w:r w:rsidRPr="005615D8">
        <w:rPr>
          <w:rFonts w:ascii="Montserrat Light" w:hAnsi="Montserrat Light" w:cs="Calibri"/>
          <w:color w:val="000000"/>
        </w:rPr>
        <w:t xml:space="preserve"> ca </w:t>
      </w:r>
      <w:proofErr w:type="spellStart"/>
      <w:r w:rsidRPr="005615D8">
        <w:rPr>
          <w:rFonts w:ascii="Montserrat Light" w:hAnsi="Montserrat Light" w:cs="Calibri"/>
          <w:color w:val="000000"/>
        </w:rPr>
        <w:t>spațiul</w:t>
      </w:r>
      <w:proofErr w:type="spellEnd"/>
      <w:r w:rsidRPr="005615D8">
        <w:rPr>
          <w:rFonts w:ascii="Montserrat Light" w:hAnsi="Montserrat Light" w:cs="Calibri"/>
          <w:color w:val="000000"/>
        </w:rPr>
        <w:t xml:space="preserve"> P</w:t>
      </w:r>
      <w:r>
        <w:rPr>
          <w:rFonts w:ascii="Montserrat Light" w:hAnsi="Montserrat Light" w:cs="Calibri"/>
          <w:color w:val="000000"/>
        </w:rPr>
        <w:t xml:space="preserve">70,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r w:rsidRPr="005615D8">
        <w:rPr>
          <w:rFonts w:ascii="Montserrat Light" w:hAnsi="Montserrat Light" w:cs="Calibri"/>
          <w:color w:val="000000"/>
        </w:rPr>
        <w:t xml:space="preserve">Terminal </w:t>
      </w:r>
      <w:proofErr w:type="spellStart"/>
      <w:r w:rsidRPr="005615D8">
        <w:rPr>
          <w:rFonts w:ascii="Montserrat Light" w:hAnsi="Montserrat Light" w:cs="Calibri"/>
          <w:color w:val="000000"/>
        </w:rPr>
        <w:t>Pasageri</w:t>
      </w:r>
      <w:proofErr w:type="spellEnd"/>
      <w:r w:rsidRPr="005615D8">
        <w:rPr>
          <w:rFonts w:ascii="Montserrat Light" w:hAnsi="Montserrat Light" w:cs="Calibri"/>
          <w:color w:val="000000"/>
        </w:rPr>
        <w:t xml:space="preserve"> </w:t>
      </w:r>
      <w:proofErr w:type="spellStart"/>
      <w:r>
        <w:rPr>
          <w:rFonts w:ascii="Montserrat Light" w:hAnsi="Montserrat Light" w:cs="Calibri"/>
          <w:color w:val="000000"/>
        </w:rPr>
        <w:t>Plecări</w:t>
      </w:r>
      <w:proofErr w:type="spellEnd"/>
      <w:r>
        <w:rPr>
          <w:rFonts w:ascii="Montserrat Light" w:hAnsi="Montserrat Light" w:cs="Calibri"/>
          <w:color w:val="000000"/>
        </w:rPr>
        <w:t xml:space="preserve"> , </w:t>
      </w:r>
      <w:proofErr w:type="spellStart"/>
      <w:r w:rsidRPr="005615D8">
        <w:rPr>
          <w:rFonts w:ascii="Montserrat Light" w:hAnsi="Montserrat Light" w:cs="Calibri"/>
          <w:color w:val="000000"/>
        </w:rPr>
        <w:t>zonă</w:t>
      </w:r>
      <w:proofErr w:type="spellEnd"/>
      <w:r w:rsidRPr="005615D8">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proximitatea</w:t>
      </w:r>
      <w:proofErr w:type="spellEnd"/>
      <w:r>
        <w:rPr>
          <w:rFonts w:ascii="Montserrat Light" w:hAnsi="Montserrat Light" w:cs="Calibri"/>
          <w:color w:val="000000"/>
        </w:rPr>
        <w:t xml:space="preserve"> </w:t>
      </w:r>
      <w:proofErr w:type="spellStart"/>
      <w:r>
        <w:rPr>
          <w:rFonts w:ascii="Montserrat Light" w:hAnsi="Montserrat Light" w:cs="Calibri"/>
          <w:color w:val="000000"/>
        </w:rPr>
        <w:t>filtrului</w:t>
      </w:r>
      <w:proofErr w:type="spellEnd"/>
      <w:r>
        <w:rPr>
          <w:rFonts w:ascii="Montserrat Light" w:hAnsi="Montserrat Light" w:cs="Calibri"/>
          <w:color w:val="000000"/>
        </w:rPr>
        <w:t xml:space="preserve"> de </w:t>
      </w:r>
      <w:proofErr w:type="spellStart"/>
      <w:r>
        <w:rPr>
          <w:rFonts w:ascii="Montserrat Light" w:hAnsi="Montserrat Light" w:cs="Calibri"/>
          <w:color w:val="000000"/>
        </w:rPr>
        <w:t>securitate</w:t>
      </w:r>
      <w:proofErr w:type="spellEnd"/>
      <w:r>
        <w:rPr>
          <w:rFonts w:ascii="Montserrat Light" w:hAnsi="Montserrat Light" w:cs="Calibri"/>
          <w:color w:val="000000"/>
        </w:rPr>
        <w:t xml:space="preserve"> </w:t>
      </w:r>
      <w:r w:rsidRPr="005615D8">
        <w:rPr>
          <w:rFonts w:ascii="Montserrat Light" w:hAnsi="Montserrat Light" w:cs="Calibri"/>
          <w:color w:val="000000"/>
        </w:rPr>
        <w:t xml:space="preserve"> </w:t>
      </w:r>
      <w:r>
        <w:rPr>
          <w:rFonts w:ascii="Montserrat Light" w:hAnsi="Montserrat Light" w:cs="Calibri"/>
          <w:color w:val="000000"/>
        </w:rPr>
        <w:t xml:space="preserve">din </w:t>
      </w:r>
      <w:proofErr w:type="spellStart"/>
      <w:r>
        <w:rPr>
          <w:rFonts w:ascii="Montserrat Light" w:hAnsi="Montserrat Light" w:cs="Calibri"/>
          <w:color w:val="000000"/>
        </w:rPr>
        <w:t>latura</w:t>
      </w:r>
      <w:proofErr w:type="spellEnd"/>
      <w:r>
        <w:rPr>
          <w:rFonts w:ascii="Montserrat Light" w:hAnsi="Montserrat Light" w:cs="Calibri"/>
          <w:color w:val="000000"/>
        </w:rPr>
        <w:t xml:space="preserve"> de Est a </w:t>
      </w:r>
      <w:proofErr w:type="spellStart"/>
      <w:r>
        <w:rPr>
          <w:rFonts w:ascii="Montserrat Light" w:hAnsi="Montserrat Light" w:cs="Calibri"/>
          <w:color w:val="000000"/>
        </w:rPr>
        <w:t>Terminalului</w:t>
      </w:r>
      <w:proofErr w:type="spellEnd"/>
      <w:r>
        <w:rPr>
          <w:rFonts w:ascii="Montserrat Light" w:hAnsi="Montserrat Light" w:cs="Calibri"/>
          <w:color w:val="000000"/>
        </w:rPr>
        <w:t xml:space="preserve"> </w:t>
      </w:r>
      <w:proofErr w:type="spellStart"/>
      <w:r>
        <w:rPr>
          <w:rFonts w:ascii="Montserrat Light" w:hAnsi="Montserrat Light" w:cs="Calibri"/>
          <w:color w:val="000000"/>
        </w:rPr>
        <w:t>Plecări</w:t>
      </w:r>
      <w:proofErr w:type="spellEnd"/>
      <w:r>
        <w:rPr>
          <w:rFonts w:ascii="Montserrat Light" w:hAnsi="Montserrat Light" w:cs="Calibri"/>
          <w:color w:val="000000"/>
        </w:rPr>
        <w:t xml:space="preserve">, </w:t>
      </w:r>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în</w:t>
      </w:r>
      <w:proofErr w:type="spellEnd"/>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suprafață</w:t>
      </w:r>
      <w:proofErr w:type="spellEnd"/>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totală</w:t>
      </w:r>
      <w:proofErr w:type="spellEnd"/>
      <w:r w:rsidRPr="005615D8">
        <w:rPr>
          <w:rFonts w:ascii="Montserrat Light" w:hAnsi="Montserrat Light" w:cs="Calibri"/>
          <w:color w:val="000000"/>
        </w:rPr>
        <w:t xml:space="preserve"> de </w:t>
      </w:r>
      <w:r>
        <w:rPr>
          <w:rFonts w:ascii="Montserrat Light" w:hAnsi="Montserrat Light" w:cs="Calibri"/>
          <w:color w:val="000000"/>
        </w:rPr>
        <w:t>85,5</w:t>
      </w:r>
      <w:r w:rsidRPr="005615D8">
        <w:rPr>
          <w:rFonts w:ascii="Montserrat Light" w:hAnsi="Montserrat Light" w:cs="Calibri"/>
          <w:color w:val="000000"/>
        </w:rPr>
        <w:t xml:space="preserve"> </w:t>
      </w:r>
      <w:proofErr w:type="spellStart"/>
      <w:r w:rsidRPr="005615D8">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nr.4 </w:t>
      </w:r>
      <w:r w:rsidRPr="00602AAB">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4FF47F73" w14:textId="77777777" w:rsidR="00B847DC" w:rsidRPr="004A048B" w:rsidRDefault="00B847DC" w:rsidP="00B847DC">
      <w:pPr>
        <w:suppressAutoHyphens/>
        <w:autoSpaceDE w:val="0"/>
        <w:autoSpaceDN w:val="0"/>
        <w:jc w:val="both"/>
        <w:textAlignment w:val="baseline"/>
        <w:outlineLvl w:val="1"/>
        <w:rPr>
          <w:rFonts w:ascii="Montserrat Light" w:hAnsi="Montserrat Light"/>
          <w:noProof/>
          <w:lang w:val="ro-RO"/>
        </w:rPr>
      </w:pPr>
    </w:p>
    <w:p w14:paraId="53825502" w14:textId="1F231E73" w:rsidR="00AC6863" w:rsidRPr="00C33D43" w:rsidRDefault="008B6BAE"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r w:rsidRPr="009A0425">
        <w:rPr>
          <w:rFonts w:ascii="Montserrat Light" w:hAnsi="Montserrat Light"/>
          <w:b/>
          <w:bCs/>
          <w:noProof/>
          <w:lang w:val="ro-RO"/>
        </w:rPr>
        <w:t>.</w:t>
      </w:r>
      <w:r w:rsidRPr="00B90E71">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Pr>
          <w:rFonts w:ascii="Montserrat Light" w:hAnsi="Montserrat Light"/>
          <w:noProof/>
          <w:lang w:val="ro-RO"/>
        </w:rPr>
        <w:t>-4</w:t>
      </w:r>
      <w:r w:rsidR="008348B4">
        <w:rPr>
          <w:rFonts w:ascii="Montserrat Light" w:hAnsi="Montserrat Light"/>
          <w:noProof/>
          <w:lang w:val="ro-RO"/>
        </w:rPr>
        <w:t xml:space="preserve">. </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7" w:name="_Hlk163044950"/>
    </w:p>
    <w:p w14:paraId="324BB3E8" w14:textId="4E9CF9CD"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7"/>
      <w:r w:rsidR="008B6BAE">
        <w:rPr>
          <w:rFonts w:ascii="Montserrat Light" w:hAnsi="Montserrat Light"/>
          <w:b/>
          <w:bCs/>
          <w:noProof/>
          <w:lang w:val="ro-RO"/>
        </w:rPr>
        <w:t>6</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4D38EC22" w14:textId="77777777" w:rsidR="00051D2B" w:rsidRPr="00724AD8" w:rsidRDefault="00051D2B" w:rsidP="008B6BAE">
      <w:pPr>
        <w:spacing w:line="240" w:lineRule="auto"/>
        <w:contextualSpacing/>
        <w:rPr>
          <w:rFonts w:ascii="Montserrat Light" w:hAnsi="Montserrat Light"/>
          <w:bCs/>
          <w:noProof/>
          <w:lang w:val="ro-RO"/>
        </w:rPr>
      </w:pPr>
    </w:p>
    <w:p w14:paraId="4926B42D" w14:textId="77777777" w:rsidR="00190CF6" w:rsidRDefault="00190CF6" w:rsidP="00F11D41">
      <w:pPr>
        <w:spacing w:line="240" w:lineRule="auto"/>
        <w:contextualSpacing/>
        <w:rPr>
          <w:rFonts w:ascii="Montserrat Light" w:hAnsi="Montserrat Light"/>
          <w:bCs/>
          <w:noProof/>
          <w:lang w:val="ro-RO"/>
        </w:rPr>
      </w:pPr>
    </w:p>
    <w:p w14:paraId="55A4BA1F" w14:textId="77777777" w:rsidR="008B6BAE" w:rsidRPr="00724AD8" w:rsidRDefault="008B6BAE"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21203AF1"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505024">
        <w:rPr>
          <w:rFonts w:ascii="Montserrat Light" w:eastAsia="Times New Roman" w:hAnsi="Montserrat Light"/>
          <w:b/>
          <w:bCs/>
          <w:noProof/>
          <w:lang w:val="ro-RO" w:eastAsia="ro-RO"/>
        </w:rPr>
        <w:t xml:space="preserve"> 498</w:t>
      </w:r>
      <w:r w:rsidRPr="00724AD8">
        <w:rPr>
          <w:rFonts w:ascii="Montserrat Light" w:eastAsia="Times New Roman" w:hAnsi="Montserrat Light"/>
          <w:b/>
          <w:bCs/>
          <w:noProof/>
          <w:lang w:val="ro-RO" w:eastAsia="ro-RO"/>
        </w:rPr>
        <w:t xml:space="preserve"> din </w:t>
      </w:r>
      <w:r w:rsidR="00505024">
        <w:rPr>
          <w:rFonts w:ascii="Montserrat Light" w:eastAsia="Times New Roman" w:hAnsi="Montserrat Light"/>
          <w:b/>
          <w:bCs/>
          <w:noProof/>
          <w:lang w:val="ro-RO" w:eastAsia="ro-RO"/>
        </w:rPr>
        <w:t>23 octombrie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209AC80F" w14:textId="05C97608" w:rsidR="004A048B" w:rsidRDefault="00AC6863" w:rsidP="00FF4BC7">
      <w:pPr>
        <w:spacing w:line="240" w:lineRule="auto"/>
        <w:rPr>
          <w:rFonts w:ascii="Montserrat Light" w:hAnsi="Montserrat Light"/>
          <w:b/>
          <w:bCs/>
          <w:noProof/>
          <w:sz w:val="24"/>
          <w:szCs w:val="24"/>
          <w:lang w:val="ro-RO"/>
        </w:rPr>
      </w:pPr>
      <w:bookmarkStart w:id="8" w:name="_Hlk168394548"/>
      <w:r>
        <w:rPr>
          <w:rFonts w:ascii="Montserrat Light" w:hAnsi="Montserrat Light"/>
          <w:b/>
          <w:bCs/>
          <w:noProof/>
          <w:sz w:val="24"/>
          <w:szCs w:val="24"/>
          <w:lang w:val="ro-RO"/>
        </w:rPr>
        <w:t xml:space="preserve">                                                                                                                  </w:t>
      </w:r>
      <w:r w:rsidR="004A048B">
        <w:rPr>
          <w:rFonts w:ascii="Montserrat Light" w:hAnsi="Montserrat Light"/>
          <w:b/>
          <w:bCs/>
          <w:noProof/>
          <w:sz w:val="24"/>
          <w:szCs w:val="24"/>
          <w:lang w:val="ro-RO"/>
        </w:rPr>
        <w:t xml:space="preserve">       </w:t>
      </w:r>
    </w:p>
    <w:p w14:paraId="214A4C7E" w14:textId="0DFD0D7F" w:rsidR="00FF4BC7" w:rsidRPr="002E1FA7"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Anexa</w:t>
      </w:r>
      <w:r w:rsidR="008B6BAE">
        <w:rPr>
          <w:rFonts w:ascii="Montserrat Light" w:hAnsi="Montserrat Light"/>
          <w:b/>
          <w:bCs/>
          <w:noProof/>
          <w:lang w:val="ro-RO"/>
        </w:rPr>
        <w:t xml:space="preserve"> nr.1</w:t>
      </w:r>
      <w:r w:rsidR="00FF4BC7" w:rsidRPr="008D5757">
        <w:rPr>
          <w:rFonts w:ascii="Montserrat Light" w:hAnsi="Montserrat Light"/>
          <w:b/>
          <w:bCs/>
          <w:noProof/>
          <w:lang w:val="ro-RO"/>
        </w:rPr>
        <w:t xml:space="preserve"> </w:t>
      </w:r>
    </w:p>
    <w:p w14:paraId="3A65378B" w14:textId="277BEF6E"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00505024">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05024">
        <w:rPr>
          <w:rFonts w:ascii="Montserrat Light" w:hAnsi="Montserrat Light"/>
          <w:b/>
          <w:bCs/>
          <w:noProof/>
          <w:color w:val="000000" w:themeColor="text1"/>
          <w:lang w:val="ro-RO"/>
        </w:rPr>
        <w:t xml:space="preserve"> 498</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080029A8" w:rsidR="00E81D5C" w:rsidRPr="009004B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9" w:name="_Hlk172108126"/>
      <w:r w:rsidR="003D14D1" w:rsidRPr="003D14D1">
        <w:rPr>
          <w:rFonts w:ascii="Montserrat Light" w:hAnsi="Montserrat Light"/>
          <w:b/>
          <w:bCs/>
          <w:noProof/>
          <w:lang w:val="ro-RO"/>
        </w:rPr>
        <w:t xml:space="preserve">pentru </w:t>
      </w:r>
      <w:proofErr w:type="spellStart"/>
      <w:r w:rsidR="003D14D1" w:rsidRPr="003D14D1">
        <w:rPr>
          <w:rFonts w:ascii="Montserrat Light" w:hAnsi="Montserrat Light" w:cs="Calibri"/>
          <w:b/>
          <w:bCs/>
          <w:color w:val="000000"/>
        </w:rPr>
        <w:t>închirierea</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unui</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spațiu</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destinat</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desfăşurării</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activităţii</w:t>
      </w:r>
      <w:proofErr w:type="spellEnd"/>
      <w:r w:rsidR="003D14D1" w:rsidRPr="003D14D1">
        <w:rPr>
          <w:rFonts w:ascii="Montserrat Light" w:hAnsi="Montserrat Light" w:cs="Calibri"/>
          <w:b/>
          <w:bCs/>
          <w:color w:val="000000"/>
        </w:rPr>
        <w:t xml:space="preserve"> de </w:t>
      </w:r>
      <w:proofErr w:type="spellStart"/>
      <w:r w:rsidR="003D14D1" w:rsidRPr="003D14D1">
        <w:rPr>
          <w:rFonts w:ascii="Montserrat Light" w:hAnsi="Montserrat Light" w:cs="Calibri"/>
          <w:b/>
          <w:bCs/>
          <w:color w:val="000000"/>
        </w:rPr>
        <w:t>alimentație</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publică-simigerie</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identificat</w:t>
      </w:r>
      <w:proofErr w:type="spellEnd"/>
      <w:r w:rsidR="003D14D1" w:rsidRPr="003D14D1">
        <w:rPr>
          <w:rFonts w:ascii="Montserrat Light" w:hAnsi="Montserrat Light" w:cs="Calibri"/>
          <w:b/>
          <w:bCs/>
          <w:color w:val="000000"/>
        </w:rPr>
        <w:t xml:space="preserve"> ca </w:t>
      </w:r>
      <w:proofErr w:type="spellStart"/>
      <w:r w:rsidR="003D14D1" w:rsidRPr="003D14D1">
        <w:rPr>
          <w:rFonts w:ascii="Montserrat Light" w:hAnsi="Montserrat Light" w:cs="Calibri"/>
          <w:b/>
          <w:bCs/>
          <w:color w:val="000000"/>
        </w:rPr>
        <w:t>spațiul</w:t>
      </w:r>
      <w:proofErr w:type="spellEnd"/>
      <w:r w:rsidR="003D14D1" w:rsidRPr="003D14D1">
        <w:rPr>
          <w:rFonts w:ascii="Montserrat Light" w:hAnsi="Montserrat Light" w:cs="Calibri"/>
          <w:b/>
          <w:bCs/>
          <w:color w:val="000000"/>
        </w:rPr>
        <w:t xml:space="preserve"> P75-B4, Terminal </w:t>
      </w:r>
      <w:proofErr w:type="spellStart"/>
      <w:r w:rsidR="003D14D1" w:rsidRPr="003D14D1">
        <w:rPr>
          <w:rFonts w:ascii="Montserrat Light" w:hAnsi="Montserrat Light" w:cs="Calibri"/>
          <w:b/>
          <w:bCs/>
          <w:color w:val="000000"/>
        </w:rPr>
        <w:t>Pasageri</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Plecări</w:t>
      </w:r>
      <w:proofErr w:type="spellEnd"/>
      <w:r w:rsidR="003D14D1" w:rsidRPr="003D14D1">
        <w:rPr>
          <w:rFonts w:ascii="Montserrat Light" w:hAnsi="Montserrat Light" w:cs="Calibri"/>
          <w:b/>
          <w:bCs/>
          <w:color w:val="000000"/>
        </w:rPr>
        <w:t xml:space="preserve"> , </w:t>
      </w:r>
      <w:proofErr w:type="spellStart"/>
      <w:r w:rsidR="003D14D1" w:rsidRPr="003D14D1">
        <w:rPr>
          <w:rFonts w:ascii="Montserrat Light" w:hAnsi="Montserrat Light" w:cs="Calibri"/>
          <w:b/>
          <w:bCs/>
          <w:color w:val="000000"/>
        </w:rPr>
        <w:t>zonă</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publică</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parter</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în</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proximitatea</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filtrului</w:t>
      </w:r>
      <w:proofErr w:type="spellEnd"/>
      <w:r w:rsidR="003D14D1" w:rsidRPr="003D14D1">
        <w:rPr>
          <w:rFonts w:ascii="Montserrat Light" w:hAnsi="Montserrat Light" w:cs="Calibri"/>
          <w:b/>
          <w:bCs/>
          <w:color w:val="000000"/>
        </w:rPr>
        <w:t xml:space="preserve"> de </w:t>
      </w:r>
      <w:proofErr w:type="spellStart"/>
      <w:r w:rsidR="003D14D1" w:rsidRPr="003D14D1">
        <w:rPr>
          <w:rFonts w:ascii="Montserrat Light" w:hAnsi="Montserrat Light" w:cs="Calibri"/>
          <w:b/>
          <w:bCs/>
          <w:color w:val="000000"/>
        </w:rPr>
        <w:t>securitate</w:t>
      </w:r>
      <w:proofErr w:type="spellEnd"/>
      <w:r w:rsidR="003D14D1" w:rsidRPr="003D14D1">
        <w:rPr>
          <w:rFonts w:ascii="Montserrat Light" w:hAnsi="Montserrat Light" w:cs="Calibri"/>
          <w:b/>
          <w:bCs/>
          <w:color w:val="000000"/>
        </w:rPr>
        <w:t xml:space="preserve">  din </w:t>
      </w:r>
      <w:proofErr w:type="spellStart"/>
      <w:r w:rsidR="003D14D1" w:rsidRPr="003D14D1">
        <w:rPr>
          <w:rFonts w:ascii="Montserrat Light" w:hAnsi="Montserrat Light" w:cs="Calibri"/>
          <w:b/>
          <w:bCs/>
          <w:color w:val="000000"/>
        </w:rPr>
        <w:t>latura</w:t>
      </w:r>
      <w:proofErr w:type="spellEnd"/>
      <w:r w:rsidR="003D14D1" w:rsidRPr="003D14D1">
        <w:rPr>
          <w:rFonts w:ascii="Montserrat Light" w:hAnsi="Montserrat Light" w:cs="Calibri"/>
          <w:b/>
          <w:bCs/>
          <w:color w:val="000000"/>
        </w:rPr>
        <w:t xml:space="preserve"> de Est a </w:t>
      </w:r>
      <w:proofErr w:type="spellStart"/>
      <w:r w:rsidR="003D14D1" w:rsidRPr="003D14D1">
        <w:rPr>
          <w:rFonts w:ascii="Montserrat Light" w:hAnsi="Montserrat Light" w:cs="Calibri"/>
          <w:b/>
          <w:bCs/>
          <w:color w:val="000000"/>
        </w:rPr>
        <w:t>Terminalului</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Plecări</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în</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suprafață</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totală</w:t>
      </w:r>
      <w:proofErr w:type="spellEnd"/>
      <w:r w:rsidR="003D14D1" w:rsidRPr="003D14D1">
        <w:rPr>
          <w:rFonts w:ascii="Montserrat Light" w:hAnsi="Montserrat Light" w:cs="Calibri"/>
          <w:b/>
          <w:bCs/>
          <w:color w:val="000000"/>
        </w:rPr>
        <w:t xml:space="preserve"> de 13 </w:t>
      </w:r>
      <w:proofErr w:type="spellStart"/>
      <w:r w:rsidR="003D14D1" w:rsidRPr="003D14D1">
        <w:rPr>
          <w:rFonts w:ascii="Montserrat Light" w:hAnsi="Montserrat Light" w:cs="Calibri"/>
          <w:b/>
          <w:bCs/>
          <w:color w:val="000000"/>
        </w:rPr>
        <w:t>mp</w:t>
      </w:r>
      <w:proofErr w:type="spellEnd"/>
      <w:r w:rsidR="003D14D1" w:rsidRPr="003D14D1">
        <w:rPr>
          <w:rFonts w:ascii="Montserrat Light" w:hAnsi="Montserrat Light" w:cs="Calibri"/>
          <w:b/>
          <w:bCs/>
          <w:color w:val="000000"/>
        </w:rPr>
        <w:t xml:space="preserve">, la  </w:t>
      </w:r>
      <w:proofErr w:type="spellStart"/>
      <w:r w:rsidR="003D14D1" w:rsidRPr="003D14D1">
        <w:rPr>
          <w:rFonts w:ascii="Montserrat Light" w:hAnsi="Montserrat Light" w:cs="Calibri"/>
          <w:b/>
          <w:bCs/>
          <w:color w:val="000000"/>
        </w:rPr>
        <w:t>Aeroportul</w:t>
      </w:r>
      <w:proofErr w:type="spellEnd"/>
      <w:r w:rsidR="003D14D1" w:rsidRPr="003D14D1">
        <w:rPr>
          <w:rFonts w:ascii="Montserrat Light" w:hAnsi="Montserrat Light" w:cs="Calibri"/>
          <w:b/>
          <w:bCs/>
          <w:color w:val="000000"/>
        </w:rPr>
        <w:t xml:space="preserve"> </w:t>
      </w:r>
      <w:proofErr w:type="spellStart"/>
      <w:r w:rsidR="003D14D1" w:rsidRPr="003D14D1">
        <w:rPr>
          <w:rFonts w:ascii="Montserrat Light" w:hAnsi="Montserrat Light" w:cs="Calibri"/>
          <w:b/>
          <w:bCs/>
          <w:color w:val="000000"/>
        </w:rPr>
        <w:t>Internațional</w:t>
      </w:r>
      <w:proofErr w:type="spellEnd"/>
      <w:r w:rsidR="003D14D1" w:rsidRPr="003D14D1">
        <w:rPr>
          <w:rFonts w:ascii="Montserrat Light" w:hAnsi="Montserrat Light" w:cs="Calibri"/>
          <w:b/>
          <w:bCs/>
          <w:color w:val="000000"/>
        </w:rPr>
        <w:t xml:space="preserve"> Avram Iancu Cluj R.A, </w:t>
      </w:r>
      <w:r w:rsidR="003D14D1" w:rsidRPr="003D14D1">
        <w:rPr>
          <w:rFonts w:ascii="Montserrat Light" w:hAnsi="Montserrat Light"/>
          <w:b/>
          <w:bCs/>
          <w:noProof/>
          <w:lang w:val="ro-RO"/>
        </w:rPr>
        <w:t>str. T. Vuia nr. 149-151</w:t>
      </w:r>
      <w:r w:rsidR="003D14D1">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9"/>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C2A0AEF" w:rsidR="00CF7A54" w:rsidRPr="009A0425" w:rsidRDefault="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4025B8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6A45655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27C6073"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5CA44F1E"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213B9C5B" w14:textId="27EC35E9"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01D8F550"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D26E4A6"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4D3C74DB"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Brebeanu Lorena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5F829D3" w:rsidR="003D14D1" w:rsidRPr="009A0425" w:rsidRDefault="003D14D1" w:rsidP="003D14D1">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Specialist Relații Publice </w:t>
            </w:r>
          </w:p>
        </w:tc>
        <w:tc>
          <w:tcPr>
            <w:tcW w:w="3659" w:type="dxa"/>
            <w:tcBorders>
              <w:top w:val="single" w:sz="4" w:space="0" w:color="auto"/>
              <w:left w:val="single" w:sz="4" w:space="0" w:color="auto"/>
              <w:bottom w:val="single" w:sz="4" w:space="0" w:color="auto"/>
              <w:right w:val="single" w:sz="4" w:space="0" w:color="auto"/>
            </w:tcBorders>
            <w:hideMark/>
          </w:tcPr>
          <w:p w14:paraId="4DE23F37" w14:textId="20F9C92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3D14D1" w:rsidRPr="005C2217"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4BC8F5CF" w:rsidR="003D14D1" w:rsidRPr="009A0425" w:rsidRDefault="003D14D1"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386A129B" w:rsidR="003D14D1" w:rsidRPr="009004BA"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Mocean Petru</w:t>
            </w:r>
          </w:p>
          <w:p w14:paraId="66B89F11" w14:textId="445FDA4B"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1F67BD2B"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4EB85C14"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1FFE12B"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5DCF7E86" w14:textId="3020128D"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7C924CC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0D7895DA"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13319271" w:rsidR="003D14D1" w:rsidRDefault="00C03AC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Nemeti</w:t>
            </w:r>
            <w:r w:rsidR="00A21393">
              <w:rPr>
                <w:rFonts w:ascii="Montserrat Light" w:eastAsia="Calibri" w:hAnsi="Montserrat Light" w:cs="Cambria"/>
                <w:bCs/>
                <w:noProof/>
                <w:color w:val="000000" w:themeColor="text1"/>
                <w:sz w:val="24"/>
                <w:szCs w:val="24"/>
                <w:lang w:val="ro-RO"/>
              </w:rPr>
              <w:t xml:space="preserve"> Anamaria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4D2F770C" w:rsidR="003D14D1" w:rsidRPr="009A0425" w:rsidRDefault="00A21393"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Specialist Relații Publice</w:t>
            </w:r>
          </w:p>
        </w:tc>
        <w:tc>
          <w:tcPr>
            <w:tcW w:w="3659" w:type="dxa"/>
            <w:tcBorders>
              <w:top w:val="single" w:sz="4" w:space="0" w:color="auto"/>
              <w:left w:val="single" w:sz="4" w:space="0" w:color="auto"/>
              <w:bottom w:val="single" w:sz="4" w:space="0" w:color="auto"/>
              <w:right w:val="single" w:sz="4" w:space="0" w:color="auto"/>
            </w:tcBorders>
          </w:tcPr>
          <w:p w14:paraId="6FF9972D" w14:textId="6A6E61CD"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A21393">
              <w:rPr>
                <w:rFonts w:ascii="Montserrat Light" w:eastAsia="Calibri" w:hAnsi="Montserrat Light" w:cs="Cambria"/>
                <w:bCs/>
                <w:noProof/>
                <w:color w:val="000000" w:themeColor="text1"/>
                <w:sz w:val="24"/>
                <w:szCs w:val="24"/>
                <w:lang w:val="ro-RO"/>
              </w:rPr>
              <w:t>Relații Publice</w:t>
            </w:r>
            <w:r w:rsidR="00A21393">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8"/>
    <w:p w14:paraId="65101B44" w14:textId="77777777" w:rsidR="00D067BF" w:rsidRDefault="00D067BF"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p>
    <w:p w14:paraId="6ECF39AB" w14:textId="77777777" w:rsidR="007F511D" w:rsidRDefault="007F511D" w:rsidP="00C54A34">
      <w:pPr>
        <w:spacing w:line="240" w:lineRule="auto"/>
        <w:rPr>
          <w:rFonts w:ascii="Montserrat Light" w:hAnsi="Montserrat Light"/>
          <w:b/>
          <w:bCs/>
          <w:noProof/>
          <w:sz w:val="24"/>
          <w:szCs w:val="24"/>
          <w:lang w:val="ro-RO"/>
        </w:rPr>
      </w:pP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4C318AC5" w14:textId="13D5AE8C" w:rsidR="00A21393" w:rsidRPr="008D5757" w:rsidRDefault="00A21393" w:rsidP="00A21393">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505024">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05024">
        <w:rPr>
          <w:rFonts w:ascii="Montserrat Light" w:hAnsi="Montserrat Light"/>
          <w:b/>
          <w:bCs/>
          <w:noProof/>
          <w:color w:val="000000" w:themeColor="text1"/>
          <w:lang w:val="ro-RO"/>
        </w:rPr>
        <w:t xml:space="preserve">  498</w:t>
      </w:r>
      <w:r w:rsidRPr="008D5757">
        <w:rPr>
          <w:rFonts w:ascii="Montserrat Light" w:hAnsi="Montserrat Light"/>
          <w:b/>
          <w:bCs/>
          <w:noProof/>
          <w:color w:val="000000" w:themeColor="text1"/>
          <w:lang w:val="ro-RO"/>
        </w:rPr>
        <w:t>/2024</w:t>
      </w:r>
    </w:p>
    <w:p w14:paraId="23A58621" w14:textId="77777777" w:rsidR="00A21393" w:rsidRPr="00E81D5C" w:rsidRDefault="00A21393" w:rsidP="00A21393">
      <w:pPr>
        <w:spacing w:line="240" w:lineRule="auto"/>
        <w:jc w:val="both"/>
        <w:rPr>
          <w:rFonts w:ascii="Montserrat Light" w:hAnsi="Montserrat Light"/>
          <w:b/>
          <w:bCs/>
          <w:noProof/>
          <w:color w:val="FF0000"/>
          <w:lang w:val="ro-RO"/>
        </w:rPr>
      </w:pPr>
    </w:p>
    <w:p w14:paraId="20176AB2" w14:textId="5EBE1BEE" w:rsidR="00A21393" w:rsidRPr="009004BA" w:rsidRDefault="00A21393" w:rsidP="00A21393">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Pr="00A21393">
        <w:rPr>
          <w:rFonts w:ascii="Montserrat Light" w:hAnsi="Montserrat Light"/>
          <w:b/>
          <w:bCs/>
          <w:noProof/>
          <w:lang w:val="ro-RO"/>
        </w:rPr>
        <w:t xml:space="preserve">pentru </w:t>
      </w:r>
      <w:proofErr w:type="spellStart"/>
      <w:r w:rsidRPr="00A21393">
        <w:rPr>
          <w:rFonts w:ascii="Montserrat Light" w:hAnsi="Montserrat Light" w:cs="Calibri"/>
          <w:b/>
          <w:bCs/>
          <w:color w:val="000000"/>
        </w:rPr>
        <w:t>închirierea</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unui</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spațiu</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comercial</w:t>
      </w:r>
      <w:proofErr w:type="spellEnd"/>
      <w:r w:rsidRPr="00A21393">
        <w:rPr>
          <w:rFonts w:ascii="Montserrat Light" w:hAnsi="Montserrat Light" w:cs="Calibri"/>
          <w:b/>
          <w:bCs/>
          <w:color w:val="000000"/>
        </w:rPr>
        <w:t xml:space="preserve"> cu </w:t>
      </w:r>
      <w:proofErr w:type="spellStart"/>
      <w:r w:rsidRPr="00A21393">
        <w:rPr>
          <w:rFonts w:ascii="Montserrat Light" w:hAnsi="Montserrat Light" w:cs="Calibri"/>
          <w:b/>
          <w:bCs/>
          <w:color w:val="000000"/>
        </w:rPr>
        <w:t>destinația</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depozit</w:t>
      </w:r>
      <w:proofErr w:type="spellEnd"/>
      <w:r w:rsidRPr="00A21393">
        <w:rPr>
          <w:rFonts w:ascii="Montserrat Light" w:hAnsi="Montserrat Light" w:cs="Calibri"/>
          <w:b/>
          <w:bCs/>
          <w:color w:val="000000"/>
        </w:rPr>
        <w:t xml:space="preserve"> pentru </w:t>
      </w:r>
      <w:proofErr w:type="spellStart"/>
      <w:r w:rsidRPr="00A21393">
        <w:rPr>
          <w:rFonts w:ascii="Montserrat Light" w:hAnsi="Montserrat Light" w:cs="Calibri"/>
          <w:b/>
          <w:bCs/>
          <w:color w:val="000000"/>
        </w:rPr>
        <w:t>desfășurarea</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unor</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activități</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auxiliare</w:t>
      </w:r>
      <w:proofErr w:type="spellEnd"/>
      <w:r w:rsidRPr="00A21393">
        <w:rPr>
          <w:rFonts w:ascii="Montserrat Light" w:hAnsi="Montserrat Light" w:cs="Calibri"/>
          <w:b/>
          <w:bCs/>
          <w:color w:val="000000"/>
        </w:rPr>
        <w:t xml:space="preserve"> și </w:t>
      </w:r>
      <w:proofErr w:type="spellStart"/>
      <w:r w:rsidRPr="00A21393">
        <w:rPr>
          <w:rFonts w:ascii="Montserrat Light" w:hAnsi="Montserrat Light" w:cs="Calibri"/>
          <w:b/>
          <w:bCs/>
          <w:color w:val="000000"/>
        </w:rPr>
        <w:t>servicii</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specifice</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utilizatorilor</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unui</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aeroport</w:t>
      </w:r>
      <w:proofErr w:type="spellEnd"/>
      <w:r w:rsidRPr="00A21393">
        <w:rPr>
          <w:rFonts w:ascii="Montserrat Light" w:hAnsi="Montserrat Light" w:cs="Calibri"/>
          <w:b/>
          <w:bCs/>
          <w:color w:val="000000"/>
        </w:rPr>
        <w:t xml:space="preserve"> international,   </w:t>
      </w:r>
      <w:proofErr w:type="spellStart"/>
      <w:r w:rsidRPr="00A21393">
        <w:rPr>
          <w:rFonts w:ascii="Montserrat Light" w:hAnsi="Montserrat Light" w:cs="Calibri"/>
          <w:b/>
          <w:bCs/>
          <w:color w:val="000000"/>
        </w:rPr>
        <w:t>identificat</w:t>
      </w:r>
      <w:proofErr w:type="spellEnd"/>
      <w:r w:rsidRPr="00A21393">
        <w:rPr>
          <w:rFonts w:ascii="Montserrat Light" w:hAnsi="Montserrat Light" w:cs="Calibri"/>
          <w:b/>
          <w:bCs/>
          <w:color w:val="000000"/>
        </w:rPr>
        <w:t xml:space="preserve"> ca </w:t>
      </w:r>
      <w:proofErr w:type="spellStart"/>
      <w:r w:rsidRPr="00A21393">
        <w:rPr>
          <w:rFonts w:ascii="Montserrat Light" w:hAnsi="Montserrat Light" w:cs="Calibri"/>
          <w:b/>
          <w:bCs/>
          <w:color w:val="000000"/>
        </w:rPr>
        <w:t>spațiul</w:t>
      </w:r>
      <w:proofErr w:type="spellEnd"/>
      <w:r w:rsidRPr="00A21393">
        <w:rPr>
          <w:rFonts w:ascii="Montserrat Light" w:hAnsi="Montserrat Light" w:cs="Calibri"/>
          <w:b/>
          <w:bCs/>
          <w:color w:val="000000"/>
        </w:rPr>
        <w:t xml:space="preserve"> S-01A, </w:t>
      </w:r>
      <w:proofErr w:type="spellStart"/>
      <w:r w:rsidRPr="00A21393">
        <w:rPr>
          <w:rFonts w:ascii="Montserrat Light" w:hAnsi="Montserrat Light" w:cs="Calibri"/>
          <w:b/>
          <w:bCs/>
          <w:color w:val="000000"/>
        </w:rPr>
        <w:t>fiind</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situat</w:t>
      </w:r>
      <w:proofErr w:type="spellEnd"/>
      <w:r w:rsidRPr="00A21393">
        <w:rPr>
          <w:rFonts w:ascii="Montserrat Light" w:hAnsi="Montserrat Light" w:cs="Calibri"/>
          <w:b/>
          <w:bCs/>
          <w:color w:val="000000"/>
        </w:rPr>
        <w:t xml:space="preserve"> la </w:t>
      </w:r>
      <w:proofErr w:type="spellStart"/>
      <w:r w:rsidRPr="00A21393">
        <w:rPr>
          <w:rFonts w:ascii="Montserrat Light" w:hAnsi="Montserrat Light" w:cs="Calibri"/>
          <w:b/>
          <w:bCs/>
          <w:color w:val="000000"/>
        </w:rPr>
        <w:t>subsolul</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aeroportului</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în</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corpul</w:t>
      </w:r>
      <w:proofErr w:type="spellEnd"/>
      <w:r w:rsidRPr="00A21393">
        <w:rPr>
          <w:rFonts w:ascii="Montserrat Light" w:hAnsi="Montserrat Light" w:cs="Calibri"/>
          <w:b/>
          <w:bCs/>
          <w:color w:val="000000"/>
        </w:rPr>
        <w:t xml:space="preserve"> de </w:t>
      </w:r>
      <w:proofErr w:type="spellStart"/>
      <w:r w:rsidRPr="00A21393">
        <w:rPr>
          <w:rFonts w:ascii="Montserrat Light" w:hAnsi="Montserrat Light" w:cs="Calibri"/>
          <w:b/>
          <w:bCs/>
          <w:color w:val="000000"/>
        </w:rPr>
        <w:t>legătură</w:t>
      </w:r>
      <w:proofErr w:type="spellEnd"/>
      <w:r w:rsidRPr="00A21393">
        <w:rPr>
          <w:rFonts w:ascii="Montserrat Light" w:hAnsi="Montserrat Light" w:cs="Calibri"/>
          <w:b/>
          <w:bCs/>
          <w:color w:val="000000"/>
        </w:rPr>
        <w:t xml:space="preserve">, zona </w:t>
      </w:r>
      <w:proofErr w:type="spellStart"/>
      <w:r w:rsidRPr="00A21393">
        <w:rPr>
          <w:rFonts w:ascii="Montserrat Light" w:hAnsi="Montserrat Light" w:cs="Calibri"/>
          <w:b/>
          <w:bCs/>
          <w:color w:val="000000"/>
        </w:rPr>
        <w:t>restricționată</w:t>
      </w:r>
      <w:proofErr w:type="spellEnd"/>
      <w:r w:rsidRPr="00A21393">
        <w:rPr>
          <w:rFonts w:ascii="Montserrat Light" w:hAnsi="Montserrat Light" w:cs="Calibri"/>
          <w:b/>
          <w:bCs/>
          <w:color w:val="000000"/>
        </w:rPr>
        <w:t xml:space="preserve">, cu o </w:t>
      </w:r>
      <w:proofErr w:type="spellStart"/>
      <w:r w:rsidRPr="00A21393">
        <w:rPr>
          <w:rFonts w:ascii="Montserrat Light" w:hAnsi="Montserrat Light" w:cs="Calibri"/>
          <w:b/>
          <w:bCs/>
          <w:color w:val="000000"/>
        </w:rPr>
        <w:t>suprafață</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totală</w:t>
      </w:r>
      <w:proofErr w:type="spellEnd"/>
      <w:r w:rsidRPr="00A21393">
        <w:rPr>
          <w:rFonts w:ascii="Montserrat Light" w:hAnsi="Montserrat Light" w:cs="Calibri"/>
          <w:b/>
          <w:bCs/>
          <w:color w:val="000000"/>
        </w:rPr>
        <w:t xml:space="preserve"> de 45 </w:t>
      </w:r>
      <w:proofErr w:type="spellStart"/>
      <w:r w:rsidRPr="00A21393">
        <w:rPr>
          <w:rFonts w:ascii="Montserrat Light" w:hAnsi="Montserrat Light" w:cs="Calibri"/>
          <w:b/>
          <w:bCs/>
          <w:color w:val="000000"/>
        </w:rPr>
        <w:t>mp</w:t>
      </w:r>
      <w:proofErr w:type="spellEnd"/>
      <w:r w:rsidRPr="00A21393">
        <w:rPr>
          <w:rFonts w:ascii="Montserrat Light" w:hAnsi="Montserrat Light" w:cs="Calibri"/>
          <w:b/>
          <w:bCs/>
          <w:color w:val="000000"/>
        </w:rPr>
        <w:t xml:space="preserve">,  la  </w:t>
      </w:r>
      <w:proofErr w:type="spellStart"/>
      <w:r w:rsidRPr="00A21393">
        <w:rPr>
          <w:rFonts w:ascii="Montserrat Light" w:hAnsi="Montserrat Light" w:cs="Calibri"/>
          <w:b/>
          <w:bCs/>
          <w:color w:val="000000"/>
        </w:rPr>
        <w:t>Aeroportul</w:t>
      </w:r>
      <w:proofErr w:type="spellEnd"/>
      <w:r w:rsidRPr="00A21393">
        <w:rPr>
          <w:rFonts w:ascii="Montserrat Light" w:hAnsi="Montserrat Light" w:cs="Calibri"/>
          <w:b/>
          <w:bCs/>
          <w:color w:val="000000"/>
        </w:rPr>
        <w:t xml:space="preserve"> </w:t>
      </w:r>
      <w:proofErr w:type="spellStart"/>
      <w:r w:rsidRPr="00A21393">
        <w:rPr>
          <w:rFonts w:ascii="Montserrat Light" w:hAnsi="Montserrat Light" w:cs="Calibri"/>
          <w:b/>
          <w:bCs/>
          <w:color w:val="000000"/>
        </w:rPr>
        <w:t>Internațional</w:t>
      </w:r>
      <w:proofErr w:type="spellEnd"/>
      <w:r w:rsidRPr="00A21393">
        <w:rPr>
          <w:rFonts w:ascii="Montserrat Light" w:hAnsi="Montserrat Light" w:cs="Calibri"/>
          <w:b/>
          <w:bCs/>
          <w:color w:val="000000"/>
        </w:rPr>
        <w:t xml:space="preserve"> Avram Iancu Cluj R.A, </w:t>
      </w:r>
      <w:r w:rsidRPr="00A21393">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21393" w:rsidRPr="009A0425" w14:paraId="4D9D18E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64E5D0"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62D12A6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D54F3C9"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F19203E"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1F6A32B"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DDE8EB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172554"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8FFEFBE"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21393" w:rsidRPr="009A0425" w14:paraId="2CF8739F"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1ED11755"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678E14F"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6686DD6"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F4A984A"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BC117F1"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09C02FDA"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21393" w:rsidRPr="009A0425" w14:paraId="3D95C4EC"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527861CB"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4C8A13"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659F93B" w14:textId="743A5339"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24BB2FDE" w14:textId="77777777" w:rsidR="00A21393" w:rsidRPr="009A0425" w:rsidRDefault="00A21393"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C280C8C"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77639D6"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21393" w:rsidRPr="009A0425" w14:paraId="6FF9D034"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35B06714"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B6F3FD5"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5F0B8DB" w14:textId="104BA14F"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7EF0614D"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6D1CC91"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9A1D1C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5D12F8A8"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5DB53FF8"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0D63E84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CD2EE2B" w14:textId="24C2230F"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5307C38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BE619EA"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57D2575"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0F49AF5C"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DA2850" w14:textId="77777777" w:rsidR="00A21393" w:rsidRPr="009A0425" w:rsidRDefault="00A21393"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B495264"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EA8B31"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6EEA8780"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65D3C40"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1DD3BB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45306F87"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D90CE7"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9D0C166"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8984AD6"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Brebeanu Lorena</w:t>
            </w:r>
          </w:p>
        </w:tc>
        <w:tc>
          <w:tcPr>
            <w:tcW w:w="1586" w:type="dxa"/>
            <w:tcBorders>
              <w:top w:val="single" w:sz="4" w:space="0" w:color="auto"/>
              <w:left w:val="single" w:sz="4" w:space="0" w:color="auto"/>
              <w:bottom w:val="single" w:sz="4" w:space="0" w:color="auto"/>
              <w:right w:val="single" w:sz="4" w:space="0" w:color="auto"/>
            </w:tcBorders>
            <w:hideMark/>
          </w:tcPr>
          <w:p w14:paraId="457BB2FB" w14:textId="77777777" w:rsidR="00A21393" w:rsidRPr="009A0425" w:rsidRDefault="00A21393" w:rsidP="00885A1E">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Specialist Relații Publice </w:t>
            </w:r>
          </w:p>
        </w:tc>
        <w:tc>
          <w:tcPr>
            <w:tcW w:w="3659" w:type="dxa"/>
            <w:tcBorders>
              <w:top w:val="single" w:sz="4" w:space="0" w:color="auto"/>
              <w:left w:val="single" w:sz="4" w:space="0" w:color="auto"/>
              <w:bottom w:val="single" w:sz="4" w:space="0" w:color="auto"/>
              <w:right w:val="single" w:sz="4" w:space="0" w:color="auto"/>
            </w:tcBorders>
            <w:hideMark/>
          </w:tcPr>
          <w:p w14:paraId="358E2CB6"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A5620A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21393" w:rsidRPr="009A0425" w14:paraId="54312CAC"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33705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669EC2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895B50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24F19CC" w14:textId="77777777" w:rsidR="00A21393" w:rsidRPr="005C2217"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F9D86CB"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948F1DD"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E737624"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E880829" w14:textId="77777777" w:rsidR="00A21393" w:rsidRPr="009A0425" w:rsidRDefault="00A21393"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3ADF8D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6044D6FC"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D8B9C05"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FED6E5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02AEE9A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0B45A03B" w14:textId="77777777" w:rsidR="00A21393" w:rsidRPr="009A0425" w:rsidRDefault="00A21393"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920A9A4"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518B78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4F01EF5F"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4BF875E9"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5D048DC"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287D1E5" w14:textId="21EA80D8" w:rsidR="00A21393" w:rsidRPr="009A0425" w:rsidRDefault="00A21393"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5F8C4450"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325904C" w14:textId="77777777" w:rsidR="00A21393" w:rsidRPr="009A0425" w:rsidRDefault="00A2139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1D884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43D1A7D7"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848F8CA"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27D18BA"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2A6C03" w14:textId="77777777" w:rsidR="00A21393" w:rsidRPr="009004BA"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Mocean Petru</w:t>
            </w:r>
          </w:p>
          <w:p w14:paraId="7A7EA420"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6B552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AFEC21"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70271B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21393" w:rsidRPr="009A0425" w14:paraId="0AE4426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20B094"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4A2316ED"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F3350EC"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EB44ADF"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5A91E6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3FF797B"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02E22A2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71D3E6F1"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694FABFA"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0857C8C" w14:textId="5FB0AAA1" w:rsidR="00A21393" w:rsidRPr="009A0425" w:rsidRDefault="009757D7"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0C07E1D3"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56F22C3" w14:textId="77777777" w:rsidR="00A21393" w:rsidRPr="009A0425" w:rsidRDefault="00A21393"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39554C7"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26542643"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3977645F"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4525A52"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65FC30B" w14:textId="77777777" w:rsidR="00A21393"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Nemeti Anamaria</w:t>
            </w:r>
          </w:p>
          <w:p w14:paraId="32CA733C"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BB39067"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Specialist Relații Publice</w:t>
            </w:r>
          </w:p>
        </w:tc>
        <w:tc>
          <w:tcPr>
            <w:tcW w:w="3659" w:type="dxa"/>
            <w:tcBorders>
              <w:top w:val="single" w:sz="4" w:space="0" w:color="auto"/>
              <w:left w:val="single" w:sz="4" w:space="0" w:color="auto"/>
              <w:bottom w:val="single" w:sz="4" w:space="0" w:color="auto"/>
              <w:right w:val="single" w:sz="4" w:space="0" w:color="auto"/>
            </w:tcBorders>
          </w:tcPr>
          <w:p w14:paraId="52B77D75" w14:textId="77777777" w:rsidR="00A21393" w:rsidRPr="009A0425" w:rsidRDefault="00A21393"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454DAA0"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619A272E"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54C8EAB"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509DDA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68A58D1"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447E2663"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6938359" w14:textId="77777777" w:rsidR="00A21393"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22CFF0"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6900586" w14:textId="77777777" w:rsidR="00A21393" w:rsidRPr="009A0425" w:rsidRDefault="00A21393"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E30CFA0"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21393" w:rsidRPr="009A0425" w14:paraId="00F43DC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1DE0BDD" w14:textId="77777777" w:rsidR="00A21393" w:rsidRPr="009A0425" w:rsidRDefault="00A21393"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E7A1CA9"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DAA7781" w14:textId="77777777" w:rsidR="00A21393" w:rsidRPr="009A0425" w:rsidRDefault="00A21393"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FB7704B" w14:textId="77777777" w:rsidR="00A21393" w:rsidRPr="009A0425" w:rsidRDefault="00A2139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B5BE4AE"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3F60D5BB" w14:textId="77777777" w:rsidR="00A21393" w:rsidRPr="009A0425" w:rsidRDefault="00A2139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4F2C2C7" w14:textId="77777777" w:rsidR="00A21393" w:rsidRPr="009A0425" w:rsidRDefault="00A21393" w:rsidP="00A21393">
      <w:pPr>
        <w:spacing w:line="240" w:lineRule="auto"/>
        <w:rPr>
          <w:rFonts w:ascii="Montserrat Light" w:hAnsi="Montserrat Light"/>
          <w:noProof/>
          <w:color w:val="FF0000"/>
          <w:sz w:val="24"/>
          <w:szCs w:val="24"/>
          <w:lang w:val="ro-RO"/>
        </w:rPr>
      </w:pPr>
    </w:p>
    <w:p w14:paraId="60270AB5" w14:textId="77777777" w:rsidR="00A21393" w:rsidRPr="009A0425" w:rsidRDefault="00A21393" w:rsidP="00A21393">
      <w:pPr>
        <w:spacing w:line="240" w:lineRule="auto"/>
        <w:rPr>
          <w:rFonts w:ascii="Montserrat Light" w:hAnsi="Montserrat Light"/>
          <w:noProof/>
          <w:color w:val="FF0000"/>
          <w:sz w:val="24"/>
          <w:szCs w:val="24"/>
          <w:lang w:val="ro-RO"/>
        </w:rPr>
      </w:pPr>
    </w:p>
    <w:p w14:paraId="54D2B2DB" w14:textId="77777777" w:rsidR="00A21393" w:rsidRPr="009A0425" w:rsidRDefault="00A21393" w:rsidP="00A21393">
      <w:pPr>
        <w:spacing w:line="240" w:lineRule="auto"/>
        <w:rPr>
          <w:rFonts w:ascii="Montserrat Light" w:hAnsi="Montserrat Light"/>
          <w:noProof/>
          <w:color w:val="FF0000"/>
          <w:sz w:val="24"/>
          <w:szCs w:val="24"/>
          <w:lang w:val="ro-RO"/>
        </w:rPr>
      </w:pPr>
    </w:p>
    <w:p w14:paraId="32246FB3" w14:textId="77777777" w:rsidR="00A21393" w:rsidRPr="009A0425" w:rsidRDefault="00A21393" w:rsidP="00A21393">
      <w:pPr>
        <w:spacing w:line="240" w:lineRule="auto"/>
        <w:rPr>
          <w:rFonts w:ascii="Montserrat Light" w:hAnsi="Montserrat Light"/>
          <w:noProof/>
          <w:color w:val="FF0000"/>
          <w:sz w:val="24"/>
          <w:szCs w:val="24"/>
          <w:lang w:val="ro-RO"/>
        </w:rPr>
      </w:pPr>
    </w:p>
    <w:p w14:paraId="3ADDEE55" w14:textId="77777777" w:rsidR="00A21393" w:rsidRPr="009A0425"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6F0D1794" w14:textId="77777777" w:rsidR="00A21393" w:rsidRPr="009A0425"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44E8DC3" w14:textId="77777777" w:rsidR="00A21393" w:rsidRPr="00430D7C" w:rsidRDefault="00A21393" w:rsidP="00A2139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4A15B91" w14:textId="77777777" w:rsidR="00A21393" w:rsidRDefault="00A21393" w:rsidP="00A21393">
      <w:pPr>
        <w:spacing w:line="240" w:lineRule="auto"/>
        <w:jc w:val="center"/>
        <w:rPr>
          <w:rFonts w:ascii="Montserrat Light" w:hAnsi="Montserrat Light"/>
          <w:b/>
          <w:bCs/>
          <w:noProof/>
          <w:lang w:val="ro-RO"/>
        </w:rPr>
      </w:pPr>
    </w:p>
    <w:p w14:paraId="2D428878" w14:textId="77777777" w:rsidR="00A21393" w:rsidRPr="009A0425" w:rsidRDefault="00A21393" w:rsidP="00A21393">
      <w:pPr>
        <w:spacing w:line="240" w:lineRule="auto"/>
        <w:jc w:val="center"/>
        <w:rPr>
          <w:rFonts w:ascii="Montserrat Light" w:hAnsi="Montserrat Light"/>
          <w:noProof/>
          <w:color w:val="FF0000"/>
          <w:sz w:val="24"/>
          <w:szCs w:val="24"/>
          <w:lang w:val="ro-RO"/>
        </w:rPr>
      </w:pPr>
    </w:p>
    <w:p w14:paraId="6C7A1F4F" w14:textId="77777777" w:rsidR="00A21393" w:rsidRDefault="00A21393" w:rsidP="00A21393">
      <w:pPr>
        <w:spacing w:line="240" w:lineRule="auto"/>
        <w:rPr>
          <w:rFonts w:ascii="Montserrat Light" w:hAnsi="Montserrat Light"/>
          <w:b/>
          <w:bCs/>
          <w:noProof/>
          <w:lang w:val="ro-RO"/>
        </w:rPr>
      </w:pPr>
    </w:p>
    <w:p w14:paraId="241010FD" w14:textId="77777777" w:rsidR="00A21393" w:rsidRDefault="00A21393" w:rsidP="00A21393">
      <w:pPr>
        <w:spacing w:line="240" w:lineRule="auto"/>
        <w:rPr>
          <w:rFonts w:ascii="Montserrat Light" w:hAnsi="Montserrat Light"/>
          <w:b/>
          <w:bCs/>
          <w:noProof/>
          <w:lang w:val="ro-RO"/>
        </w:rPr>
      </w:pPr>
    </w:p>
    <w:p w14:paraId="176873FB" w14:textId="77777777" w:rsidR="00A21393" w:rsidRDefault="00A21393" w:rsidP="00A21393">
      <w:pPr>
        <w:spacing w:line="240" w:lineRule="auto"/>
        <w:rPr>
          <w:rFonts w:ascii="Montserrat Light" w:hAnsi="Montserrat Light"/>
          <w:b/>
          <w:bCs/>
          <w:noProof/>
          <w:lang w:val="ro-RO"/>
        </w:rPr>
      </w:pPr>
    </w:p>
    <w:p w14:paraId="1D363542" w14:textId="77777777" w:rsidR="00A21393" w:rsidRDefault="00A21393" w:rsidP="00A21393">
      <w:pPr>
        <w:spacing w:line="240" w:lineRule="auto"/>
        <w:rPr>
          <w:rFonts w:ascii="Montserrat Light" w:hAnsi="Montserrat Light"/>
          <w:b/>
          <w:bCs/>
          <w:noProof/>
          <w:lang w:val="ro-RO"/>
        </w:rPr>
      </w:pPr>
    </w:p>
    <w:p w14:paraId="43A5ECFC" w14:textId="77777777" w:rsidR="00A21393" w:rsidRDefault="00A21393" w:rsidP="00A21393">
      <w:pPr>
        <w:spacing w:line="240" w:lineRule="auto"/>
        <w:rPr>
          <w:rFonts w:ascii="Montserrat Light" w:hAnsi="Montserrat Light"/>
          <w:b/>
          <w:bCs/>
          <w:noProof/>
          <w:lang w:val="ro-RO"/>
        </w:rPr>
      </w:pPr>
    </w:p>
    <w:p w14:paraId="4F814860" w14:textId="77777777" w:rsidR="00A21393" w:rsidRDefault="00A21393" w:rsidP="00A21393">
      <w:pPr>
        <w:spacing w:line="240" w:lineRule="auto"/>
        <w:rPr>
          <w:rFonts w:ascii="Montserrat Light" w:hAnsi="Montserrat Light"/>
          <w:b/>
          <w:bCs/>
          <w:noProof/>
          <w:lang w:val="ro-RO"/>
        </w:rPr>
      </w:pPr>
    </w:p>
    <w:p w14:paraId="2DC279FF" w14:textId="77777777" w:rsidR="00A21393" w:rsidRDefault="00A21393" w:rsidP="00A21393">
      <w:pPr>
        <w:spacing w:line="240" w:lineRule="auto"/>
        <w:rPr>
          <w:rFonts w:ascii="Montserrat Light" w:hAnsi="Montserrat Light"/>
          <w:b/>
          <w:bCs/>
          <w:noProof/>
          <w:lang w:val="ro-RO"/>
        </w:rPr>
      </w:pPr>
    </w:p>
    <w:p w14:paraId="18CEED6D" w14:textId="77777777" w:rsidR="00A21393" w:rsidRDefault="00A21393" w:rsidP="00A21393">
      <w:pPr>
        <w:spacing w:line="240" w:lineRule="auto"/>
        <w:rPr>
          <w:rFonts w:ascii="Montserrat Light" w:hAnsi="Montserrat Light"/>
          <w:b/>
          <w:bCs/>
          <w:noProof/>
          <w:lang w:val="ro-RO"/>
        </w:rPr>
      </w:pPr>
    </w:p>
    <w:p w14:paraId="55773481" w14:textId="77777777" w:rsidR="00A21393" w:rsidRDefault="00A21393" w:rsidP="00A21393">
      <w:pPr>
        <w:spacing w:line="240" w:lineRule="auto"/>
        <w:rPr>
          <w:rFonts w:ascii="Montserrat Light" w:hAnsi="Montserrat Light"/>
          <w:b/>
          <w:bCs/>
          <w:noProof/>
          <w:lang w:val="ro-RO"/>
        </w:rPr>
      </w:pPr>
    </w:p>
    <w:p w14:paraId="592624C2" w14:textId="77777777" w:rsidR="00A21393" w:rsidRDefault="00A21393" w:rsidP="00A21393">
      <w:pPr>
        <w:spacing w:line="240" w:lineRule="auto"/>
        <w:rPr>
          <w:rFonts w:ascii="Montserrat Light" w:hAnsi="Montserrat Light"/>
          <w:b/>
          <w:bCs/>
          <w:noProof/>
          <w:lang w:val="ro-RO"/>
        </w:rPr>
      </w:pPr>
    </w:p>
    <w:p w14:paraId="275D15E6" w14:textId="77777777" w:rsidR="00A21393" w:rsidRDefault="00A21393" w:rsidP="00A21393">
      <w:pPr>
        <w:spacing w:line="240" w:lineRule="auto"/>
        <w:rPr>
          <w:rFonts w:ascii="Montserrat Light" w:hAnsi="Montserrat Light"/>
          <w:b/>
          <w:bCs/>
          <w:noProof/>
          <w:lang w:val="ro-RO"/>
        </w:rPr>
      </w:pPr>
    </w:p>
    <w:p w14:paraId="391DCFDA" w14:textId="77777777" w:rsidR="00A21393" w:rsidRDefault="00A21393" w:rsidP="00A21393">
      <w:pPr>
        <w:spacing w:line="240" w:lineRule="auto"/>
        <w:rPr>
          <w:rFonts w:ascii="Montserrat Light" w:hAnsi="Montserrat Light"/>
          <w:b/>
          <w:bCs/>
          <w:noProof/>
          <w:lang w:val="ro-RO"/>
        </w:rPr>
      </w:pPr>
    </w:p>
    <w:p w14:paraId="47BBB9FB" w14:textId="77777777" w:rsidR="00A21393" w:rsidRDefault="00A21393" w:rsidP="00A21393">
      <w:pPr>
        <w:spacing w:line="240" w:lineRule="auto"/>
        <w:rPr>
          <w:rFonts w:ascii="Montserrat Light" w:hAnsi="Montserrat Light"/>
          <w:b/>
          <w:bCs/>
          <w:noProof/>
          <w:lang w:val="ro-RO"/>
        </w:rPr>
      </w:pPr>
    </w:p>
    <w:p w14:paraId="07DABF95" w14:textId="77777777" w:rsidR="00A21393" w:rsidRDefault="00A21393" w:rsidP="00A21393">
      <w:pPr>
        <w:spacing w:line="240" w:lineRule="auto"/>
        <w:rPr>
          <w:rFonts w:ascii="Montserrat Light" w:hAnsi="Montserrat Light"/>
          <w:b/>
          <w:bCs/>
          <w:noProof/>
          <w:lang w:val="ro-RO"/>
        </w:rPr>
      </w:pPr>
    </w:p>
    <w:p w14:paraId="6DF47218" w14:textId="77777777" w:rsidR="00A21393" w:rsidRDefault="00A21393" w:rsidP="00A21393">
      <w:pPr>
        <w:spacing w:line="240" w:lineRule="auto"/>
        <w:rPr>
          <w:rFonts w:ascii="Montserrat Light" w:hAnsi="Montserrat Light"/>
          <w:b/>
          <w:bCs/>
          <w:noProof/>
          <w:lang w:val="ro-RO"/>
        </w:rPr>
      </w:pPr>
    </w:p>
    <w:p w14:paraId="55CA010C" w14:textId="77777777" w:rsidR="00A21393" w:rsidRDefault="00A21393" w:rsidP="00A21393">
      <w:pPr>
        <w:spacing w:line="240" w:lineRule="auto"/>
        <w:rPr>
          <w:rFonts w:ascii="Montserrat Light" w:hAnsi="Montserrat Light"/>
          <w:b/>
          <w:bCs/>
          <w:noProof/>
          <w:lang w:val="ro-RO"/>
        </w:rPr>
      </w:pPr>
    </w:p>
    <w:p w14:paraId="41970CCA" w14:textId="77777777" w:rsidR="00A21393" w:rsidRDefault="00A21393" w:rsidP="00A21393">
      <w:pPr>
        <w:spacing w:line="240" w:lineRule="auto"/>
        <w:rPr>
          <w:rFonts w:ascii="Montserrat Light" w:hAnsi="Montserrat Light"/>
          <w:b/>
          <w:bCs/>
          <w:noProof/>
          <w:lang w:val="ro-RO"/>
        </w:rPr>
      </w:pPr>
    </w:p>
    <w:p w14:paraId="5AD27CA5" w14:textId="77777777" w:rsidR="00A21393" w:rsidRDefault="00A21393" w:rsidP="00A21393">
      <w:pPr>
        <w:spacing w:line="240" w:lineRule="auto"/>
        <w:rPr>
          <w:rFonts w:ascii="Montserrat Light" w:hAnsi="Montserrat Light"/>
          <w:b/>
          <w:bCs/>
          <w:noProof/>
          <w:lang w:val="ro-RO"/>
        </w:rPr>
      </w:pPr>
    </w:p>
    <w:p w14:paraId="5804A8EC" w14:textId="77777777" w:rsidR="00A21393" w:rsidRDefault="00A21393" w:rsidP="00A21393">
      <w:pPr>
        <w:spacing w:line="240" w:lineRule="auto"/>
        <w:rPr>
          <w:rFonts w:ascii="Montserrat Light" w:hAnsi="Montserrat Light"/>
          <w:b/>
          <w:bCs/>
          <w:noProof/>
          <w:lang w:val="ro-RO"/>
        </w:rPr>
      </w:pPr>
    </w:p>
    <w:p w14:paraId="45D13D8D" w14:textId="77777777" w:rsidR="00A21393" w:rsidRDefault="00A21393" w:rsidP="00A21393">
      <w:pPr>
        <w:spacing w:line="240" w:lineRule="auto"/>
        <w:rPr>
          <w:rFonts w:ascii="Montserrat Light" w:hAnsi="Montserrat Light"/>
          <w:b/>
          <w:bCs/>
          <w:noProof/>
          <w:lang w:val="ro-RO"/>
        </w:rPr>
      </w:pPr>
    </w:p>
    <w:p w14:paraId="07331F92" w14:textId="77777777" w:rsidR="00A21393" w:rsidRDefault="00A21393" w:rsidP="00A21393">
      <w:pPr>
        <w:spacing w:line="240" w:lineRule="auto"/>
        <w:rPr>
          <w:rFonts w:ascii="Montserrat Light" w:hAnsi="Montserrat Light"/>
          <w:b/>
          <w:bCs/>
          <w:noProof/>
          <w:lang w:val="ro-RO"/>
        </w:rPr>
      </w:pPr>
    </w:p>
    <w:p w14:paraId="4F4ED33E" w14:textId="77777777" w:rsidR="00A21393" w:rsidRDefault="00A21393" w:rsidP="00A21393">
      <w:pPr>
        <w:spacing w:line="240" w:lineRule="auto"/>
        <w:rPr>
          <w:rFonts w:ascii="Montserrat Light" w:hAnsi="Montserrat Light"/>
          <w:b/>
          <w:bCs/>
          <w:noProof/>
          <w:lang w:val="ro-RO"/>
        </w:rPr>
      </w:pPr>
    </w:p>
    <w:p w14:paraId="0DB80728" w14:textId="1E0ADC00"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p>
    <w:p w14:paraId="0C370DFD" w14:textId="378EAA28" w:rsidR="00FB168D" w:rsidRPr="002E1FA7" w:rsidRDefault="00FB168D" w:rsidP="00FB168D">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37206333" w14:textId="156EDBC5" w:rsidR="00FB168D" w:rsidRPr="008D5757" w:rsidRDefault="00FB168D" w:rsidP="00FB168D">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w:t>
      </w:r>
      <w:r w:rsidR="00505024">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la Dispoziția</w:t>
      </w:r>
      <w:r w:rsidR="00505024">
        <w:rPr>
          <w:rFonts w:ascii="Montserrat Light" w:hAnsi="Montserrat Light"/>
          <w:b/>
          <w:bCs/>
          <w:noProof/>
          <w:color w:val="000000" w:themeColor="text1"/>
          <w:lang w:val="ro-RO"/>
        </w:rPr>
        <w:t xml:space="preserve"> 498</w:t>
      </w:r>
      <w:r w:rsidRPr="008D5757">
        <w:rPr>
          <w:rFonts w:ascii="Montserrat Light" w:hAnsi="Montserrat Light"/>
          <w:b/>
          <w:bCs/>
          <w:noProof/>
          <w:color w:val="000000" w:themeColor="text1"/>
          <w:lang w:val="ro-RO"/>
        </w:rPr>
        <w:t>/2024</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1300D172" w:rsidR="00FB168D" w:rsidRPr="009004BA"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Pr="00FB168D">
        <w:rPr>
          <w:rFonts w:ascii="Montserrat Light" w:hAnsi="Montserrat Light"/>
          <w:b/>
          <w:bCs/>
          <w:noProof/>
          <w:lang w:val="ro-RO"/>
        </w:rPr>
        <w:t xml:space="preserve">pentru </w:t>
      </w:r>
      <w:proofErr w:type="spellStart"/>
      <w:r w:rsidRPr="00FB168D">
        <w:rPr>
          <w:rFonts w:ascii="Montserrat Light" w:hAnsi="Montserrat Light" w:cs="Calibri"/>
          <w:b/>
          <w:bCs/>
          <w:color w:val="000000"/>
        </w:rPr>
        <w:t>închirierea</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unui</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spațiu</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comercial</w:t>
      </w:r>
      <w:proofErr w:type="spellEnd"/>
      <w:r w:rsidRPr="00FB168D">
        <w:rPr>
          <w:rFonts w:ascii="Montserrat Light" w:hAnsi="Montserrat Light" w:cs="Calibri"/>
          <w:b/>
          <w:bCs/>
          <w:color w:val="000000"/>
        </w:rPr>
        <w:t xml:space="preserve"> cu </w:t>
      </w:r>
      <w:proofErr w:type="spellStart"/>
      <w:r w:rsidRPr="00FB168D">
        <w:rPr>
          <w:rFonts w:ascii="Montserrat Light" w:hAnsi="Montserrat Light" w:cs="Calibri"/>
          <w:b/>
          <w:bCs/>
          <w:color w:val="000000"/>
        </w:rPr>
        <w:t>destinația</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depozit</w:t>
      </w:r>
      <w:proofErr w:type="spellEnd"/>
      <w:r w:rsidRPr="00FB168D">
        <w:rPr>
          <w:rFonts w:ascii="Montserrat Light" w:hAnsi="Montserrat Light" w:cs="Calibri"/>
          <w:b/>
          <w:bCs/>
          <w:color w:val="000000"/>
        </w:rPr>
        <w:t xml:space="preserve"> pentru </w:t>
      </w:r>
      <w:proofErr w:type="spellStart"/>
      <w:r w:rsidRPr="00FB168D">
        <w:rPr>
          <w:rFonts w:ascii="Montserrat Light" w:hAnsi="Montserrat Light" w:cs="Calibri"/>
          <w:b/>
          <w:bCs/>
          <w:color w:val="000000"/>
        </w:rPr>
        <w:t>desfășurarea</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unor</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activități</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auxiliare</w:t>
      </w:r>
      <w:proofErr w:type="spellEnd"/>
      <w:r w:rsidRPr="00FB168D">
        <w:rPr>
          <w:rFonts w:ascii="Montserrat Light" w:hAnsi="Montserrat Light" w:cs="Calibri"/>
          <w:b/>
          <w:bCs/>
          <w:color w:val="000000"/>
        </w:rPr>
        <w:t xml:space="preserve"> și </w:t>
      </w:r>
      <w:proofErr w:type="spellStart"/>
      <w:r w:rsidRPr="00FB168D">
        <w:rPr>
          <w:rFonts w:ascii="Montserrat Light" w:hAnsi="Montserrat Light" w:cs="Calibri"/>
          <w:b/>
          <w:bCs/>
          <w:color w:val="000000"/>
        </w:rPr>
        <w:t>servicii</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specifice</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utilizatorilor</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unui</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aeroport</w:t>
      </w:r>
      <w:proofErr w:type="spellEnd"/>
      <w:r w:rsidRPr="00FB168D">
        <w:rPr>
          <w:rFonts w:ascii="Montserrat Light" w:hAnsi="Montserrat Light" w:cs="Calibri"/>
          <w:b/>
          <w:bCs/>
          <w:color w:val="000000"/>
        </w:rPr>
        <w:t xml:space="preserve"> international,   </w:t>
      </w:r>
      <w:proofErr w:type="spellStart"/>
      <w:r w:rsidRPr="00FB168D">
        <w:rPr>
          <w:rFonts w:ascii="Montserrat Light" w:hAnsi="Montserrat Light" w:cs="Calibri"/>
          <w:b/>
          <w:bCs/>
          <w:color w:val="000000"/>
        </w:rPr>
        <w:t>identificat</w:t>
      </w:r>
      <w:proofErr w:type="spellEnd"/>
      <w:r w:rsidRPr="00FB168D">
        <w:rPr>
          <w:rFonts w:ascii="Montserrat Light" w:hAnsi="Montserrat Light" w:cs="Calibri"/>
          <w:b/>
          <w:bCs/>
          <w:color w:val="000000"/>
        </w:rPr>
        <w:t xml:space="preserve"> ca </w:t>
      </w:r>
      <w:proofErr w:type="spellStart"/>
      <w:r w:rsidRPr="00FB168D">
        <w:rPr>
          <w:rFonts w:ascii="Montserrat Light" w:hAnsi="Montserrat Light" w:cs="Calibri"/>
          <w:b/>
          <w:bCs/>
          <w:color w:val="000000"/>
        </w:rPr>
        <w:t>spațiul</w:t>
      </w:r>
      <w:proofErr w:type="spellEnd"/>
      <w:r w:rsidRPr="00FB168D">
        <w:rPr>
          <w:rFonts w:ascii="Montserrat Light" w:hAnsi="Montserrat Light" w:cs="Calibri"/>
          <w:b/>
          <w:bCs/>
          <w:color w:val="000000"/>
        </w:rPr>
        <w:t xml:space="preserve"> S-01F, </w:t>
      </w:r>
      <w:proofErr w:type="spellStart"/>
      <w:r w:rsidRPr="00FB168D">
        <w:rPr>
          <w:rFonts w:ascii="Montserrat Light" w:hAnsi="Montserrat Light" w:cs="Calibri"/>
          <w:b/>
          <w:bCs/>
          <w:color w:val="000000"/>
        </w:rPr>
        <w:t>fiind</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situat</w:t>
      </w:r>
      <w:proofErr w:type="spellEnd"/>
      <w:r w:rsidRPr="00FB168D">
        <w:rPr>
          <w:rFonts w:ascii="Montserrat Light" w:hAnsi="Montserrat Light" w:cs="Calibri"/>
          <w:b/>
          <w:bCs/>
          <w:color w:val="000000"/>
        </w:rPr>
        <w:t xml:space="preserve"> la </w:t>
      </w:r>
      <w:proofErr w:type="spellStart"/>
      <w:r w:rsidRPr="00FB168D">
        <w:rPr>
          <w:rFonts w:ascii="Montserrat Light" w:hAnsi="Montserrat Light" w:cs="Calibri"/>
          <w:b/>
          <w:bCs/>
          <w:color w:val="000000"/>
        </w:rPr>
        <w:t>subsolul</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aeroportului</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în</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corpul</w:t>
      </w:r>
      <w:proofErr w:type="spellEnd"/>
      <w:r w:rsidRPr="00FB168D">
        <w:rPr>
          <w:rFonts w:ascii="Montserrat Light" w:hAnsi="Montserrat Light" w:cs="Calibri"/>
          <w:b/>
          <w:bCs/>
          <w:color w:val="000000"/>
        </w:rPr>
        <w:t xml:space="preserve"> de </w:t>
      </w:r>
      <w:proofErr w:type="spellStart"/>
      <w:r w:rsidRPr="00FB168D">
        <w:rPr>
          <w:rFonts w:ascii="Montserrat Light" w:hAnsi="Montserrat Light" w:cs="Calibri"/>
          <w:b/>
          <w:bCs/>
          <w:color w:val="000000"/>
        </w:rPr>
        <w:t>legătură</w:t>
      </w:r>
      <w:proofErr w:type="spellEnd"/>
      <w:r w:rsidRPr="00FB168D">
        <w:rPr>
          <w:rFonts w:ascii="Montserrat Light" w:hAnsi="Montserrat Light" w:cs="Calibri"/>
          <w:b/>
          <w:bCs/>
          <w:color w:val="000000"/>
        </w:rPr>
        <w:t xml:space="preserve">, zona </w:t>
      </w:r>
      <w:proofErr w:type="spellStart"/>
      <w:r w:rsidRPr="00FB168D">
        <w:rPr>
          <w:rFonts w:ascii="Montserrat Light" w:hAnsi="Montserrat Light" w:cs="Calibri"/>
          <w:b/>
          <w:bCs/>
          <w:color w:val="000000"/>
        </w:rPr>
        <w:t>restricționată</w:t>
      </w:r>
      <w:proofErr w:type="spellEnd"/>
      <w:r w:rsidRPr="00FB168D">
        <w:rPr>
          <w:rFonts w:ascii="Montserrat Light" w:hAnsi="Montserrat Light" w:cs="Calibri"/>
          <w:b/>
          <w:bCs/>
          <w:color w:val="000000"/>
        </w:rPr>
        <w:t xml:space="preserve">, cu o </w:t>
      </w:r>
      <w:proofErr w:type="spellStart"/>
      <w:r w:rsidRPr="00FB168D">
        <w:rPr>
          <w:rFonts w:ascii="Montserrat Light" w:hAnsi="Montserrat Light" w:cs="Calibri"/>
          <w:b/>
          <w:bCs/>
          <w:color w:val="000000"/>
        </w:rPr>
        <w:t>suprafață</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totală</w:t>
      </w:r>
      <w:proofErr w:type="spellEnd"/>
      <w:r w:rsidRPr="00FB168D">
        <w:rPr>
          <w:rFonts w:ascii="Montserrat Light" w:hAnsi="Montserrat Light" w:cs="Calibri"/>
          <w:b/>
          <w:bCs/>
          <w:color w:val="000000"/>
        </w:rPr>
        <w:t xml:space="preserve"> de 35 </w:t>
      </w:r>
      <w:proofErr w:type="spellStart"/>
      <w:r w:rsidRPr="00FB168D">
        <w:rPr>
          <w:rFonts w:ascii="Montserrat Light" w:hAnsi="Montserrat Light" w:cs="Calibri"/>
          <w:b/>
          <w:bCs/>
          <w:color w:val="000000"/>
        </w:rPr>
        <w:t>mp</w:t>
      </w:r>
      <w:proofErr w:type="spellEnd"/>
      <w:r w:rsidRPr="00FB168D">
        <w:rPr>
          <w:rFonts w:ascii="Montserrat Light" w:hAnsi="Montserrat Light" w:cs="Calibri"/>
          <w:b/>
          <w:bCs/>
          <w:color w:val="000000"/>
        </w:rPr>
        <w:t xml:space="preserve">,  la  </w:t>
      </w:r>
      <w:proofErr w:type="spellStart"/>
      <w:r w:rsidRPr="00FB168D">
        <w:rPr>
          <w:rFonts w:ascii="Montserrat Light" w:hAnsi="Montserrat Light" w:cs="Calibri"/>
          <w:b/>
          <w:bCs/>
          <w:color w:val="000000"/>
        </w:rPr>
        <w:t>Aeroportul</w:t>
      </w:r>
      <w:proofErr w:type="spellEnd"/>
      <w:r w:rsidRPr="00FB168D">
        <w:rPr>
          <w:rFonts w:ascii="Montserrat Light" w:hAnsi="Montserrat Light" w:cs="Calibri"/>
          <w:b/>
          <w:bCs/>
          <w:color w:val="000000"/>
        </w:rPr>
        <w:t xml:space="preserve"> </w:t>
      </w:r>
      <w:proofErr w:type="spellStart"/>
      <w:r w:rsidRPr="00FB168D">
        <w:rPr>
          <w:rFonts w:ascii="Montserrat Light" w:hAnsi="Montserrat Light" w:cs="Calibri"/>
          <w:b/>
          <w:bCs/>
          <w:color w:val="000000"/>
        </w:rPr>
        <w:t>Internațional</w:t>
      </w:r>
      <w:proofErr w:type="spellEnd"/>
      <w:r w:rsidRPr="00FB168D">
        <w:rPr>
          <w:rFonts w:ascii="Montserrat Light" w:hAnsi="Montserrat Light" w:cs="Calibri"/>
          <w:b/>
          <w:bCs/>
          <w:color w:val="000000"/>
        </w:rPr>
        <w:t xml:space="preserve"> Avram Iancu Cluj R.A, </w:t>
      </w:r>
      <w:r w:rsidRPr="00FB168D">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6A0DDC8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2F6D2BCC"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7737518B"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0402993"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5EB1C240"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5E8DE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Brebeanu Lorena</w:t>
            </w:r>
          </w:p>
        </w:tc>
        <w:tc>
          <w:tcPr>
            <w:tcW w:w="1586" w:type="dxa"/>
            <w:tcBorders>
              <w:top w:val="single" w:sz="4" w:space="0" w:color="auto"/>
              <w:left w:val="single" w:sz="4" w:space="0" w:color="auto"/>
              <w:bottom w:val="single" w:sz="4" w:space="0" w:color="auto"/>
              <w:right w:val="single" w:sz="4" w:space="0" w:color="auto"/>
            </w:tcBorders>
            <w:hideMark/>
          </w:tcPr>
          <w:p w14:paraId="3A75EB06" w14:textId="77777777" w:rsidR="00FB168D" w:rsidRPr="009A0425" w:rsidRDefault="00FB168D" w:rsidP="00885A1E">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Specialist Relații Publice </w:t>
            </w:r>
          </w:p>
        </w:tc>
        <w:tc>
          <w:tcPr>
            <w:tcW w:w="3659" w:type="dxa"/>
            <w:tcBorders>
              <w:top w:val="single" w:sz="4" w:space="0" w:color="auto"/>
              <w:left w:val="single" w:sz="4" w:space="0" w:color="auto"/>
              <w:bottom w:val="single" w:sz="4" w:space="0" w:color="auto"/>
              <w:right w:val="single" w:sz="4" w:space="0" w:color="auto"/>
            </w:tcBorders>
            <w:hideMark/>
          </w:tcPr>
          <w:p w14:paraId="58C6097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A3D31E" w14:textId="77777777" w:rsidR="00FB168D" w:rsidRPr="005C2217"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0056C40F" w:rsidR="00FB168D" w:rsidRPr="009A0425" w:rsidRDefault="006107E5"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6581E378" w:rsidR="00FB168D" w:rsidRPr="009004BA"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Duda Patricia</w:t>
            </w:r>
          </w:p>
          <w:p w14:paraId="4EABFEA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9E4D41" w14:textId="216FD0CB" w:rsidR="00FB168D"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2B069D91"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7D78D2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448BE9A" w14:textId="28734A20" w:rsidR="00FB168D"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77777777" w:rsidR="00FB168D"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Nemeti Anamaria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Specialist Relații Publice</w:t>
            </w:r>
          </w:p>
        </w:tc>
        <w:tc>
          <w:tcPr>
            <w:tcW w:w="3659" w:type="dxa"/>
            <w:tcBorders>
              <w:top w:val="single" w:sz="4" w:space="0" w:color="auto"/>
              <w:left w:val="single" w:sz="4" w:space="0" w:color="auto"/>
              <w:bottom w:val="single" w:sz="4" w:space="0" w:color="auto"/>
              <w:right w:val="single" w:sz="4" w:space="0" w:color="auto"/>
            </w:tcBorders>
          </w:tcPr>
          <w:p w14:paraId="6DDF2C18"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1234C050" w14:textId="77777777" w:rsidR="006107E5" w:rsidRDefault="006107E5" w:rsidP="008E6822">
      <w:pPr>
        <w:spacing w:line="240" w:lineRule="auto"/>
        <w:rPr>
          <w:rFonts w:ascii="Montserrat Light" w:hAnsi="Montserrat Light"/>
          <w:b/>
          <w:bCs/>
          <w:noProof/>
          <w:lang w:val="ro-RO"/>
        </w:rPr>
      </w:pPr>
    </w:p>
    <w:p w14:paraId="1CD3F3BE" w14:textId="77777777" w:rsidR="006107E5" w:rsidRDefault="006107E5" w:rsidP="008E6822">
      <w:pPr>
        <w:spacing w:line="240" w:lineRule="auto"/>
        <w:rPr>
          <w:rFonts w:ascii="Montserrat Light" w:hAnsi="Montserrat Light"/>
          <w:b/>
          <w:bCs/>
          <w:noProof/>
          <w:lang w:val="ro-RO"/>
        </w:rPr>
      </w:pPr>
    </w:p>
    <w:p w14:paraId="03533A4D" w14:textId="77777777" w:rsidR="006107E5" w:rsidRDefault="006107E5" w:rsidP="008E6822">
      <w:pPr>
        <w:spacing w:line="240" w:lineRule="auto"/>
        <w:rPr>
          <w:rFonts w:ascii="Montserrat Light" w:hAnsi="Montserrat Light"/>
          <w:b/>
          <w:bCs/>
          <w:noProof/>
          <w:lang w:val="ro-RO"/>
        </w:rPr>
      </w:pPr>
    </w:p>
    <w:p w14:paraId="5E7E3376" w14:textId="77777777" w:rsidR="006107E5" w:rsidRDefault="006107E5" w:rsidP="008E6822">
      <w:pPr>
        <w:spacing w:line="240" w:lineRule="auto"/>
        <w:rPr>
          <w:rFonts w:ascii="Montserrat Light" w:hAnsi="Montserrat Light"/>
          <w:b/>
          <w:bCs/>
          <w:noProof/>
          <w:lang w:val="ro-RO"/>
        </w:rPr>
      </w:pPr>
    </w:p>
    <w:p w14:paraId="695A0B56"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p w14:paraId="654D1F6B" w14:textId="77777777" w:rsidR="006107E5" w:rsidRDefault="006107E5" w:rsidP="008E6822">
      <w:pPr>
        <w:spacing w:line="240" w:lineRule="auto"/>
        <w:rPr>
          <w:rFonts w:ascii="Montserrat Light" w:hAnsi="Montserrat Light"/>
          <w:b/>
          <w:bCs/>
          <w:noProof/>
          <w:lang w:val="ro-RO"/>
        </w:rPr>
      </w:pPr>
    </w:p>
    <w:p w14:paraId="721D4AE4" w14:textId="60A413D1" w:rsidR="006107E5" w:rsidRPr="002E1FA7" w:rsidRDefault="006107E5" w:rsidP="006107E5">
      <w:pPr>
        <w:spacing w:line="240" w:lineRule="auto"/>
        <w:rPr>
          <w:rFonts w:ascii="Montserrat Light" w:hAnsi="Montserrat Light"/>
          <w:b/>
          <w:bCs/>
          <w:noProof/>
          <w:sz w:val="24"/>
          <w:szCs w:val="24"/>
          <w:lang w:val="ro-RO"/>
        </w:rPr>
      </w:pPr>
      <w:r>
        <w:rPr>
          <w:rFonts w:ascii="Montserrat Light" w:hAnsi="Montserrat Light"/>
          <w:b/>
          <w:bCs/>
          <w:noProof/>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nr.4</w:t>
      </w:r>
    </w:p>
    <w:p w14:paraId="68CF00D1" w14:textId="6F0C3580" w:rsidR="006107E5" w:rsidRPr="008D5757" w:rsidRDefault="006107E5" w:rsidP="006107E5">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505024">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05024">
        <w:rPr>
          <w:rFonts w:ascii="Montserrat Light" w:hAnsi="Montserrat Light"/>
          <w:b/>
          <w:bCs/>
          <w:noProof/>
          <w:color w:val="000000" w:themeColor="text1"/>
          <w:lang w:val="ro-RO"/>
        </w:rPr>
        <w:t xml:space="preserve"> 498</w:t>
      </w:r>
      <w:r w:rsidRPr="008D5757">
        <w:rPr>
          <w:rFonts w:ascii="Montserrat Light" w:hAnsi="Montserrat Light"/>
          <w:b/>
          <w:bCs/>
          <w:noProof/>
          <w:color w:val="000000" w:themeColor="text1"/>
          <w:lang w:val="ro-RO"/>
        </w:rPr>
        <w:t>/2024</w:t>
      </w:r>
    </w:p>
    <w:p w14:paraId="685F3E32" w14:textId="77777777" w:rsidR="006107E5" w:rsidRPr="00E81D5C" w:rsidRDefault="006107E5" w:rsidP="006107E5">
      <w:pPr>
        <w:spacing w:line="240" w:lineRule="auto"/>
        <w:jc w:val="both"/>
        <w:rPr>
          <w:rFonts w:ascii="Montserrat Light" w:hAnsi="Montserrat Light"/>
          <w:b/>
          <w:bCs/>
          <w:noProof/>
          <w:color w:val="FF0000"/>
          <w:lang w:val="ro-RO"/>
        </w:rPr>
      </w:pPr>
    </w:p>
    <w:p w14:paraId="28E1F010" w14:textId="5DAE2FA3" w:rsidR="006107E5" w:rsidRPr="00CA785A" w:rsidRDefault="006107E5" w:rsidP="006107E5">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CA785A" w:rsidRPr="00CA785A">
        <w:rPr>
          <w:rFonts w:ascii="Montserrat Light" w:hAnsi="Montserrat Light"/>
          <w:b/>
          <w:bCs/>
          <w:noProof/>
          <w:lang w:val="ro-RO"/>
        </w:rPr>
        <w:t xml:space="preserve">pentru </w:t>
      </w:r>
      <w:proofErr w:type="spellStart"/>
      <w:r w:rsidR="00CA785A" w:rsidRPr="00CA785A">
        <w:rPr>
          <w:rFonts w:ascii="Montserrat Light" w:hAnsi="Montserrat Light" w:cs="Calibri"/>
          <w:b/>
          <w:bCs/>
          <w:color w:val="000000"/>
        </w:rPr>
        <w:t>închirierea</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unui</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spațiu</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destinat</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desfăşurării</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activităţii</w:t>
      </w:r>
      <w:proofErr w:type="spellEnd"/>
      <w:r w:rsidR="00CA785A" w:rsidRPr="00CA785A">
        <w:rPr>
          <w:rFonts w:ascii="Montserrat Light" w:hAnsi="Montserrat Light" w:cs="Calibri"/>
          <w:b/>
          <w:bCs/>
          <w:color w:val="000000"/>
        </w:rPr>
        <w:t xml:space="preserve"> de </w:t>
      </w:r>
      <w:proofErr w:type="spellStart"/>
      <w:r w:rsidR="00CA785A" w:rsidRPr="00CA785A">
        <w:rPr>
          <w:rFonts w:ascii="Montserrat Light" w:hAnsi="Montserrat Light" w:cs="Calibri"/>
          <w:b/>
          <w:bCs/>
          <w:color w:val="000000"/>
        </w:rPr>
        <w:t>alimentație</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publică</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identificat</w:t>
      </w:r>
      <w:proofErr w:type="spellEnd"/>
      <w:r w:rsidR="00CA785A" w:rsidRPr="00CA785A">
        <w:rPr>
          <w:rFonts w:ascii="Montserrat Light" w:hAnsi="Montserrat Light" w:cs="Calibri"/>
          <w:b/>
          <w:bCs/>
          <w:color w:val="000000"/>
        </w:rPr>
        <w:t xml:space="preserve"> ca </w:t>
      </w:r>
      <w:proofErr w:type="spellStart"/>
      <w:r w:rsidR="00CA785A" w:rsidRPr="00CA785A">
        <w:rPr>
          <w:rFonts w:ascii="Montserrat Light" w:hAnsi="Montserrat Light" w:cs="Calibri"/>
          <w:b/>
          <w:bCs/>
          <w:color w:val="000000"/>
        </w:rPr>
        <w:t>spațiul</w:t>
      </w:r>
      <w:proofErr w:type="spellEnd"/>
      <w:r w:rsidR="00CA785A" w:rsidRPr="00CA785A">
        <w:rPr>
          <w:rFonts w:ascii="Montserrat Light" w:hAnsi="Montserrat Light" w:cs="Calibri"/>
          <w:b/>
          <w:bCs/>
          <w:color w:val="000000"/>
        </w:rPr>
        <w:t xml:space="preserve"> P70, </w:t>
      </w:r>
      <w:proofErr w:type="spellStart"/>
      <w:r w:rsidR="00CA785A" w:rsidRPr="00CA785A">
        <w:rPr>
          <w:rFonts w:ascii="Montserrat Light" w:hAnsi="Montserrat Light" w:cs="Calibri"/>
          <w:b/>
          <w:bCs/>
          <w:color w:val="000000"/>
        </w:rPr>
        <w:t>situat</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în</w:t>
      </w:r>
      <w:proofErr w:type="spellEnd"/>
      <w:r w:rsidR="00CA785A" w:rsidRPr="00CA785A">
        <w:rPr>
          <w:rFonts w:ascii="Montserrat Light" w:hAnsi="Montserrat Light" w:cs="Calibri"/>
          <w:b/>
          <w:bCs/>
          <w:color w:val="000000"/>
        </w:rPr>
        <w:t xml:space="preserve"> Terminal </w:t>
      </w:r>
      <w:proofErr w:type="spellStart"/>
      <w:r w:rsidR="00CA785A" w:rsidRPr="00CA785A">
        <w:rPr>
          <w:rFonts w:ascii="Montserrat Light" w:hAnsi="Montserrat Light" w:cs="Calibri"/>
          <w:b/>
          <w:bCs/>
          <w:color w:val="000000"/>
        </w:rPr>
        <w:t>Pasageri</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Plecări</w:t>
      </w:r>
      <w:proofErr w:type="spellEnd"/>
      <w:r w:rsidR="00CA785A" w:rsidRPr="00CA785A">
        <w:rPr>
          <w:rFonts w:ascii="Montserrat Light" w:hAnsi="Montserrat Light" w:cs="Calibri"/>
          <w:b/>
          <w:bCs/>
          <w:color w:val="000000"/>
        </w:rPr>
        <w:t xml:space="preserve"> , </w:t>
      </w:r>
      <w:proofErr w:type="spellStart"/>
      <w:r w:rsidR="00CA785A" w:rsidRPr="00CA785A">
        <w:rPr>
          <w:rFonts w:ascii="Montserrat Light" w:hAnsi="Montserrat Light" w:cs="Calibri"/>
          <w:b/>
          <w:bCs/>
          <w:color w:val="000000"/>
        </w:rPr>
        <w:t>zonă</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publică</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parter</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în</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proximitatea</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filtrului</w:t>
      </w:r>
      <w:proofErr w:type="spellEnd"/>
      <w:r w:rsidR="00CA785A" w:rsidRPr="00CA785A">
        <w:rPr>
          <w:rFonts w:ascii="Montserrat Light" w:hAnsi="Montserrat Light" w:cs="Calibri"/>
          <w:b/>
          <w:bCs/>
          <w:color w:val="000000"/>
        </w:rPr>
        <w:t xml:space="preserve"> de </w:t>
      </w:r>
      <w:proofErr w:type="spellStart"/>
      <w:r w:rsidR="00CA785A" w:rsidRPr="00CA785A">
        <w:rPr>
          <w:rFonts w:ascii="Montserrat Light" w:hAnsi="Montserrat Light" w:cs="Calibri"/>
          <w:b/>
          <w:bCs/>
          <w:color w:val="000000"/>
        </w:rPr>
        <w:t>securitate</w:t>
      </w:r>
      <w:proofErr w:type="spellEnd"/>
      <w:r w:rsidR="00CA785A" w:rsidRPr="00CA785A">
        <w:rPr>
          <w:rFonts w:ascii="Montserrat Light" w:hAnsi="Montserrat Light" w:cs="Calibri"/>
          <w:b/>
          <w:bCs/>
          <w:color w:val="000000"/>
        </w:rPr>
        <w:t xml:space="preserve">  din </w:t>
      </w:r>
      <w:proofErr w:type="spellStart"/>
      <w:r w:rsidR="00CA785A" w:rsidRPr="00CA785A">
        <w:rPr>
          <w:rFonts w:ascii="Montserrat Light" w:hAnsi="Montserrat Light" w:cs="Calibri"/>
          <w:b/>
          <w:bCs/>
          <w:color w:val="000000"/>
        </w:rPr>
        <w:t>latura</w:t>
      </w:r>
      <w:proofErr w:type="spellEnd"/>
      <w:r w:rsidR="00CA785A" w:rsidRPr="00CA785A">
        <w:rPr>
          <w:rFonts w:ascii="Montserrat Light" w:hAnsi="Montserrat Light" w:cs="Calibri"/>
          <w:b/>
          <w:bCs/>
          <w:color w:val="000000"/>
        </w:rPr>
        <w:t xml:space="preserve"> de Est a </w:t>
      </w:r>
      <w:proofErr w:type="spellStart"/>
      <w:r w:rsidR="00CA785A" w:rsidRPr="00CA785A">
        <w:rPr>
          <w:rFonts w:ascii="Montserrat Light" w:hAnsi="Montserrat Light" w:cs="Calibri"/>
          <w:b/>
          <w:bCs/>
          <w:color w:val="000000"/>
        </w:rPr>
        <w:t>Terminalului</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Plecări</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în</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suprafață</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totală</w:t>
      </w:r>
      <w:proofErr w:type="spellEnd"/>
      <w:r w:rsidR="00CA785A" w:rsidRPr="00CA785A">
        <w:rPr>
          <w:rFonts w:ascii="Montserrat Light" w:hAnsi="Montserrat Light" w:cs="Calibri"/>
          <w:b/>
          <w:bCs/>
          <w:color w:val="000000"/>
        </w:rPr>
        <w:t xml:space="preserve"> de 85,5 </w:t>
      </w:r>
      <w:proofErr w:type="spellStart"/>
      <w:r w:rsidR="00CA785A" w:rsidRPr="00CA785A">
        <w:rPr>
          <w:rFonts w:ascii="Montserrat Light" w:hAnsi="Montserrat Light" w:cs="Calibri"/>
          <w:b/>
          <w:bCs/>
          <w:color w:val="000000"/>
        </w:rPr>
        <w:t>mp</w:t>
      </w:r>
      <w:proofErr w:type="spellEnd"/>
      <w:r w:rsidR="00CA785A" w:rsidRPr="00CA785A">
        <w:rPr>
          <w:rFonts w:ascii="Montserrat Light" w:hAnsi="Montserrat Light" w:cs="Calibri"/>
          <w:b/>
          <w:bCs/>
          <w:color w:val="000000"/>
        </w:rPr>
        <w:t xml:space="preserve">, la  </w:t>
      </w:r>
      <w:proofErr w:type="spellStart"/>
      <w:r w:rsidR="00CA785A" w:rsidRPr="00CA785A">
        <w:rPr>
          <w:rFonts w:ascii="Montserrat Light" w:hAnsi="Montserrat Light" w:cs="Calibri"/>
          <w:b/>
          <w:bCs/>
          <w:color w:val="000000"/>
        </w:rPr>
        <w:t>Aeroportul</w:t>
      </w:r>
      <w:proofErr w:type="spellEnd"/>
      <w:r w:rsidR="00CA785A" w:rsidRPr="00CA785A">
        <w:rPr>
          <w:rFonts w:ascii="Montserrat Light" w:hAnsi="Montserrat Light" w:cs="Calibri"/>
          <w:b/>
          <w:bCs/>
          <w:color w:val="000000"/>
        </w:rPr>
        <w:t xml:space="preserve"> </w:t>
      </w:r>
      <w:proofErr w:type="spellStart"/>
      <w:r w:rsidR="00CA785A" w:rsidRPr="00CA785A">
        <w:rPr>
          <w:rFonts w:ascii="Montserrat Light" w:hAnsi="Montserrat Light" w:cs="Calibri"/>
          <w:b/>
          <w:bCs/>
          <w:color w:val="000000"/>
        </w:rPr>
        <w:t>Internațional</w:t>
      </w:r>
      <w:proofErr w:type="spellEnd"/>
      <w:r w:rsidR="00CA785A" w:rsidRPr="00CA785A">
        <w:rPr>
          <w:rFonts w:ascii="Montserrat Light" w:hAnsi="Montserrat Light" w:cs="Calibri"/>
          <w:b/>
          <w:bCs/>
          <w:color w:val="000000"/>
        </w:rPr>
        <w:t xml:space="preserve"> Avram Iancu Cluj R.A, </w:t>
      </w:r>
      <w:r w:rsidR="00CA785A" w:rsidRPr="00CA785A">
        <w:rPr>
          <w:rFonts w:ascii="Montserrat Light" w:hAnsi="Montserrat Light"/>
          <w:b/>
          <w:bCs/>
          <w:noProof/>
          <w:lang w:val="ro-RO"/>
        </w:rPr>
        <w:t>str. T. Vuia nr. 149-151</w:t>
      </w:r>
      <w:r w:rsidRPr="00CA785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6107E5" w:rsidRPr="009A0425" w14:paraId="3F64A240"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EC35EDD"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1B4850"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39B1DAA3"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771D742E"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FFF082A"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35E90C0C"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8800B90"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3488008"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6107E5" w:rsidRPr="009A0425" w14:paraId="27DB0751"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12B14818"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6278834"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25A0F14F"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A5622F1"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58736B7"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F4AE90A"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6107E5" w:rsidRPr="009A0425" w14:paraId="653CD969"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18B46A72"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C645DD8"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1711DC9" w14:textId="7F3CEDC2" w:rsidR="006107E5" w:rsidRPr="009A0425" w:rsidRDefault="00CA785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3B90543A" w14:textId="77777777" w:rsidR="006107E5" w:rsidRPr="009A0425" w:rsidRDefault="006107E5"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FC155B"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3CC0732"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6107E5" w:rsidRPr="009A0425" w14:paraId="13AB651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6A6D7F96" w14:textId="77777777" w:rsidR="006107E5" w:rsidRPr="009A0425" w:rsidRDefault="006107E5"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5C493A8"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6158AA" w14:textId="2D3A8CBC" w:rsidR="006107E5" w:rsidRPr="009A0425" w:rsidRDefault="00CA785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6E935A48"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FB64E8"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85AEFB9"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7DB1786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31514DB7" w14:textId="77777777" w:rsidR="006107E5" w:rsidRPr="009A0425" w:rsidRDefault="006107E5"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71F27B8"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21438733" w14:textId="3A5A5838" w:rsidR="006107E5" w:rsidRPr="009A0425" w:rsidRDefault="00CA785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36A682B3"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CF0D855"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A7FD69"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0D1870A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C64669A" w14:textId="77777777" w:rsidR="006107E5" w:rsidRPr="009A0425" w:rsidRDefault="006107E5"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2C0E68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D57C46B" w14:textId="2EDC03ED" w:rsidR="006107E5" w:rsidRPr="009A0425" w:rsidRDefault="00CA785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B1729BE"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2A934F2"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060D00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107E5" w:rsidRPr="009A0425" w14:paraId="1F2FF3D6"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DA6DA02"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5067E09"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1DC3C2"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Brebeanu Lorena</w:t>
            </w:r>
          </w:p>
        </w:tc>
        <w:tc>
          <w:tcPr>
            <w:tcW w:w="1586" w:type="dxa"/>
            <w:tcBorders>
              <w:top w:val="single" w:sz="4" w:space="0" w:color="auto"/>
              <w:left w:val="single" w:sz="4" w:space="0" w:color="auto"/>
              <w:bottom w:val="single" w:sz="4" w:space="0" w:color="auto"/>
              <w:right w:val="single" w:sz="4" w:space="0" w:color="auto"/>
            </w:tcBorders>
            <w:hideMark/>
          </w:tcPr>
          <w:p w14:paraId="41EBD4ED" w14:textId="77777777" w:rsidR="006107E5" w:rsidRPr="009A0425" w:rsidRDefault="006107E5" w:rsidP="00885A1E">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Specialist Relații Publice </w:t>
            </w:r>
          </w:p>
        </w:tc>
        <w:tc>
          <w:tcPr>
            <w:tcW w:w="3659" w:type="dxa"/>
            <w:tcBorders>
              <w:top w:val="single" w:sz="4" w:space="0" w:color="auto"/>
              <w:left w:val="single" w:sz="4" w:space="0" w:color="auto"/>
              <w:bottom w:val="single" w:sz="4" w:space="0" w:color="auto"/>
              <w:right w:val="single" w:sz="4" w:space="0" w:color="auto"/>
            </w:tcBorders>
            <w:hideMark/>
          </w:tcPr>
          <w:p w14:paraId="0F544DB6"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035E8C7"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6107E5" w:rsidRPr="009A0425" w14:paraId="516D4EC2"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DAA0E8B"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FFCAE0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BAC4F74"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70EEFC" w14:textId="77777777" w:rsidR="006107E5" w:rsidRPr="005C2217" w:rsidRDefault="006107E5"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38CE4DB"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347EF3"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0BF6FE82"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D8E669E" w14:textId="77777777" w:rsidR="006107E5" w:rsidRPr="009A0425" w:rsidRDefault="006107E5"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B03875F"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7661A736"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69733D12"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4FAB828"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2177772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7F21E0FC" w14:textId="77777777" w:rsidR="006107E5" w:rsidRPr="009A0425" w:rsidRDefault="006107E5"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1C125FF"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79DB8A9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62B25248"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B58BE54"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68A4BCC"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28A9C2F" w14:textId="4EFF1CF2" w:rsidR="006107E5" w:rsidRPr="009A0425" w:rsidRDefault="00CA785A"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4A96B76D"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307B049" w14:textId="77777777" w:rsidR="006107E5" w:rsidRPr="009A0425" w:rsidRDefault="006107E5"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9029246"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6E1BE428"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E0B7F9A"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A2B22EB"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E76177" w14:textId="7098ADE6" w:rsidR="006107E5" w:rsidRPr="009004BA" w:rsidRDefault="00CA785A"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Mocean Petru</w:t>
            </w:r>
          </w:p>
          <w:p w14:paraId="0E93191B"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C36D27D"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E35C94C"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07831D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107E5" w:rsidRPr="009A0425" w14:paraId="708F929C"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F0CCC71"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690BD2E8"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5A6EF8B" w14:textId="7E6661D8"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70405221"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E9BA363"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D80047"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107E5" w:rsidRPr="009A0425" w14:paraId="4A6C21F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4EF85D50"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9209C9B"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24B847"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12BE710F"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F040A31" w14:textId="77777777" w:rsidR="006107E5" w:rsidRPr="009A0425" w:rsidRDefault="006107E5"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907C70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107E5" w:rsidRPr="009A0425" w14:paraId="4B67DBE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31604F02"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56C3DBB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2D1BD99" w14:textId="77777777" w:rsidR="006107E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Nemeti Anamaria</w:t>
            </w:r>
          </w:p>
          <w:p w14:paraId="33636B8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821D951"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Specialist Relații Publice</w:t>
            </w:r>
          </w:p>
        </w:tc>
        <w:tc>
          <w:tcPr>
            <w:tcW w:w="3659" w:type="dxa"/>
            <w:tcBorders>
              <w:top w:val="single" w:sz="4" w:space="0" w:color="auto"/>
              <w:left w:val="single" w:sz="4" w:space="0" w:color="auto"/>
              <w:bottom w:val="single" w:sz="4" w:space="0" w:color="auto"/>
              <w:right w:val="single" w:sz="4" w:space="0" w:color="auto"/>
            </w:tcBorders>
          </w:tcPr>
          <w:p w14:paraId="159AAAC8" w14:textId="77777777" w:rsidR="006107E5" w:rsidRPr="009A0425" w:rsidRDefault="006107E5"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Relații Publice</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967087"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107E5" w:rsidRPr="009A0425" w14:paraId="0E7BDCFB"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A6B5C11"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33B7F8C1"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CED244"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20653F7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416E82" w14:textId="77777777" w:rsidR="006107E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3951BC"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6017157" w14:textId="77777777" w:rsidR="006107E5" w:rsidRPr="009A0425" w:rsidRDefault="006107E5"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065DA7D"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107E5" w:rsidRPr="009A0425" w14:paraId="22B739B7"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40D94E7E" w14:textId="77777777" w:rsidR="006107E5" w:rsidRPr="009A0425" w:rsidRDefault="006107E5"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BA51249"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6BB648B" w14:textId="77777777" w:rsidR="006107E5" w:rsidRPr="009A0425" w:rsidRDefault="006107E5"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E0D033C" w14:textId="77777777" w:rsidR="006107E5" w:rsidRPr="009A0425" w:rsidRDefault="006107E5"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441ED5C"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503BD716" w14:textId="77777777" w:rsidR="006107E5" w:rsidRPr="009A0425" w:rsidRDefault="006107E5"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A2DE956" w14:textId="77777777" w:rsidR="006107E5" w:rsidRPr="009A0425" w:rsidRDefault="006107E5" w:rsidP="006107E5">
      <w:pPr>
        <w:spacing w:line="240" w:lineRule="auto"/>
        <w:rPr>
          <w:rFonts w:ascii="Montserrat Light" w:hAnsi="Montserrat Light"/>
          <w:noProof/>
          <w:color w:val="FF0000"/>
          <w:sz w:val="24"/>
          <w:szCs w:val="24"/>
          <w:lang w:val="ro-RO"/>
        </w:rPr>
      </w:pPr>
    </w:p>
    <w:p w14:paraId="7E5D697F" w14:textId="77777777" w:rsidR="006107E5" w:rsidRPr="009A0425" w:rsidRDefault="006107E5" w:rsidP="006107E5">
      <w:pPr>
        <w:spacing w:line="240" w:lineRule="auto"/>
        <w:rPr>
          <w:rFonts w:ascii="Montserrat Light" w:hAnsi="Montserrat Light"/>
          <w:noProof/>
          <w:color w:val="FF0000"/>
          <w:sz w:val="24"/>
          <w:szCs w:val="24"/>
          <w:lang w:val="ro-RO"/>
        </w:rPr>
      </w:pPr>
    </w:p>
    <w:p w14:paraId="60A5247F" w14:textId="77777777" w:rsidR="006107E5" w:rsidRPr="009A0425" w:rsidRDefault="006107E5" w:rsidP="006107E5">
      <w:pPr>
        <w:spacing w:line="240" w:lineRule="auto"/>
        <w:rPr>
          <w:rFonts w:ascii="Montserrat Light" w:hAnsi="Montserrat Light"/>
          <w:noProof/>
          <w:color w:val="FF0000"/>
          <w:sz w:val="24"/>
          <w:szCs w:val="24"/>
          <w:lang w:val="ro-RO"/>
        </w:rPr>
      </w:pPr>
    </w:p>
    <w:p w14:paraId="3A76039D" w14:textId="77777777" w:rsidR="006107E5" w:rsidRPr="009A0425" w:rsidRDefault="006107E5" w:rsidP="006107E5">
      <w:pPr>
        <w:spacing w:line="240" w:lineRule="auto"/>
        <w:rPr>
          <w:rFonts w:ascii="Montserrat Light" w:hAnsi="Montserrat Light"/>
          <w:noProof/>
          <w:color w:val="FF0000"/>
          <w:sz w:val="24"/>
          <w:szCs w:val="24"/>
          <w:lang w:val="ro-RO"/>
        </w:rPr>
      </w:pPr>
    </w:p>
    <w:p w14:paraId="5C7571F4" w14:textId="77777777" w:rsidR="006107E5" w:rsidRPr="009A0425" w:rsidRDefault="006107E5" w:rsidP="006107E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20A18844" w14:textId="77777777" w:rsidR="006107E5" w:rsidRPr="009A0425" w:rsidRDefault="006107E5" w:rsidP="006107E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FF55E62" w14:textId="77777777" w:rsidR="006107E5" w:rsidRPr="00430D7C" w:rsidRDefault="006107E5" w:rsidP="006107E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332D2F5" w14:textId="77777777" w:rsidR="006107E5" w:rsidRDefault="006107E5" w:rsidP="006107E5">
      <w:pPr>
        <w:spacing w:line="240" w:lineRule="auto"/>
        <w:jc w:val="center"/>
        <w:rPr>
          <w:rFonts w:ascii="Montserrat Light" w:hAnsi="Montserrat Light"/>
          <w:b/>
          <w:bCs/>
          <w:noProof/>
          <w:lang w:val="ro-RO"/>
        </w:rPr>
      </w:pPr>
    </w:p>
    <w:p w14:paraId="3FD3D67F" w14:textId="77777777" w:rsidR="006107E5" w:rsidRPr="009A0425" w:rsidRDefault="006107E5" w:rsidP="006107E5">
      <w:pPr>
        <w:spacing w:line="240" w:lineRule="auto"/>
        <w:jc w:val="center"/>
        <w:rPr>
          <w:rFonts w:ascii="Montserrat Light" w:hAnsi="Montserrat Light"/>
          <w:noProof/>
          <w:color w:val="FF0000"/>
          <w:sz w:val="24"/>
          <w:szCs w:val="24"/>
          <w:lang w:val="ro-RO"/>
        </w:rPr>
      </w:pPr>
    </w:p>
    <w:p w14:paraId="3CD8A9A4" w14:textId="77777777" w:rsidR="006107E5" w:rsidRDefault="006107E5" w:rsidP="006107E5">
      <w:pPr>
        <w:spacing w:line="240" w:lineRule="auto"/>
        <w:rPr>
          <w:rFonts w:ascii="Montserrat Light" w:hAnsi="Montserrat Light"/>
          <w:b/>
          <w:bCs/>
          <w:noProof/>
          <w:lang w:val="ro-RO"/>
        </w:rPr>
      </w:pPr>
    </w:p>
    <w:p w14:paraId="5EF0DACF" w14:textId="77777777" w:rsidR="006107E5" w:rsidRDefault="006107E5" w:rsidP="006107E5">
      <w:pPr>
        <w:spacing w:line="240" w:lineRule="auto"/>
        <w:rPr>
          <w:rFonts w:ascii="Montserrat Light" w:hAnsi="Montserrat Light"/>
          <w:b/>
          <w:bCs/>
          <w:noProof/>
          <w:lang w:val="ro-RO"/>
        </w:rPr>
      </w:pPr>
    </w:p>
    <w:p w14:paraId="5907160F" w14:textId="77777777" w:rsidR="006107E5" w:rsidRDefault="006107E5" w:rsidP="006107E5">
      <w:pPr>
        <w:spacing w:line="240" w:lineRule="auto"/>
        <w:rPr>
          <w:rFonts w:ascii="Montserrat Light" w:hAnsi="Montserrat Light"/>
          <w:b/>
          <w:bCs/>
          <w:noProof/>
          <w:lang w:val="ro-RO"/>
        </w:rPr>
      </w:pPr>
    </w:p>
    <w:p w14:paraId="7FE615A3" w14:textId="77777777" w:rsidR="006107E5" w:rsidRDefault="006107E5" w:rsidP="006107E5">
      <w:pPr>
        <w:spacing w:line="240" w:lineRule="auto"/>
        <w:rPr>
          <w:rFonts w:ascii="Montserrat Light" w:hAnsi="Montserrat Light"/>
          <w:b/>
          <w:bCs/>
          <w:noProof/>
          <w:lang w:val="ro-RO"/>
        </w:rPr>
      </w:pPr>
    </w:p>
    <w:p w14:paraId="38D90667" w14:textId="77777777" w:rsidR="006107E5" w:rsidRDefault="006107E5" w:rsidP="006107E5">
      <w:pPr>
        <w:spacing w:line="240" w:lineRule="auto"/>
        <w:rPr>
          <w:rFonts w:ascii="Montserrat Light" w:hAnsi="Montserrat Light"/>
          <w:b/>
          <w:bCs/>
          <w:noProof/>
          <w:lang w:val="ro-RO"/>
        </w:rPr>
      </w:pPr>
    </w:p>
    <w:p w14:paraId="78D75E61" w14:textId="77777777" w:rsidR="006107E5" w:rsidRDefault="006107E5" w:rsidP="006107E5">
      <w:pPr>
        <w:spacing w:line="240" w:lineRule="auto"/>
        <w:rPr>
          <w:rFonts w:ascii="Montserrat Light" w:hAnsi="Montserrat Light"/>
          <w:b/>
          <w:bCs/>
          <w:noProof/>
          <w:lang w:val="ro-RO"/>
        </w:rPr>
      </w:pPr>
    </w:p>
    <w:p w14:paraId="794C9B95" w14:textId="77777777" w:rsidR="006107E5" w:rsidRDefault="006107E5" w:rsidP="006107E5">
      <w:pPr>
        <w:spacing w:line="240" w:lineRule="auto"/>
        <w:rPr>
          <w:rFonts w:ascii="Montserrat Light" w:hAnsi="Montserrat Light"/>
          <w:b/>
          <w:bCs/>
          <w:noProof/>
          <w:lang w:val="ro-RO"/>
        </w:rPr>
      </w:pPr>
    </w:p>
    <w:p w14:paraId="0AF99626" w14:textId="77777777" w:rsidR="006107E5" w:rsidRDefault="006107E5" w:rsidP="006107E5">
      <w:pPr>
        <w:spacing w:line="240" w:lineRule="auto"/>
        <w:rPr>
          <w:rFonts w:ascii="Montserrat Light" w:hAnsi="Montserrat Light"/>
          <w:b/>
          <w:bCs/>
          <w:noProof/>
          <w:lang w:val="ro-RO"/>
        </w:rPr>
      </w:pPr>
    </w:p>
    <w:p w14:paraId="2401DC64" w14:textId="77777777" w:rsidR="006107E5" w:rsidRPr="00724AD8" w:rsidRDefault="006107E5" w:rsidP="006107E5">
      <w:pPr>
        <w:spacing w:line="240" w:lineRule="auto"/>
        <w:rPr>
          <w:rFonts w:ascii="Montserrat Light" w:hAnsi="Montserrat Light"/>
          <w:b/>
          <w:bCs/>
          <w:noProof/>
          <w:lang w:val="ro-RO"/>
        </w:rPr>
      </w:pPr>
    </w:p>
    <w:p w14:paraId="5C685D56" w14:textId="77777777" w:rsidR="006107E5" w:rsidRDefault="006107E5" w:rsidP="008E6822">
      <w:pPr>
        <w:spacing w:line="240" w:lineRule="auto"/>
        <w:rPr>
          <w:rFonts w:ascii="Montserrat Light" w:hAnsi="Montserrat Light"/>
          <w:b/>
          <w:bCs/>
          <w:noProof/>
          <w:lang w:val="ro-RO"/>
        </w:rPr>
      </w:pPr>
    </w:p>
    <w:p w14:paraId="35836413" w14:textId="77777777" w:rsidR="00CA785A" w:rsidRDefault="00CA785A" w:rsidP="008E6822">
      <w:pPr>
        <w:spacing w:line="240" w:lineRule="auto"/>
        <w:rPr>
          <w:rFonts w:ascii="Montserrat Light" w:hAnsi="Montserrat Light"/>
          <w:b/>
          <w:bCs/>
          <w:noProof/>
          <w:lang w:val="ro-RO"/>
        </w:rPr>
      </w:pPr>
    </w:p>
    <w:p w14:paraId="64CADE41" w14:textId="77777777" w:rsidR="00CA785A" w:rsidRDefault="00CA785A" w:rsidP="008E6822">
      <w:pPr>
        <w:spacing w:line="240" w:lineRule="auto"/>
        <w:rPr>
          <w:rFonts w:ascii="Montserrat Light" w:hAnsi="Montserrat Light"/>
          <w:b/>
          <w:bCs/>
          <w:noProof/>
          <w:lang w:val="ro-RO"/>
        </w:rPr>
      </w:pPr>
    </w:p>
    <w:p w14:paraId="5B695497" w14:textId="77777777" w:rsidR="00CA785A" w:rsidRDefault="00CA785A" w:rsidP="008E6822">
      <w:pPr>
        <w:spacing w:line="240" w:lineRule="auto"/>
        <w:rPr>
          <w:rFonts w:ascii="Montserrat Light" w:hAnsi="Montserrat Light"/>
          <w:b/>
          <w:bCs/>
          <w:noProof/>
          <w:lang w:val="ro-RO"/>
        </w:rPr>
      </w:pPr>
    </w:p>
    <w:p w14:paraId="73337DEC" w14:textId="77777777" w:rsidR="00CA785A" w:rsidRDefault="00CA785A" w:rsidP="008E6822">
      <w:pPr>
        <w:spacing w:line="240" w:lineRule="auto"/>
        <w:rPr>
          <w:rFonts w:ascii="Montserrat Light" w:hAnsi="Montserrat Light"/>
          <w:b/>
          <w:bCs/>
          <w:noProof/>
          <w:lang w:val="ro-RO"/>
        </w:rPr>
      </w:pPr>
    </w:p>
    <w:p w14:paraId="63C5313E" w14:textId="77777777" w:rsidR="00CA785A" w:rsidRDefault="00CA785A" w:rsidP="008E6822">
      <w:pPr>
        <w:spacing w:line="240" w:lineRule="auto"/>
        <w:rPr>
          <w:rFonts w:ascii="Montserrat Light" w:hAnsi="Montserrat Light"/>
          <w:b/>
          <w:bCs/>
          <w:noProof/>
          <w:lang w:val="ro-RO"/>
        </w:rPr>
      </w:pPr>
    </w:p>
    <w:p w14:paraId="380AD11A" w14:textId="77777777" w:rsidR="00CA785A" w:rsidRDefault="00CA785A" w:rsidP="008E6822">
      <w:pPr>
        <w:spacing w:line="240" w:lineRule="auto"/>
        <w:rPr>
          <w:rFonts w:ascii="Montserrat Light" w:hAnsi="Montserrat Light"/>
          <w:b/>
          <w:bCs/>
          <w:noProof/>
          <w:lang w:val="ro-RO"/>
        </w:rPr>
      </w:pPr>
    </w:p>
    <w:p w14:paraId="560AB872" w14:textId="77777777" w:rsidR="00CA785A" w:rsidRDefault="00CA785A" w:rsidP="008E6822">
      <w:pPr>
        <w:spacing w:line="240" w:lineRule="auto"/>
        <w:rPr>
          <w:rFonts w:ascii="Montserrat Light" w:hAnsi="Montserrat Light"/>
          <w:b/>
          <w:bCs/>
          <w:noProof/>
          <w:lang w:val="ro-RO"/>
        </w:rPr>
      </w:pPr>
    </w:p>
    <w:p w14:paraId="258507DE" w14:textId="77777777" w:rsidR="00CA785A" w:rsidRDefault="00CA785A" w:rsidP="008E6822">
      <w:pPr>
        <w:spacing w:line="240" w:lineRule="auto"/>
        <w:rPr>
          <w:rFonts w:ascii="Montserrat Light" w:hAnsi="Montserrat Light"/>
          <w:b/>
          <w:bCs/>
          <w:noProof/>
          <w:lang w:val="ro-RO"/>
        </w:rPr>
      </w:pPr>
    </w:p>
    <w:p w14:paraId="33BEE273" w14:textId="77777777" w:rsidR="00CA785A" w:rsidRDefault="00CA785A" w:rsidP="008E6822">
      <w:pPr>
        <w:spacing w:line="240" w:lineRule="auto"/>
        <w:rPr>
          <w:rFonts w:ascii="Montserrat Light" w:hAnsi="Montserrat Light"/>
          <w:b/>
          <w:bCs/>
          <w:noProof/>
          <w:lang w:val="ro-RO"/>
        </w:rPr>
      </w:pPr>
    </w:p>
    <w:p w14:paraId="18DB0736" w14:textId="77777777" w:rsidR="00CA785A" w:rsidRDefault="00CA785A" w:rsidP="008E6822">
      <w:pPr>
        <w:spacing w:line="240" w:lineRule="auto"/>
        <w:rPr>
          <w:rFonts w:ascii="Montserrat Light" w:hAnsi="Montserrat Light"/>
          <w:b/>
          <w:bCs/>
          <w:noProof/>
          <w:lang w:val="ro-RO"/>
        </w:rPr>
      </w:pPr>
    </w:p>
    <w:p w14:paraId="78AFEAB7" w14:textId="77777777" w:rsidR="00CA785A" w:rsidRDefault="00CA785A" w:rsidP="008E6822">
      <w:pPr>
        <w:spacing w:line="240" w:lineRule="auto"/>
        <w:rPr>
          <w:rFonts w:ascii="Montserrat Light" w:hAnsi="Montserrat Light"/>
          <w:b/>
          <w:bCs/>
          <w:noProof/>
          <w:lang w:val="ro-RO"/>
        </w:rPr>
      </w:pPr>
    </w:p>
    <w:p w14:paraId="42766C49" w14:textId="77777777" w:rsidR="006107E5" w:rsidRDefault="006107E5" w:rsidP="008E6822">
      <w:pPr>
        <w:spacing w:line="240" w:lineRule="auto"/>
        <w:rPr>
          <w:rFonts w:ascii="Montserrat Light" w:hAnsi="Montserrat Light"/>
          <w:b/>
          <w:bCs/>
          <w:noProof/>
          <w:lang w:val="ro-RO"/>
        </w:rPr>
      </w:pPr>
    </w:p>
    <w:p w14:paraId="2A3B5710" w14:textId="77777777" w:rsidR="006107E5" w:rsidRPr="00724AD8" w:rsidRDefault="006107E5" w:rsidP="008E6822">
      <w:pPr>
        <w:spacing w:line="240" w:lineRule="auto"/>
        <w:rPr>
          <w:rFonts w:ascii="Montserrat Light" w:hAnsi="Montserrat Light"/>
          <w:b/>
          <w:bCs/>
          <w:noProof/>
          <w:lang w:val="ro-RO"/>
        </w:rPr>
      </w:pPr>
    </w:p>
    <w:p w14:paraId="38B270CC" w14:textId="77777777" w:rsidR="00165D29" w:rsidRPr="00724AD8" w:rsidRDefault="00DC154B" w:rsidP="00DC154B">
      <w:pPr>
        <w:spacing w:line="240" w:lineRule="auto"/>
        <w:rPr>
          <w:rFonts w:ascii="Montserrat Light" w:hAnsi="Montserrat Light"/>
          <w:b/>
          <w:bCs/>
          <w:noProof/>
          <w:lang w:val="ro-RO"/>
        </w:rPr>
      </w:pPr>
      <w:r w:rsidRPr="00724AD8">
        <w:rPr>
          <w:rFonts w:ascii="Montserrat Light" w:hAnsi="Montserrat Light"/>
          <w:b/>
          <w:bCs/>
          <w:noProof/>
          <w:lang w:val="ro-RO"/>
        </w:rPr>
        <w:t xml:space="preserve">DIRECȚIA JURIDICĂ </w:t>
      </w:r>
    </w:p>
    <w:p w14:paraId="39EE4F7A" w14:textId="7204AECA" w:rsidR="00A815F4" w:rsidRPr="00724AD8" w:rsidRDefault="00DC154B" w:rsidP="00DC154B">
      <w:pPr>
        <w:spacing w:line="240" w:lineRule="auto"/>
        <w:rPr>
          <w:rFonts w:ascii="Montserrat Light" w:hAnsi="Montserrat Light"/>
          <w:b/>
          <w:bCs/>
          <w:noProof/>
          <w:lang w:val="ro-RO"/>
        </w:rPr>
      </w:pPr>
      <w:r w:rsidRPr="00724AD8">
        <w:rPr>
          <w:rFonts w:ascii="Montserrat Light" w:hAnsi="Montserrat Light"/>
          <w:b/>
          <w:bCs/>
          <w:noProof/>
          <w:lang w:val="ro-RO"/>
        </w:rPr>
        <w:t>SERVICIUL JURIDIC, CONTENCIOS ADMINISTRATIV, ARHIVĂ,</w:t>
      </w:r>
    </w:p>
    <w:p w14:paraId="0B37FAEB" w14:textId="3E90E252" w:rsidR="00DC154B" w:rsidRPr="007F511D" w:rsidRDefault="00A815F4" w:rsidP="007F511D">
      <w:pPr>
        <w:spacing w:line="240" w:lineRule="auto"/>
        <w:jc w:val="both"/>
        <w:rPr>
          <w:rFonts w:ascii="Montserrat Light" w:hAnsi="Montserrat Light" w:cstheme="majorHAnsi"/>
          <w:b/>
          <w:bCs/>
          <w:noProof/>
          <w:lang w:val="ro-RO"/>
        </w:rPr>
      </w:pPr>
      <w:r w:rsidRPr="005C2217">
        <w:rPr>
          <w:rFonts w:ascii="Montserrat Light" w:hAnsi="Montserrat Light" w:cstheme="majorHAnsi"/>
          <w:b/>
          <w:bCs/>
          <w:noProof/>
          <w:lang w:val="ro-RO"/>
        </w:rPr>
        <w:t>Nr</w:t>
      </w:r>
      <w:r w:rsidR="00DC154B" w:rsidRPr="005C2217">
        <w:rPr>
          <w:rFonts w:ascii="Montserrat Light" w:hAnsi="Montserrat Light" w:cstheme="majorHAnsi"/>
          <w:b/>
          <w:bCs/>
          <w:noProof/>
          <w:lang w:val="ro-RO"/>
        </w:rPr>
        <w:t xml:space="preserve">. </w:t>
      </w:r>
      <w:r w:rsidR="00CA785A">
        <w:rPr>
          <w:rFonts w:ascii="Montserrat Light" w:eastAsia="Times New Roman" w:hAnsi="Montserrat Light"/>
          <w:b/>
          <w:bCs/>
          <w:noProof/>
          <w:lang w:val="ro-RO" w:eastAsia="ro-RO"/>
        </w:rPr>
        <w:t>43006/22</w:t>
      </w:r>
      <w:r w:rsidR="00DC154B" w:rsidRPr="005C2217">
        <w:rPr>
          <w:rFonts w:ascii="Montserrat Light" w:eastAsia="Times New Roman" w:hAnsi="Montserrat Light"/>
          <w:b/>
          <w:bCs/>
          <w:noProof/>
          <w:lang w:val="ro-RO" w:eastAsia="ro-RO"/>
        </w:rPr>
        <w:t>.</w:t>
      </w:r>
      <w:r w:rsidR="00CA785A">
        <w:rPr>
          <w:rFonts w:ascii="Montserrat Light" w:eastAsia="Times New Roman" w:hAnsi="Montserrat Light"/>
          <w:b/>
          <w:bCs/>
          <w:noProof/>
          <w:lang w:val="ro-RO" w:eastAsia="ro-RO"/>
        </w:rPr>
        <w:t>10</w:t>
      </w:r>
      <w:r w:rsidR="00DC154B" w:rsidRPr="005C2217">
        <w:rPr>
          <w:rFonts w:ascii="Montserrat Light" w:eastAsia="Times New Roman" w:hAnsi="Montserrat Light"/>
          <w:b/>
          <w:bCs/>
          <w:noProof/>
          <w:lang w:val="ro-RO" w:eastAsia="ro-RO"/>
        </w:rPr>
        <w:t>.202</w:t>
      </w:r>
      <w:r w:rsidR="004031F8" w:rsidRPr="005C2217">
        <w:rPr>
          <w:rFonts w:ascii="Montserrat Light" w:eastAsia="Times New Roman" w:hAnsi="Montserrat Light"/>
          <w:b/>
          <w:bCs/>
          <w:noProof/>
          <w:lang w:val="ro-RO" w:eastAsia="ro-RO"/>
        </w:rPr>
        <w:t>4</w:t>
      </w:r>
    </w:p>
    <w:p w14:paraId="1350C6C8" w14:textId="38D62AE2" w:rsidR="00A815F4" w:rsidRPr="00724AD8" w:rsidRDefault="00A815F4" w:rsidP="00A815F4">
      <w:pPr>
        <w:autoSpaceDE w:val="0"/>
        <w:autoSpaceDN w:val="0"/>
        <w:adjustRightInd w:val="0"/>
        <w:spacing w:line="240" w:lineRule="auto"/>
        <w:ind w:firstLine="709"/>
        <w:jc w:val="center"/>
        <w:rPr>
          <w:rFonts w:ascii="Montserrat Light" w:hAnsi="Montserrat Light" w:cstheme="majorHAnsi"/>
          <w:b/>
          <w:noProof/>
          <w:lang w:val="ro-RO"/>
        </w:rPr>
      </w:pPr>
      <w:r w:rsidRPr="00724AD8">
        <w:rPr>
          <w:rFonts w:ascii="Montserrat Light" w:hAnsi="Montserrat Light" w:cstheme="majorHAnsi"/>
          <w:b/>
          <w:noProof/>
          <w:lang w:val="ro-RO"/>
        </w:rPr>
        <w:t xml:space="preserve">R E F E R A T   D E   A P R O B A R E </w:t>
      </w:r>
    </w:p>
    <w:p w14:paraId="1CE6AC91" w14:textId="77777777" w:rsidR="00A815F4" w:rsidRPr="00724AD8" w:rsidRDefault="00A815F4" w:rsidP="00A815F4">
      <w:pPr>
        <w:autoSpaceDE w:val="0"/>
        <w:autoSpaceDN w:val="0"/>
        <w:adjustRightInd w:val="0"/>
        <w:spacing w:line="240" w:lineRule="auto"/>
        <w:ind w:firstLine="709"/>
        <w:jc w:val="center"/>
        <w:rPr>
          <w:rFonts w:ascii="Montserrat Light" w:hAnsi="Montserrat Light" w:cstheme="majorHAnsi"/>
          <w:b/>
          <w:i/>
          <w:iCs/>
          <w:noProof/>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372"/>
        <w:gridCol w:w="1500"/>
        <w:gridCol w:w="1501"/>
        <w:gridCol w:w="1916"/>
      </w:tblGrid>
      <w:tr w:rsidR="00724AD8" w:rsidRPr="00724AD8" w14:paraId="67B66CAC" w14:textId="77777777" w:rsidTr="001537A4">
        <w:trPr>
          <w:trHeight w:val="278"/>
        </w:trPr>
        <w:tc>
          <w:tcPr>
            <w:tcW w:w="9918" w:type="dxa"/>
            <w:gridSpan w:val="5"/>
            <w:shd w:val="clear" w:color="auto" w:fill="D9D9D9" w:themeFill="background1" w:themeFillShade="D9"/>
          </w:tcPr>
          <w:p w14:paraId="5876FC35" w14:textId="77777777" w:rsidR="00A815F4" w:rsidRPr="00724AD8" w:rsidRDefault="00A815F4">
            <w:pPr>
              <w:spacing w:line="240" w:lineRule="auto"/>
              <w:contextualSpacing/>
              <w:jc w:val="both"/>
              <w:rPr>
                <w:rFonts w:ascii="Montserrat Light" w:eastAsia="Calibri" w:hAnsi="Montserrat Light" w:cstheme="majorHAnsi"/>
                <w:b/>
                <w:iCs/>
                <w:noProof/>
                <w:lang w:val="ro-RO"/>
              </w:rPr>
            </w:pPr>
            <w:r w:rsidRPr="00724AD8">
              <w:rPr>
                <w:rFonts w:ascii="Montserrat Light" w:eastAsia="Calibri" w:hAnsi="Montserrat Light" w:cstheme="majorHAnsi"/>
                <w:b/>
                <w:iCs/>
                <w:noProof/>
                <w:lang w:val="ro-RO"/>
              </w:rPr>
              <w:t>Secțiunea 1 -Titlul actului administrativ:</w:t>
            </w:r>
          </w:p>
        </w:tc>
      </w:tr>
      <w:tr w:rsidR="00724AD8" w:rsidRPr="00724AD8" w14:paraId="646AC73A" w14:textId="77777777" w:rsidTr="001537A4">
        <w:trPr>
          <w:trHeight w:val="278"/>
        </w:trPr>
        <w:tc>
          <w:tcPr>
            <w:tcW w:w="9918" w:type="dxa"/>
            <w:gridSpan w:val="5"/>
          </w:tcPr>
          <w:p w14:paraId="5C73E025" w14:textId="3C18C2A1" w:rsidR="00A815F4" w:rsidRPr="007F511D" w:rsidRDefault="007438F8" w:rsidP="007F511D">
            <w:pPr>
              <w:suppressAutoHyphens/>
              <w:autoSpaceDE w:val="0"/>
              <w:autoSpaceDN w:val="0"/>
              <w:spacing w:line="240" w:lineRule="auto"/>
              <w:jc w:val="both"/>
              <w:textAlignment w:val="baseline"/>
              <w:outlineLvl w:val="1"/>
              <w:rPr>
                <w:rFonts w:ascii="Montserrat Light" w:hAnsi="Montserrat Light"/>
                <w:noProof/>
                <w:lang w:val="ro-RO"/>
              </w:rPr>
            </w:pPr>
            <w:r>
              <w:rPr>
                <w:rFonts w:ascii="Montserrat Light" w:hAnsi="Montserrat Light"/>
                <w:noProof/>
                <w:lang w:val="ro-RO"/>
              </w:rPr>
              <w:t>C</w:t>
            </w:r>
            <w:r w:rsidR="008A1AA0" w:rsidRPr="009A0425">
              <w:rPr>
                <w:rFonts w:ascii="Montserrat Light" w:hAnsi="Montserrat Light"/>
                <w:noProof/>
                <w:lang w:val="ro-RO"/>
              </w:rPr>
              <w:t>onstituirea Comi</w:t>
            </w:r>
            <w:r w:rsidR="00345BAE">
              <w:rPr>
                <w:rFonts w:ascii="Montserrat Light" w:hAnsi="Montserrat Light"/>
                <w:noProof/>
                <w:lang w:val="ro-RO"/>
              </w:rPr>
              <w:t>si</w:t>
            </w:r>
            <w:r w:rsidR="00CA785A">
              <w:rPr>
                <w:rFonts w:ascii="Montserrat Light" w:hAnsi="Montserrat Light"/>
                <w:noProof/>
                <w:lang w:val="ro-RO"/>
              </w:rPr>
              <w:t xml:space="preserve">i </w:t>
            </w:r>
            <w:r w:rsidR="008A1AA0" w:rsidRPr="009A0425">
              <w:rPr>
                <w:rFonts w:ascii="Montserrat Light" w:hAnsi="Montserrat Light"/>
                <w:noProof/>
                <w:lang w:val="ro-RO"/>
              </w:rPr>
              <w:t>de evaluare a ofertelor pentru închirierea unor bunuri imobile din domeniul public și privat al Județului Cluj, aflate în administrarea Regiei Autonome Aeroportul Internațional Avram Iancu Cluj</w:t>
            </w:r>
            <w:r w:rsidR="008A1AA0" w:rsidRPr="008A1AA0">
              <w:rPr>
                <w:rFonts w:ascii="Montserrat Light" w:hAnsi="Montserrat Light"/>
                <w:noProof/>
                <w:lang w:val="ro-RO"/>
              </w:rPr>
              <w:t>.</w:t>
            </w:r>
            <w:r w:rsidR="008A1AA0" w:rsidRPr="009A0425">
              <w:rPr>
                <w:rFonts w:ascii="Montserrat Light" w:hAnsi="Montserrat Light"/>
                <w:noProof/>
                <w:lang w:val="ro-RO"/>
              </w:rPr>
              <w:t xml:space="preserve"> </w:t>
            </w:r>
          </w:p>
        </w:tc>
      </w:tr>
      <w:tr w:rsidR="00724AD8" w:rsidRPr="00724AD8" w14:paraId="4D2E5B90" w14:textId="77777777" w:rsidTr="001537A4">
        <w:tc>
          <w:tcPr>
            <w:tcW w:w="9918" w:type="dxa"/>
            <w:gridSpan w:val="5"/>
            <w:shd w:val="clear" w:color="auto" w:fill="D9D9D9" w:themeFill="background1" w:themeFillShade="D9"/>
          </w:tcPr>
          <w:p w14:paraId="6F69E977" w14:textId="77777777" w:rsidR="00A815F4" w:rsidRPr="00724AD8" w:rsidRDefault="00A815F4">
            <w:pPr>
              <w:spacing w:line="240" w:lineRule="auto"/>
              <w:rPr>
                <w:rFonts w:ascii="Montserrat Light" w:eastAsia="Calibri" w:hAnsi="Montserrat Light" w:cstheme="majorHAnsi"/>
                <w:b/>
                <w:bCs/>
                <w:i/>
                <w:noProof/>
                <w:lang w:val="ro-RO"/>
              </w:rPr>
            </w:pPr>
            <w:r w:rsidRPr="00724AD8">
              <w:rPr>
                <w:rFonts w:ascii="Montserrat Light" w:hAnsi="Montserrat Light" w:cstheme="majorHAnsi"/>
                <w:b/>
                <w:bCs/>
                <w:noProof/>
                <w:lang w:val="ro-RO"/>
              </w:rPr>
              <w:t xml:space="preserve">Secțiunea a 2- a </w:t>
            </w:r>
            <w:r w:rsidRPr="00724AD8">
              <w:rPr>
                <w:rFonts w:ascii="Montserrat Light" w:hAnsi="Montserrat Light" w:cstheme="majorHAnsi"/>
                <w:noProof/>
                <w:lang w:val="ro-RO"/>
              </w:rPr>
              <w:t xml:space="preserve">- </w:t>
            </w:r>
            <w:r w:rsidRPr="00724AD8">
              <w:rPr>
                <w:rFonts w:ascii="Montserrat Light" w:hAnsi="Montserrat Light" w:cstheme="majorHAnsi"/>
                <w:b/>
                <w:bCs/>
                <w:noProof/>
                <w:lang w:val="ro-RO"/>
              </w:rPr>
              <w:t xml:space="preserve">Motivul emiterii </w:t>
            </w:r>
            <w:r w:rsidRPr="00724AD8">
              <w:rPr>
                <w:rFonts w:ascii="Montserrat Light" w:hAnsi="Montserrat Light" w:cstheme="majorHAnsi"/>
                <w:b/>
                <w:bCs/>
                <w:noProof/>
                <w:shd w:val="clear" w:color="auto" w:fill="D9D9D9" w:themeFill="background1" w:themeFillShade="D9"/>
                <w:lang w:val="ro-RO"/>
              </w:rPr>
              <w:t>actului administrativ:</w:t>
            </w:r>
            <w:r w:rsidRPr="00724AD8">
              <w:rPr>
                <w:rFonts w:ascii="Montserrat Light" w:hAnsi="Montserrat Light" w:cstheme="majorHAnsi"/>
                <w:b/>
                <w:bCs/>
                <w:noProof/>
                <w:lang w:val="ro-RO"/>
              </w:rPr>
              <w:t xml:space="preserve"> </w:t>
            </w:r>
          </w:p>
        </w:tc>
      </w:tr>
      <w:tr w:rsidR="00724AD8" w:rsidRPr="00724AD8" w14:paraId="4A3815F1" w14:textId="77777777" w:rsidTr="001537A4">
        <w:tc>
          <w:tcPr>
            <w:tcW w:w="9918" w:type="dxa"/>
            <w:gridSpan w:val="5"/>
            <w:shd w:val="clear" w:color="auto" w:fill="auto"/>
          </w:tcPr>
          <w:p w14:paraId="067B7B5B" w14:textId="77777777" w:rsidR="00A815F4" w:rsidRPr="00724AD8" w:rsidRDefault="00A815F4">
            <w:pPr>
              <w:spacing w:after="160" w:line="240" w:lineRule="auto"/>
              <w:ind w:firstLine="71"/>
              <w:contextualSpacing/>
              <w:rPr>
                <w:rFonts w:ascii="Montserrat Light" w:eastAsia="Calibri" w:hAnsi="Montserrat Light" w:cstheme="majorHAnsi"/>
                <w:b/>
                <w:bCs/>
                <w:i/>
                <w:noProof/>
                <w:lang w:val="ro-RO"/>
              </w:rPr>
            </w:pPr>
            <w:r w:rsidRPr="00724AD8">
              <w:rPr>
                <w:rFonts w:ascii="Montserrat Light" w:hAnsi="Montserrat Light" w:cstheme="majorHAnsi"/>
                <w:b/>
                <w:bCs/>
                <w:noProof/>
                <w:lang w:val="ro-RO"/>
              </w:rPr>
              <w:t>1. Descrierea situației actuale:</w:t>
            </w:r>
          </w:p>
        </w:tc>
      </w:tr>
      <w:tr w:rsidR="00724AD8" w:rsidRPr="00724AD8" w14:paraId="1C5AA07F" w14:textId="77777777" w:rsidTr="001537A4">
        <w:tc>
          <w:tcPr>
            <w:tcW w:w="9918" w:type="dxa"/>
            <w:gridSpan w:val="5"/>
            <w:shd w:val="clear" w:color="auto" w:fill="auto"/>
          </w:tcPr>
          <w:p w14:paraId="721D3A5A" w14:textId="6654811C" w:rsidR="002175B2" w:rsidRPr="002175B2" w:rsidRDefault="00430D7C" w:rsidP="002175B2">
            <w:pPr>
              <w:pStyle w:val="Corptext"/>
              <w:spacing w:after="0" w:line="240" w:lineRule="auto"/>
              <w:ind w:right="103"/>
              <w:jc w:val="both"/>
              <w:rPr>
                <w:rFonts w:ascii="Montserrat Light" w:hAnsi="Montserrat Light"/>
              </w:rPr>
            </w:pPr>
            <w:r w:rsidRPr="002175B2">
              <w:rPr>
                <w:rFonts w:ascii="Montserrat Light" w:hAnsi="Montserrat Light"/>
                <w:noProof/>
                <w:lang w:val="ro-RO"/>
              </w:rPr>
              <w:t xml:space="preserve">Prin Hotărârea Consiliului Judeţean Cluj nr. 112/2020, modificată prin Hotărârea nr. 127/2020 </w:t>
            </w:r>
            <w:r w:rsidR="002175B2" w:rsidRPr="002175B2">
              <w:rPr>
                <w:rFonts w:ascii="Montserrat Light" w:eastAsiaTheme="minorHAnsi" w:hAnsi="Montserrat Light" w:cstheme="minorBidi"/>
                <w:noProof/>
                <w:lang w:val="ro-RO"/>
              </w:rPr>
              <w:t>și Hotarîrea Consiliului Județean Cluj nr 161/2024</w:t>
            </w:r>
            <w:r w:rsidRPr="002175B2">
              <w:rPr>
                <w:rFonts w:ascii="Montserrat Light" w:hAnsi="Montserrat Light"/>
                <w:noProof/>
                <w:lang w:val="ro-RO"/>
              </w:rPr>
              <w:t xml:space="preserve"> a fost </w:t>
            </w:r>
            <w:r w:rsidRPr="002175B2">
              <w:rPr>
                <w:rFonts w:ascii="Montserrat Light" w:eastAsiaTheme="minorEastAsia" w:hAnsi="Montserrat Light"/>
                <w:noProof/>
                <w:lang w:val="ro-RO" w:eastAsia="ro-RO"/>
              </w:rPr>
              <w:t xml:space="preserve">  aprobată  </w:t>
            </w:r>
            <w:r w:rsidRPr="002175B2">
              <w:rPr>
                <w:rFonts w:ascii="Montserrat Light" w:eastAsia="Calibri" w:hAnsi="Montserrat Light" w:cs="Times New Roman"/>
                <w:lang w:val="ro-RO" w:eastAsia="ro-RO"/>
              </w:rPr>
              <w:t>închirierea, de către Aeroportul Internațional Avram Iancu Cluj R.A., a unor suprafețe din imobilele aflate în domeniul public sau privat al Județului Cluj</w:t>
            </w:r>
            <w:r w:rsidRPr="002175B2">
              <w:rPr>
                <w:rFonts w:ascii="Montserrat Light" w:eastAsia="Times New Roman" w:hAnsi="Montserrat Light" w:cs="Times New Roman"/>
                <w:lang w:val="ro-RO"/>
              </w:rPr>
              <w:t xml:space="preserve">, identificate cu numărul cadastral </w:t>
            </w:r>
            <w:proofErr w:type="spellStart"/>
            <w:r w:rsidR="002175B2" w:rsidRPr="00922CE3">
              <w:rPr>
                <w:rFonts w:ascii="Montserrat Light" w:hAnsi="Montserrat Light"/>
              </w:rPr>
              <w:t>identificate</w:t>
            </w:r>
            <w:proofErr w:type="spellEnd"/>
            <w:r w:rsidR="002175B2" w:rsidRPr="00922CE3">
              <w:rPr>
                <w:rFonts w:ascii="Montserrat Light" w:hAnsi="Montserrat Light"/>
              </w:rPr>
              <w:t xml:space="preserve"> cu </w:t>
            </w:r>
            <w:proofErr w:type="spellStart"/>
            <w:r w:rsidR="002175B2" w:rsidRPr="00922CE3">
              <w:rPr>
                <w:rFonts w:ascii="Montserrat Light" w:hAnsi="Montserrat Light"/>
              </w:rPr>
              <w:t>num</w:t>
            </w:r>
            <w:r w:rsidR="002175B2">
              <w:rPr>
                <w:rFonts w:ascii="Montserrat Light" w:hAnsi="Montserrat Light"/>
              </w:rPr>
              <w:t>erele</w:t>
            </w:r>
            <w:proofErr w:type="spellEnd"/>
            <w:r w:rsidR="002175B2">
              <w:rPr>
                <w:rFonts w:ascii="Montserrat Light" w:hAnsi="Montserrat Light"/>
              </w:rPr>
              <w:t xml:space="preserve"> </w:t>
            </w:r>
            <w:proofErr w:type="spellStart"/>
            <w:r w:rsidR="002175B2" w:rsidRPr="00922CE3">
              <w:rPr>
                <w:rFonts w:ascii="Montserrat Light" w:hAnsi="Montserrat Light"/>
              </w:rPr>
              <w:t>cadastral</w:t>
            </w:r>
            <w:r w:rsidR="002175B2">
              <w:rPr>
                <w:rFonts w:ascii="Montserrat Light" w:hAnsi="Montserrat Light"/>
              </w:rPr>
              <w:t>e</w:t>
            </w:r>
            <w:proofErr w:type="spellEnd"/>
            <w:r w:rsidR="002175B2" w:rsidRPr="00922CE3">
              <w:rPr>
                <w:rFonts w:ascii="Montserrat Light" w:hAnsi="Montserrat Light"/>
              </w:rPr>
              <w:t xml:space="preserve"> 345755, 285841, 342243, 302694 și 281585 Cluj-Napoca, </w:t>
            </w:r>
            <w:proofErr w:type="spellStart"/>
            <w:r w:rsidR="002175B2" w:rsidRPr="00922CE3">
              <w:rPr>
                <w:rFonts w:ascii="Montserrat Light" w:hAnsi="Montserrat Light"/>
              </w:rPr>
              <w:t>după</w:t>
            </w:r>
            <w:proofErr w:type="spellEnd"/>
            <w:r w:rsidR="002175B2" w:rsidRPr="00922CE3">
              <w:rPr>
                <w:rFonts w:ascii="Montserrat Light" w:hAnsi="Montserrat Light"/>
              </w:rPr>
              <w:t xml:space="preserve"> cum </w:t>
            </w:r>
            <w:proofErr w:type="spellStart"/>
            <w:r w:rsidR="002175B2" w:rsidRPr="00922CE3">
              <w:rPr>
                <w:rFonts w:ascii="Montserrat Light" w:hAnsi="Montserrat Light"/>
              </w:rPr>
              <w:t>urmează</w:t>
            </w:r>
            <w:proofErr w:type="spellEnd"/>
            <w:r w:rsidR="002175B2" w:rsidRPr="00922CE3">
              <w:rPr>
                <w:rFonts w:ascii="Montserrat Light" w:hAnsi="Montserrat Light"/>
              </w:rPr>
              <w:t>:</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19"/>
              <w:gridCol w:w="4737"/>
              <w:gridCol w:w="1653"/>
            </w:tblGrid>
            <w:tr w:rsidR="002175B2" w:rsidRPr="00922CE3" w14:paraId="2C14A720" w14:textId="77777777" w:rsidTr="004A579D">
              <w:trPr>
                <w:trHeight w:val="467"/>
              </w:trPr>
              <w:tc>
                <w:tcPr>
                  <w:tcW w:w="720" w:type="dxa"/>
                </w:tcPr>
                <w:p w14:paraId="5B8115B9" w14:textId="77777777" w:rsidR="002175B2" w:rsidRPr="00922CE3" w:rsidRDefault="002175B2" w:rsidP="002175B2">
                  <w:pPr>
                    <w:pStyle w:val="TableParagraph"/>
                    <w:spacing w:line="240" w:lineRule="auto"/>
                    <w:ind w:left="172" w:right="167" w:firstLine="19"/>
                    <w:rPr>
                      <w:rFonts w:ascii="Montserrat Light" w:hAnsi="Montserrat Light" w:cs="Times New Roman"/>
                      <w:b/>
                    </w:rPr>
                  </w:pPr>
                  <w:r w:rsidRPr="00922CE3">
                    <w:rPr>
                      <w:rFonts w:ascii="Montserrat Light" w:hAnsi="Montserrat Light" w:cs="Times New Roman"/>
                      <w:b/>
                      <w:spacing w:val="-4"/>
                    </w:rPr>
                    <w:t>Nr. crt.</w:t>
                  </w:r>
                </w:p>
              </w:tc>
              <w:tc>
                <w:tcPr>
                  <w:tcW w:w="2219" w:type="dxa"/>
                </w:tcPr>
                <w:p w14:paraId="022B3626" w14:textId="77777777" w:rsidR="002175B2" w:rsidRPr="00922CE3" w:rsidRDefault="002175B2" w:rsidP="002175B2">
                  <w:pPr>
                    <w:pStyle w:val="TableParagraph"/>
                    <w:spacing w:line="240" w:lineRule="auto"/>
                    <w:ind w:left="508" w:right="321" w:hanging="188"/>
                    <w:rPr>
                      <w:rFonts w:ascii="Montserrat Light" w:hAnsi="Montserrat Light" w:cs="Times New Roman"/>
                      <w:b/>
                    </w:rPr>
                  </w:pPr>
                  <w:r w:rsidRPr="00922CE3">
                    <w:rPr>
                      <w:rFonts w:ascii="Montserrat Light" w:hAnsi="Montserrat Light" w:cs="Times New Roman"/>
                      <w:b/>
                      <w:spacing w:val="-2"/>
                    </w:rPr>
                    <w:t>Denumirea bunului</w:t>
                  </w:r>
                </w:p>
              </w:tc>
              <w:tc>
                <w:tcPr>
                  <w:tcW w:w="4737" w:type="dxa"/>
                </w:tcPr>
                <w:p w14:paraId="4EC8FE69" w14:textId="77777777" w:rsidR="002175B2" w:rsidRPr="00922CE3" w:rsidRDefault="002175B2" w:rsidP="002175B2">
                  <w:pPr>
                    <w:pStyle w:val="TableParagraph"/>
                    <w:spacing w:line="240" w:lineRule="auto"/>
                    <w:ind w:left="6" w:right="1"/>
                    <w:jc w:val="center"/>
                    <w:rPr>
                      <w:rFonts w:ascii="Montserrat Light" w:hAnsi="Montserrat Light" w:cs="Times New Roman"/>
                      <w:b/>
                    </w:rPr>
                  </w:pPr>
                  <w:r w:rsidRPr="00922CE3">
                    <w:rPr>
                      <w:rFonts w:ascii="Montserrat Light" w:hAnsi="Montserrat Light" w:cs="Times New Roman"/>
                      <w:b/>
                    </w:rPr>
                    <w:t>Elemente</w:t>
                  </w:r>
                  <w:r w:rsidRPr="00922CE3">
                    <w:rPr>
                      <w:rFonts w:ascii="Montserrat Light" w:hAnsi="Montserrat Light" w:cs="Times New Roman"/>
                      <w:b/>
                      <w:spacing w:val="-2"/>
                    </w:rPr>
                    <w:t xml:space="preserve"> </w:t>
                  </w:r>
                  <w:r w:rsidRPr="00922CE3">
                    <w:rPr>
                      <w:rFonts w:ascii="Montserrat Light" w:hAnsi="Montserrat Light" w:cs="Times New Roman"/>
                      <w:b/>
                    </w:rPr>
                    <w:t>de</w:t>
                  </w:r>
                  <w:r w:rsidRPr="00922CE3">
                    <w:rPr>
                      <w:rFonts w:ascii="Montserrat Light" w:hAnsi="Montserrat Light" w:cs="Times New Roman"/>
                      <w:b/>
                      <w:spacing w:val="-1"/>
                    </w:rPr>
                    <w:t xml:space="preserve"> </w:t>
                  </w:r>
                  <w:r w:rsidRPr="00922CE3">
                    <w:rPr>
                      <w:rFonts w:ascii="Montserrat Light" w:hAnsi="Montserrat Light" w:cs="Times New Roman"/>
                      <w:b/>
                      <w:spacing w:val="-2"/>
                    </w:rPr>
                    <w:t>identificare</w:t>
                  </w:r>
                </w:p>
              </w:tc>
              <w:tc>
                <w:tcPr>
                  <w:tcW w:w="1653" w:type="dxa"/>
                </w:tcPr>
                <w:p w14:paraId="0FD4DB3D" w14:textId="77777777" w:rsidR="002175B2" w:rsidRPr="00922CE3" w:rsidRDefault="002175B2" w:rsidP="002175B2">
                  <w:pPr>
                    <w:pStyle w:val="TableParagraph"/>
                    <w:spacing w:line="240" w:lineRule="auto"/>
                    <w:ind w:left="12"/>
                    <w:jc w:val="center"/>
                    <w:rPr>
                      <w:rFonts w:ascii="Montserrat Light" w:hAnsi="Montserrat Light" w:cs="Times New Roman"/>
                      <w:b/>
                    </w:rPr>
                  </w:pPr>
                  <w:r w:rsidRPr="00922CE3">
                    <w:rPr>
                      <w:rFonts w:ascii="Montserrat Light" w:hAnsi="Montserrat Light" w:cs="Times New Roman"/>
                      <w:b/>
                    </w:rPr>
                    <w:t>Valoare</w:t>
                  </w:r>
                  <w:r w:rsidRPr="00922CE3">
                    <w:rPr>
                      <w:rFonts w:ascii="Montserrat Light" w:hAnsi="Montserrat Light" w:cs="Times New Roman"/>
                      <w:b/>
                      <w:spacing w:val="-14"/>
                    </w:rPr>
                    <w:t xml:space="preserve"> </w:t>
                  </w:r>
                  <w:r w:rsidRPr="00922CE3">
                    <w:rPr>
                      <w:rFonts w:ascii="Montserrat Light" w:hAnsi="Montserrat Light" w:cs="Times New Roman"/>
                      <w:b/>
                    </w:rPr>
                    <w:t xml:space="preserve">de </w:t>
                  </w:r>
                  <w:r w:rsidRPr="00922CE3">
                    <w:rPr>
                      <w:rFonts w:ascii="Montserrat Light" w:hAnsi="Montserrat Light" w:cs="Times New Roman"/>
                      <w:b/>
                      <w:spacing w:val="-2"/>
                    </w:rPr>
                    <w:t>inventar</w:t>
                  </w:r>
                </w:p>
                <w:p w14:paraId="73EB7C83" w14:textId="77777777" w:rsidR="002175B2" w:rsidRPr="00922CE3" w:rsidRDefault="002175B2" w:rsidP="002175B2">
                  <w:pPr>
                    <w:pStyle w:val="TableParagraph"/>
                    <w:spacing w:line="240" w:lineRule="auto"/>
                    <w:ind w:left="12" w:right="3"/>
                    <w:jc w:val="center"/>
                    <w:rPr>
                      <w:rFonts w:ascii="Montserrat Light" w:hAnsi="Montserrat Light" w:cs="Times New Roman"/>
                      <w:b/>
                    </w:rPr>
                  </w:pPr>
                  <w:r w:rsidRPr="00922CE3">
                    <w:rPr>
                      <w:rFonts w:ascii="Montserrat Light" w:hAnsi="Montserrat Light" w:cs="Times New Roman"/>
                      <w:b/>
                    </w:rPr>
                    <w:t>-</w:t>
                  </w:r>
                  <w:r w:rsidRPr="00922CE3">
                    <w:rPr>
                      <w:rFonts w:ascii="Montserrat Light" w:hAnsi="Montserrat Light" w:cs="Times New Roman"/>
                      <w:b/>
                      <w:spacing w:val="-4"/>
                    </w:rPr>
                    <w:t>lei-</w:t>
                  </w:r>
                </w:p>
              </w:tc>
            </w:tr>
            <w:tr w:rsidR="002175B2" w:rsidRPr="00922CE3" w14:paraId="68D06577" w14:textId="77777777" w:rsidTr="004A579D">
              <w:trPr>
                <w:trHeight w:val="282"/>
              </w:trPr>
              <w:tc>
                <w:tcPr>
                  <w:tcW w:w="720" w:type="dxa"/>
                </w:tcPr>
                <w:p w14:paraId="2F5C4214" w14:textId="77777777" w:rsidR="002175B2" w:rsidRPr="00922CE3" w:rsidRDefault="002175B2" w:rsidP="002175B2">
                  <w:pPr>
                    <w:pStyle w:val="TableParagraph"/>
                    <w:spacing w:line="240" w:lineRule="auto"/>
                    <w:ind w:left="2"/>
                    <w:jc w:val="center"/>
                    <w:rPr>
                      <w:rFonts w:ascii="Montserrat Light" w:hAnsi="Montserrat Light" w:cs="Times New Roman"/>
                      <w:b/>
                    </w:rPr>
                  </w:pPr>
                  <w:r w:rsidRPr="00922CE3">
                    <w:rPr>
                      <w:rFonts w:ascii="Montserrat Light" w:hAnsi="Montserrat Light" w:cs="Times New Roman"/>
                      <w:b/>
                      <w:spacing w:val="-10"/>
                    </w:rPr>
                    <w:t>0</w:t>
                  </w:r>
                </w:p>
              </w:tc>
              <w:tc>
                <w:tcPr>
                  <w:tcW w:w="2219" w:type="dxa"/>
                </w:tcPr>
                <w:p w14:paraId="015FCFBD" w14:textId="77777777" w:rsidR="002175B2" w:rsidRPr="00922CE3" w:rsidRDefault="002175B2" w:rsidP="002175B2">
                  <w:pPr>
                    <w:pStyle w:val="TableParagraph"/>
                    <w:spacing w:line="240" w:lineRule="auto"/>
                    <w:ind w:left="1"/>
                    <w:jc w:val="center"/>
                    <w:rPr>
                      <w:rFonts w:ascii="Montserrat Light" w:hAnsi="Montserrat Light" w:cs="Times New Roman"/>
                      <w:b/>
                    </w:rPr>
                  </w:pPr>
                  <w:r w:rsidRPr="00922CE3">
                    <w:rPr>
                      <w:rFonts w:ascii="Montserrat Light" w:hAnsi="Montserrat Light" w:cs="Times New Roman"/>
                      <w:b/>
                      <w:spacing w:val="-10"/>
                    </w:rPr>
                    <w:t>1</w:t>
                  </w:r>
                </w:p>
              </w:tc>
              <w:tc>
                <w:tcPr>
                  <w:tcW w:w="4737" w:type="dxa"/>
                </w:tcPr>
                <w:p w14:paraId="53B12A4D" w14:textId="77777777" w:rsidR="002175B2" w:rsidRPr="00922CE3" w:rsidRDefault="002175B2" w:rsidP="002175B2">
                  <w:pPr>
                    <w:pStyle w:val="TableParagraph"/>
                    <w:spacing w:line="240" w:lineRule="auto"/>
                    <w:ind w:left="6"/>
                    <w:jc w:val="center"/>
                    <w:rPr>
                      <w:rFonts w:ascii="Montserrat Light" w:hAnsi="Montserrat Light" w:cs="Times New Roman"/>
                      <w:b/>
                    </w:rPr>
                  </w:pPr>
                  <w:r w:rsidRPr="00922CE3">
                    <w:rPr>
                      <w:rFonts w:ascii="Montserrat Light" w:hAnsi="Montserrat Light" w:cs="Times New Roman"/>
                      <w:b/>
                      <w:spacing w:val="-10"/>
                    </w:rPr>
                    <w:t>2</w:t>
                  </w:r>
                </w:p>
              </w:tc>
              <w:tc>
                <w:tcPr>
                  <w:tcW w:w="1653" w:type="dxa"/>
                </w:tcPr>
                <w:p w14:paraId="4EB09EFE" w14:textId="77777777" w:rsidR="002175B2" w:rsidRPr="00922CE3" w:rsidRDefault="002175B2" w:rsidP="002175B2">
                  <w:pPr>
                    <w:pStyle w:val="TableParagraph"/>
                    <w:spacing w:line="240" w:lineRule="auto"/>
                    <w:ind w:left="12" w:right="1"/>
                    <w:jc w:val="center"/>
                    <w:rPr>
                      <w:rFonts w:ascii="Montserrat Light" w:hAnsi="Montserrat Light" w:cs="Times New Roman"/>
                      <w:b/>
                    </w:rPr>
                  </w:pPr>
                  <w:r w:rsidRPr="00922CE3">
                    <w:rPr>
                      <w:rFonts w:ascii="Montserrat Light" w:hAnsi="Montserrat Light" w:cs="Times New Roman"/>
                      <w:b/>
                      <w:spacing w:val="-10"/>
                    </w:rPr>
                    <w:t>3</w:t>
                  </w:r>
                </w:p>
              </w:tc>
            </w:tr>
            <w:tr w:rsidR="002175B2" w:rsidRPr="00922CE3" w14:paraId="4B99E830" w14:textId="77777777" w:rsidTr="004A579D">
              <w:trPr>
                <w:trHeight w:val="561"/>
              </w:trPr>
              <w:tc>
                <w:tcPr>
                  <w:tcW w:w="720" w:type="dxa"/>
                </w:tcPr>
                <w:p w14:paraId="1DD1755A"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1.</w:t>
                  </w:r>
                </w:p>
              </w:tc>
              <w:tc>
                <w:tcPr>
                  <w:tcW w:w="2219" w:type="dxa"/>
                </w:tcPr>
                <w:p w14:paraId="078FBF7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14"/>
                    </w:rPr>
                    <w:t xml:space="preserve"> </w:t>
                  </w:r>
                  <w:r w:rsidRPr="00922CE3">
                    <w:rPr>
                      <w:rFonts w:ascii="Montserrat Light" w:hAnsi="Montserrat Light" w:cs="Times New Roman"/>
                    </w:rPr>
                    <w:t xml:space="preserve">terminal </w:t>
                  </w:r>
                  <w:r w:rsidRPr="00922CE3">
                    <w:rPr>
                      <w:rFonts w:ascii="Montserrat Light" w:hAnsi="Montserrat Light" w:cs="Times New Roman"/>
                      <w:spacing w:val="-2"/>
                    </w:rPr>
                    <w:t>sosiri</w:t>
                  </w:r>
                </w:p>
              </w:tc>
              <w:tc>
                <w:tcPr>
                  <w:tcW w:w="4737" w:type="dxa"/>
                </w:tcPr>
                <w:p w14:paraId="30B1BDF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w:t>
                  </w:r>
                  <w:r w:rsidRPr="00922CE3">
                    <w:rPr>
                      <w:rFonts w:ascii="Montserrat Light" w:hAnsi="Montserrat Light" w:cs="Times New Roman"/>
                      <w:spacing w:val="-3"/>
                    </w:rPr>
                    <w:t xml:space="preserve"> </w:t>
                  </w:r>
                  <w:r w:rsidRPr="00922CE3">
                    <w:rPr>
                      <w:rFonts w:ascii="Montserrat Light" w:hAnsi="Montserrat Light" w:cs="Times New Roman"/>
                    </w:rPr>
                    <w:t>–</w:t>
                  </w:r>
                  <w:r w:rsidRPr="00922CE3">
                    <w:rPr>
                      <w:rFonts w:ascii="Montserrat Light" w:hAnsi="Montserrat Light" w:cs="Times New Roman"/>
                      <w:spacing w:val="-4"/>
                    </w:rPr>
                    <w:t xml:space="preserve"> </w:t>
                  </w:r>
                  <w:r w:rsidRPr="00922CE3">
                    <w:rPr>
                      <w:rFonts w:ascii="Montserrat Light" w:hAnsi="Montserrat Light" w:cs="Times New Roman"/>
                    </w:rPr>
                    <w:t>C11</w:t>
                  </w:r>
                  <w:r w:rsidRPr="00922CE3">
                    <w:rPr>
                      <w:rFonts w:ascii="Montserrat Light" w:hAnsi="Montserrat Light" w:cs="Times New Roman"/>
                      <w:spacing w:val="-1"/>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2DD1258A"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35.906.900,00</w:t>
                  </w:r>
                </w:p>
              </w:tc>
            </w:tr>
            <w:tr w:rsidR="002175B2" w:rsidRPr="00922CE3" w14:paraId="3B5B861D" w14:textId="77777777" w:rsidTr="004A579D">
              <w:trPr>
                <w:trHeight w:val="563"/>
              </w:trPr>
              <w:tc>
                <w:tcPr>
                  <w:tcW w:w="720" w:type="dxa"/>
                </w:tcPr>
                <w:p w14:paraId="6A6D5718"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2.</w:t>
                  </w:r>
                </w:p>
              </w:tc>
              <w:tc>
                <w:tcPr>
                  <w:tcW w:w="2219" w:type="dxa"/>
                </w:tcPr>
                <w:p w14:paraId="7FB335D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5"/>
                    </w:rPr>
                    <w:t xml:space="preserve"> </w:t>
                  </w:r>
                  <w:r w:rsidRPr="00922CE3">
                    <w:rPr>
                      <w:rFonts w:ascii="Montserrat Light" w:hAnsi="Montserrat Light" w:cs="Times New Roman"/>
                      <w:spacing w:val="-2"/>
                    </w:rPr>
                    <w:t>terminal</w:t>
                  </w:r>
                </w:p>
                <w:p w14:paraId="1926730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plecări</w:t>
                  </w:r>
                </w:p>
              </w:tc>
              <w:tc>
                <w:tcPr>
                  <w:tcW w:w="4737" w:type="dxa"/>
                </w:tcPr>
                <w:p w14:paraId="73184E53"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8"/>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5"/>
                    </w:rPr>
                    <w:t xml:space="preserve"> </w:t>
                  </w:r>
                  <w:r w:rsidRPr="00922CE3">
                    <w:rPr>
                      <w:rFonts w:ascii="Montserrat Light" w:hAnsi="Montserrat Light" w:cs="Times New Roman"/>
                    </w:rPr>
                    <w:t>345755-</w:t>
                  </w:r>
                  <w:r w:rsidRPr="00922CE3">
                    <w:rPr>
                      <w:rFonts w:ascii="Montserrat Light" w:hAnsi="Montserrat Light" w:cs="Times New Roman"/>
                      <w:spacing w:val="-5"/>
                    </w:rPr>
                    <w:t xml:space="preserve"> </w:t>
                  </w:r>
                  <w:r w:rsidRPr="00922CE3">
                    <w:rPr>
                      <w:rFonts w:ascii="Montserrat Light" w:hAnsi="Montserrat Light" w:cs="Times New Roman"/>
                    </w:rPr>
                    <w:t>C13</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681C47C" w14:textId="77777777" w:rsidR="002175B2" w:rsidRPr="00922CE3" w:rsidRDefault="002175B2" w:rsidP="002175B2">
                  <w:pPr>
                    <w:pStyle w:val="TableParagraph"/>
                    <w:spacing w:line="240" w:lineRule="auto"/>
                    <w:ind w:left="0" w:right="97"/>
                    <w:jc w:val="right"/>
                    <w:rPr>
                      <w:rFonts w:ascii="Montserrat Light" w:hAnsi="Montserrat Light" w:cs="Times New Roman"/>
                    </w:rPr>
                  </w:pPr>
                  <w:r w:rsidRPr="00922CE3">
                    <w:rPr>
                      <w:rFonts w:ascii="Montserrat Light" w:hAnsi="Montserrat Light" w:cs="Times New Roman"/>
                      <w:spacing w:val="-2"/>
                    </w:rPr>
                    <w:t>48.946.000,00</w:t>
                  </w:r>
                </w:p>
              </w:tc>
            </w:tr>
            <w:tr w:rsidR="002175B2" w:rsidRPr="00922CE3" w14:paraId="50ED251A" w14:textId="77777777" w:rsidTr="004A579D">
              <w:trPr>
                <w:trHeight w:val="563"/>
              </w:trPr>
              <w:tc>
                <w:tcPr>
                  <w:tcW w:w="720" w:type="dxa"/>
                </w:tcPr>
                <w:p w14:paraId="4134E1C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3.</w:t>
                  </w:r>
                </w:p>
              </w:tc>
              <w:tc>
                <w:tcPr>
                  <w:tcW w:w="2219" w:type="dxa"/>
                </w:tcPr>
                <w:p w14:paraId="24C73217"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57"/>
                    </w:rPr>
                    <w:t xml:space="preserve"> </w:t>
                  </w:r>
                  <w:r w:rsidRPr="00922CE3">
                    <w:rPr>
                      <w:rFonts w:ascii="Montserrat Light" w:hAnsi="Montserrat Light" w:cs="Times New Roman"/>
                    </w:rPr>
                    <w:t>corp</w:t>
                  </w:r>
                  <w:r w:rsidRPr="00922CE3">
                    <w:rPr>
                      <w:rFonts w:ascii="Montserrat Light" w:hAnsi="Montserrat Light" w:cs="Times New Roman"/>
                      <w:spacing w:val="58"/>
                    </w:rPr>
                    <w:t xml:space="preserve"> </w:t>
                  </w:r>
                  <w:r w:rsidRPr="00922CE3">
                    <w:rPr>
                      <w:rFonts w:ascii="Montserrat Light" w:hAnsi="Montserrat Light" w:cs="Times New Roman"/>
                      <w:spacing w:val="-5"/>
                    </w:rPr>
                    <w:t>de</w:t>
                  </w:r>
                </w:p>
                <w:p w14:paraId="08D9742D"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legătură</w:t>
                  </w:r>
                </w:p>
              </w:tc>
              <w:tc>
                <w:tcPr>
                  <w:tcW w:w="4737" w:type="dxa"/>
                </w:tcPr>
                <w:p w14:paraId="194A915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8"/>
                    </w:rPr>
                    <w:t xml:space="preserve"> </w:t>
                  </w:r>
                  <w:r w:rsidRPr="00922CE3">
                    <w:rPr>
                      <w:rFonts w:ascii="Montserrat Light" w:hAnsi="Montserrat Light" w:cs="Times New Roman"/>
                    </w:rPr>
                    <w:t>nr.</w:t>
                  </w:r>
                  <w:r w:rsidRPr="00922CE3">
                    <w:rPr>
                      <w:rFonts w:ascii="Montserrat Light" w:hAnsi="Montserrat Light" w:cs="Times New Roman"/>
                      <w:spacing w:val="29"/>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5"/>
                    </w:rPr>
                    <w:t xml:space="preserve"> </w:t>
                  </w:r>
                  <w:r w:rsidRPr="00922CE3">
                    <w:rPr>
                      <w:rFonts w:ascii="Montserrat Light" w:hAnsi="Montserrat Light" w:cs="Times New Roman"/>
                    </w:rPr>
                    <w:t>345755 -</w:t>
                  </w:r>
                  <w:r w:rsidRPr="00922CE3">
                    <w:rPr>
                      <w:rFonts w:ascii="Montserrat Light" w:hAnsi="Montserrat Light" w:cs="Times New Roman"/>
                      <w:spacing w:val="-5"/>
                    </w:rPr>
                    <w:t xml:space="preserve"> </w:t>
                  </w:r>
                  <w:r w:rsidRPr="00922CE3">
                    <w:rPr>
                      <w:rFonts w:ascii="Montserrat Light" w:hAnsi="Montserrat Light" w:cs="Times New Roman"/>
                    </w:rPr>
                    <w:t>C12</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5CB61915"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4.228.300,00</w:t>
                  </w:r>
                </w:p>
              </w:tc>
            </w:tr>
            <w:tr w:rsidR="002175B2" w:rsidRPr="00922CE3" w14:paraId="31F50A20" w14:textId="77777777" w:rsidTr="004A579D">
              <w:trPr>
                <w:trHeight w:val="561"/>
              </w:trPr>
              <w:tc>
                <w:tcPr>
                  <w:tcW w:w="720" w:type="dxa"/>
                </w:tcPr>
                <w:p w14:paraId="34B5348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4.</w:t>
                  </w:r>
                </w:p>
              </w:tc>
              <w:tc>
                <w:tcPr>
                  <w:tcW w:w="2219" w:type="dxa"/>
                </w:tcPr>
                <w:p w14:paraId="26AE0AD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Clădire</w:t>
                  </w:r>
                </w:p>
                <w:p w14:paraId="7DE1EEF4" w14:textId="77777777" w:rsidR="002175B2" w:rsidRPr="00922CE3" w:rsidRDefault="002175B2" w:rsidP="002175B2">
                  <w:pPr>
                    <w:pStyle w:val="TableParagraph"/>
                    <w:spacing w:line="240" w:lineRule="auto"/>
                    <w:rPr>
                      <w:rFonts w:ascii="Montserrat Light" w:hAnsi="Montserrat Light" w:cs="Times New Roman"/>
                    </w:rPr>
                  </w:pPr>
                  <w:proofErr w:type="spellStart"/>
                  <w:r w:rsidRPr="00922CE3">
                    <w:rPr>
                      <w:rFonts w:ascii="Montserrat Light" w:hAnsi="Montserrat Light" w:cs="Times New Roman"/>
                    </w:rPr>
                    <w:t>handling</w:t>
                  </w:r>
                  <w:proofErr w:type="spellEnd"/>
                  <w:r w:rsidRPr="00922CE3">
                    <w:rPr>
                      <w:rFonts w:ascii="Montserrat Light" w:hAnsi="Montserrat Light" w:cs="Times New Roman"/>
                      <w:spacing w:val="-2"/>
                    </w:rPr>
                    <w:t xml:space="preserve"> </w:t>
                  </w:r>
                  <w:r w:rsidRPr="00922CE3">
                    <w:rPr>
                      <w:rFonts w:ascii="Montserrat Light" w:hAnsi="Montserrat Light" w:cs="Times New Roman"/>
                    </w:rPr>
                    <w:t>și</w:t>
                  </w:r>
                  <w:r w:rsidRPr="00922CE3">
                    <w:rPr>
                      <w:rFonts w:ascii="Montserrat Light" w:hAnsi="Montserrat Light" w:cs="Times New Roman"/>
                      <w:spacing w:val="52"/>
                    </w:rPr>
                    <w:t xml:space="preserve"> </w:t>
                  </w:r>
                  <w:r w:rsidRPr="00922CE3">
                    <w:rPr>
                      <w:rFonts w:ascii="Montserrat Light" w:hAnsi="Montserrat Light" w:cs="Times New Roman"/>
                      <w:spacing w:val="-5"/>
                    </w:rPr>
                    <w:t>PSI</w:t>
                  </w:r>
                </w:p>
              </w:tc>
              <w:tc>
                <w:tcPr>
                  <w:tcW w:w="4737" w:type="dxa"/>
                </w:tcPr>
                <w:p w14:paraId="5F99109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8"/>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345755 -</w:t>
                  </w:r>
                  <w:r w:rsidRPr="00922CE3">
                    <w:rPr>
                      <w:rFonts w:ascii="Montserrat Light" w:hAnsi="Montserrat Light" w:cs="Times New Roman"/>
                      <w:spacing w:val="-4"/>
                    </w:rPr>
                    <w:t xml:space="preserve"> </w:t>
                  </w:r>
                  <w:r w:rsidRPr="00922CE3">
                    <w:rPr>
                      <w:rFonts w:ascii="Montserrat Light" w:hAnsi="Montserrat Light" w:cs="Times New Roman"/>
                    </w:rPr>
                    <w:t>C</w:t>
                  </w:r>
                  <w:r w:rsidRPr="00922CE3">
                    <w:rPr>
                      <w:rFonts w:ascii="Montserrat Light" w:hAnsi="Montserrat Light" w:cs="Times New Roman"/>
                      <w:spacing w:val="-2"/>
                    </w:rPr>
                    <w:t xml:space="preserve"> </w:t>
                  </w:r>
                  <w:r w:rsidRPr="00922CE3">
                    <w:rPr>
                      <w:rFonts w:ascii="Montserrat Light" w:hAnsi="Montserrat Light" w:cs="Times New Roman"/>
                    </w:rPr>
                    <w:t>15</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E1E0D68"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2.643.000,00</w:t>
                  </w:r>
                </w:p>
              </w:tc>
            </w:tr>
            <w:tr w:rsidR="002175B2" w:rsidRPr="00922CE3" w14:paraId="5E62B0E8" w14:textId="77777777" w:rsidTr="004A579D">
              <w:trPr>
                <w:trHeight w:val="563"/>
              </w:trPr>
              <w:tc>
                <w:tcPr>
                  <w:tcW w:w="720" w:type="dxa"/>
                </w:tcPr>
                <w:p w14:paraId="2092421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5.</w:t>
                  </w:r>
                </w:p>
              </w:tc>
              <w:tc>
                <w:tcPr>
                  <w:tcW w:w="2219" w:type="dxa"/>
                </w:tcPr>
                <w:p w14:paraId="25FD7B37"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Clădire</w:t>
                  </w:r>
                </w:p>
                <w:p w14:paraId="086CBC2F"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aerogară</w:t>
                  </w:r>
                </w:p>
              </w:tc>
              <w:tc>
                <w:tcPr>
                  <w:tcW w:w="4737" w:type="dxa"/>
                </w:tcPr>
                <w:p w14:paraId="4E7C0A53"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7"/>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8"/>
                    </w:rPr>
                    <w:t xml:space="preserve"> </w:t>
                  </w:r>
                  <w:r w:rsidRPr="00922CE3">
                    <w:rPr>
                      <w:rFonts w:ascii="Montserrat Light" w:hAnsi="Montserrat Light" w:cs="Times New Roman"/>
                    </w:rPr>
                    <w:t>nr.</w:t>
                  </w:r>
                  <w:r w:rsidRPr="00922CE3">
                    <w:rPr>
                      <w:rFonts w:ascii="Montserrat Light" w:hAnsi="Montserrat Light" w:cs="Times New Roman"/>
                      <w:spacing w:val="31"/>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4"/>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345755 -</w:t>
                  </w:r>
                  <w:r w:rsidRPr="00922CE3">
                    <w:rPr>
                      <w:rFonts w:ascii="Montserrat Light" w:hAnsi="Montserrat Light" w:cs="Times New Roman"/>
                      <w:spacing w:val="-3"/>
                    </w:rPr>
                    <w:t xml:space="preserve"> </w:t>
                  </w:r>
                  <w:r w:rsidRPr="00922CE3">
                    <w:rPr>
                      <w:rFonts w:ascii="Montserrat Light" w:hAnsi="Montserrat Light" w:cs="Times New Roman"/>
                    </w:rPr>
                    <w:t>C</w:t>
                  </w:r>
                  <w:r w:rsidRPr="00922CE3">
                    <w:rPr>
                      <w:rFonts w:ascii="Montserrat Light" w:hAnsi="Montserrat Light" w:cs="Times New Roman"/>
                      <w:spacing w:val="-1"/>
                    </w:rPr>
                    <w:t xml:space="preserve"> </w:t>
                  </w:r>
                  <w:r w:rsidRPr="00922CE3">
                    <w:rPr>
                      <w:rFonts w:ascii="Montserrat Light" w:hAnsi="Montserrat Light" w:cs="Times New Roman"/>
                    </w:rPr>
                    <w:t>9</w:t>
                  </w:r>
                  <w:r w:rsidRPr="00922CE3">
                    <w:rPr>
                      <w:rFonts w:ascii="Montserrat Light" w:hAnsi="Montserrat Light" w:cs="Times New Roman"/>
                      <w:spacing w:val="-3"/>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7A4F549" w14:textId="77777777" w:rsidR="002175B2" w:rsidRPr="00922CE3" w:rsidRDefault="002175B2" w:rsidP="002175B2">
                  <w:pPr>
                    <w:pStyle w:val="TableParagraph"/>
                    <w:spacing w:line="240" w:lineRule="auto"/>
                    <w:ind w:left="0" w:right="143"/>
                    <w:jc w:val="right"/>
                    <w:rPr>
                      <w:rFonts w:ascii="Montserrat Light" w:hAnsi="Montserrat Light" w:cs="Times New Roman"/>
                    </w:rPr>
                  </w:pPr>
                  <w:r w:rsidRPr="00922CE3">
                    <w:rPr>
                      <w:rFonts w:ascii="Montserrat Light" w:hAnsi="Montserrat Light" w:cs="Times New Roman"/>
                      <w:spacing w:val="-2"/>
                    </w:rPr>
                    <w:t>2.361.725,00</w:t>
                  </w:r>
                </w:p>
              </w:tc>
            </w:tr>
            <w:tr w:rsidR="002175B2" w:rsidRPr="00922CE3" w14:paraId="0BAF8735" w14:textId="77777777" w:rsidTr="004A579D">
              <w:trPr>
                <w:trHeight w:val="563"/>
              </w:trPr>
              <w:tc>
                <w:tcPr>
                  <w:tcW w:w="720" w:type="dxa"/>
                </w:tcPr>
                <w:p w14:paraId="0B29A7C0"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6.</w:t>
                  </w:r>
                </w:p>
              </w:tc>
              <w:tc>
                <w:tcPr>
                  <w:tcW w:w="2219" w:type="dxa"/>
                </w:tcPr>
                <w:p w14:paraId="581520B4"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4"/>
                    </w:rPr>
                    <w:t>Teren</w:t>
                  </w:r>
                </w:p>
              </w:tc>
              <w:tc>
                <w:tcPr>
                  <w:tcW w:w="4737" w:type="dxa"/>
                </w:tcPr>
                <w:p w14:paraId="3D947CD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7"/>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9"/>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30"/>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w:t>
                  </w:r>
                  <w:r w:rsidRPr="00922CE3">
                    <w:rPr>
                      <w:rFonts w:ascii="Montserrat Light" w:hAnsi="Montserrat Light" w:cs="Times New Roman"/>
                      <w:spacing w:val="-4"/>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4855F8E" w14:textId="77777777" w:rsidR="002175B2" w:rsidRPr="00922CE3" w:rsidRDefault="002175B2" w:rsidP="002175B2">
                  <w:pPr>
                    <w:pStyle w:val="TableParagraph"/>
                    <w:spacing w:line="240" w:lineRule="auto"/>
                    <w:ind w:left="0" w:right="96"/>
                    <w:jc w:val="right"/>
                    <w:rPr>
                      <w:rFonts w:ascii="Montserrat Light" w:hAnsi="Montserrat Light" w:cs="Times New Roman"/>
                    </w:rPr>
                  </w:pPr>
                  <w:r w:rsidRPr="00922CE3">
                    <w:rPr>
                      <w:rFonts w:ascii="Montserrat Light" w:hAnsi="Montserrat Light" w:cs="Times New Roman"/>
                      <w:spacing w:val="-2"/>
                    </w:rPr>
                    <w:t>141.770.151,83</w:t>
                  </w:r>
                </w:p>
              </w:tc>
            </w:tr>
            <w:tr w:rsidR="002175B2" w:rsidRPr="00922CE3" w14:paraId="4F090C25" w14:textId="77777777" w:rsidTr="004A579D">
              <w:trPr>
                <w:trHeight w:val="563"/>
              </w:trPr>
              <w:tc>
                <w:tcPr>
                  <w:tcW w:w="720" w:type="dxa"/>
                </w:tcPr>
                <w:p w14:paraId="67E2ADB4"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7.</w:t>
                  </w:r>
                </w:p>
              </w:tc>
              <w:tc>
                <w:tcPr>
                  <w:tcW w:w="2219" w:type="dxa"/>
                </w:tcPr>
                <w:p w14:paraId="7E2ECE18"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64A56AA6"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 xml:space="preserve">adastral 265841 </w:t>
                  </w:r>
                </w:p>
              </w:tc>
              <w:tc>
                <w:tcPr>
                  <w:tcW w:w="1653" w:type="dxa"/>
                </w:tcPr>
                <w:p w14:paraId="38F94CEE"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4.658.100,00</w:t>
                  </w:r>
                </w:p>
              </w:tc>
            </w:tr>
            <w:tr w:rsidR="002175B2" w:rsidRPr="00922CE3" w14:paraId="2A691A75" w14:textId="77777777" w:rsidTr="004A579D">
              <w:trPr>
                <w:trHeight w:val="563"/>
              </w:trPr>
              <w:tc>
                <w:tcPr>
                  <w:tcW w:w="720" w:type="dxa"/>
                </w:tcPr>
                <w:p w14:paraId="2923BE6F"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8.</w:t>
                  </w:r>
                </w:p>
              </w:tc>
              <w:tc>
                <w:tcPr>
                  <w:tcW w:w="2219" w:type="dxa"/>
                </w:tcPr>
                <w:p w14:paraId="5B4D7DBE"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46DDBE8F"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 xml:space="preserve">adastral 265841- C4 </w:t>
                  </w:r>
                </w:p>
              </w:tc>
              <w:tc>
                <w:tcPr>
                  <w:tcW w:w="1653" w:type="dxa"/>
                </w:tcPr>
                <w:p w14:paraId="43E45A4D"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476.000,00</w:t>
                  </w:r>
                </w:p>
              </w:tc>
            </w:tr>
            <w:tr w:rsidR="002175B2" w:rsidRPr="00922CE3" w14:paraId="78CE1AC3" w14:textId="77777777" w:rsidTr="004A579D">
              <w:trPr>
                <w:trHeight w:val="563"/>
              </w:trPr>
              <w:tc>
                <w:tcPr>
                  <w:tcW w:w="720" w:type="dxa"/>
                </w:tcPr>
                <w:p w14:paraId="1D28D638"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9.</w:t>
                  </w:r>
                </w:p>
              </w:tc>
              <w:tc>
                <w:tcPr>
                  <w:tcW w:w="2219" w:type="dxa"/>
                </w:tcPr>
                <w:p w14:paraId="42AEE268"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4A30953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281585</w:t>
                  </w:r>
                </w:p>
              </w:tc>
              <w:tc>
                <w:tcPr>
                  <w:tcW w:w="1653" w:type="dxa"/>
                </w:tcPr>
                <w:p w14:paraId="44D9F663"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568.000,00</w:t>
                  </w:r>
                </w:p>
              </w:tc>
            </w:tr>
            <w:tr w:rsidR="002175B2" w:rsidRPr="00922CE3" w14:paraId="26AD8BCF" w14:textId="77777777" w:rsidTr="004A579D">
              <w:trPr>
                <w:trHeight w:val="563"/>
              </w:trPr>
              <w:tc>
                <w:tcPr>
                  <w:tcW w:w="720" w:type="dxa"/>
                </w:tcPr>
                <w:p w14:paraId="15E5B323"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10.</w:t>
                  </w:r>
                </w:p>
              </w:tc>
              <w:tc>
                <w:tcPr>
                  <w:tcW w:w="2219" w:type="dxa"/>
                </w:tcPr>
                <w:p w14:paraId="281608C7"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705B839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342234</w:t>
                  </w:r>
                </w:p>
              </w:tc>
              <w:tc>
                <w:tcPr>
                  <w:tcW w:w="1653" w:type="dxa"/>
                </w:tcPr>
                <w:p w14:paraId="01D36A9C"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1.584.400,00</w:t>
                  </w:r>
                </w:p>
              </w:tc>
            </w:tr>
            <w:tr w:rsidR="002175B2" w:rsidRPr="00922CE3" w14:paraId="2418CF47" w14:textId="77777777" w:rsidTr="004A579D">
              <w:trPr>
                <w:trHeight w:val="563"/>
              </w:trPr>
              <w:tc>
                <w:tcPr>
                  <w:tcW w:w="720" w:type="dxa"/>
                </w:tcPr>
                <w:p w14:paraId="6AD95353"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11.</w:t>
                  </w:r>
                </w:p>
              </w:tc>
              <w:tc>
                <w:tcPr>
                  <w:tcW w:w="2219" w:type="dxa"/>
                </w:tcPr>
                <w:p w14:paraId="2E5E80CD"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Teren</w:t>
                  </w:r>
                </w:p>
              </w:tc>
              <w:tc>
                <w:tcPr>
                  <w:tcW w:w="4737" w:type="dxa"/>
                </w:tcPr>
                <w:p w14:paraId="7A8016C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302694</w:t>
                  </w:r>
                </w:p>
              </w:tc>
              <w:tc>
                <w:tcPr>
                  <w:tcW w:w="1653" w:type="dxa"/>
                </w:tcPr>
                <w:p w14:paraId="1EF7D0FA"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rPr>
                    <w:t>2.665.478,40</w:t>
                  </w:r>
                </w:p>
              </w:tc>
            </w:tr>
            <w:tr w:rsidR="002175B2" w:rsidRPr="00922CE3" w14:paraId="41C924EA" w14:textId="77777777" w:rsidTr="004A579D">
              <w:trPr>
                <w:trHeight w:val="563"/>
              </w:trPr>
              <w:tc>
                <w:tcPr>
                  <w:tcW w:w="720" w:type="dxa"/>
                </w:tcPr>
                <w:p w14:paraId="66D4A311"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12.</w:t>
                  </w:r>
                </w:p>
              </w:tc>
              <w:tc>
                <w:tcPr>
                  <w:tcW w:w="2219" w:type="dxa"/>
                </w:tcPr>
                <w:p w14:paraId="0680BFEF"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Împrejmuire teren</w:t>
                  </w:r>
                </w:p>
                <w:p w14:paraId="144FF7DD"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rPr>
                    <w:t xml:space="preserve">(în lungime de 3.509,91 m) </w:t>
                  </w:r>
                </w:p>
              </w:tc>
              <w:tc>
                <w:tcPr>
                  <w:tcW w:w="4737" w:type="dxa"/>
                </w:tcPr>
                <w:p w14:paraId="5AE48A10"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345755</w:t>
                  </w:r>
                </w:p>
              </w:tc>
              <w:tc>
                <w:tcPr>
                  <w:tcW w:w="1653" w:type="dxa"/>
                </w:tcPr>
                <w:p w14:paraId="0C916B2C"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20.800,00</w:t>
                  </w:r>
                </w:p>
              </w:tc>
            </w:tr>
          </w:tbl>
          <w:p w14:paraId="1B96933F" w14:textId="0FB6CDE4" w:rsidR="006E1801" w:rsidRPr="006E1801" w:rsidRDefault="006E1801" w:rsidP="007F511D">
            <w:pPr>
              <w:jc w:val="both"/>
              <w:rPr>
                <w:rFonts w:ascii="Montserrat Light" w:eastAsiaTheme="minorEastAsia" w:hAnsi="Montserrat Light" w:cs="Times New Roman"/>
                <w:noProof/>
                <w:lang w:val="ro-RO" w:eastAsia="ro-RO"/>
              </w:rPr>
            </w:pPr>
            <w:r w:rsidRPr="006E1801">
              <w:rPr>
                <w:rFonts w:ascii="Montserrat Light" w:eastAsiaTheme="minorEastAsia" w:hAnsi="Montserrat Light" w:cs="Times New Roman"/>
                <w:noProof/>
                <w:lang w:val="ro-RO" w:eastAsia="ro-RO"/>
              </w:rPr>
              <w:t xml:space="preserve">Prin adresa nr. </w:t>
            </w:r>
            <w:r w:rsidR="00CA785A">
              <w:rPr>
                <w:rFonts w:ascii="Montserrat Light" w:eastAsiaTheme="minorEastAsia" w:hAnsi="Montserrat Light" w:cs="Times New Roman"/>
                <w:noProof/>
                <w:lang w:val="ro-RO" w:eastAsia="ro-RO"/>
              </w:rPr>
              <w:t>20780</w:t>
            </w:r>
            <w:r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21</w:t>
            </w:r>
            <w:r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10</w:t>
            </w:r>
            <w:r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Pr="006E1801">
              <w:rPr>
                <w:rFonts w:ascii="Montserrat Light" w:eastAsiaTheme="minorEastAsia" w:hAnsi="Montserrat Light" w:cs="Times New Roman"/>
                <w:noProof/>
                <w:lang w:val="ro-RO" w:eastAsia="ro-RO"/>
              </w:rPr>
              <w:t xml:space="preserve"> înregistrată la Consiliul Județean Cluj sub nr. </w:t>
            </w:r>
            <w:r w:rsidR="00CA785A">
              <w:rPr>
                <w:rFonts w:ascii="Montserrat Light" w:eastAsiaTheme="minorEastAsia" w:hAnsi="Montserrat Light" w:cs="Times New Roman"/>
                <w:noProof/>
                <w:lang w:val="ro-RO" w:eastAsia="ro-RO"/>
              </w:rPr>
              <w:t>43006</w:t>
            </w:r>
            <w:r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21</w:t>
            </w:r>
            <w:r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10</w:t>
            </w:r>
            <w:r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Pr="006E1801">
              <w:rPr>
                <w:rFonts w:ascii="Montserrat Light" w:eastAsiaTheme="minorEastAsia" w:hAnsi="Montserrat Light" w:cs="Times New Roman"/>
                <w:noProof/>
                <w:lang w:val="ro-RO" w:eastAsia="ro-RO"/>
              </w:rPr>
              <w:t xml:space="preserve"> </w:t>
            </w:r>
            <w:r w:rsidRPr="006E1801">
              <w:rPr>
                <w:rFonts w:ascii="Montserrat Light" w:eastAsia="Calibri" w:hAnsi="Montserrat Light" w:cs="Times New Roman"/>
                <w:lang w:val="ro-RO" w:eastAsia="ro-RO"/>
              </w:rPr>
              <w:t>Aeroportul Internațional Avram Iancu Cluj R.A</w:t>
            </w:r>
            <w:r w:rsidRPr="006E1801">
              <w:rPr>
                <w:rFonts w:ascii="Montserrat Light" w:eastAsiaTheme="minorEastAsia" w:hAnsi="Montserrat Light" w:cs="Times New Roman"/>
                <w:noProof/>
                <w:lang w:val="ro-RO" w:eastAsia="ro-RO"/>
              </w:rPr>
              <w:t xml:space="preserve"> a solicitat desemnarea </w:t>
            </w:r>
            <w:r w:rsidRPr="006E1801">
              <w:rPr>
                <w:rFonts w:ascii="Montserrat Light" w:eastAsiaTheme="minorEastAsia" w:hAnsi="Montserrat Light" w:cs="Times New Roman"/>
                <w:noProof/>
                <w:lang w:val="ro-RO" w:eastAsia="ro-RO"/>
              </w:rPr>
              <w:lastRenderedPageBreak/>
              <w:t>comisi</w:t>
            </w:r>
            <w:r w:rsidR="00345BAE">
              <w:rPr>
                <w:rFonts w:ascii="Montserrat Light" w:eastAsiaTheme="minorEastAsia" w:hAnsi="Montserrat Light" w:cs="Times New Roman"/>
                <w:noProof/>
                <w:lang w:val="ro-RO" w:eastAsia="ro-RO"/>
              </w:rPr>
              <w:t>ilor</w:t>
            </w:r>
            <w:r w:rsidRPr="006E1801">
              <w:rPr>
                <w:rFonts w:ascii="Montserrat Light" w:eastAsiaTheme="minorEastAsia" w:hAnsi="Montserrat Light" w:cs="Times New Roman"/>
                <w:noProof/>
                <w:lang w:val="ro-RO" w:eastAsia="ro-RO"/>
              </w:rPr>
              <w:t xml:space="preserve"> de evaluare a ofertelor, în conformitate cu dispozițiile art.338 coroborate cu cele ale art.317 din OUG nr. 57/2020, cu modificările și completările ulterioare.</w:t>
            </w:r>
          </w:p>
          <w:p w14:paraId="64AEAE1E" w14:textId="3E1E8DE9" w:rsidR="00A815F4" w:rsidRPr="007F511D" w:rsidRDefault="006C5CF4" w:rsidP="007F511D">
            <w:pPr>
              <w:ind w:firstLine="720"/>
              <w:jc w:val="both"/>
              <w:rPr>
                <w:rFonts w:ascii="Montserrat Light" w:eastAsiaTheme="minorEastAsia" w:hAnsi="Montserrat Light" w:cs="Times New Roman"/>
                <w:noProof/>
                <w:lang w:val="ro-RO" w:eastAsia="ro-RO"/>
              </w:rPr>
            </w:pPr>
            <w:r w:rsidRPr="007438F8">
              <w:rPr>
                <w:rFonts w:ascii="Montserrat Light" w:eastAsiaTheme="minorEastAsia" w:hAnsi="Montserrat Light" w:cs="Times New Roman"/>
                <w:noProof/>
                <w:lang w:val="ro-RO" w:eastAsia="ro-RO"/>
              </w:rPr>
              <w:t xml:space="preserve">Totodată, </w:t>
            </w:r>
            <w:r w:rsidR="006E1801" w:rsidRPr="006E1801">
              <w:rPr>
                <w:rFonts w:ascii="Montserrat Light" w:eastAsiaTheme="minorEastAsia" w:hAnsi="Montserrat Light" w:cs="Times New Roman"/>
                <w:noProof/>
                <w:lang w:val="ro-RO" w:eastAsia="ro-RO"/>
              </w:rPr>
              <w:t>Ministerul Finanțelor Publice și-a desemnat reprezentanții prin adresa nr. CJG-DEX-</w:t>
            </w:r>
            <w:r w:rsidR="00CA785A">
              <w:rPr>
                <w:rFonts w:ascii="Montserrat Light" w:eastAsiaTheme="minorEastAsia" w:hAnsi="Montserrat Light" w:cs="Times New Roman"/>
                <w:noProof/>
                <w:lang w:val="ro-RO" w:eastAsia="ro-RO"/>
              </w:rPr>
              <w:t>9486</w:t>
            </w:r>
            <w:r w:rsidR="009E0224">
              <w:rPr>
                <w:rFonts w:ascii="Montserrat Light" w:eastAsiaTheme="minorEastAsia" w:hAnsi="Montserrat Light" w:cs="Times New Roman"/>
                <w:noProof/>
                <w:lang w:val="ro-RO" w:eastAsia="ro-RO"/>
              </w:rPr>
              <w:t>/</w:t>
            </w:r>
            <w:r w:rsidR="002175B2">
              <w:rPr>
                <w:rFonts w:ascii="Montserrat Light" w:eastAsiaTheme="minorEastAsia" w:hAnsi="Montserrat Light" w:cs="Times New Roman"/>
                <w:noProof/>
                <w:lang w:val="ro-RO" w:eastAsia="ro-RO"/>
              </w:rPr>
              <w:t>1</w:t>
            </w:r>
            <w:r w:rsidR="00CA785A">
              <w:rPr>
                <w:rFonts w:ascii="Montserrat Light" w:eastAsiaTheme="minorEastAsia" w:hAnsi="Montserrat Light" w:cs="Times New Roman"/>
                <w:noProof/>
                <w:lang w:val="ro-RO" w:eastAsia="ro-RO"/>
              </w:rPr>
              <w:t>6</w:t>
            </w:r>
            <w:r w:rsidR="006E1801"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10</w:t>
            </w:r>
            <w:r w:rsidR="006E1801"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006E1801" w:rsidRPr="006E1801">
              <w:rPr>
                <w:rFonts w:ascii="Montserrat Light" w:eastAsiaTheme="minorEastAsia" w:hAnsi="Montserrat Light" w:cs="Times New Roman"/>
                <w:noProof/>
                <w:lang w:val="ro-RO" w:eastAsia="ro-RO"/>
              </w:rPr>
              <w:t>.</w:t>
            </w:r>
          </w:p>
        </w:tc>
      </w:tr>
      <w:tr w:rsidR="00724AD8" w:rsidRPr="00724AD8" w14:paraId="3B83305B" w14:textId="77777777" w:rsidTr="001537A4">
        <w:tc>
          <w:tcPr>
            <w:tcW w:w="9918" w:type="dxa"/>
            <w:gridSpan w:val="5"/>
          </w:tcPr>
          <w:p w14:paraId="5BCBFBAE" w14:textId="77777777" w:rsidR="00A815F4" w:rsidRPr="00724AD8" w:rsidRDefault="00A815F4">
            <w:pPr>
              <w:spacing w:line="240" w:lineRule="auto"/>
              <w:ind w:left="251" w:hanging="270"/>
              <w:jc w:val="both"/>
              <w:rPr>
                <w:rFonts w:ascii="Montserrat Light" w:eastAsia="Times New Roman" w:hAnsi="Montserrat Light" w:cstheme="majorHAnsi"/>
                <w:b/>
                <w:bCs/>
                <w:iCs/>
                <w:noProof/>
                <w:shd w:val="clear" w:color="auto" w:fill="FFFFFF"/>
                <w:lang w:val="ro-RO" w:eastAsia="ro-RO"/>
              </w:rPr>
            </w:pPr>
            <w:r w:rsidRPr="00724AD8">
              <w:rPr>
                <w:rFonts w:ascii="Montserrat Light" w:hAnsi="Montserrat Light" w:cstheme="majorHAnsi"/>
                <w:b/>
                <w:bCs/>
                <w:iCs/>
                <w:noProof/>
                <w:lang w:val="ro-RO" w:bidi="ne-NP"/>
              </w:rPr>
              <w:lastRenderedPageBreak/>
              <w:t xml:space="preserve">2. </w:t>
            </w:r>
            <w:bookmarkStart w:id="10" w:name="_Hlk48726064"/>
            <w:r w:rsidRPr="00724AD8">
              <w:rPr>
                <w:rFonts w:ascii="Montserrat Light" w:hAnsi="Montserrat Light" w:cstheme="majorHAnsi"/>
                <w:b/>
                <w:bCs/>
                <w:iCs/>
                <w:noProof/>
                <w:lang w:val="ro-RO" w:bidi="ne-NP"/>
              </w:rPr>
              <w:t xml:space="preserve">Fundamentare tehnică, respectiv cerințele de natuă tehnică, economică, juridică, posibilități de realizare în </w:t>
            </w:r>
            <w:bookmarkStart w:id="11" w:name="_Hlk144732263"/>
            <w:r w:rsidRPr="00724AD8">
              <w:rPr>
                <w:rFonts w:ascii="Montserrat Light" w:hAnsi="Montserrat Light" w:cstheme="majorHAnsi"/>
                <w:b/>
                <w:bCs/>
                <w:iCs/>
                <w:noProof/>
                <w:lang w:val="ro-RO" w:bidi="ne-NP"/>
              </w:rPr>
              <w:t>condiții de utilitate, legalitate, regularitate, eficiență, eficacitate și economicitate</w:t>
            </w:r>
            <w:bookmarkEnd w:id="10"/>
            <w:bookmarkEnd w:id="11"/>
            <w:r w:rsidRPr="00724AD8">
              <w:rPr>
                <w:rFonts w:ascii="Montserrat Light" w:hAnsi="Montserrat Light" w:cstheme="majorHAnsi"/>
                <w:b/>
                <w:bCs/>
                <w:iCs/>
                <w:noProof/>
                <w:lang w:val="ro-RO" w:bidi="ne-NP"/>
              </w:rPr>
              <w:t xml:space="preserve">: </w:t>
            </w:r>
          </w:p>
        </w:tc>
      </w:tr>
      <w:tr w:rsidR="00724AD8" w:rsidRPr="00724AD8" w14:paraId="46B84473" w14:textId="77777777" w:rsidTr="001537A4">
        <w:tc>
          <w:tcPr>
            <w:tcW w:w="9918" w:type="dxa"/>
            <w:gridSpan w:val="5"/>
          </w:tcPr>
          <w:p w14:paraId="749DD773" w14:textId="77777777" w:rsidR="007438F8" w:rsidRPr="009A0425" w:rsidRDefault="007438F8" w:rsidP="007438F8">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665F5089" w14:textId="77777777" w:rsidR="007438F8" w:rsidRPr="009A0425" w:rsidRDefault="007438F8" w:rsidP="007438F8">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32E2ED59" w14:textId="2ED8900A" w:rsidR="00683525" w:rsidRPr="00D27709" w:rsidRDefault="007438F8" w:rsidP="00D27709">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175B2" w:rsidRPr="002175B2">
              <w:rPr>
                <w:rFonts w:ascii="Montserrat Light" w:eastAsiaTheme="minorHAnsi" w:hAnsi="Montserrat Light" w:cstheme="minorBidi"/>
                <w:noProof/>
                <w:lang w:val="ro-RO"/>
              </w:rPr>
              <w:t xml:space="preserve"> și Hotarîrea Consiliului Județean Cluj nr 161/2024</w:t>
            </w:r>
            <w:r w:rsidRPr="009A0425">
              <w:rPr>
                <w:rFonts w:ascii="Montserrat Light" w:eastAsiaTheme="minorHAnsi" w:hAnsi="Montserrat Light" w:cstheme="minorBidi"/>
                <w:noProof/>
                <w:lang w:val="ro-RO"/>
              </w:rPr>
              <w:t xml:space="preserve">; </w:t>
            </w:r>
          </w:p>
        </w:tc>
      </w:tr>
      <w:tr w:rsidR="00724AD8" w:rsidRPr="00724AD8" w14:paraId="3B0B6D4F" w14:textId="77777777" w:rsidTr="001537A4">
        <w:tc>
          <w:tcPr>
            <w:tcW w:w="9918" w:type="dxa"/>
            <w:gridSpan w:val="5"/>
            <w:shd w:val="clear" w:color="auto" w:fill="D9D9D9" w:themeFill="background1" w:themeFillShade="D9"/>
          </w:tcPr>
          <w:p w14:paraId="2626D6CE" w14:textId="77777777" w:rsidR="00A815F4" w:rsidRPr="00724AD8" w:rsidRDefault="00A815F4">
            <w:pPr>
              <w:spacing w:line="240" w:lineRule="auto"/>
              <w:jc w:val="both"/>
              <w:rPr>
                <w:rFonts w:ascii="Montserrat Light" w:hAnsi="Montserrat Light" w:cstheme="majorHAnsi"/>
                <w:b/>
                <w:bCs/>
                <w:noProof/>
                <w:lang w:val="ro-RO"/>
              </w:rPr>
            </w:pPr>
            <w:r w:rsidRPr="00724AD8">
              <w:rPr>
                <w:rFonts w:ascii="Montserrat Light" w:eastAsiaTheme="minorHAnsi" w:hAnsi="Montserrat Light" w:cstheme="majorHAnsi"/>
                <w:b/>
                <w:bCs/>
                <w:noProof/>
                <w:kern w:val="2"/>
                <w:lang w:val="ro-RO"/>
                <w14:ligatures w14:val="standardContextual"/>
              </w:rPr>
              <w:t xml:space="preserve">Secțiunea a 3-a - Impactul financiar asupra bugetului judeţului pe termen scurt (an curent)/lung (5 ani), efectele actului administrativ asupra actelor administrative în vigoare și măsuri pentru implementarea acestuia: </w:t>
            </w:r>
          </w:p>
        </w:tc>
      </w:tr>
      <w:tr w:rsidR="00724AD8" w:rsidRPr="00724AD8" w14:paraId="3C23BF60" w14:textId="77777777" w:rsidTr="001537A4">
        <w:trPr>
          <w:trHeight w:val="305"/>
        </w:trPr>
        <w:tc>
          <w:tcPr>
            <w:tcW w:w="9918" w:type="dxa"/>
            <w:gridSpan w:val="5"/>
            <w:shd w:val="clear" w:color="auto" w:fill="auto"/>
          </w:tcPr>
          <w:p w14:paraId="406D4CAF" w14:textId="77777777" w:rsidR="00A815F4" w:rsidRPr="00724AD8" w:rsidRDefault="00A815F4" w:rsidP="00A815F4">
            <w:pPr>
              <w:pStyle w:val="Listparagraf"/>
              <w:numPr>
                <w:ilvl w:val="3"/>
                <w:numId w:val="31"/>
              </w:numPr>
              <w:spacing w:line="240" w:lineRule="auto"/>
              <w:ind w:left="161" w:hanging="180"/>
              <w:jc w:val="both"/>
              <w:rPr>
                <w:rFonts w:ascii="Montserrat Light" w:hAnsi="Montserrat Light" w:cstheme="majorHAnsi"/>
                <w:b/>
                <w:bCs/>
                <w:noProof/>
                <w:lang w:val="ro-RO"/>
              </w:rPr>
            </w:pPr>
            <w:r w:rsidRPr="00724AD8">
              <w:rPr>
                <w:rFonts w:ascii="Montserrat Light" w:hAnsi="Montserrat Light" w:cstheme="majorHAnsi"/>
                <w:b/>
                <w:bCs/>
                <w:noProof/>
                <w:lang w:val="ro-RO"/>
              </w:rPr>
              <w:t>Impactul financiar asupra bugetului judeţului pe termen scurt (an curent)/lung (5 ani)</w:t>
            </w:r>
          </w:p>
        </w:tc>
      </w:tr>
      <w:tr w:rsidR="00724AD8" w:rsidRPr="00724AD8" w14:paraId="1906A3D0" w14:textId="77777777" w:rsidTr="001537A4">
        <w:tc>
          <w:tcPr>
            <w:tcW w:w="9918" w:type="dxa"/>
            <w:gridSpan w:val="5"/>
            <w:shd w:val="clear" w:color="auto" w:fill="auto"/>
          </w:tcPr>
          <w:p w14:paraId="42718BA2" w14:textId="291B90D4" w:rsidR="00A815F4" w:rsidRPr="00724AD8" w:rsidRDefault="00AE3037">
            <w:pPr>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Nu  se referă la acest subiect</w:t>
            </w:r>
          </w:p>
        </w:tc>
      </w:tr>
      <w:tr w:rsidR="00724AD8" w:rsidRPr="00724AD8" w14:paraId="2B1D5BD6" w14:textId="77777777" w:rsidTr="001537A4">
        <w:tc>
          <w:tcPr>
            <w:tcW w:w="9918" w:type="dxa"/>
            <w:gridSpan w:val="5"/>
            <w:shd w:val="clear" w:color="auto" w:fill="auto"/>
          </w:tcPr>
          <w:p w14:paraId="2EC733DC" w14:textId="77777777" w:rsidR="00A815F4" w:rsidRPr="00724AD8" w:rsidRDefault="00A815F4" w:rsidP="00A815F4">
            <w:pPr>
              <w:pStyle w:val="Listparagraf"/>
              <w:numPr>
                <w:ilvl w:val="3"/>
                <w:numId w:val="31"/>
              </w:numPr>
              <w:spacing w:line="240" w:lineRule="auto"/>
              <w:ind w:left="251" w:hanging="270"/>
              <w:rPr>
                <w:rFonts w:ascii="Montserrat Light" w:hAnsi="Montserrat Light" w:cstheme="majorHAnsi"/>
                <w:b/>
                <w:bCs/>
                <w:noProof/>
                <w:lang w:val="ro-RO"/>
              </w:rPr>
            </w:pPr>
            <w:bookmarkStart w:id="12" w:name="_Hlk144654081"/>
            <w:r w:rsidRPr="00724AD8">
              <w:rPr>
                <w:rFonts w:ascii="Montserrat Light" w:hAnsi="Montserrat Light" w:cstheme="majorHAnsi"/>
                <w:b/>
                <w:bCs/>
                <w:noProof/>
                <w:lang w:val="ro-RO"/>
              </w:rPr>
              <w:t>Efectele dispoziției asupra altor dispoziții în vigoare</w:t>
            </w:r>
          </w:p>
        </w:tc>
      </w:tr>
      <w:tr w:rsidR="00724AD8" w:rsidRPr="00724AD8" w14:paraId="0C2B2A80" w14:textId="77777777" w:rsidTr="001537A4">
        <w:tc>
          <w:tcPr>
            <w:tcW w:w="9918" w:type="dxa"/>
            <w:gridSpan w:val="5"/>
            <w:shd w:val="clear" w:color="auto" w:fill="auto"/>
          </w:tcPr>
          <w:p w14:paraId="2058DD36" w14:textId="14FB817F" w:rsidR="00A815F4" w:rsidRPr="00724AD8" w:rsidRDefault="00B83858">
            <w:pPr>
              <w:spacing w:line="240" w:lineRule="auto"/>
              <w:rPr>
                <w:rFonts w:ascii="Montserrat Light" w:eastAsiaTheme="minorHAnsi" w:hAnsi="Montserrat Light" w:cstheme="majorHAnsi"/>
                <w:noProof/>
                <w:kern w:val="2"/>
                <w:lang w:val="ro-RO"/>
                <w14:ligatures w14:val="standardContextual"/>
              </w:rPr>
            </w:pPr>
            <w:r w:rsidRPr="00FF2DE4">
              <w:rPr>
                <w:rFonts w:ascii="Montserrat Light" w:eastAsia="Calibri" w:hAnsi="Montserrat Light"/>
                <w:bCs/>
                <w:noProof/>
                <w:lang w:val="ro-RO"/>
              </w:rPr>
              <w:t>Actul administrativ nu produce efecte asupra altor dispoziții ale președintelui consiliului județean</w:t>
            </w:r>
            <w:r>
              <w:rPr>
                <w:rFonts w:ascii="Montserrat Light" w:eastAsia="Calibri" w:hAnsi="Montserrat Light"/>
                <w:bCs/>
                <w:noProof/>
                <w:lang w:val="ro-RO"/>
              </w:rPr>
              <w:t>.</w:t>
            </w:r>
          </w:p>
        </w:tc>
      </w:tr>
      <w:tr w:rsidR="00724AD8" w:rsidRPr="00724AD8" w14:paraId="73A2B906" w14:textId="77777777" w:rsidTr="001537A4">
        <w:trPr>
          <w:trHeight w:val="233"/>
        </w:trPr>
        <w:tc>
          <w:tcPr>
            <w:tcW w:w="9918" w:type="dxa"/>
            <w:gridSpan w:val="5"/>
            <w:shd w:val="clear" w:color="auto" w:fill="auto"/>
          </w:tcPr>
          <w:p w14:paraId="6F0A27B8" w14:textId="77777777" w:rsidR="00A815F4" w:rsidRPr="00724AD8" w:rsidRDefault="00A815F4" w:rsidP="00A815F4">
            <w:pPr>
              <w:pStyle w:val="Listparagraf"/>
              <w:numPr>
                <w:ilvl w:val="3"/>
                <w:numId w:val="31"/>
              </w:numPr>
              <w:spacing w:line="240" w:lineRule="auto"/>
              <w:ind w:left="251" w:hanging="251"/>
              <w:rPr>
                <w:rFonts w:ascii="Montserrat Light" w:hAnsi="Montserrat Light" w:cstheme="majorHAnsi"/>
                <w:b/>
                <w:bCs/>
                <w:noProof/>
                <w:lang w:val="ro-RO"/>
              </w:rPr>
            </w:pPr>
            <w:r w:rsidRPr="00724AD8">
              <w:rPr>
                <w:rFonts w:ascii="Montserrat Light" w:hAnsi="Montserrat Light" w:cstheme="majorHAnsi"/>
                <w:b/>
                <w:bCs/>
                <w:noProof/>
                <w:lang w:val="ro-RO"/>
              </w:rPr>
              <w:t>Măsuri privind implementarea  actului administrativ</w:t>
            </w:r>
          </w:p>
        </w:tc>
      </w:tr>
      <w:bookmarkEnd w:id="12"/>
      <w:tr w:rsidR="00724AD8" w:rsidRPr="00724AD8" w14:paraId="7170E9B2" w14:textId="77777777" w:rsidTr="001537A4">
        <w:tc>
          <w:tcPr>
            <w:tcW w:w="9918" w:type="dxa"/>
            <w:gridSpan w:val="5"/>
            <w:shd w:val="clear" w:color="auto" w:fill="auto"/>
          </w:tcPr>
          <w:p w14:paraId="44A10CB2" w14:textId="43FDE27E" w:rsidR="00716029" w:rsidRPr="00724AD8" w:rsidRDefault="00B83858" w:rsidP="007A1E44">
            <w:pPr>
              <w:spacing w:line="240" w:lineRule="auto"/>
              <w:jc w:val="both"/>
              <w:rPr>
                <w:rFonts w:ascii="Montserrat Light" w:eastAsia="Times New Roman" w:hAnsi="Montserrat Light" w:cstheme="majorHAnsi"/>
                <w:noProof/>
                <w:lang w:val="ro-RO" w:eastAsia="ro-RO"/>
              </w:rPr>
            </w:pPr>
            <w:r>
              <w:rPr>
                <w:rFonts w:ascii="Montserrat Light" w:eastAsia="Calibri" w:hAnsi="Montserrat Light"/>
                <w:bCs/>
                <w:noProof/>
                <w:lang w:val="ro-RO"/>
              </w:rPr>
              <w:t xml:space="preserve">  N</w:t>
            </w:r>
            <w:r w:rsidRPr="00FF2DE4">
              <w:rPr>
                <w:rFonts w:ascii="Montserrat Light" w:eastAsia="Calibri" w:hAnsi="Montserrat Light"/>
                <w:bCs/>
                <w:noProof/>
                <w:lang w:val="ro-RO"/>
              </w:rPr>
              <w:t xml:space="preserve">u este neceseră emiterea altor acte administrative și  se poate pune în aplicare după </w:t>
            </w:r>
            <w:r>
              <w:rPr>
                <w:rFonts w:ascii="Montserrat Light" w:eastAsia="Calibri" w:hAnsi="Montserrat Light"/>
                <w:bCs/>
                <w:noProof/>
              </w:rPr>
              <w:t>emitere</w:t>
            </w:r>
            <w:r w:rsidRPr="00F371C7">
              <w:rPr>
                <w:rFonts w:ascii="Montserrat Light" w:eastAsiaTheme="minorHAnsi" w:hAnsi="Montserrat Light" w:cstheme="majorHAnsi"/>
                <w:b/>
                <w:bCs/>
                <w:noProof/>
                <w:kern w:val="2"/>
                <w:lang w:val="ro-RO"/>
                <w14:ligatures w14:val="standardContextual"/>
              </w:rPr>
              <w:t>.</w:t>
            </w:r>
          </w:p>
        </w:tc>
      </w:tr>
      <w:tr w:rsidR="00724AD8" w:rsidRPr="00724AD8" w14:paraId="1C5656D1" w14:textId="77777777" w:rsidTr="001537A4">
        <w:tc>
          <w:tcPr>
            <w:tcW w:w="9918" w:type="dxa"/>
            <w:gridSpan w:val="5"/>
            <w:shd w:val="clear" w:color="auto" w:fill="D9D9D9" w:themeFill="background1" w:themeFillShade="D9"/>
          </w:tcPr>
          <w:p w14:paraId="13C2341F" w14:textId="77777777" w:rsidR="00A815F4" w:rsidRPr="00724AD8" w:rsidRDefault="00A815F4">
            <w:pPr>
              <w:spacing w:line="240" w:lineRule="auto"/>
              <w:jc w:val="both"/>
              <w:rPr>
                <w:rFonts w:ascii="Montserrat Light" w:hAnsi="Montserrat Light" w:cstheme="majorHAnsi"/>
                <w:b/>
                <w:bCs/>
                <w:i/>
                <w:noProof/>
                <w:lang w:val="ro-RO"/>
              </w:rPr>
            </w:pPr>
            <w:bookmarkStart w:id="13" w:name="_Hlk144654178"/>
            <w:r w:rsidRPr="00724AD8">
              <w:rPr>
                <w:rFonts w:ascii="Montserrat Light" w:eastAsiaTheme="minorHAnsi" w:hAnsi="Montserrat Light" w:cstheme="majorHAnsi"/>
                <w:b/>
                <w:bCs/>
                <w:noProof/>
                <w:kern w:val="2"/>
                <w:lang w:val="ro-RO"/>
                <w14:ligatures w14:val="standardContextual"/>
              </w:rPr>
              <w:t>Secțiunea a 4-a - Anexe la referatul de aprobare:</w:t>
            </w:r>
          </w:p>
        </w:tc>
      </w:tr>
      <w:tr w:rsidR="00724AD8" w:rsidRPr="00724AD8" w14:paraId="2AD419DB" w14:textId="77777777" w:rsidTr="001537A4">
        <w:tc>
          <w:tcPr>
            <w:tcW w:w="9918" w:type="dxa"/>
            <w:gridSpan w:val="5"/>
          </w:tcPr>
          <w:p w14:paraId="2A1CB839" w14:textId="3DF2F753" w:rsidR="00A815F4" w:rsidRPr="00B83858" w:rsidRDefault="00B83858" w:rsidP="00B83858">
            <w:pPr>
              <w:spacing w:line="240" w:lineRule="auto"/>
              <w:jc w:val="both"/>
              <w:rPr>
                <w:rFonts w:ascii="Montserrat Light" w:hAnsi="Montserrat Light" w:cstheme="majorHAnsi"/>
                <w:b/>
                <w:bCs/>
                <w:i/>
                <w:noProof/>
                <w:lang w:val="ro-RO"/>
              </w:rPr>
            </w:pPr>
            <w:r w:rsidRPr="00B83858">
              <w:rPr>
                <w:rFonts w:ascii="Montserrat Light" w:hAnsi="Montserrat Light"/>
                <w:noProof/>
                <w:lang w:val="ro-RO"/>
              </w:rPr>
              <w:t xml:space="preserve">Adresa </w:t>
            </w:r>
            <w:r w:rsidRPr="00B83858">
              <w:rPr>
                <w:rFonts w:ascii="Montserrat Light" w:eastAsiaTheme="minorEastAsia" w:hAnsi="Montserrat Light"/>
                <w:noProof/>
                <w:lang w:val="ro-RO" w:eastAsia="ro-RO"/>
              </w:rPr>
              <w:t xml:space="preserve">Aeroportului  Internațional </w:t>
            </w:r>
            <w:r w:rsidRPr="00B83858">
              <w:rPr>
                <w:rFonts w:ascii="Montserrat Light" w:hAnsi="Montserrat Light"/>
                <w:noProof/>
                <w:lang w:val="ro-RO"/>
              </w:rPr>
              <w:t xml:space="preserve">Avram Iancu </w:t>
            </w:r>
            <w:r w:rsidRPr="00B83858">
              <w:rPr>
                <w:rFonts w:ascii="Montserrat Light" w:eastAsiaTheme="minorEastAsia" w:hAnsi="Montserrat Light"/>
                <w:noProof/>
                <w:lang w:val="ro-RO" w:eastAsia="ro-RO"/>
              </w:rPr>
              <w:t xml:space="preserve">Cluj R.A. nr. </w:t>
            </w:r>
            <w:r w:rsidR="00CA785A">
              <w:rPr>
                <w:rFonts w:ascii="Montserrat Light" w:eastAsiaTheme="minorEastAsia" w:hAnsi="Montserrat Light" w:cs="Times New Roman"/>
                <w:noProof/>
                <w:lang w:val="ro-RO" w:eastAsia="ro-RO"/>
              </w:rPr>
              <w:t>20780</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21</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10</w:t>
            </w:r>
            <w:r w:rsidR="00CA785A" w:rsidRPr="006E1801">
              <w:rPr>
                <w:rFonts w:ascii="Montserrat Light" w:eastAsiaTheme="minorEastAsia" w:hAnsi="Montserrat Light" w:cs="Times New Roman"/>
                <w:noProof/>
                <w:lang w:val="ro-RO" w:eastAsia="ro-RO"/>
              </w:rPr>
              <w:t>.202</w:t>
            </w:r>
            <w:r w:rsidR="00CA785A">
              <w:rPr>
                <w:rFonts w:ascii="Montserrat Light" w:eastAsiaTheme="minorEastAsia" w:hAnsi="Montserrat Light" w:cs="Times New Roman"/>
                <w:noProof/>
                <w:lang w:val="ro-RO" w:eastAsia="ro-RO"/>
              </w:rPr>
              <w:t>4</w:t>
            </w:r>
            <w:r w:rsidR="00CA785A" w:rsidRPr="006E1801">
              <w:rPr>
                <w:rFonts w:ascii="Montserrat Light" w:eastAsiaTheme="minorEastAsia" w:hAnsi="Montserrat Light" w:cs="Times New Roman"/>
                <w:noProof/>
                <w:lang w:val="ro-RO" w:eastAsia="ro-RO"/>
              </w:rPr>
              <w:t xml:space="preserve"> înregistrată la Consiliul Județean Cluj sub nr. </w:t>
            </w:r>
            <w:r w:rsidR="00CA785A">
              <w:rPr>
                <w:rFonts w:ascii="Montserrat Light" w:eastAsiaTheme="minorEastAsia" w:hAnsi="Montserrat Light" w:cs="Times New Roman"/>
                <w:noProof/>
                <w:lang w:val="ro-RO" w:eastAsia="ro-RO"/>
              </w:rPr>
              <w:t>43006</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21</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10</w:t>
            </w:r>
            <w:r w:rsidR="00CA785A" w:rsidRPr="006E1801">
              <w:rPr>
                <w:rFonts w:ascii="Montserrat Light" w:eastAsiaTheme="minorEastAsia" w:hAnsi="Montserrat Light" w:cs="Times New Roman"/>
                <w:noProof/>
                <w:lang w:val="ro-RO" w:eastAsia="ro-RO"/>
              </w:rPr>
              <w:t>.202</w:t>
            </w:r>
            <w:r w:rsidR="00CA785A">
              <w:rPr>
                <w:rFonts w:ascii="Montserrat Light" w:eastAsiaTheme="minorEastAsia" w:hAnsi="Montserrat Light" w:cs="Times New Roman"/>
                <w:noProof/>
                <w:lang w:val="ro-RO" w:eastAsia="ro-RO"/>
              </w:rPr>
              <w:t>4.</w:t>
            </w:r>
            <w:r w:rsidR="007E085D" w:rsidRPr="00B83858">
              <w:rPr>
                <w:rFonts w:ascii="Montserrat Light" w:eastAsiaTheme="minorHAnsi" w:hAnsi="Montserrat Light" w:cstheme="majorHAnsi"/>
                <w:noProof/>
                <w:lang w:val="ro-RO"/>
              </w:rPr>
              <w:t xml:space="preserve"> </w:t>
            </w:r>
          </w:p>
        </w:tc>
      </w:tr>
      <w:bookmarkEnd w:id="13"/>
      <w:tr w:rsidR="00724AD8" w:rsidRPr="00724AD8" w14:paraId="1E45EF6C" w14:textId="77777777" w:rsidTr="001537A4">
        <w:tc>
          <w:tcPr>
            <w:tcW w:w="9918" w:type="dxa"/>
            <w:gridSpan w:val="5"/>
            <w:shd w:val="clear" w:color="auto" w:fill="D9D9D9" w:themeFill="background1" w:themeFillShade="D9"/>
          </w:tcPr>
          <w:p w14:paraId="25F0B469" w14:textId="77777777" w:rsidR="00A815F4" w:rsidRPr="00724AD8" w:rsidRDefault="00A815F4">
            <w:pPr>
              <w:autoSpaceDE w:val="0"/>
              <w:autoSpaceDN w:val="0"/>
              <w:adjustRightInd w:val="0"/>
              <w:spacing w:line="240" w:lineRule="auto"/>
              <w:rPr>
                <w:rFonts w:ascii="Montserrat Light" w:hAnsi="Montserrat Light" w:cstheme="majorHAnsi"/>
                <w:iCs/>
                <w:noProof/>
                <w:kern w:val="2"/>
                <w:shd w:val="clear" w:color="auto" w:fill="FFFFFF"/>
                <w:lang w:val="ro-RO"/>
                <w14:ligatures w14:val="standardContextual"/>
              </w:rPr>
            </w:pPr>
            <w:r w:rsidRPr="00724AD8">
              <w:rPr>
                <w:rFonts w:ascii="Montserrat Light" w:eastAsiaTheme="minorHAnsi" w:hAnsi="Montserrat Light" w:cstheme="majorHAnsi"/>
                <w:b/>
                <w:bCs/>
                <w:noProof/>
                <w:kern w:val="2"/>
                <w:lang w:val="ro-RO"/>
                <w14:ligatures w14:val="standardContextual"/>
              </w:rPr>
              <w:t>Secțiunea a 5 –a  Inițiator act administrativ:</w:t>
            </w:r>
          </w:p>
        </w:tc>
      </w:tr>
      <w:tr w:rsidR="00724AD8" w:rsidRPr="00724AD8" w14:paraId="4CB1795D" w14:textId="77777777" w:rsidTr="001537A4">
        <w:tc>
          <w:tcPr>
            <w:tcW w:w="3629" w:type="dxa"/>
          </w:tcPr>
          <w:p w14:paraId="7BFEBC73"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2872" w:type="dxa"/>
            <w:gridSpan w:val="2"/>
          </w:tcPr>
          <w:p w14:paraId="76908D26"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Prenume și nume</w:t>
            </w:r>
          </w:p>
        </w:tc>
        <w:tc>
          <w:tcPr>
            <w:tcW w:w="1501" w:type="dxa"/>
          </w:tcPr>
          <w:p w14:paraId="2283D0EF"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Data</w:t>
            </w:r>
          </w:p>
        </w:tc>
        <w:tc>
          <w:tcPr>
            <w:tcW w:w="1916" w:type="dxa"/>
          </w:tcPr>
          <w:p w14:paraId="35F32A7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Semnătura</w:t>
            </w:r>
          </w:p>
        </w:tc>
      </w:tr>
      <w:tr w:rsidR="00724AD8" w:rsidRPr="00724AD8" w14:paraId="2910A15B" w14:textId="77777777" w:rsidTr="001537A4">
        <w:tc>
          <w:tcPr>
            <w:tcW w:w="3629" w:type="dxa"/>
          </w:tcPr>
          <w:p w14:paraId="4F89C5F7" w14:textId="6C78EE9C"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S</w:t>
            </w:r>
            <w:r w:rsidRPr="00724AD8">
              <w:rPr>
                <w:rFonts w:ascii="Montserrat Light" w:hAnsi="Montserrat Light"/>
                <w:iCs/>
                <w:noProof/>
                <w:lang w:val="ro-RO"/>
              </w:rPr>
              <w:t>upervizat</w:t>
            </w:r>
            <w:r w:rsidRPr="00724AD8">
              <w:rPr>
                <w:rFonts w:ascii="Montserrat Light" w:hAnsi="Montserrat Light" w:cstheme="majorHAnsi"/>
                <w:iCs/>
                <w:noProof/>
                <w:lang w:val="ro-RO"/>
              </w:rPr>
              <w:t>: director executiv</w:t>
            </w:r>
          </w:p>
        </w:tc>
        <w:tc>
          <w:tcPr>
            <w:tcW w:w="2872" w:type="dxa"/>
            <w:gridSpan w:val="2"/>
          </w:tcPr>
          <w:p w14:paraId="737C851F" w14:textId="3E6CA54F"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Ș</w:t>
            </w:r>
            <w:proofErr w:type="spellStart"/>
            <w:r w:rsidRPr="00724AD8">
              <w:rPr>
                <w:rFonts w:ascii="Montserrat Light" w:eastAsiaTheme="minorHAnsi" w:hAnsi="Montserrat Light" w:cstheme="majorHAnsi"/>
                <w:kern w:val="2"/>
                <w:lang w:val="ro-RO"/>
                <w14:ligatures w14:val="standardContextual"/>
              </w:rPr>
              <w:t>tefan</w:t>
            </w:r>
            <w:proofErr w:type="spellEnd"/>
            <w:r w:rsidRPr="00724AD8">
              <w:rPr>
                <w:rFonts w:ascii="Montserrat Light" w:eastAsiaTheme="minorHAnsi" w:hAnsi="Montserrat Light" w:cstheme="majorHAnsi"/>
                <w:kern w:val="2"/>
                <w:lang w:val="ro-RO"/>
                <w14:ligatures w14:val="standardContextual"/>
              </w:rPr>
              <w:t xml:space="preserve"> Iliescu</w:t>
            </w:r>
          </w:p>
        </w:tc>
        <w:tc>
          <w:tcPr>
            <w:tcW w:w="1501" w:type="dxa"/>
          </w:tcPr>
          <w:p w14:paraId="0B0BE1CA"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61E1A8A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4BA86F8C" w14:textId="77777777" w:rsidTr="001537A4">
        <w:tc>
          <w:tcPr>
            <w:tcW w:w="3629" w:type="dxa"/>
          </w:tcPr>
          <w:p w14:paraId="7E0AF5D9" w14:textId="60421629"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Verificat: șef serviciu</w:t>
            </w:r>
          </w:p>
        </w:tc>
        <w:tc>
          <w:tcPr>
            <w:tcW w:w="2872" w:type="dxa"/>
            <w:gridSpan w:val="2"/>
          </w:tcPr>
          <w:p w14:paraId="05868537" w14:textId="2D17EB31"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D</w:t>
            </w:r>
            <w:r w:rsidRPr="00724AD8">
              <w:rPr>
                <w:rFonts w:ascii="Montserrat Light" w:eastAsiaTheme="minorHAnsi" w:hAnsi="Montserrat Light" w:cstheme="majorHAnsi"/>
                <w:kern w:val="2"/>
                <w:lang w:val="ro-RO"/>
                <w14:ligatures w14:val="standardContextual"/>
              </w:rPr>
              <w:t>an Pop</w:t>
            </w:r>
          </w:p>
        </w:tc>
        <w:tc>
          <w:tcPr>
            <w:tcW w:w="1501" w:type="dxa"/>
          </w:tcPr>
          <w:p w14:paraId="14B13A5E"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6E18E224"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7ECF9065" w14:textId="77777777" w:rsidTr="001537A4">
        <w:trPr>
          <w:trHeight w:val="287"/>
        </w:trPr>
        <w:tc>
          <w:tcPr>
            <w:tcW w:w="3629" w:type="dxa"/>
          </w:tcPr>
          <w:p w14:paraId="17CC1A10" w14:textId="5B32A932"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shd w:val="clear" w:color="auto" w:fill="FFFFFF"/>
                <w:lang w:val="ro-RO"/>
              </w:rPr>
              <w:t>Elaborat: consilier juridic</w:t>
            </w:r>
          </w:p>
        </w:tc>
        <w:tc>
          <w:tcPr>
            <w:tcW w:w="2872" w:type="dxa"/>
            <w:gridSpan w:val="2"/>
          </w:tcPr>
          <w:p w14:paraId="0C10A73D" w14:textId="4A0EDE55"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C</w:t>
            </w:r>
            <w:r w:rsidRPr="00724AD8">
              <w:rPr>
                <w:rFonts w:ascii="Montserrat Light" w:eastAsiaTheme="minorHAnsi" w:hAnsi="Montserrat Light" w:cstheme="majorHAnsi"/>
                <w:kern w:val="2"/>
                <w:lang w:val="ro-RO"/>
                <w14:ligatures w14:val="standardContextual"/>
              </w:rPr>
              <w:t>rina Muntean</w:t>
            </w:r>
          </w:p>
        </w:tc>
        <w:tc>
          <w:tcPr>
            <w:tcW w:w="1501" w:type="dxa"/>
          </w:tcPr>
          <w:p w14:paraId="75EC9750"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4880587D"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5C601388" w14:textId="77777777" w:rsidTr="001537A4">
        <w:tc>
          <w:tcPr>
            <w:tcW w:w="9918" w:type="dxa"/>
            <w:gridSpan w:val="5"/>
            <w:shd w:val="clear" w:color="auto" w:fill="D9D9D9" w:themeFill="background1" w:themeFillShade="D9"/>
          </w:tcPr>
          <w:p w14:paraId="7BE35C7D" w14:textId="77777777" w:rsidR="00A815F4" w:rsidRPr="00724AD8" w:rsidRDefault="00A815F4">
            <w:pPr>
              <w:autoSpaceDE w:val="0"/>
              <w:autoSpaceDN w:val="0"/>
              <w:adjustRightInd w:val="0"/>
              <w:spacing w:line="240" w:lineRule="auto"/>
              <w:rPr>
                <w:rFonts w:ascii="Montserrat Light" w:eastAsiaTheme="minorHAnsi" w:hAnsi="Montserrat Light" w:cstheme="majorHAnsi"/>
                <w:b/>
                <w:bCs/>
                <w:noProof/>
                <w:kern w:val="2"/>
                <w:lang w:val="ro-RO"/>
                <w14:ligatures w14:val="standardContextual"/>
              </w:rPr>
            </w:pPr>
            <w:r w:rsidRPr="00724AD8">
              <w:rPr>
                <w:rFonts w:ascii="Montserrat Light" w:eastAsiaTheme="minorHAnsi" w:hAnsi="Montserrat Light" w:cstheme="majorHAnsi"/>
                <w:b/>
                <w:bCs/>
                <w:noProof/>
                <w:kern w:val="2"/>
                <w:lang w:val="ro-RO"/>
                <w14:ligatures w14:val="standardContextual"/>
              </w:rPr>
              <w:t>Secţiunea a 6 - a – Circuit emitere act administrativ:</w:t>
            </w:r>
          </w:p>
        </w:tc>
      </w:tr>
      <w:tr w:rsidR="00724AD8" w:rsidRPr="00724AD8" w14:paraId="08019552" w14:textId="77777777" w:rsidTr="001537A4">
        <w:tc>
          <w:tcPr>
            <w:tcW w:w="9918" w:type="dxa"/>
            <w:gridSpan w:val="5"/>
          </w:tcPr>
          <w:p w14:paraId="6CDA2670" w14:textId="77777777" w:rsidR="00A815F4" w:rsidRPr="00724AD8" w:rsidRDefault="00A815F4">
            <w:pPr>
              <w:autoSpaceDE w:val="0"/>
              <w:autoSpaceDN w:val="0"/>
              <w:adjustRightInd w:val="0"/>
              <w:spacing w:after="160" w:line="240" w:lineRule="auto"/>
              <w:contextualSpacing/>
              <w:rPr>
                <w:rFonts w:ascii="Montserrat Light" w:eastAsiaTheme="minorHAnsi" w:hAnsi="Montserrat Light" w:cstheme="majorHAnsi"/>
                <w:b/>
                <w:bCs/>
                <w:noProof/>
                <w:lang w:val="ro-RO"/>
              </w:rPr>
            </w:pPr>
            <w:r w:rsidRPr="00724AD8">
              <w:rPr>
                <w:rFonts w:ascii="Montserrat Light" w:eastAsiaTheme="minorHAnsi" w:hAnsi="Montserrat Light" w:cstheme="majorHAnsi"/>
                <w:b/>
                <w:bCs/>
                <w:noProof/>
                <w:lang w:val="ro-RO"/>
              </w:rPr>
              <w:t>1. Consultări cu compartimente funcționale</w:t>
            </w:r>
          </w:p>
        </w:tc>
      </w:tr>
      <w:tr w:rsidR="00724AD8" w:rsidRPr="00724AD8" w14:paraId="017A47CA" w14:textId="77777777" w:rsidTr="001537A4">
        <w:tc>
          <w:tcPr>
            <w:tcW w:w="3629" w:type="dxa"/>
          </w:tcPr>
          <w:p w14:paraId="3FCA1D5E" w14:textId="77777777" w:rsidR="00A815F4" w:rsidRPr="00724AD8" w:rsidRDefault="00A815F4">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eastAsiaTheme="minorHAnsi" w:hAnsi="Montserrat Light" w:cstheme="minorBidi"/>
                <w:noProof/>
                <w:kern w:val="2"/>
                <w:lang w:val="ro-RO"/>
                <w14:ligatures w14:val="standardContextual"/>
              </w:rPr>
              <w:t>Compartiment funcțional</w:t>
            </w:r>
          </w:p>
        </w:tc>
        <w:tc>
          <w:tcPr>
            <w:tcW w:w="2872" w:type="dxa"/>
            <w:gridSpan w:val="2"/>
          </w:tcPr>
          <w:p w14:paraId="47D569ED"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Prenume și nume</w:t>
            </w:r>
          </w:p>
        </w:tc>
        <w:tc>
          <w:tcPr>
            <w:tcW w:w="1501" w:type="dxa"/>
          </w:tcPr>
          <w:p w14:paraId="614D8D93"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Data</w:t>
            </w:r>
          </w:p>
        </w:tc>
        <w:tc>
          <w:tcPr>
            <w:tcW w:w="1916" w:type="dxa"/>
          </w:tcPr>
          <w:p w14:paraId="773D307E"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Semnătura</w:t>
            </w:r>
          </w:p>
        </w:tc>
      </w:tr>
      <w:tr w:rsidR="00724AD8" w:rsidRPr="00724AD8" w14:paraId="3A1C06D1" w14:textId="77777777" w:rsidTr="001537A4">
        <w:tc>
          <w:tcPr>
            <w:tcW w:w="3629" w:type="dxa"/>
          </w:tcPr>
          <w:p w14:paraId="4B20C728" w14:textId="672FCB56" w:rsidR="00A815F4" w:rsidRPr="00724AD8" w:rsidRDefault="007E085D">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hAnsi="Montserrat Light" w:cstheme="majorHAnsi"/>
                <w:iCs/>
                <w:noProof/>
                <w:shd w:val="clear" w:color="auto" w:fill="FFFFFF"/>
                <w:lang w:val="ro-RO"/>
              </w:rPr>
              <w:t>Nu necesită</w:t>
            </w:r>
          </w:p>
        </w:tc>
        <w:tc>
          <w:tcPr>
            <w:tcW w:w="2872" w:type="dxa"/>
            <w:gridSpan w:val="2"/>
          </w:tcPr>
          <w:p w14:paraId="43851AE8"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1" w:type="dxa"/>
          </w:tcPr>
          <w:p w14:paraId="6465FF42"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37FE8408"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75E0D7C0" w14:textId="77777777" w:rsidTr="001537A4">
        <w:tc>
          <w:tcPr>
            <w:tcW w:w="3629" w:type="dxa"/>
          </w:tcPr>
          <w:p w14:paraId="603E4695" w14:textId="77777777" w:rsidR="00A815F4" w:rsidRPr="00724AD8" w:rsidRDefault="00A815F4">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eastAsiaTheme="minorHAnsi" w:hAnsi="Montserrat Light" w:cstheme="minorBidi"/>
                <w:noProof/>
                <w:kern w:val="2"/>
                <w:lang w:val="ro-RO"/>
                <w14:ligatures w14:val="standardContextual"/>
              </w:rPr>
              <w:t>Rezultate consultare</w:t>
            </w:r>
          </w:p>
        </w:tc>
        <w:tc>
          <w:tcPr>
            <w:tcW w:w="6289" w:type="dxa"/>
            <w:gridSpan w:val="4"/>
          </w:tcPr>
          <w:p w14:paraId="5026A6F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w:t>
            </w:r>
          </w:p>
        </w:tc>
      </w:tr>
      <w:tr w:rsidR="00724AD8" w:rsidRPr="00724AD8" w14:paraId="23021541" w14:textId="77777777" w:rsidTr="001537A4">
        <w:tc>
          <w:tcPr>
            <w:tcW w:w="9918" w:type="dxa"/>
            <w:gridSpan w:val="5"/>
          </w:tcPr>
          <w:p w14:paraId="4DC1E885"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lang w:val="ro-RO"/>
              </w:rPr>
            </w:pPr>
            <w:r w:rsidRPr="00724AD8">
              <w:rPr>
                <w:rFonts w:ascii="Montserrat Light" w:hAnsi="Montserrat Light" w:cstheme="majorHAnsi"/>
                <w:b/>
                <w:bCs/>
                <w:iCs/>
                <w:noProof/>
                <w:shd w:val="clear" w:color="auto" w:fill="FFFFFF"/>
                <w:lang w:val="ro-RO"/>
              </w:rPr>
              <w:t xml:space="preserve">2.Avize/puncte de vedere/opinii emise de entități cu atribuții în acest sens  </w:t>
            </w:r>
          </w:p>
        </w:tc>
      </w:tr>
      <w:tr w:rsidR="00724AD8" w:rsidRPr="00724AD8" w14:paraId="78ECE4D8" w14:textId="77777777" w:rsidTr="001537A4">
        <w:tc>
          <w:tcPr>
            <w:tcW w:w="9918" w:type="dxa"/>
            <w:gridSpan w:val="5"/>
          </w:tcPr>
          <w:p w14:paraId="21F61769" w14:textId="619C07B0" w:rsidR="00A815F4" w:rsidRPr="00724AD8" w:rsidRDefault="007E085D" w:rsidP="007E085D">
            <w:pPr>
              <w:autoSpaceDE w:val="0"/>
              <w:autoSpaceDN w:val="0"/>
              <w:adjustRightInd w:val="0"/>
              <w:spacing w:line="240" w:lineRule="auto"/>
              <w:contextualSpacing/>
              <w:rPr>
                <w:rFonts w:ascii="Montserrat Light" w:hAnsi="Montserrat Light" w:cstheme="majorHAnsi"/>
                <w:iCs/>
                <w:noProof/>
                <w:shd w:val="clear" w:color="auto" w:fill="FFFFFF"/>
                <w:lang w:val="ro-RO"/>
              </w:rPr>
            </w:pPr>
            <w:r w:rsidRPr="00724AD8">
              <w:rPr>
                <w:rFonts w:ascii="Montserrat Light" w:hAnsi="Montserrat Light" w:cstheme="majorHAnsi"/>
                <w:iCs/>
                <w:noProof/>
                <w:shd w:val="clear" w:color="auto" w:fill="FFFFFF"/>
                <w:lang w:val="ro-RO"/>
              </w:rPr>
              <w:t>Referatele menționate la Secțiunea a 4-a</w:t>
            </w:r>
          </w:p>
        </w:tc>
      </w:tr>
      <w:tr w:rsidR="00724AD8" w:rsidRPr="00724AD8" w14:paraId="253CCC73" w14:textId="77777777" w:rsidTr="001537A4">
        <w:tc>
          <w:tcPr>
            <w:tcW w:w="9918" w:type="dxa"/>
            <w:gridSpan w:val="5"/>
            <w:shd w:val="clear" w:color="auto" w:fill="auto"/>
          </w:tcPr>
          <w:p w14:paraId="33141A2C" w14:textId="77777777" w:rsidR="00A815F4" w:rsidRPr="00724AD8" w:rsidRDefault="00A815F4">
            <w:pPr>
              <w:autoSpaceDE w:val="0"/>
              <w:autoSpaceDN w:val="0"/>
              <w:adjustRightInd w:val="0"/>
              <w:spacing w:line="240" w:lineRule="auto"/>
              <w:rPr>
                <w:rFonts w:ascii="Montserrat Light" w:hAnsi="Montserrat Light" w:cstheme="majorHAnsi"/>
                <w:b/>
                <w:bCs/>
                <w:i/>
                <w:noProof/>
                <w:shd w:val="clear" w:color="auto" w:fill="FFFFFF"/>
                <w:lang w:val="ro-RO"/>
              </w:rPr>
            </w:pPr>
            <w:r w:rsidRPr="00724AD8">
              <w:rPr>
                <w:rFonts w:ascii="Montserrat Light" w:hAnsi="Montserrat Light" w:cstheme="majorHAnsi"/>
                <w:b/>
                <w:bCs/>
                <w:noProof/>
                <w:lang w:val="ro-RO"/>
              </w:rPr>
              <w:t>3.Aviz de legalitate</w:t>
            </w:r>
          </w:p>
        </w:tc>
      </w:tr>
      <w:tr w:rsidR="00724AD8" w:rsidRPr="00724AD8" w14:paraId="3DD24889" w14:textId="77777777" w:rsidTr="001537A4">
        <w:tc>
          <w:tcPr>
            <w:tcW w:w="3629" w:type="dxa"/>
            <w:vMerge w:val="restart"/>
            <w:shd w:val="clear" w:color="auto" w:fill="auto"/>
          </w:tcPr>
          <w:p w14:paraId="287C0FAD"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r w:rsidRPr="00724AD8">
              <w:rPr>
                <w:rFonts w:ascii="Montserrat Light" w:hAnsi="Montserrat Light" w:cstheme="majorHAnsi"/>
                <w:noProof/>
                <w:lang w:val="ro-RO"/>
              </w:rPr>
              <w:t>Desemnare consilier juridic: director executiv/șef serviciu</w:t>
            </w:r>
          </w:p>
        </w:tc>
        <w:tc>
          <w:tcPr>
            <w:tcW w:w="2872" w:type="dxa"/>
            <w:gridSpan w:val="2"/>
            <w:shd w:val="clear" w:color="auto" w:fill="auto"/>
          </w:tcPr>
          <w:p w14:paraId="3A7226A8"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Prenume și nume</w:t>
            </w:r>
          </w:p>
        </w:tc>
        <w:tc>
          <w:tcPr>
            <w:tcW w:w="1501" w:type="dxa"/>
            <w:shd w:val="clear" w:color="auto" w:fill="auto"/>
          </w:tcPr>
          <w:p w14:paraId="4841C775"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 xml:space="preserve">Data </w:t>
            </w:r>
          </w:p>
        </w:tc>
        <w:tc>
          <w:tcPr>
            <w:tcW w:w="1916" w:type="dxa"/>
            <w:shd w:val="clear" w:color="auto" w:fill="auto"/>
          </w:tcPr>
          <w:p w14:paraId="1E8DB7D6"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Semnătura</w:t>
            </w:r>
          </w:p>
        </w:tc>
      </w:tr>
      <w:tr w:rsidR="00724AD8" w:rsidRPr="00724AD8" w14:paraId="42946B56" w14:textId="77777777" w:rsidTr="001537A4">
        <w:tc>
          <w:tcPr>
            <w:tcW w:w="3629" w:type="dxa"/>
            <w:vMerge/>
            <w:shd w:val="clear" w:color="auto" w:fill="auto"/>
          </w:tcPr>
          <w:p w14:paraId="473587A9"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2872" w:type="dxa"/>
            <w:gridSpan w:val="2"/>
            <w:shd w:val="clear" w:color="auto" w:fill="auto"/>
          </w:tcPr>
          <w:p w14:paraId="6BA23AB4" w14:textId="78304042" w:rsidR="00A815F4" w:rsidRPr="00724AD8" w:rsidRDefault="0095773B">
            <w:pPr>
              <w:autoSpaceDE w:val="0"/>
              <w:autoSpaceDN w:val="0"/>
              <w:adjustRightInd w:val="0"/>
              <w:spacing w:line="240" w:lineRule="auto"/>
              <w:rPr>
                <w:rFonts w:ascii="Montserrat Light" w:hAnsi="Montserrat Light" w:cstheme="majorHAnsi"/>
                <w:noProof/>
                <w:lang w:val="ro-RO"/>
              </w:rPr>
            </w:pPr>
            <w:r>
              <w:rPr>
                <w:rFonts w:ascii="Montserrat Light" w:hAnsi="Montserrat Light" w:cstheme="majorHAnsi"/>
                <w:noProof/>
                <w:lang w:val="ro-RO"/>
              </w:rPr>
              <w:t>Ștefan Iliescu</w:t>
            </w:r>
          </w:p>
        </w:tc>
        <w:tc>
          <w:tcPr>
            <w:tcW w:w="1501" w:type="dxa"/>
            <w:shd w:val="clear" w:color="auto" w:fill="auto"/>
          </w:tcPr>
          <w:p w14:paraId="49B30333"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916" w:type="dxa"/>
            <w:shd w:val="clear" w:color="auto" w:fill="auto"/>
          </w:tcPr>
          <w:p w14:paraId="738EA672"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r w:rsidR="00724AD8" w:rsidRPr="00724AD8" w14:paraId="739D7C2D" w14:textId="77777777" w:rsidTr="001537A4">
        <w:trPr>
          <w:trHeight w:val="144"/>
        </w:trPr>
        <w:tc>
          <w:tcPr>
            <w:tcW w:w="3629" w:type="dxa"/>
            <w:vMerge w:val="restart"/>
            <w:shd w:val="clear" w:color="auto" w:fill="auto"/>
          </w:tcPr>
          <w:p w14:paraId="52E688E6"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r w:rsidRPr="00724AD8">
              <w:rPr>
                <w:rFonts w:ascii="Montserrat Light" w:hAnsi="Montserrat Light" w:cstheme="majorHAnsi"/>
                <w:noProof/>
                <w:lang w:val="ro-RO"/>
              </w:rPr>
              <w:t>Consilier juridic (Prenume și nume):</w:t>
            </w:r>
          </w:p>
        </w:tc>
        <w:tc>
          <w:tcPr>
            <w:tcW w:w="2872" w:type="dxa"/>
            <w:gridSpan w:val="2"/>
            <w:shd w:val="clear" w:color="auto" w:fill="auto"/>
          </w:tcPr>
          <w:p w14:paraId="711EC468" w14:textId="77777777" w:rsidR="00A815F4" w:rsidRPr="00724AD8" w:rsidRDefault="00A815F4">
            <w:pPr>
              <w:autoSpaceDE w:val="0"/>
              <w:autoSpaceDN w:val="0"/>
              <w:adjustRightInd w:val="0"/>
              <w:spacing w:line="240" w:lineRule="auto"/>
              <w:jc w:val="center"/>
              <w:rPr>
                <w:rFonts w:ascii="Montserrat Light" w:hAnsi="Montserrat Light" w:cstheme="majorHAnsi"/>
                <w:noProof/>
                <w:lang w:val="ro-RO"/>
              </w:rPr>
            </w:pPr>
            <w:r w:rsidRPr="00724AD8">
              <w:rPr>
                <w:rFonts w:ascii="Montserrat Light" w:hAnsi="Montserrat Light" w:cstheme="majorHAnsi"/>
                <w:noProof/>
                <w:lang w:val="ro-RO"/>
              </w:rPr>
              <w:t>Aviz</w:t>
            </w:r>
          </w:p>
        </w:tc>
        <w:tc>
          <w:tcPr>
            <w:tcW w:w="3417" w:type="dxa"/>
            <w:gridSpan w:val="2"/>
            <w:shd w:val="clear" w:color="auto" w:fill="auto"/>
          </w:tcPr>
          <w:p w14:paraId="4461B65A" w14:textId="77777777" w:rsidR="00A815F4" w:rsidRPr="00724AD8" w:rsidRDefault="00A815F4">
            <w:pPr>
              <w:keepNext/>
              <w:widowControl w:val="0"/>
              <w:autoSpaceDE w:val="0"/>
              <w:autoSpaceDN w:val="0"/>
              <w:adjustRightInd w:val="0"/>
              <w:spacing w:line="240" w:lineRule="auto"/>
              <w:ind w:firstLine="708"/>
              <w:jc w:val="both"/>
              <w:outlineLvl w:val="1"/>
              <w:rPr>
                <w:rFonts w:ascii="Montserrat Light" w:hAnsi="Montserrat Light" w:cstheme="majorHAnsi"/>
                <w:noProof/>
                <w:lang w:val="ro-RO"/>
              </w:rPr>
            </w:pPr>
            <w:r w:rsidRPr="00724AD8">
              <w:rPr>
                <w:rFonts w:ascii="Montserrat Light" w:hAnsi="Montserrat Light" w:cstheme="majorHAnsi"/>
                <w:noProof/>
                <w:lang w:val="ro-RO"/>
              </w:rPr>
              <w:t>Refuz motivat avizare</w:t>
            </w:r>
          </w:p>
        </w:tc>
      </w:tr>
      <w:tr w:rsidR="00724AD8" w:rsidRPr="00724AD8" w14:paraId="29A09995" w14:textId="77777777" w:rsidTr="001537A4">
        <w:trPr>
          <w:trHeight w:val="144"/>
        </w:trPr>
        <w:tc>
          <w:tcPr>
            <w:tcW w:w="3629" w:type="dxa"/>
            <w:vMerge/>
            <w:shd w:val="clear" w:color="auto" w:fill="auto"/>
          </w:tcPr>
          <w:p w14:paraId="7BB1B03F"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1372" w:type="dxa"/>
            <w:shd w:val="clear" w:color="auto" w:fill="auto"/>
          </w:tcPr>
          <w:p w14:paraId="6AC36249"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Data</w:t>
            </w:r>
          </w:p>
        </w:tc>
        <w:tc>
          <w:tcPr>
            <w:tcW w:w="1500" w:type="dxa"/>
            <w:shd w:val="clear" w:color="auto" w:fill="auto"/>
          </w:tcPr>
          <w:p w14:paraId="649E7F08"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Semnătură</w:t>
            </w:r>
          </w:p>
        </w:tc>
        <w:tc>
          <w:tcPr>
            <w:tcW w:w="1501" w:type="dxa"/>
            <w:shd w:val="clear" w:color="auto" w:fill="auto"/>
          </w:tcPr>
          <w:p w14:paraId="2F7C410E"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Data</w:t>
            </w:r>
          </w:p>
        </w:tc>
        <w:tc>
          <w:tcPr>
            <w:tcW w:w="1916" w:type="dxa"/>
            <w:shd w:val="clear" w:color="auto" w:fill="auto"/>
          </w:tcPr>
          <w:p w14:paraId="4CD8862F"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Semnătură</w:t>
            </w:r>
          </w:p>
        </w:tc>
      </w:tr>
      <w:tr w:rsidR="00A815F4" w:rsidRPr="00724AD8" w14:paraId="49A84ED8" w14:textId="77777777" w:rsidTr="001537A4">
        <w:trPr>
          <w:trHeight w:val="144"/>
        </w:trPr>
        <w:tc>
          <w:tcPr>
            <w:tcW w:w="3629" w:type="dxa"/>
            <w:shd w:val="clear" w:color="auto" w:fill="auto"/>
          </w:tcPr>
          <w:p w14:paraId="1130C12C" w14:textId="6D0A571D"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1372" w:type="dxa"/>
            <w:shd w:val="clear" w:color="auto" w:fill="auto"/>
          </w:tcPr>
          <w:p w14:paraId="166F78DF"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500" w:type="dxa"/>
            <w:shd w:val="clear" w:color="auto" w:fill="auto"/>
          </w:tcPr>
          <w:p w14:paraId="4D7CCC37"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501" w:type="dxa"/>
            <w:shd w:val="clear" w:color="auto" w:fill="auto"/>
          </w:tcPr>
          <w:p w14:paraId="47B34594"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c>
          <w:tcPr>
            <w:tcW w:w="1916" w:type="dxa"/>
            <w:shd w:val="clear" w:color="auto" w:fill="auto"/>
          </w:tcPr>
          <w:p w14:paraId="43811250"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bl>
    <w:p w14:paraId="58E58EC2" w14:textId="77777777" w:rsidR="00A815F4" w:rsidRPr="00724AD8" w:rsidRDefault="00A815F4" w:rsidP="00A815F4">
      <w:pPr>
        <w:spacing w:line="240" w:lineRule="auto"/>
        <w:jc w:val="both"/>
        <w:rPr>
          <w:rFonts w:ascii="Montserrat Light" w:hAnsi="Montserrat Light" w:cstheme="majorHAnsi"/>
          <w:b/>
          <w:bCs/>
          <w:i/>
          <w:noProof/>
          <w:shd w:val="clear" w:color="auto" w:fill="FFFFF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DA980" w14:textId="77777777" w:rsidR="007B10C5" w:rsidRDefault="007B10C5">
      <w:pPr>
        <w:spacing w:line="240" w:lineRule="auto"/>
      </w:pPr>
      <w:r>
        <w:separator/>
      </w:r>
    </w:p>
  </w:endnote>
  <w:endnote w:type="continuationSeparator" w:id="0">
    <w:p w14:paraId="01655945" w14:textId="77777777" w:rsidR="007B10C5" w:rsidRDefault="007B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A764" w14:textId="77777777" w:rsidR="007B10C5" w:rsidRDefault="007B10C5">
      <w:pPr>
        <w:spacing w:line="240" w:lineRule="auto"/>
      </w:pPr>
      <w:r>
        <w:separator/>
      </w:r>
    </w:p>
  </w:footnote>
  <w:footnote w:type="continuationSeparator" w:id="0">
    <w:p w14:paraId="57E0A41F" w14:textId="77777777" w:rsidR="007B10C5" w:rsidRDefault="007B10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24D27"/>
    <w:rsid w:val="00040DD8"/>
    <w:rsid w:val="00047EED"/>
    <w:rsid w:val="00051D2B"/>
    <w:rsid w:val="0005218C"/>
    <w:rsid w:val="00052FEC"/>
    <w:rsid w:val="000612C8"/>
    <w:rsid w:val="0007777F"/>
    <w:rsid w:val="0008236A"/>
    <w:rsid w:val="000A4365"/>
    <w:rsid w:val="000A5149"/>
    <w:rsid w:val="000B2339"/>
    <w:rsid w:val="000B2DC6"/>
    <w:rsid w:val="000B5F0E"/>
    <w:rsid w:val="000B697A"/>
    <w:rsid w:val="000C2DE6"/>
    <w:rsid w:val="000E2BC6"/>
    <w:rsid w:val="000E4B05"/>
    <w:rsid w:val="000F08C3"/>
    <w:rsid w:val="000F14FD"/>
    <w:rsid w:val="000F46A0"/>
    <w:rsid w:val="000F688E"/>
    <w:rsid w:val="001077E9"/>
    <w:rsid w:val="00111E2A"/>
    <w:rsid w:val="00123394"/>
    <w:rsid w:val="00132D24"/>
    <w:rsid w:val="001337E0"/>
    <w:rsid w:val="001342E6"/>
    <w:rsid w:val="00143137"/>
    <w:rsid w:val="00145A31"/>
    <w:rsid w:val="00147B19"/>
    <w:rsid w:val="001537A4"/>
    <w:rsid w:val="00154086"/>
    <w:rsid w:val="0015619A"/>
    <w:rsid w:val="00165285"/>
    <w:rsid w:val="00165D29"/>
    <w:rsid w:val="00180A94"/>
    <w:rsid w:val="00185279"/>
    <w:rsid w:val="00190CF6"/>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3067C"/>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E1FA7"/>
    <w:rsid w:val="002E3E1D"/>
    <w:rsid w:val="002F2301"/>
    <w:rsid w:val="002F3FD2"/>
    <w:rsid w:val="00303718"/>
    <w:rsid w:val="00305BAD"/>
    <w:rsid w:val="00310F4A"/>
    <w:rsid w:val="00311D02"/>
    <w:rsid w:val="003162F8"/>
    <w:rsid w:val="00317AD9"/>
    <w:rsid w:val="00345BAE"/>
    <w:rsid w:val="00356FB5"/>
    <w:rsid w:val="00365B89"/>
    <w:rsid w:val="00370C44"/>
    <w:rsid w:val="003765F1"/>
    <w:rsid w:val="003810F5"/>
    <w:rsid w:val="00386063"/>
    <w:rsid w:val="003900EB"/>
    <w:rsid w:val="00390709"/>
    <w:rsid w:val="00394005"/>
    <w:rsid w:val="003B2C93"/>
    <w:rsid w:val="003B4B37"/>
    <w:rsid w:val="003B74A7"/>
    <w:rsid w:val="003D14D1"/>
    <w:rsid w:val="003E6DE2"/>
    <w:rsid w:val="003F18C0"/>
    <w:rsid w:val="003F311E"/>
    <w:rsid w:val="003F3BDC"/>
    <w:rsid w:val="003F3E99"/>
    <w:rsid w:val="00400E22"/>
    <w:rsid w:val="004031F8"/>
    <w:rsid w:val="004116DE"/>
    <w:rsid w:val="004212A2"/>
    <w:rsid w:val="00430D7C"/>
    <w:rsid w:val="00434AE9"/>
    <w:rsid w:val="00455DF9"/>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500A70"/>
    <w:rsid w:val="00505024"/>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107E5"/>
    <w:rsid w:val="00624C5C"/>
    <w:rsid w:val="006253CD"/>
    <w:rsid w:val="0064336E"/>
    <w:rsid w:val="00644116"/>
    <w:rsid w:val="00644880"/>
    <w:rsid w:val="006448EC"/>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6822"/>
    <w:rsid w:val="008E6904"/>
    <w:rsid w:val="008F1219"/>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5563"/>
    <w:rsid w:val="00966C77"/>
    <w:rsid w:val="00967C70"/>
    <w:rsid w:val="009757D7"/>
    <w:rsid w:val="009761E4"/>
    <w:rsid w:val="00983E5A"/>
    <w:rsid w:val="009945A9"/>
    <w:rsid w:val="009A0425"/>
    <w:rsid w:val="009A15FC"/>
    <w:rsid w:val="009A61BE"/>
    <w:rsid w:val="009B12BB"/>
    <w:rsid w:val="009B70F5"/>
    <w:rsid w:val="009C158B"/>
    <w:rsid w:val="009C2F52"/>
    <w:rsid w:val="009C550C"/>
    <w:rsid w:val="009C5A6B"/>
    <w:rsid w:val="009C5AF3"/>
    <w:rsid w:val="009D133B"/>
    <w:rsid w:val="009D2B70"/>
    <w:rsid w:val="009E007E"/>
    <w:rsid w:val="009E0224"/>
    <w:rsid w:val="009E0780"/>
    <w:rsid w:val="009E7B80"/>
    <w:rsid w:val="009F7F50"/>
    <w:rsid w:val="00A003E7"/>
    <w:rsid w:val="00A07EF5"/>
    <w:rsid w:val="00A13E52"/>
    <w:rsid w:val="00A14C8C"/>
    <w:rsid w:val="00A15755"/>
    <w:rsid w:val="00A17893"/>
    <w:rsid w:val="00A21393"/>
    <w:rsid w:val="00A25323"/>
    <w:rsid w:val="00A26CDC"/>
    <w:rsid w:val="00A31CF0"/>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2482D"/>
    <w:rsid w:val="00B3767F"/>
    <w:rsid w:val="00B40096"/>
    <w:rsid w:val="00B40611"/>
    <w:rsid w:val="00B509ED"/>
    <w:rsid w:val="00B6438F"/>
    <w:rsid w:val="00B6541E"/>
    <w:rsid w:val="00B71BD1"/>
    <w:rsid w:val="00B7227D"/>
    <w:rsid w:val="00B83858"/>
    <w:rsid w:val="00B84046"/>
    <w:rsid w:val="00B847DC"/>
    <w:rsid w:val="00B853EB"/>
    <w:rsid w:val="00B85A8B"/>
    <w:rsid w:val="00B90E71"/>
    <w:rsid w:val="00B91D86"/>
    <w:rsid w:val="00BA2536"/>
    <w:rsid w:val="00BA40FA"/>
    <w:rsid w:val="00BB2201"/>
    <w:rsid w:val="00BB2C53"/>
    <w:rsid w:val="00BD457C"/>
    <w:rsid w:val="00BE07A4"/>
    <w:rsid w:val="00BF041B"/>
    <w:rsid w:val="00BF0A05"/>
    <w:rsid w:val="00BF0E2A"/>
    <w:rsid w:val="00BF2C5D"/>
    <w:rsid w:val="00C03ACD"/>
    <w:rsid w:val="00C12BB9"/>
    <w:rsid w:val="00C17FAE"/>
    <w:rsid w:val="00C24043"/>
    <w:rsid w:val="00C2570A"/>
    <w:rsid w:val="00C26FD6"/>
    <w:rsid w:val="00C27F42"/>
    <w:rsid w:val="00C31C97"/>
    <w:rsid w:val="00C33D43"/>
    <w:rsid w:val="00C35B98"/>
    <w:rsid w:val="00C42102"/>
    <w:rsid w:val="00C54A34"/>
    <w:rsid w:val="00C558A5"/>
    <w:rsid w:val="00C570A9"/>
    <w:rsid w:val="00C70CB4"/>
    <w:rsid w:val="00C836D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42F"/>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BC2"/>
    <w:rsid w:val="00F84ADC"/>
    <w:rsid w:val="00F90BAC"/>
    <w:rsid w:val="00F9752B"/>
    <w:rsid w:val="00FB1007"/>
    <w:rsid w:val="00FB168D"/>
    <w:rsid w:val="00FB40EA"/>
    <w:rsid w:val="00FB7F86"/>
    <w:rsid w:val="00FC35C2"/>
    <w:rsid w:val="00FD4FF2"/>
    <w:rsid w:val="00FD5DBE"/>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3261</Words>
  <Characters>18920</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7</cp:revision>
  <cp:lastPrinted>2024-10-23T06:50:00Z</cp:lastPrinted>
  <dcterms:created xsi:type="dcterms:W3CDTF">2024-10-22T08:47:00Z</dcterms:created>
  <dcterms:modified xsi:type="dcterms:W3CDTF">2024-10-23T12:14:00Z</dcterms:modified>
</cp:coreProperties>
</file>