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B3E2B1" w:rsidR="00741322" w:rsidRPr="00875C22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E9DDB13" w14:textId="5C0144D3" w:rsidR="00881CDD" w:rsidRPr="00881CDD" w:rsidRDefault="00850332" w:rsidP="00881CDD">
      <w:pPr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proofErr w:type="spellStart"/>
      <w:r w:rsidRPr="00875C22">
        <w:rPr>
          <w:rFonts w:ascii="Montserrat Light" w:hAnsi="Montserrat Light"/>
          <w:b/>
          <w:bCs/>
        </w:rPr>
        <w:t>privind</w:t>
      </w:r>
      <w:proofErr w:type="spellEnd"/>
      <w:r w:rsidRPr="00875C22">
        <w:rPr>
          <w:rFonts w:ascii="Montserrat Light" w:hAnsi="Montserrat Light"/>
          <w:b/>
          <w:bCs/>
        </w:rPr>
        <w:t xml:space="preserve"> </w:t>
      </w:r>
      <w:r w:rsidR="00881CDD" w:rsidRPr="00881CDD">
        <w:rPr>
          <w:rFonts w:ascii="Montserrat Light" w:eastAsia="Times New Roman" w:hAnsi="Montserrat Light" w:cs="Times New Roman"/>
          <w:b/>
          <w:noProof/>
          <w:lang w:val="ro-RO"/>
        </w:rPr>
        <w:t xml:space="preserve">programarea </w:t>
      </w:r>
      <w:r w:rsidR="00881CDD" w:rsidRPr="00881CDD">
        <w:rPr>
          <w:rFonts w:ascii="Montserrat Light" w:eastAsia="Times New Roman" w:hAnsi="Montserrat Light" w:cs="Times New Roman"/>
          <w:b/>
          <w:noProof/>
          <w:shd w:val="clear" w:color="auto" w:fill="FFFFFF" w:themeFill="background1"/>
          <w:lang w:val="ro-RO"/>
        </w:rPr>
        <w:t>individuală a</w:t>
      </w:r>
      <w:r w:rsidR="00881CDD" w:rsidRPr="00881CDD">
        <w:rPr>
          <w:rFonts w:ascii="Montserrat Light" w:eastAsia="Times New Roman" w:hAnsi="Montserrat Light" w:cs="Times New Roman"/>
          <w:b/>
          <w:noProof/>
          <w:lang w:val="ro-RO"/>
        </w:rPr>
        <w:t xml:space="preserve"> concediilor de odihnă pe anul 202</w:t>
      </w:r>
      <w:r w:rsidR="00DD5F8A">
        <w:rPr>
          <w:rFonts w:ascii="Montserrat Light" w:eastAsia="Times New Roman" w:hAnsi="Montserrat Light" w:cs="Times New Roman"/>
          <w:b/>
          <w:noProof/>
          <w:lang w:val="ro-RO"/>
        </w:rPr>
        <w:t>5</w:t>
      </w:r>
      <w:r w:rsidR="00881CDD" w:rsidRPr="00881CDD">
        <w:rPr>
          <w:rFonts w:ascii="Montserrat Light" w:eastAsia="Times New Roman" w:hAnsi="Montserrat Light" w:cs="Times New Roman"/>
          <w:b/>
          <w:noProof/>
          <w:lang w:val="ro-RO"/>
        </w:rPr>
        <w:t xml:space="preserve"> pentru</w:t>
      </w:r>
    </w:p>
    <w:p w14:paraId="0D0406D0" w14:textId="76EB5376" w:rsidR="00437C9D" w:rsidRPr="00881CDD" w:rsidRDefault="00881CDD" w:rsidP="00881CDD">
      <w:pPr>
        <w:spacing w:line="240" w:lineRule="auto"/>
        <w:jc w:val="center"/>
        <w:rPr>
          <w:rFonts w:ascii="Montserrat Light" w:eastAsia="Times New Roman" w:hAnsi="Montserrat Light"/>
          <w:b/>
          <w:noProof/>
          <w:lang w:val="ro-RO" w:eastAsia="ro-RO"/>
        </w:rPr>
      </w:pPr>
      <w:r w:rsidRPr="00881CDD">
        <w:rPr>
          <w:rFonts w:ascii="Montserrat Light" w:eastAsia="Times New Roman" w:hAnsi="Montserrat Light" w:cs="Times New Roman"/>
          <w:b/>
          <w:noProof/>
          <w:lang w:val="ro-RO"/>
        </w:rPr>
        <w:t>personalul din Consiliului Județean Cluj</w:t>
      </w:r>
    </w:p>
    <w:p w14:paraId="763EDA93" w14:textId="77777777" w:rsidR="00881CDD" w:rsidRDefault="00881CDD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ED5DB" w14:textId="27D37511" w:rsidR="00437C9D" w:rsidRPr="00875C22" w:rsidRDefault="00741322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75C2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8261E51" w14:textId="77777777" w:rsidR="00997A4C" w:rsidRPr="009E5FBA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8"/>
          <w:szCs w:val="8"/>
          <w:lang w:val="ro-RO" w:eastAsia="ro-RO"/>
        </w:rPr>
      </w:pPr>
    </w:p>
    <w:p w14:paraId="38835646" w14:textId="10A7A797" w:rsidR="00881CDD" w:rsidRDefault="00881CDD" w:rsidP="009E5FB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 Light" w:eastAsia="Times New Roman" w:hAnsi="Montserrat Light"/>
          <w:noProof/>
          <w:lang w:val="ro-RO"/>
        </w:rPr>
        <w:t xml:space="preserve">Având în vedere referatul întocmit de către </w:t>
      </w:r>
      <w:r w:rsidRPr="00C44392">
        <w:rPr>
          <w:rFonts w:ascii="Montserrat Light" w:hAnsi="Montserrat Light"/>
          <w:noProof/>
          <w:lang w:val="ro-RO"/>
        </w:rPr>
        <w:t>Direcția Generală Buget Finanțe-Resurse  Umane</w:t>
      </w:r>
      <w:r>
        <w:rPr>
          <w:rFonts w:ascii="Montserrat Light" w:hAnsi="Montserrat Light"/>
          <w:noProof/>
          <w:lang w:val="ro-RO"/>
        </w:rPr>
        <w:t>, Guvernanță Corporativă</w:t>
      </w:r>
      <w:r w:rsidRPr="00C44392">
        <w:rPr>
          <w:rFonts w:ascii="Montserrat Light" w:eastAsia="Times New Roman" w:hAnsi="Montserrat Light"/>
          <w:noProof/>
          <w:lang w:val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nr. </w:t>
      </w:r>
      <w:r w:rsidRPr="003E7025">
        <w:rPr>
          <w:rFonts w:ascii="Montserrat Light" w:eastAsia="Times New Roman" w:hAnsi="Montserrat Light" w:cs="Times New Roman"/>
          <w:noProof/>
          <w:lang w:val="ro-RO" w:eastAsia="ro-RO"/>
        </w:rPr>
        <w:t>5</w:t>
      </w:r>
      <w:r w:rsidR="003E4474">
        <w:rPr>
          <w:rFonts w:ascii="Montserrat Light" w:eastAsia="Times New Roman" w:hAnsi="Montserrat Light" w:cs="Times New Roman"/>
          <w:noProof/>
          <w:lang w:val="ro-RO" w:eastAsia="ro-RO"/>
        </w:rPr>
        <w:t>3</w:t>
      </w:r>
      <w:r w:rsidRPr="003E7025">
        <w:rPr>
          <w:rFonts w:ascii="Montserrat Light" w:hAnsi="Montserrat Light"/>
          <w:bCs/>
          <w:noProof/>
          <w:lang w:val="ro-RO"/>
        </w:rPr>
        <w:t>.</w:t>
      </w:r>
      <w:r w:rsidR="003E4474">
        <w:rPr>
          <w:rFonts w:ascii="Montserrat Light" w:hAnsi="Montserrat Light"/>
          <w:bCs/>
          <w:noProof/>
          <w:lang w:val="ro-RO"/>
        </w:rPr>
        <w:t>363</w:t>
      </w:r>
      <w:r w:rsidRPr="003E7025">
        <w:rPr>
          <w:rFonts w:ascii="Montserrat Light" w:hAnsi="Montserrat Light"/>
          <w:bCs/>
          <w:noProof/>
          <w:lang w:val="ro-RO"/>
        </w:rPr>
        <w:t>/</w:t>
      </w:r>
      <w:r w:rsidR="003E4474">
        <w:rPr>
          <w:rFonts w:ascii="Montserrat Light" w:hAnsi="Montserrat Light"/>
          <w:bCs/>
          <w:noProof/>
          <w:lang w:val="ro-RO"/>
        </w:rPr>
        <w:t>20</w:t>
      </w:r>
      <w:r w:rsidRPr="003E7025">
        <w:rPr>
          <w:rFonts w:ascii="Montserrat Light" w:hAnsi="Montserrat Light"/>
          <w:bCs/>
          <w:noProof/>
          <w:lang w:val="ro-RO"/>
        </w:rPr>
        <w:t>.1</w:t>
      </w:r>
      <w:r>
        <w:rPr>
          <w:rFonts w:ascii="Montserrat Light" w:hAnsi="Montserrat Light"/>
          <w:bCs/>
          <w:noProof/>
          <w:lang w:val="ro-RO"/>
        </w:rPr>
        <w:t>2</w:t>
      </w:r>
      <w:r w:rsidRPr="003E7025">
        <w:rPr>
          <w:rFonts w:ascii="Montserrat Light" w:hAnsi="Montserrat Light"/>
          <w:bCs/>
          <w:noProof/>
          <w:lang w:val="ro-RO"/>
        </w:rPr>
        <w:t>.202</w:t>
      </w:r>
      <w:r w:rsidR="009C6097">
        <w:rPr>
          <w:rFonts w:ascii="Montserrat Light" w:hAnsi="Montserrat Light"/>
          <w:bCs/>
          <w:noProof/>
          <w:lang w:val="ro-RO"/>
        </w:rPr>
        <w:t>4</w:t>
      </w:r>
      <w:r w:rsidRPr="00AE38D6">
        <w:rPr>
          <w:rFonts w:ascii="Montserrat Light" w:hAnsi="Montserrat Light"/>
          <w:bCs/>
          <w:noProof/>
          <w:lang w:val="ro-RO"/>
        </w:rPr>
        <w:t>,</w:t>
      </w:r>
      <w:r>
        <w:rPr>
          <w:rFonts w:ascii="Montserrat Light" w:hAnsi="Montserrat Light"/>
          <w:b/>
          <w:noProof/>
          <w:color w:val="FF0000"/>
          <w:lang w:val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prin care s-a propus spre aprobare programarea individuală a concediilor de odihnă pe anul 202</w:t>
      </w:r>
      <w:r w:rsidR="00DD5F8A">
        <w:rPr>
          <w:rFonts w:ascii="Montserrat Light" w:eastAsia="Times New Roman" w:hAnsi="Montserrat Light" w:cs="Times New Roman"/>
          <w:noProof/>
          <w:lang w:val="ro-RO" w:eastAsia="ro-RO"/>
        </w:rPr>
        <w:t>5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7B96EA60" w14:textId="77777777" w:rsidR="009E5FBA" w:rsidRPr="009E5FBA" w:rsidRDefault="009E5FBA" w:rsidP="009E5FBA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8"/>
          <w:szCs w:val="8"/>
          <w:lang w:val="ro-RO" w:eastAsia="ro-RO"/>
        </w:rPr>
      </w:pPr>
    </w:p>
    <w:p w14:paraId="21917AE5" w14:textId="77777777" w:rsidR="00881CDD" w:rsidRPr="00C44392" w:rsidRDefault="00881CDD" w:rsidP="00881CDD">
      <w:pPr>
        <w:pStyle w:val="BodyText"/>
        <w:ind w:right="-114"/>
        <w:rPr>
          <w:rFonts w:ascii="Montserrat Light" w:hAnsi="Montserrat Light"/>
          <w:noProof/>
          <w:sz w:val="22"/>
          <w:szCs w:val="22"/>
        </w:rPr>
      </w:pPr>
      <w:r w:rsidRPr="00C44392">
        <w:rPr>
          <w:rFonts w:ascii="Montserrat Light" w:hAnsi="Montserrat Light"/>
          <w:noProof/>
          <w:sz w:val="22"/>
          <w:szCs w:val="22"/>
        </w:rPr>
        <w:t xml:space="preserve">În conformitate cu dispozițiile: </w:t>
      </w:r>
    </w:p>
    <w:p w14:paraId="65247742" w14:textId="77777777" w:rsidR="00881CDD" w:rsidRPr="00C44392" w:rsidRDefault="00881CDD" w:rsidP="00881CD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0" w:name="_Hlk54245417"/>
      <w:r w:rsidRPr="00C44392">
        <w:rPr>
          <w:rFonts w:ascii="Montserrat Light" w:eastAsia="Times New Roman" w:hAnsi="Montserrat Light" w:cs="Times New Roman"/>
          <w:noProof/>
          <w:lang w:val="ro-RO"/>
        </w:rPr>
        <w:t>art. 190 alin. (3)</w:t>
      </w:r>
      <w:r>
        <w:rPr>
          <w:rFonts w:ascii="Montserrat Light" w:eastAsia="Times New Roman" w:hAnsi="Montserrat Light" w:cs="Times New Roman"/>
          <w:noProof/>
          <w:lang w:val="ro-RO"/>
        </w:rPr>
        <w:t xml:space="preserve"> și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>(4</w:t>
      </w:r>
      <w:r>
        <w:rPr>
          <w:rFonts w:ascii="Montserrat Light" w:eastAsia="Times New Roman" w:hAnsi="Montserrat Light" w:cs="Times New Roman"/>
          <w:noProof/>
          <w:lang w:val="ro-RO"/>
        </w:rPr>
        <w:t>);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>
        <w:rPr>
          <w:rFonts w:ascii="Montserrat Light" w:eastAsia="Times New Roman" w:hAnsi="Montserrat Light" w:cs="Times New Roman"/>
          <w:noProof/>
          <w:lang w:val="ro-RO"/>
        </w:rPr>
        <w:t xml:space="preserve">art.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191 </w:t>
      </w:r>
      <w:r w:rsidRPr="00085C97">
        <w:rPr>
          <w:rFonts w:ascii="Montserrat Light" w:hAnsi="Montserrat Light"/>
          <w:bCs/>
          <w:lang w:val="ro-RO"/>
        </w:rPr>
        <w:t>alin. (1) lit. a)</w:t>
      </w:r>
      <w:r w:rsidRPr="00085C97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>
        <w:rPr>
          <w:rFonts w:ascii="Montserrat Light" w:eastAsia="Times New Roman" w:hAnsi="Montserrat Light" w:cs="Times New Roman"/>
          <w:noProof/>
          <w:lang w:val="ro-RO"/>
        </w:rPr>
        <w:t>și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 lit. f)</w:t>
      </w:r>
      <w:r>
        <w:rPr>
          <w:rFonts w:ascii="Montserrat Light" w:eastAsia="Times New Roman" w:hAnsi="Montserrat Light" w:cs="Times New Roman"/>
          <w:noProof/>
          <w:lang w:val="ro-RO"/>
        </w:rPr>
        <w:t xml:space="preserve">;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>art. 421 alin. (1), art. 549 alin. (1)  din Ordonanța de urgență a Guvernului nr. 57/2019 privind Codul administrativ cu completările ulterioare;</w:t>
      </w:r>
    </w:p>
    <w:p w14:paraId="43001789" w14:textId="77777777" w:rsidR="00881CDD" w:rsidRPr="00C44392" w:rsidRDefault="00881CDD" w:rsidP="00881CD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art. 39 alin. (1) lit. d), art. 144 - 146,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148 alin. (1), alin. (3) –(5), art. 149 – 151 din Legea nr. 53/2003, privind Codul Muncii, republicată, cu modificările şi completările ulterioare; </w:t>
      </w:r>
    </w:p>
    <w:p w14:paraId="7593C692" w14:textId="77777777" w:rsidR="00881CDD" w:rsidRPr="00C44392" w:rsidRDefault="00881CDD" w:rsidP="00881CD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art. 22 alin. (1) din Ordonanţa Guvernului nr. 6/2007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>privind unele masuri de reglementare a drepturilor salariale şi a altor drepturi ale funcţionarilor publici până la intrarea în vigoare a legii privind sistemul unitar de salarizare şi alte drepturi ale funcţionarilor publici, precum şi creşterile salariale care se acordă funcţionarilor publici în anul 2007, cu modificările şi completările ulterioare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4135CD25" w14:textId="77777777" w:rsidR="00881CDD" w:rsidRDefault="00881CDD" w:rsidP="00881CD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art. 9 din Hotărârea Guvernului nr. 250/1992,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privind concediul de odihnă şi alte concedii ale salariaţilor din administraţia publică, din regiile autonome cu specific deosebit şi din unităţile bugetare,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republicată, cu modificările şi completările ulterioare;</w:t>
      </w:r>
    </w:p>
    <w:p w14:paraId="25DCF7A0" w14:textId="77777777" w:rsidR="009E5FBA" w:rsidRPr="009E5FBA" w:rsidRDefault="009E5FBA" w:rsidP="009E5FBA">
      <w:pPr>
        <w:autoSpaceDE w:val="0"/>
        <w:autoSpaceDN w:val="0"/>
        <w:adjustRightInd w:val="0"/>
        <w:spacing w:line="240" w:lineRule="auto"/>
        <w:ind w:left="606"/>
        <w:contextualSpacing/>
        <w:jc w:val="both"/>
        <w:rPr>
          <w:rFonts w:ascii="Montserrat Light" w:eastAsia="Times New Roman" w:hAnsi="Montserrat Light" w:cs="Times New Roman"/>
          <w:noProof/>
          <w:sz w:val="8"/>
          <w:szCs w:val="8"/>
          <w:lang w:val="ro-RO" w:eastAsia="ro-RO"/>
        </w:rPr>
      </w:pPr>
    </w:p>
    <w:bookmarkEnd w:id="0"/>
    <w:p w14:paraId="480BD2E4" w14:textId="77777777" w:rsidR="00881CDD" w:rsidRPr="00085C97" w:rsidRDefault="00881CDD" w:rsidP="009E5FB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85C97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8A6557D" w14:textId="6E1D9CD6" w:rsidR="00881CDD" w:rsidRDefault="009E5FBA" w:rsidP="009E5FBA">
      <w:pPr>
        <w:tabs>
          <w:tab w:val="center" w:pos="4748"/>
        </w:tabs>
        <w:spacing w:line="240" w:lineRule="auto"/>
        <w:rPr>
          <w:rFonts w:ascii="Montserrat" w:eastAsia="Times New Roman" w:hAnsi="Montserrat"/>
          <w:b/>
          <w:noProof/>
          <w:lang w:val="ro-RO"/>
        </w:rPr>
      </w:pPr>
      <w:r>
        <w:rPr>
          <w:rFonts w:ascii="Montserrat" w:eastAsia="Times New Roman" w:hAnsi="Montserrat"/>
          <w:b/>
          <w:noProof/>
          <w:lang w:val="ro-RO"/>
        </w:rPr>
        <w:tab/>
      </w:r>
      <w:r w:rsidR="00881CDD" w:rsidRPr="00C44392">
        <w:rPr>
          <w:rFonts w:ascii="Montserrat" w:eastAsia="Times New Roman" w:hAnsi="Montserrat"/>
          <w:b/>
          <w:noProof/>
          <w:lang w:val="ro-RO"/>
        </w:rPr>
        <w:t>d i s p u n e :</w:t>
      </w:r>
    </w:p>
    <w:p w14:paraId="65AFB86A" w14:textId="77777777" w:rsidR="009E5FBA" w:rsidRPr="009E5FBA" w:rsidRDefault="009E5FBA" w:rsidP="009E5FBA">
      <w:pPr>
        <w:tabs>
          <w:tab w:val="center" w:pos="4748"/>
        </w:tabs>
        <w:spacing w:line="240" w:lineRule="auto"/>
        <w:rPr>
          <w:rFonts w:ascii="Montserrat" w:eastAsia="Times New Roman" w:hAnsi="Montserrat"/>
          <w:b/>
          <w:noProof/>
          <w:sz w:val="8"/>
          <w:szCs w:val="8"/>
          <w:lang w:val="ro-RO"/>
        </w:rPr>
      </w:pPr>
    </w:p>
    <w:p w14:paraId="24193430" w14:textId="1DE68454" w:rsidR="00881CDD" w:rsidRDefault="00881CDD" w:rsidP="00881CDD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8"/>
          <w:szCs w:val="8"/>
          <w:lang w:val="ro-RO" w:eastAsia="ro-RO"/>
        </w:rPr>
      </w:pPr>
      <w:r w:rsidRPr="00C44392">
        <w:rPr>
          <w:rFonts w:ascii="Montserrat" w:eastAsia="Times New Roman" w:hAnsi="Montserrat" w:cs="Times New Roman"/>
          <w:b/>
          <w:noProof/>
          <w:lang w:val="ro-RO" w:eastAsia="ro-RO"/>
        </w:rPr>
        <w:t>Art. 1.</w:t>
      </w:r>
      <w:r w:rsidRPr="00C44392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Se aprobă </w:t>
      </w:r>
      <w:bookmarkStart w:id="1" w:name="_Hlk28429114"/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programarea individuală a concediilor de odihnă pe anul 202</w:t>
      </w:r>
      <w:r w:rsidR="00DD5F8A">
        <w:rPr>
          <w:rFonts w:ascii="Montserrat Light" w:eastAsia="Times New Roman" w:hAnsi="Montserrat Light" w:cs="Times New Roman"/>
          <w:noProof/>
          <w:lang w:val="ro-RO" w:eastAsia="ro-RO"/>
        </w:rPr>
        <w:t>5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 pentru personalul din aparatul de specialitate al Consiliului Judeţean Cluj</w:t>
      </w:r>
      <w:bookmarkEnd w:id="1"/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, conform </w:t>
      </w:r>
      <w:r w:rsidRPr="00C44392">
        <w:rPr>
          <w:rFonts w:ascii="Montserrat Light" w:eastAsia="Times New Roman" w:hAnsi="Montserrat Light" w:cs="Times New Roman"/>
          <w:b/>
          <w:i/>
          <w:noProof/>
          <w:lang w:val="ro-RO" w:eastAsia="ro-RO"/>
        </w:rPr>
        <w:t xml:space="preserve">Anexei 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care fac parte integrantă din prezenta dispoziţie.</w:t>
      </w:r>
    </w:p>
    <w:p w14:paraId="7EA6CD52" w14:textId="77777777" w:rsidR="009E5FBA" w:rsidRPr="009E5FBA" w:rsidRDefault="009E5FBA" w:rsidP="00881CDD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8"/>
          <w:szCs w:val="8"/>
          <w:lang w:val="ro-RO" w:eastAsia="ro-RO"/>
        </w:rPr>
      </w:pPr>
    </w:p>
    <w:p w14:paraId="27FCD7AD" w14:textId="77777777" w:rsidR="009E5FBA" w:rsidRDefault="00881CDD" w:rsidP="009E5FBA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8"/>
          <w:szCs w:val="8"/>
          <w:lang w:val="ro-RO" w:eastAsia="ro-RO"/>
        </w:rPr>
      </w:pPr>
      <w:r w:rsidRPr="00C44392">
        <w:rPr>
          <w:rFonts w:ascii="Montserrat" w:eastAsia="Times New Roman" w:hAnsi="Montserrat" w:cs="Times New Roman"/>
          <w:b/>
          <w:noProof/>
          <w:lang w:val="ro-RO" w:eastAsia="ro-RO"/>
        </w:rPr>
        <w:t>Art. 2.</w:t>
      </w:r>
      <w:r w:rsidRPr="00C44392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Cu punerea în aplicare a prevederilor prezentei dispoziţii se încredinţează Direcţia Generală Buget Finanţe, Resurse Umane. </w:t>
      </w:r>
    </w:p>
    <w:p w14:paraId="721139E0" w14:textId="77777777" w:rsidR="009E5FBA" w:rsidRPr="009E5FBA" w:rsidRDefault="009E5FBA" w:rsidP="009E5FBA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8"/>
          <w:szCs w:val="8"/>
          <w:lang w:val="ro-RO" w:eastAsia="ro-RO"/>
        </w:rPr>
      </w:pPr>
    </w:p>
    <w:p w14:paraId="3FBB3F6A" w14:textId="29EAC883" w:rsidR="00DD5F8A" w:rsidRPr="00DD5F8A" w:rsidRDefault="00881CDD" w:rsidP="009E5FB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" w:eastAsia="Times New Roman" w:hAnsi="Montserrat" w:cs="Times New Roman"/>
          <w:b/>
          <w:bCs/>
          <w:noProof/>
          <w:lang w:val="ro-RO" w:eastAsia="ro-RO"/>
        </w:rPr>
        <w:t>Art.3. (1)</w:t>
      </w:r>
      <w:r w:rsidRPr="00C4439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Prezenta dispoziţie se comunică 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prin poșta electronică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Direcţiei Generale Buget-Finanţe, Resurse Umane; Direcției Juridice; Direcției Dezvoltare și Investiții; Direcției Urbanism și Amenajarea Teritoriului; Direcției Administrație și Relații Publice; Direcției de Administrare </w:t>
      </w:r>
      <w:r w:rsidR="00DD5F8A">
        <w:rPr>
          <w:rFonts w:ascii="Montserrat Light" w:eastAsia="Times New Roman" w:hAnsi="Montserrat Light" w:cs="Times New Roman"/>
          <w:noProof/>
          <w:lang w:val="ro-RO" w:eastAsia="ro-RO"/>
        </w:rPr>
        <w:t>Drumuri Județene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; Direcției de Administrare și Exploatare a Stadionului ”Cluj Arena”; </w:t>
      </w:r>
      <w:r w:rsidR="00560886">
        <w:rPr>
          <w:rFonts w:ascii="Montserrat Light" w:eastAsia="Times New Roman" w:hAnsi="Montserrat Light" w:cs="Times New Roman"/>
          <w:noProof/>
          <w:lang w:val="ro-RO" w:eastAsia="ro-RO"/>
        </w:rPr>
        <w:t>Compartimentul Audit Intern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>, precum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 şi Prefectului Judeţului Cluj.  </w:t>
      </w:r>
    </w:p>
    <w:p w14:paraId="0DC21758" w14:textId="185CD61F" w:rsidR="00997A4C" w:rsidRDefault="009E5FBA" w:rsidP="009E5FBA">
      <w:pPr>
        <w:spacing w:line="240" w:lineRule="auto"/>
        <w:rPr>
          <w:rFonts w:ascii="Montserrat Light" w:eastAsia="Times New Roman" w:hAnsi="Montserrat Light" w:cs="Times New Roman"/>
          <w:noProof/>
          <w:sz w:val="8"/>
          <w:szCs w:val="8"/>
          <w:lang w:eastAsia="ro-RO"/>
        </w:rPr>
      </w:pPr>
      <w:r w:rsidRPr="009E5FBA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</w:t>
      </w:r>
      <w:r w:rsidR="00BE6F74" w:rsidRPr="009E5FBA">
        <w:rPr>
          <w:rFonts w:ascii="Montserrat Light" w:eastAsia="Times New Roman" w:hAnsi="Montserrat Light" w:cs="Times New Roman"/>
          <w:b/>
          <w:bCs/>
          <w:noProof/>
          <w:lang w:eastAsia="ro-RO"/>
        </w:rPr>
        <w:t>(2)</w:t>
      </w:r>
      <w:r w:rsidR="00881CDD" w:rsidRPr="009E5FBA">
        <w:rPr>
          <w:rFonts w:ascii="Montserrat Light" w:eastAsia="Times New Roman" w:hAnsi="Montserrat Light" w:cs="Times New Roman"/>
          <w:noProof/>
          <w:lang w:eastAsia="ro-RO"/>
        </w:rPr>
        <w:t xml:space="preserve">Conducătorii compartimentelor funcționale menționate la alin. (1) au obligația </w:t>
      </w:r>
      <w:r w:rsidRPr="009E5FBA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881CDD" w:rsidRPr="009E5FBA">
        <w:rPr>
          <w:rFonts w:ascii="Montserrat Light" w:eastAsia="Times New Roman" w:hAnsi="Montserrat Light" w:cs="Times New Roman"/>
          <w:noProof/>
          <w:lang w:eastAsia="ro-RO"/>
        </w:rPr>
        <w:t xml:space="preserve">comunicării prezentei dispozițiii personalului din subordine și transmiterii documentului de comunicare Direcţiei Generale Buget-Finanţe, Resurse Umane. </w:t>
      </w:r>
    </w:p>
    <w:p w14:paraId="16D942A8" w14:textId="77777777" w:rsidR="009E5FBA" w:rsidRPr="009E5FBA" w:rsidRDefault="009E5FBA" w:rsidP="009E5FBA">
      <w:pPr>
        <w:spacing w:line="240" w:lineRule="auto"/>
        <w:rPr>
          <w:rFonts w:ascii="Montserrat Light" w:eastAsia="Times New Roman" w:hAnsi="Montserrat Light" w:cs="Times New Roman"/>
          <w:noProof/>
          <w:sz w:val="8"/>
          <w:szCs w:val="8"/>
          <w:lang w:val="ro-RO" w:eastAsia="ro-RO"/>
        </w:rPr>
      </w:pPr>
    </w:p>
    <w:p w14:paraId="72A6C7A4" w14:textId="1708479B" w:rsidR="00741322" w:rsidRPr="00875C22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PRE</w:t>
      </w:r>
      <w:r w:rsidR="00F91A22"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875C22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75C22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EC83E" w14:textId="5F0E8540" w:rsidR="00DD1E4A" w:rsidRPr="00875C22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Pr="00875C22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Pr="00875C22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875C2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7FB3B38C" w:rsidR="003D3EAD" w:rsidRPr="00875C22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7570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632 </w:t>
      </w: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A7570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23 decembrie </w:t>
      </w: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875C22" w:rsidSect="00437C9D">
      <w:headerReference w:type="default" r:id="rId7"/>
      <w:footerReference w:type="default" r:id="rId8"/>
      <w:pgSz w:w="11909" w:h="16834"/>
      <w:pgMar w:top="360" w:right="852" w:bottom="284" w:left="156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854707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7823496" name="Picture 178782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7303269" name="Picture 150730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50C34"/>
    <w:multiLevelType w:val="hybridMultilevel"/>
    <w:tmpl w:val="D0889D52"/>
    <w:lvl w:ilvl="0" w:tplc="0818000B">
      <w:start w:val="1"/>
      <w:numFmt w:val="bullet"/>
      <w:lvlText w:val=""/>
      <w:lvlJc w:val="left"/>
      <w:pPr>
        <w:ind w:left="6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5"/>
  </w:num>
  <w:num w:numId="3" w16cid:durableId="190606005">
    <w:abstractNumId w:val="20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8"/>
  </w:num>
  <w:num w:numId="7" w16cid:durableId="1337925046">
    <w:abstractNumId w:val="16"/>
  </w:num>
  <w:num w:numId="8" w16cid:durableId="41290350">
    <w:abstractNumId w:val="18"/>
  </w:num>
  <w:num w:numId="9" w16cid:durableId="1138257242">
    <w:abstractNumId w:val="13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4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6"/>
  </w:num>
  <w:num w:numId="17" w16cid:durableId="1536239026">
    <w:abstractNumId w:val="4"/>
  </w:num>
  <w:num w:numId="18" w16cid:durableId="847330232">
    <w:abstractNumId w:val="11"/>
  </w:num>
  <w:num w:numId="19" w16cid:durableId="1741488833">
    <w:abstractNumId w:val="7"/>
  </w:num>
  <w:num w:numId="20" w16cid:durableId="1455824912">
    <w:abstractNumId w:val="17"/>
  </w:num>
  <w:num w:numId="21" w16cid:durableId="90060280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1069"/>
    <w:rsid w:val="00024C5E"/>
    <w:rsid w:val="00047EED"/>
    <w:rsid w:val="00050419"/>
    <w:rsid w:val="00055C61"/>
    <w:rsid w:val="00056D61"/>
    <w:rsid w:val="00057F96"/>
    <w:rsid w:val="000850F2"/>
    <w:rsid w:val="00096A64"/>
    <w:rsid w:val="000A2A45"/>
    <w:rsid w:val="000C0E76"/>
    <w:rsid w:val="000C1C5E"/>
    <w:rsid w:val="000C62FC"/>
    <w:rsid w:val="000C794A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4340"/>
    <w:rsid w:val="00184764"/>
    <w:rsid w:val="001852C7"/>
    <w:rsid w:val="001860E8"/>
    <w:rsid w:val="001878BD"/>
    <w:rsid w:val="0019588F"/>
    <w:rsid w:val="001A4990"/>
    <w:rsid w:val="001A51D3"/>
    <w:rsid w:val="001C192D"/>
    <w:rsid w:val="001C2D0D"/>
    <w:rsid w:val="001C6EA8"/>
    <w:rsid w:val="001D423E"/>
    <w:rsid w:val="001D5D10"/>
    <w:rsid w:val="001D637E"/>
    <w:rsid w:val="001F261B"/>
    <w:rsid w:val="001F510A"/>
    <w:rsid w:val="002025FE"/>
    <w:rsid w:val="002061D4"/>
    <w:rsid w:val="0020701A"/>
    <w:rsid w:val="00210EAE"/>
    <w:rsid w:val="00213F72"/>
    <w:rsid w:val="0021558F"/>
    <w:rsid w:val="00216EC9"/>
    <w:rsid w:val="00222EAD"/>
    <w:rsid w:val="00227317"/>
    <w:rsid w:val="002309CC"/>
    <w:rsid w:val="002425E0"/>
    <w:rsid w:val="00245E19"/>
    <w:rsid w:val="002521AF"/>
    <w:rsid w:val="00262667"/>
    <w:rsid w:val="00263A5C"/>
    <w:rsid w:val="00270FDE"/>
    <w:rsid w:val="002716F3"/>
    <w:rsid w:val="00273DD9"/>
    <w:rsid w:val="0028238A"/>
    <w:rsid w:val="002905FE"/>
    <w:rsid w:val="002A62AE"/>
    <w:rsid w:val="002B1675"/>
    <w:rsid w:val="002B5338"/>
    <w:rsid w:val="002B6A28"/>
    <w:rsid w:val="002C4501"/>
    <w:rsid w:val="002C4B0C"/>
    <w:rsid w:val="002C7716"/>
    <w:rsid w:val="002D07C1"/>
    <w:rsid w:val="002D0E2A"/>
    <w:rsid w:val="002D52AE"/>
    <w:rsid w:val="002F1279"/>
    <w:rsid w:val="002F4713"/>
    <w:rsid w:val="002F5B64"/>
    <w:rsid w:val="002F6E2B"/>
    <w:rsid w:val="00302CC3"/>
    <w:rsid w:val="00303222"/>
    <w:rsid w:val="00312CB7"/>
    <w:rsid w:val="00314AB8"/>
    <w:rsid w:val="00322024"/>
    <w:rsid w:val="00323819"/>
    <w:rsid w:val="00326095"/>
    <w:rsid w:val="003262E4"/>
    <w:rsid w:val="0032701F"/>
    <w:rsid w:val="00331153"/>
    <w:rsid w:val="00335948"/>
    <w:rsid w:val="0034165A"/>
    <w:rsid w:val="00345FEB"/>
    <w:rsid w:val="00350514"/>
    <w:rsid w:val="0035272E"/>
    <w:rsid w:val="003552AA"/>
    <w:rsid w:val="00375B3C"/>
    <w:rsid w:val="00384810"/>
    <w:rsid w:val="00391001"/>
    <w:rsid w:val="00392A45"/>
    <w:rsid w:val="00395B96"/>
    <w:rsid w:val="003A2217"/>
    <w:rsid w:val="003A493F"/>
    <w:rsid w:val="003A4AAD"/>
    <w:rsid w:val="003A7F2E"/>
    <w:rsid w:val="003B0C79"/>
    <w:rsid w:val="003C61F4"/>
    <w:rsid w:val="003D079B"/>
    <w:rsid w:val="003D15FB"/>
    <w:rsid w:val="003D3EAD"/>
    <w:rsid w:val="003D550F"/>
    <w:rsid w:val="003D5826"/>
    <w:rsid w:val="003E4474"/>
    <w:rsid w:val="003F1B2E"/>
    <w:rsid w:val="003F21E0"/>
    <w:rsid w:val="003F6C49"/>
    <w:rsid w:val="00401BE7"/>
    <w:rsid w:val="00415FF2"/>
    <w:rsid w:val="00416B5F"/>
    <w:rsid w:val="00417C3C"/>
    <w:rsid w:val="0043179D"/>
    <w:rsid w:val="00437C9D"/>
    <w:rsid w:val="00437D94"/>
    <w:rsid w:val="00446D77"/>
    <w:rsid w:val="0045366A"/>
    <w:rsid w:val="00466A16"/>
    <w:rsid w:val="004717A5"/>
    <w:rsid w:val="00476141"/>
    <w:rsid w:val="0047748F"/>
    <w:rsid w:val="004929D6"/>
    <w:rsid w:val="00492D5F"/>
    <w:rsid w:val="004A0974"/>
    <w:rsid w:val="004A719F"/>
    <w:rsid w:val="004B06CD"/>
    <w:rsid w:val="004B2C61"/>
    <w:rsid w:val="004B7F34"/>
    <w:rsid w:val="004C26B4"/>
    <w:rsid w:val="004C7078"/>
    <w:rsid w:val="004D2303"/>
    <w:rsid w:val="004E63FB"/>
    <w:rsid w:val="004F4467"/>
    <w:rsid w:val="004F6412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0886"/>
    <w:rsid w:val="00563ABF"/>
    <w:rsid w:val="00566ADD"/>
    <w:rsid w:val="005739B7"/>
    <w:rsid w:val="00576B02"/>
    <w:rsid w:val="00581D67"/>
    <w:rsid w:val="00581F1E"/>
    <w:rsid w:val="00583BF1"/>
    <w:rsid w:val="00586C37"/>
    <w:rsid w:val="005875DB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4351"/>
    <w:rsid w:val="0065087F"/>
    <w:rsid w:val="0065566B"/>
    <w:rsid w:val="00665A09"/>
    <w:rsid w:val="00665D87"/>
    <w:rsid w:val="0068430C"/>
    <w:rsid w:val="00693569"/>
    <w:rsid w:val="006937AD"/>
    <w:rsid w:val="00693CF6"/>
    <w:rsid w:val="006967F8"/>
    <w:rsid w:val="006A1969"/>
    <w:rsid w:val="006A2BD4"/>
    <w:rsid w:val="006A397E"/>
    <w:rsid w:val="006B480B"/>
    <w:rsid w:val="006C14A1"/>
    <w:rsid w:val="006C29A2"/>
    <w:rsid w:val="006C2C80"/>
    <w:rsid w:val="006C35DE"/>
    <w:rsid w:val="006D0977"/>
    <w:rsid w:val="006D4065"/>
    <w:rsid w:val="006D5A2D"/>
    <w:rsid w:val="006E2E60"/>
    <w:rsid w:val="006E2F78"/>
    <w:rsid w:val="006F384D"/>
    <w:rsid w:val="006F6B3D"/>
    <w:rsid w:val="006F7683"/>
    <w:rsid w:val="0072080B"/>
    <w:rsid w:val="00727197"/>
    <w:rsid w:val="0073636D"/>
    <w:rsid w:val="00741322"/>
    <w:rsid w:val="0074536A"/>
    <w:rsid w:val="00747983"/>
    <w:rsid w:val="00754AD6"/>
    <w:rsid w:val="00755F41"/>
    <w:rsid w:val="00761A55"/>
    <w:rsid w:val="0076472F"/>
    <w:rsid w:val="00766F7A"/>
    <w:rsid w:val="00773CC4"/>
    <w:rsid w:val="00777CEF"/>
    <w:rsid w:val="00784E55"/>
    <w:rsid w:val="00793AE1"/>
    <w:rsid w:val="007A133B"/>
    <w:rsid w:val="007A27D1"/>
    <w:rsid w:val="007A308F"/>
    <w:rsid w:val="007A49E8"/>
    <w:rsid w:val="007A58A1"/>
    <w:rsid w:val="007B1D4C"/>
    <w:rsid w:val="007C04F3"/>
    <w:rsid w:val="007C15DF"/>
    <w:rsid w:val="007D2247"/>
    <w:rsid w:val="007D36E2"/>
    <w:rsid w:val="007E7F49"/>
    <w:rsid w:val="007F0B64"/>
    <w:rsid w:val="007F221F"/>
    <w:rsid w:val="007F506D"/>
    <w:rsid w:val="0080381B"/>
    <w:rsid w:val="008065F6"/>
    <w:rsid w:val="00813934"/>
    <w:rsid w:val="008167FC"/>
    <w:rsid w:val="008217CF"/>
    <w:rsid w:val="00826E52"/>
    <w:rsid w:val="00827228"/>
    <w:rsid w:val="00831F57"/>
    <w:rsid w:val="008339D1"/>
    <w:rsid w:val="00837887"/>
    <w:rsid w:val="008406B1"/>
    <w:rsid w:val="00847973"/>
    <w:rsid w:val="00850332"/>
    <w:rsid w:val="00851284"/>
    <w:rsid w:val="00856D10"/>
    <w:rsid w:val="008604F4"/>
    <w:rsid w:val="0086651E"/>
    <w:rsid w:val="00867F11"/>
    <w:rsid w:val="00875C22"/>
    <w:rsid w:val="00881CDD"/>
    <w:rsid w:val="00883122"/>
    <w:rsid w:val="008901CA"/>
    <w:rsid w:val="008927E9"/>
    <w:rsid w:val="008A41B4"/>
    <w:rsid w:val="008A5900"/>
    <w:rsid w:val="008A5F1A"/>
    <w:rsid w:val="008B6D3A"/>
    <w:rsid w:val="008C0F0F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12A5"/>
    <w:rsid w:val="009030A6"/>
    <w:rsid w:val="00907EAE"/>
    <w:rsid w:val="00910300"/>
    <w:rsid w:val="00911001"/>
    <w:rsid w:val="00911D3A"/>
    <w:rsid w:val="0091288E"/>
    <w:rsid w:val="009160FA"/>
    <w:rsid w:val="00925DC9"/>
    <w:rsid w:val="00926585"/>
    <w:rsid w:val="009278F6"/>
    <w:rsid w:val="00963909"/>
    <w:rsid w:val="00976D1E"/>
    <w:rsid w:val="009773ED"/>
    <w:rsid w:val="0099130C"/>
    <w:rsid w:val="009959A0"/>
    <w:rsid w:val="00997359"/>
    <w:rsid w:val="00997A4C"/>
    <w:rsid w:val="00997B5A"/>
    <w:rsid w:val="009A1BDD"/>
    <w:rsid w:val="009A2BB0"/>
    <w:rsid w:val="009B61D0"/>
    <w:rsid w:val="009C1DC4"/>
    <w:rsid w:val="009C550C"/>
    <w:rsid w:val="009C6097"/>
    <w:rsid w:val="009D1367"/>
    <w:rsid w:val="009D3667"/>
    <w:rsid w:val="009E3B94"/>
    <w:rsid w:val="009E5FBA"/>
    <w:rsid w:val="009E72A9"/>
    <w:rsid w:val="009E75F0"/>
    <w:rsid w:val="009F4EA4"/>
    <w:rsid w:val="009F71AE"/>
    <w:rsid w:val="00A07EF5"/>
    <w:rsid w:val="00A12BCA"/>
    <w:rsid w:val="00A164CB"/>
    <w:rsid w:val="00A1757D"/>
    <w:rsid w:val="00A30863"/>
    <w:rsid w:val="00A55E7B"/>
    <w:rsid w:val="00A62583"/>
    <w:rsid w:val="00A64D1A"/>
    <w:rsid w:val="00A72A3B"/>
    <w:rsid w:val="00A72C55"/>
    <w:rsid w:val="00A74E0D"/>
    <w:rsid w:val="00A75701"/>
    <w:rsid w:val="00A812B9"/>
    <w:rsid w:val="00A8350E"/>
    <w:rsid w:val="00A864C7"/>
    <w:rsid w:val="00AA328A"/>
    <w:rsid w:val="00AB4C90"/>
    <w:rsid w:val="00AB75E8"/>
    <w:rsid w:val="00AC11C4"/>
    <w:rsid w:val="00AC21AD"/>
    <w:rsid w:val="00AC26CC"/>
    <w:rsid w:val="00AC36E7"/>
    <w:rsid w:val="00AD3F75"/>
    <w:rsid w:val="00AD78C9"/>
    <w:rsid w:val="00AF0264"/>
    <w:rsid w:val="00B01C35"/>
    <w:rsid w:val="00B05F25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0CA9"/>
    <w:rsid w:val="00B525F7"/>
    <w:rsid w:val="00B57D0B"/>
    <w:rsid w:val="00B60B6D"/>
    <w:rsid w:val="00B65CEB"/>
    <w:rsid w:val="00B713AA"/>
    <w:rsid w:val="00B76FDC"/>
    <w:rsid w:val="00B843F3"/>
    <w:rsid w:val="00B9080A"/>
    <w:rsid w:val="00B91460"/>
    <w:rsid w:val="00B954DF"/>
    <w:rsid w:val="00B9679E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3EA"/>
    <w:rsid w:val="00BD7D1D"/>
    <w:rsid w:val="00BE1E08"/>
    <w:rsid w:val="00BE5189"/>
    <w:rsid w:val="00BE6F74"/>
    <w:rsid w:val="00BF0A05"/>
    <w:rsid w:val="00BF1A84"/>
    <w:rsid w:val="00BF2C5D"/>
    <w:rsid w:val="00BF3474"/>
    <w:rsid w:val="00BF3939"/>
    <w:rsid w:val="00BF5874"/>
    <w:rsid w:val="00BF6291"/>
    <w:rsid w:val="00C069B6"/>
    <w:rsid w:val="00C06C77"/>
    <w:rsid w:val="00C12CE8"/>
    <w:rsid w:val="00C138DD"/>
    <w:rsid w:val="00C1568D"/>
    <w:rsid w:val="00C17739"/>
    <w:rsid w:val="00C20ACA"/>
    <w:rsid w:val="00C21D52"/>
    <w:rsid w:val="00C241F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37"/>
    <w:rsid w:val="00C738BC"/>
    <w:rsid w:val="00C77795"/>
    <w:rsid w:val="00C82374"/>
    <w:rsid w:val="00C86BAF"/>
    <w:rsid w:val="00C86EB5"/>
    <w:rsid w:val="00C972E7"/>
    <w:rsid w:val="00CB0BCD"/>
    <w:rsid w:val="00CC0CDF"/>
    <w:rsid w:val="00CC2F96"/>
    <w:rsid w:val="00CD3850"/>
    <w:rsid w:val="00CD47B5"/>
    <w:rsid w:val="00CE502F"/>
    <w:rsid w:val="00CE6462"/>
    <w:rsid w:val="00CF289A"/>
    <w:rsid w:val="00CF311B"/>
    <w:rsid w:val="00CF4752"/>
    <w:rsid w:val="00CF5F54"/>
    <w:rsid w:val="00CF7955"/>
    <w:rsid w:val="00D02FEC"/>
    <w:rsid w:val="00D05B04"/>
    <w:rsid w:val="00D10D2D"/>
    <w:rsid w:val="00D33362"/>
    <w:rsid w:val="00D52276"/>
    <w:rsid w:val="00D522EA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5F8A"/>
    <w:rsid w:val="00DE0EAE"/>
    <w:rsid w:val="00DF31EB"/>
    <w:rsid w:val="00DF5A5A"/>
    <w:rsid w:val="00DF77CB"/>
    <w:rsid w:val="00E05265"/>
    <w:rsid w:val="00E139EA"/>
    <w:rsid w:val="00E141F0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284A"/>
    <w:rsid w:val="00E75170"/>
    <w:rsid w:val="00E75720"/>
    <w:rsid w:val="00E75DE5"/>
    <w:rsid w:val="00E77FBE"/>
    <w:rsid w:val="00E86D3A"/>
    <w:rsid w:val="00EA1333"/>
    <w:rsid w:val="00EA42D6"/>
    <w:rsid w:val="00EA5BE8"/>
    <w:rsid w:val="00EB060C"/>
    <w:rsid w:val="00EB15D0"/>
    <w:rsid w:val="00EB4C63"/>
    <w:rsid w:val="00EC2A22"/>
    <w:rsid w:val="00EC315B"/>
    <w:rsid w:val="00EC5DF0"/>
    <w:rsid w:val="00ED4EBF"/>
    <w:rsid w:val="00ED7828"/>
    <w:rsid w:val="00EE3A9C"/>
    <w:rsid w:val="00EE7411"/>
    <w:rsid w:val="00F00D28"/>
    <w:rsid w:val="00F00FFD"/>
    <w:rsid w:val="00F04AF4"/>
    <w:rsid w:val="00F0769F"/>
    <w:rsid w:val="00F10B9D"/>
    <w:rsid w:val="00F17DCB"/>
    <w:rsid w:val="00F36AE1"/>
    <w:rsid w:val="00F3709B"/>
    <w:rsid w:val="00F53C09"/>
    <w:rsid w:val="00F5680E"/>
    <w:rsid w:val="00F56A65"/>
    <w:rsid w:val="00F67521"/>
    <w:rsid w:val="00F67FAA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450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125</cp:revision>
  <cp:lastPrinted>2024-09-03T10:45:00Z</cp:lastPrinted>
  <dcterms:created xsi:type="dcterms:W3CDTF">2023-12-19T12:29:00Z</dcterms:created>
  <dcterms:modified xsi:type="dcterms:W3CDTF">2024-12-23T11:46:00Z</dcterms:modified>
</cp:coreProperties>
</file>