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B65786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bookmarkStart w:id="0" w:name="_Hlk58931699"/>
      <w:r w:rsidRPr="00B65786">
        <w:rPr>
          <w:rFonts w:ascii="Montserrat Light" w:hAnsi="Montserrat Light"/>
          <w:b/>
          <w:noProof/>
          <w:color w:val="000000" w:themeColor="text1"/>
          <w:lang w:val="ro-RO"/>
        </w:rPr>
        <w:t xml:space="preserve">  </w:t>
      </w:r>
      <w:bookmarkEnd w:id="0"/>
      <w:r w:rsidR="00C4160F" w:rsidRPr="00B65786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                                                               </w:t>
      </w:r>
      <w:r w:rsidR="00E61D62" w:rsidRPr="00B65786">
        <w:rPr>
          <w:rFonts w:ascii="Montserrat Light" w:hAnsi="Montserrat Light"/>
          <w:b/>
          <w:noProof/>
          <w:color w:val="000000" w:themeColor="text1"/>
          <w:lang w:val="ro-RO"/>
        </w:rPr>
        <w:t xml:space="preserve">                                                                          </w:t>
      </w:r>
    </w:p>
    <w:p w14:paraId="5A127309" w14:textId="77777777" w:rsidR="001F46B9" w:rsidRPr="00B65786" w:rsidRDefault="001F46B9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color w:val="000000" w:themeColor="text1"/>
          <w:lang w:val="ro-RO"/>
        </w:rPr>
      </w:pPr>
    </w:p>
    <w:p w14:paraId="5BE770E5" w14:textId="318BC507" w:rsidR="00B21AC4" w:rsidRPr="00B65786" w:rsidRDefault="00B21AC4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color w:val="000000" w:themeColor="text1"/>
          <w:lang w:val="ro-RO"/>
        </w:rPr>
      </w:pPr>
      <w:r w:rsidRPr="00B65786">
        <w:rPr>
          <w:rFonts w:ascii="Montserrat" w:hAnsi="Montserrat"/>
          <w:b/>
          <w:bCs/>
          <w:noProof/>
          <w:color w:val="000000" w:themeColor="text1"/>
          <w:lang w:val="ro-RO"/>
        </w:rPr>
        <w:t xml:space="preserve">D I S P O Z I Ţ I </w:t>
      </w:r>
      <w:r w:rsidR="00CD47B5" w:rsidRPr="00B65786">
        <w:rPr>
          <w:rFonts w:ascii="Montserrat" w:hAnsi="Montserrat"/>
          <w:b/>
          <w:bCs/>
          <w:noProof/>
          <w:color w:val="000000" w:themeColor="text1"/>
          <w:lang w:val="ro-RO"/>
        </w:rPr>
        <w:t>E</w:t>
      </w:r>
    </w:p>
    <w:p w14:paraId="37F122FD" w14:textId="77777777" w:rsidR="007B2302" w:rsidRPr="00B65786" w:rsidRDefault="005D3FA7" w:rsidP="007B2302">
      <w:pPr>
        <w:jc w:val="center"/>
        <w:rPr>
          <w:rFonts w:ascii="Montserrat" w:hAnsi="Montserrat"/>
          <w:bCs/>
          <w:color w:val="000000" w:themeColor="text1"/>
        </w:rPr>
      </w:pPr>
      <w:r w:rsidRPr="00B65786">
        <w:rPr>
          <w:rFonts w:ascii="Montserrat" w:eastAsia="Times New Roman" w:hAnsi="Montserrat"/>
          <w:b/>
          <w:snapToGrid w:val="0"/>
          <w:color w:val="000000" w:themeColor="text1"/>
          <w:lang w:val="ro-RO"/>
        </w:rPr>
        <w:t xml:space="preserve">privind </w:t>
      </w:r>
      <w:r w:rsidR="007B2302" w:rsidRPr="00B65786">
        <w:rPr>
          <w:rFonts w:ascii="Montserrat" w:hAnsi="Montserrat"/>
          <w:bCs/>
          <w:color w:val="000000" w:themeColor="text1"/>
        </w:rPr>
        <w:t xml:space="preserve">privind </w:t>
      </w:r>
      <w:proofErr w:type="spellStart"/>
      <w:r w:rsidR="007B2302" w:rsidRPr="00B65786">
        <w:rPr>
          <w:rFonts w:ascii="Montserrat" w:hAnsi="Montserrat"/>
          <w:bCs/>
          <w:color w:val="000000" w:themeColor="text1"/>
        </w:rPr>
        <w:t>desemnarea</w:t>
      </w:r>
      <w:proofErr w:type="spellEnd"/>
      <w:r w:rsidR="007B2302" w:rsidRPr="00B65786">
        <w:rPr>
          <w:rFonts w:ascii="Montserrat" w:hAnsi="Montserrat"/>
          <w:bCs/>
          <w:color w:val="000000" w:themeColor="text1"/>
        </w:rPr>
        <w:t xml:space="preserve"> a </w:t>
      </w:r>
      <w:proofErr w:type="spellStart"/>
      <w:r w:rsidR="007B2302" w:rsidRPr="00B65786">
        <w:rPr>
          <w:rFonts w:ascii="Montserrat" w:hAnsi="Montserrat"/>
          <w:bCs/>
          <w:color w:val="000000" w:themeColor="text1"/>
        </w:rPr>
        <w:t>trei</w:t>
      </w:r>
      <w:proofErr w:type="spellEnd"/>
      <w:r w:rsidR="007B2302" w:rsidRPr="00B65786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="007B2302" w:rsidRPr="00B65786">
        <w:rPr>
          <w:rFonts w:ascii="Montserrat" w:hAnsi="Montserrat"/>
          <w:bCs/>
          <w:color w:val="000000" w:themeColor="text1"/>
        </w:rPr>
        <w:t>reprezentanţi</w:t>
      </w:r>
      <w:proofErr w:type="spellEnd"/>
      <w:r w:rsidR="007B2302" w:rsidRPr="00B65786">
        <w:rPr>
          <w:rFonts w:ascii="Montserrat" w:hAnsi="Montserrat"/>
          <w:bCs/>
          <w:color w:val="000000" w:themeColor="text1"/>
        </w:rPr>
        <w:t xml:space="preserve"> ai </w:t>
      </w:r>
      <w:proofErr w:type="spellStart"/>
      <w:r w:rsidR="007B2302" w:rsidRPr="00B65786">
        <w:rPr>
          <w:rFonts w:ascii="Montserrat" w:hAnsi="Montserrat"/>
          <w:bCs/>
          <w:color w:val="000000" w:themeColor="text1"/>
        </w:rPr>
        <w:t>comunităţii</w:t>
      </w:r>
      <w:proofErr w:type="spellEnd"/>
      <w:r w:rsidR="007B2302" w:rsidRPr="00B65786">
        <w:rPr>
          <w:rFonts w:ascii="Montserrat" w:hAnsi="Montserrat"/>
          <w:bCs/>
          <w:color w:val="000000" w:themeColor="text1"/>
        </w:rPr>
        <w:t xml:space="preserve"> care </w:t>
      </w:r>
      <w:proofErr w:type="spellStart"/>
      <w:r w:rsidR="007B2302" w:rsidRPr="00B65786">
        <w:rPr>
          <w:rFonts w:ascii="Montserrat" w:hAnsi="Montserrat"/>
          <w:bCs/>
          <w:color w:val="000000" w:themeColor="text1"/>
        </w:rPr>
        <w:t>să</w:t>
      </w:r>
      <w:proofErr w:type="spellEnd"/>
      <w:r w:rsidR="007B2302" w:rsidRPr="00B65786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="007B2302" w:rsidRPr="00B65786">
        <w:rPr>
          <w:rFonts w:ascii="Montserrat" w:hAnsi="Montserrat"/>
          <w:bCs/>
          <w:color w:val="000000" w:themeColor="text1"/>
        </w:rPr>
        <w:t>facă</w:t>
      </w:r>
      <w:proofErr w:type="spellEnd"/>
      <w:r w:rsidR="007B2302" w:rsidRPr="00B65786">
        <w:rPr>
          <w:rFonts w:ascii="Montserrat" w:hAnsi="Montserrat"/>
          <w:bCs/>
          <w:color w:val="000000" w:themeColor="text1"/>
        </w:rPr>
        <w:t xml:space="preserve"> </w:t>
      </w:r>
    </w:p>
    <w:p w14:paraId="38D80FD0" w14:textId="77777777" w:rsidR="007B2302" w:rsidRPr="00B65786" w:rsidRDefault="007B2302" w:rsidP="007B2302">
      <w:pPr>
        <w:jc w:val="center"/>
        <w:rPr>
          <w:rFonts w:ascii="Montserrat" w:hAnsi="Montserrat"/>
          <w:bCs/>
          <w:color w:val="000000" w:themeColor="text1"/>
        </w:rPr>
      </w:pPr>
      <w:proofErr w:type="spellStart"/>
      <w:r w:rsidRPr="00B65786">
        <w:rPr>
          <w:rFonts w:ascii="Montserrat" w:hAnsi="Montserrat"/>
          <w:bCs/>
          <w:color w:val="000000" w:themeColor="text1"/>
        </w:rPr>
        <w:t>parte</w:t>
      </w:r>
      <w:proofErr w:type="spellEnd"/>
      <w:r w:rsidRPr="00B65786">
        <w:rPr>
          <w:rFonts w:ascii="Montserrat" w:hAnsi="Montserrat"/>
          <w:bCs/>
          <w:color w:val="000000" w:themeColor="text1"/>
        </w:rPr>
        <w:t xml:space="preserve"> din </w:t>
      </w:r>
      <w:proofErr w:type="spellStart"/>
      <w:r w:rsidRPr="00B65786">
        <w:rPr>
          <w:rFonts w:ascii="Montserrat" w:hAnsi="Montserrat"/>
          <w:bCs/>
          <w:color w:val="000000" w:themeColor="text1"/>
        </w:rPr>
        <w:t>Autoritatea</w:t>
      </w:r>
      <w:proofErr w:type="spellEnd"/>
      <w:r w:rsidRPr="00B65786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B65786">
        <w:rPr>
          <w:rFonts w:ascii="Montserrat" w:hAnsi="Montserrat"/>
          <w:bCs/>
          <w:color w:val="000000" w:themeColor="text1"/>
        </w:rPr>
        <w:t>Teritorială</w:t>
      </w:r>
      <w:proofErr w:type="spellEnd"/>
      <w:r w:rsidRPr="00B65786">
        <w:rPr>
          <w:rFonts w:ascii="Montserrat" w:hAnsi="Montserrat"/>
          <w:bCs/>
          <w:color w:val="000000" w:themeColor="text1"/>
        </w:rPr>
        <w:t xml:space="preserve"> de </w:t>
      </w:r>
      <w:proofErr w:type="spellStart"/>
      <w:r w:rsidRPr="00B65786">
        <w:rPr>
          <w:rFonts w:ascii="Montserrat" w:hAnsi="Montserrat"/>
          <w:bCs/>
          <w:color w:val="000000" w:themeColor="text1"/>
        </w:rPr>
        <w:t>Ordine</w:t>
      </w:r>
      <w:proofErr w:type="spellEnd"/>
      <w:r w:rsidRPr="00B65786">
        <w:rPr>
          <w:rFonts w:ascii="Montserrat" w:hAnsi="Montserrat"/>
          <w:bCs/>
          <w:color w:val="000000" w:themeColor="text1"/>
        </w:rPr>
        <w:t xml:space="preserve"> </w:t>
      </w:r>
      <w:proofErr w:type="spellStart"/>
      <w:r w:rsidRPr="00B65786">
        <w:rPr>
          <w:rFonts w:ascii="Montserrat" w:hAnsi="Montserrat"/>
          <w:bCs/>
          <w:color w:val="000000" w:themeColor="text1"/>
        </w:rPr>
        <w:t>Publică</w:t>
      </w:r>
      <w:proofErr w:type="spellEnd"/>
      <w:r w:rsidRPr="00B65786">
        <w:rPr>
          <w:rFonts w:ascii="Montserrat" w:hAnsi="Montserrat"/>
          <w:bCs/>
          <w:color w:val="000000" w:themeColor="text1"/>
        </w:rPr>
        <w:t xml:space="preserve"> Cluj</w:t>
      </w:r>
    </w:p>
    <w:p w14:paraId="69BF16E3" w14:textId="53E3787A" w:rsidR="00B21AC4" w:rsidRPr="00B65786" w:rsidRDefault="00B21AC4" w:rsidP="007B2302">
      <w:pPr>
        <w:spacing w:line="240" w:lineRule="auto"/>
        <w:jc w:val="center"/>
        <w:rPr>
          <w:rFonts w:ascii="Montserrat Light" w:hAnsi="Montserrat Light"/>
          <w:b/>
          <w:bCs/>
          <w:noProof/>
          <w:color w:val="000000" w:themeColor="text1"/>
        </w:rPr>
      </w:pPr>
      <w:r w:rsidRPr="00B65786">
        <w:rPr>
          <w:rFonts w:ascii="Montserrat Light" w:hAnsi="Montserrat Light"/>
          <w:b/>
          <w:bCs/>
          <w:color w:val="000000" w:themeColor="text1"/>
        </w:rPr>
        <w:t>.</w:t>
      </w:r>
    </w:p>
    <w:p w14:paraId="6672DA87" w14:textId="77777777" w:rsidR="00B21AC4" w:rsidRPr="00B65786" w:rsidRDefault="00BA3B37" w:rsidP="00B21AC4">
      <w:pPr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B6578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Preşedintele Consiliului Judeţean Cluj,</w:t>
      </w:r>
    </w:p>
    <w:p w14:paraId="19C4996E" w14:textId="77777777" w:rsidR="00D37DE9" w:rsidRPr="00B65786" w:rsidRDefault="00D37DE9" w:rsidP="00B21AC4">
      <w:pPr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</w:p>
    <w:p w14:paraId="2F394C0C" w14:textId="7BFA84AD" w:rsidR="00EB287B" w:rsidRPr="00B65786" w:rsidRDefault="00EB287B" w:rsidP="00EB28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B6578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Având în vedere conținutul instrumentului de motivare și prezentare a dispoziției, respectiv Referatul de aprobare nr. </w:t>
      </w:r>
      <w:r w:rsidR="0078683D" w:rsidRPr="00B6578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3608</w:t>
      </w:r>
      <w:r w:rsidRPr="00B6578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/</w:t>
      </w:r>
      <w:r w:rsidR="0078683D" w:rsidRPr="00B6578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28</w:t>
      </w:r>
      <w:r w:rsidRPr="00B6578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</w:t>
      </w:r>
      <w:r w:rsidR="00D535E7" w:rsidRPr="00B6578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0</w:t>
      </w:r>
      <w:r w:rsidR="0078683D" w:rsidRPr="00B6578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1</w:t>
      </w:r>
      <w:r w:rsidRPr="00B6578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.202</w:t>
      </w:r>
      <w:r w:rsidR="0078683D" w:rsidRPr="00B6578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5</w:t>
      </w:r>
      <w:r w:rsidRPr="00B65786">
        <w:rPr>
          <w:rFonts w:ascii="Montserrat Light" w:hAnsi="Montserrat Light"/>
          <w:noProof/>
          <w:color w:val="000000" w:themeColor="text1"/>
          <w:lang w:val="ro-RO"/>
        </w:rPr>
        <w:t xml:space="preserve">, elaborat de către </w:t>
      </w:r>
      <w:proofErr w:type="spellStart"/>
      <w:r w:rsidRPr="00B65786">
        <w:rPr>
          <w:rFonts w:ascii="Montserrat Light" w:eastAsia="Times New Roman" w:hAnsi="Montserrat Light"/>
          <w:iCs/>
          <w:color w:val="000000" w:themeColor="text1"/>
        </w:rPr>
        <w:t>Direcția</w:t>
      </w:r>
      <w:proofErr w:type="spellEnd"/>
      <w:r w:rsidRPr="00B65786">
        <w:rPr>
          <w:rFonts w:ascii="Montserrat Light" w:eastAsia="Times New Roman" w:hAnsi="Montserrat Light"/>
          <w:iCs/>
          <w:color w:val="000000" w:themeColor="text1"/>
        </w:rPr>
        <w:t xml:space="preserve"> </w:t>
      </w:r>
      <w:proofErr w:type="spellStart"/>
      <w:r w:rsidRPr="00B65786">
        <w:rPr>
          <w:rFonts w:ascii="Montserrat Light" w:eastAsia="Times New Roman" w:hAnsi="Montserrat Light"/>
          <w:iCs/>
          <w:color w:val="000000" w:themeColor="text1"/>
        </w:rPr>
        <w:t>Administrație</w:t>
      </w:r>
      <w:proofErr w:type="spellEnd"/>
      <w:r w:rsidRPr="00B65786">
        <w:rPr>
          <w:rFonts w:ascii="Montserrat Light" w:eastAsia="Times New Roman" w:hAnsi="Montserrat Light"/>
          <w:iCs/>
          <w:color w:val="000000" w:themeColor="text1"/>
        </w:rPr>
        <w:t xml:space="preserve"> și </w:t>
      </w:r>
      <w:proofErr w:type="spellStart"/>
      <w:r w:rsidRPr="00B65786">
        <w:rPr>
          <w:rFonts w:ascii="Montserrat Light" w:eastAsia="Times New Roman" w:hAnsi="Montserrat Light"/>
          <w:iCs/>
          <w:color w:val="000000" w:themeColor="text1"/>
        </w:rPr>
        <w:t>Relații</w:t>
      </w:r>
      <w:proofErr w:type="spellEnd"/>
      <w:r w:rsidRPr="00B65786">
        <w:rPr>
          <w:rFonts w:ascii="Montserrat Light" w:eastAsia="Times New Roman" w:hAnsi="Montserrat Light"/>
          <w:iCs/>
          <w:color w:val="000000" w:themeColor="text1"/>
        </w:rPr>
        <w:t xml:space="preserve"> Publice </w:t>
      </w:r>
      <w:r w:rsidRPr="00B65786">
        <w:rPr>
          <w:rFonts w:ascii="Montserrat Light" w:hAnsi="Montserrat Light"/>
          <w:noProof/>
          <w:color w:val="000000" w:themeColor="text1"/>
          <w:lang w:val="ro-RO"/>
        </w:rPr>
        <w:t xml:space="preserve">prin care se motivează și fundamentează emiterea actului administrativ; </w:t>
      </w:r>
    </w:p>
    <w:p w14:paraId="773F2CB8" w14:textId="77777777" w:rsidR="00D10D2D" w:rsidRPr="00B65786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color w:val="000000" w:themeColor="text1"/>
          <w:kern w:val="2"/>
          <w:lang w:val="ro-RO"/>
          <w14:ligatures w14:val="standardContextual"/>
        </w:rPr>
      </w:pPr>
      <w:r w:rsidRPr="00B65786">
        <w:rPr>
          <w:rFonts w:ascii="Montserrat Light" w:eastAsiaTheme="minorHAnsi" w:hAnsi="Montserrat Light" w:cstheme="minorBidi"/>
          <w:bCs/>
          <w:noProof/>
          <w:color w:val="000000" w:themeColor="text1"/>
          <w:kern w:val="2"/>
          <w:lang w:val="ro-RO"/>
          <w14:ligatures w14:val="standardContextual"/>
        </w:rPr>
        <w:t xml:space="preserve">Având în vedere </w:t>
      </w:r>
      <w:r w:rsidRPr="00B65786">
        <w:rPr>
          <w:rFonts w:ascii="Montserrat Light" w:eastAsiaTheme="minorHAnsi" w:hAnsi="Montserrat Light" w:cs="TT5Bo00"/>
          <w:bCs/>
          <w:iCs/>
          <w:noProof/>
          <w:color w:val="000000" w:themeColor="text1"/>
          <w:kern w:val="2"/>
          <w:lang w:val="ro-RO"/>
          <w14:ligatures w14:val="standardContextual"/>
        </w:rPr>
        <w:t>dispozițiile:</w:t>
      </w:r>
    </w:p>
    <w:p w14:paraId="5D451150" w14:textId="77777777" w:rsidR="00B27491" w:rsidRPr="00B65786" w:rsidRDefault="00B27491" w:rsidP="00B27491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B65786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04249836" w:rsidR="00D10D2D" w:rsidRPr="00B65786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B65786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art. 2-3, </w:t>
      </w:r>
      <w:r w:rsidR="00F74782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art. 58 </w:t>
      </w:r>
      <w:proofErr w:type="spellStart"/>
      <w:r w:rsidR="00F74782" w:rsidRPr="00B65786">
        <w:rPr>
          <w:rFonts w:ascii="Montserrat Light" w:hAnsi="Montserrat Light"/>
          <w:color w:val="000000" w:themeColor="text1"/>
        </w:rPr>
        <w:t>alin</w:t>
      </w:r>
      <w:proofErr w:type="spellEnd"/>
      <w:r w:rsidR="00F74782" w:rsidRPr="00B65786">
        <w:rPr>
          <w:rFonts w:ascii="Montserrat Light" w:hAnsi="Montserrat Light"/>
          <w:color w:val="000000" w:themeColor="text1"/>
        </w:rPr>
        <w:t xml:space="preserve">. (1) </w:t>
      </w:r>
      <w:r w:rsidR="00F74782">
        <w:rPr>
          <w:rFonts w:ascii="Montserrat Light" w:hAnsi="Montserrat Light"/>
          <w:color w:val="000000" w:themeColor="text1"/>
        </w:rPr>
        <w:t>și (3), art. 64-65,</w:t>
      </w:r>
      <w:r w:rsidR="00F74782" w:rsidRPr="00B65786">
        <w:rPr>
          <w:rFonts w:ascii="Montserrat Light" w:hAnsi="Montserrat Light"/>
          <w:color w:val="000000" w:themeColor="text1"/>
        </w:rPr>
        <w:t xml:space="preserve"> </w:t>
      </w:r>
      <w:r w:rsidRPr="00B65786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art.</w:t>
      </w:r>
      <w:r w:rsidR="009151FF" w:rsidRPr="00B65786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</w:t>
      </w:r>
      <w:r w:rsidRPr="00B65786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5473DF61" w:rsidR="00D10D2D" w:rsidRPr="00B65786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  <w:r w:rsidRPr="00B65786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Dispoziți</w:t>
      </w:r>
      <w:r w:rsidR="00011E4E" w:rsidRPr="00B65786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ei</w:t>
      </w:r>
      <w:r w:rsidRPr="00B65786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 xml:space="preserve"> Președintelui Consiliului Județean Cluj nr. </w:t>
      </w:r>
      <w:r w:rsidR="00B24EE0" w:rsidRPr="00B65786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1121</w:t>
      </w:r>
      <w:r w:rsidRPr="00B65786"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6AC06DF" w14:textId="77777777" w:rsidR="00B27491" w:rsidRPr="00B65786" w:rsidRDefault="00B21AC4" w:rsidP="00B21AC4">
      <w:pPr>
        <w:pStyle w:val="Frspaiere"/>
        <w:spacing w:before="240" w:line="276" w:lineRule="auto"/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</w:pPr>
      <w:r w:rsidRPr="00B65786">
        <w:rPr>
          <w:rFonts w:ascii="Montserrat Light" w:hAnsi="Montserrat Light"/>
          <w:noProof/>
          <w:color w:val="000000" w:themeColor="text1"/>
          <w:sz w:val="22"/>
          <w:szCs w:val="22"/>
          <w:lang w:val="ro-RO"/>
        </w:rPr>
        <w:t xml:space="preserve">În conformitate cu  prevederile: </w:t>
      </w:r>
    </w:p>
    <w:p w14:paraId="5519800E" w14:textId="77777777" w:rsidR="00F95DED" w:rsidRPr="00B65786" w:rsidRDefault="00F95DED" w:rsidP="00F95DED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color w:val="000000" w:themeColor="text1"/>
          <w:lang w:val="en-US"/>
        </w:rPr>
      </w:pPr>
      <w:r w:rsidRPr="00B65786">
        <w:rPr>
          <w:rFonts w:ascii="Montserrat Light" w:hAnsi="Montserrat Light"/>
          <w:color w:val="000000" w:themeColor="text1"/>
        </w:rPr>
        <w:t xml:space="preserve">art. 191 </w:t>
      </w:r>
      <w:proofErr w:type="spellStart"/>
      <w:r w:rsidRPr="00B65786">
        <w:rPr>
          <w:rFonts w:ascii="Montserrat Light" w:hAnsi="Montserrat Light"/>
          <w:color w:val="000000" w:themeColor="text1"/>
        </w:rPr>
        <w:t>alin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. (1) lit. f) din </w:t>
      </w:r>
      <w:proofErr w:type="spellStart"/>
      <w:r w:rsidRPr="00B65786">
        <w:rPr>
          <w:rFonts w:ascii="Montserrat Light" w:hAnsi="Montserrat Light"/>
          <w:color w:val="000000" w:themeColor="text1"/>
        </w:rPr>
        <w:t>Ordonanța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B65786">
        <w:rPr>
          <w:rFonts w:ascii="Montserrat Light" w:hAnsi="Montserrat Light"/>
          <w:color w:val="000000" w:themeColor="text1"/>
        </w:rPr>
        <w:t>Urgență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B65786">
        <w:rPr>
          <w:rFonts w:ascii="Montserrat Light" w:hAnsi="Montserrat Light"/>
          <w:color w:val="000000" w:themeColor="text1"/>
        </w:rPr>
        <w:t>Guvernului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nr. 57/2019 privind </w:t>
      </w:r>
      <w:proofErr w:type="spellStart"/>
      <w:r w:rsidRPr="00B65786">
        <w:rPr>
          <w:rFonts w:ascii="Montserrat Light" w:hAnsi="Montserrat Light"/>
          <w:color w:val="000000" w:themeColor="text1"/>
        </w:rPr>
        <w:t>Codul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786">
        <w:rPr>
          <w:rFonts w:ascii="Montserrat Light" w:hAnsi="Montserrat Light"/>
          <w:color w:val="000000" w:themeColor="text1"/>
        </w:rPr>
        <w:t>administrativ</w:t>
      </w:r>
      <w:proofErr w:type="spellEnd"/>
      <w:r w:rsidRPr="00B65786">
        <w:rPr>
          <w:rFonts w:ascii="Montserrat Light" w:hAnsi="Montserrat Light"/>
          <w:bCs/>
          <w:color w:val="000000" w:themeColor="text1"/>
        </w:rPr>
        <w:t xml:space="preserve">, cu </w:t>
      </w:r>
      <w:proofErr w:type="spellStart"/>
      <w:r w:rsidRPr="00B65786">
        <w:rPr>
          <w:rFonts w:ascii="Montserrat Light" w:hAnsi="Montserrat Light"/>
          <w:bCs/>
          <w:color w:val="000000" w:themeColor="text1"/>
        </w:rPr>
        <w:t>modificările</w:t>
      </w:r>
      <w:proofErr w:type="spellEnd"/>
      <w:r w:rsidRPr="00B65786">
        <w:rPr>
          <w:rFonts w:ascii="Montserrat Light" w:hAnsi="Montserrat Light"/>
          <w:bCs/>
          <w:color w:val="000000" w:themeColor="text1"/>
        </w:rPr>
        <w:t xml:space="preserve"> și </w:t>
      </w:r>
      <w:proofErr w:type="spellStart"/>
      <w:r w:rsidRPr="00B65786">
        <w:rPr>
          <w:rFonts w:ascii="Montserrat Light" w:hAnsi="Montserrat Light"/>
          <w:bCs/>
          <w:color w:val="000000" w:themeColor="text1"/>
        </w:rPr>
        <w:t>completările</w:t>
      </w:r>
      <w:proofErr w:type="spellEnd"/>
      <w:r w:rsidRPr="00B65786">
        <w:rPr>
          <w:rFonts w:ascii="Montserrat Light" w:hAnsi="Montserrat Light"/>
          <w:bCs/>
          <w:color w:val="000000" w:themeColor="text1"/>
        </w:rPr>
        <w:t xml:space="preserve"> </w:t>
      </w:r>
      <w:proofErr w:type="spellStart"/>
      <w:proofErr w:type="gramStart"/>
      <w:r w:rsidRPr="00B65786">
        <w:rPr>
          <w:rFonts w:ascii="Montserrat Light" w:hAnsi="Montserrat Light"/>
          <w:bCs/>
          <w:color w:val="000000" w:themeColor="text1"/>
        </w:rPr>
        <w:t>ulterioare</w:t>
      </w:r>
      <w:proofErr w:type="spellEnd"/>
      <w:r w:rsidRPr="00B65786">
        <w:rPr>
          <w:rFonts w:ascii="Montserrat Light" w:hAnsi="Montserrat Light"/>
          <w:bCs/>
          <w:color w:val="000000" w:themeColor="text1"/>
        </w:rPr>
        <w:t>;</w:t>
      </w:r>
      <w:proofErr w:type="gramEnd"/>
    </w:p>
    <w:p w14:paraId="7626AD85" w14:textId="0611BDA5" w:rsidR="00E4129D" w:rsidRPr="00B65786" w:rsidRDefault="00E4129D" w:rsidP="00F95DED">
      <w:pPr>
        <w:numPr>
          <w:ilvl w:val="0"/>
          <w:numId w:val="33"/>
        </w:numPr>
        <w:tabs>
          <w:tab w:val="left" w:pos="900"/>
        </w:tabs>
        <w:contextualSpacing/>
        <w:jc w:val="both"/>
        <w:rPr>
          <w:rFonts w:ascii="Montserrat Light" w:hAnsi="Montserrat Light"/>
          <w:color w:val="000000" w:themeColor="text1"/>
        </w:rPr>
      </w:pPr>
      <w:proofErr w:type="spellStart"/>
      <w:r w:rsidRPr="00B65786">
        <w:rPr>
          <w:rFonts w:ascii="Montserrat Light" w:hAnsi="Montserrat Light"/>
          <w:color w:val="000000" w:themeColor="text1"/>
        </w:rPr>
        <w:t>Legii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privind </w:t>
      </w:r>
      <w:proofErr w:type="spellStart"/>
      <w:r w:rsidRPr="00B65786">
        <w:rPr>
          <w:rFonts w:ascii="Montserrat Light" w:hAnsi="Montserrat Light"/>
          <w:color w:val="000000" w:themeColor="text1"/>
        </w:rPr>
        <w:t>organizarea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şi </w:t>
      </w:r>
      <w:proofErr w:type="spellStart"/>
      <w:r w:rsidRPr="00B65786">
        <w:rPr>
          <w:rFonts w:ascii="Montserrat Light" w:hAnsi="Montserrat Light"/>
          <w:color w:val="000000" w:themeColor="text1"/>
        </w:rPr>
        <w:t>funcţionarea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786">
        <w:rPr>
          <w:rFonts w:ascii="Montserrat Light" w:hAnsi="Montserrat Light"/>
          <w:color w:val="000000" w:themeColor="text1"/>
        </w:rPr>
        <w:t>Poliţiei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786">
        <w:rPr>
          <w:rFonts w:ascii="Montserrat Light" w:hAnsi="Montserrat Light"/>
          <w:color w:val="000000" w:themeColor="text1"/>
        </w:rPr>
        <w:t>Române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nr. 218/2002, </w:t>
      </w:r>
      <w:proofErr w:type="spellStart"/>
      <w:r w:rsidR="00E346CD">
        <w:rPr>
          <w:rFonts w:ascii="Montserrat Light" w:hAnsi="Montserrat Light"/>
          <w:color w:val="000000" w:themeColor="text1"/>
        </w:rPr>
        <w:t>republicată</w:t>
      </w:r>
      <w:proofErr w:type="spellEnd"/>
      <w:r w:rsidR="00E346CD">
        <w:rPr>
          <w:rFonts w:ascii="Montserrat Light" w:hAnsi="Montserrat Light"/>
          <w:color w:val="000000" w:themeColor="text1"/>
        </w:rPr>
        <w:t xml:space="preserve">, </w:t>
      </w:r>
      <w:r w:rsidRPr="00B65786">
        <w:rPr>
          <w:rFonts w:ascii="Montserrat Light" w:hAnsi="Montserrat Light"/>
          <w:color w:val="000000" w:themeColor="text1"/>
        </w:rPr>
        <w:t xml:space="preserve">cu </w:t>
      </w:r>
      <w:proofErr w:type="spellStart"/>
      <w:r w:rsidRPr="00B65786">
        <w:rPr>
          <w:rFonts w:ascii="Montserrat Light" w:hAnsi="Montserrat Light"/>
          <w:color w:val="000000" w:themeColor="text1"/>
        </w:rPr>
        <w:t>modificările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şi </w:t>
      </w:r>
      <w:proofErr w:type="spellStart"/>
      <w:r w:rsidRPr="00B65786">
        <w:rPr>
          <w:rFonts w:ascii="Montserrat Light" w:hAnsi="Montserrat Light"/>
          <w:color w:val="000000" w:themeColor="text1"/>
        </w:rPr>
        <w:t>completările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proofErr w:type="gramStart"/>
      <w:r w:rsidRPr="00B65786">
        <w:rPr>
          <w:rFonts w:ascii="Montserrat Light" w:hAnsi="Montserrat Light"/>
          <w:color w:val="000000" w:themeColor="text1"/>
        </w:rPr>
        <w:t>ulterioare</w:t>
      </w:r>
      <w:proofErr w:type="spellEnd"/>
      <w:r w:rsidRPr="00B65786">
        <w:rPr>
          <w:rFonts w:ascii="Montserrat Light" w:hAnsi="Montserrat Light"/>
          <w:color w:val="000000" w:themeColor="text1"/>
        </w:rPr>
        <w:t>;</w:t>
      </w:r>
      <w:proofErr w:type="gramEnd"/>
    </w:p>
    <w:p w14:paraId="44DBB0D1" w14:textId="77777777" w:rsidR="00E4129D" w:rsidRPr="00B65786" w:rsidRDefault="00E4129D" w:rsidP="00F95DED">
      <w:pPr>
        <w:pStyle w:val="Corptex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720"/>
        <w:rPr>
          <w:rFonts w:ascii="Montserrat Light" w:hAnsi="Montserrat Light"/>
          <w:color w:val="000000" w:themeColor="text1"/>
          <w:sz w:val="22"/>
          <w:szCs w:val="22"/>
        </w:rPr>
      </w:pPr>
      <w:r w:rsidRPr="00B65786">
        <w:rPr>
          <w:rFonts w:ascii="Montserrat Light" w:hAnsi="Montserrat Light"/>
          <w:color w:val="000000" w:themeColor="text1"/>
          <w:sz w:val="22"/>
          <w:szCs w:val="22"/>
        </w:rPr>
        <w:t xml:space="preserve">art. 4 și ale art. 7 din </w:t>
      </w:r>
      <w:proofErr w:type="spellStart"/>
      <w:r w:rsidRPr="00B65786">
        <w:rPr>
          <w:rFonts w:ascii="Montserrat Light" w:hAnsi="Montserrat Light"/>
          <w:color w:val="000000" w:themeColor="text1"/>
          <w:sz w:val="22"/>
          <w:szCs w:val="22"/>
        </w:rPr>
        <w:t>din</w:t>
      </w:r>
      <w:proofErr w:type="spellEnd"/>
      <w:r w:rsidRPr="00B65786">
        <w:rPr>
          <w:rFonts w:ascii="Montserrat Light" w:hAnsi="Montserrat Light"/>
          <w:color w:val="000000" w:themeColor="text1"/>
          <w:sz w:val="22"/>
          <w:szCs w:val="22"/>
        </w:rPr>
        <w:t xml:space="preserve"> Hotărârea Guvernului nr. 787/2002 privind aprobarea Regulamentului de organizare şi </w:t>
      </w:r>
      <w:proofErr w:type="spellStart"/>
      <w:r w:rsidRPr="00B65786">
        <w:rPr>
          <w:rFonts w:ascii="Montserrat Light" w:hAnsi="Montserrat Light"/>
          <w:color w:val="000000" w:themeColor="text1"/>
          <w:sz w:val="22"/>
          <w:szCs w:val="22"/>
        </w:rPr>
        <w:t>funcţionare</w:t>
      </w:r>
      <w:proofErr w:type="spellEnd"/>
      <w:r w:rsidRPr="00B65786">
        <w:rPr>
          <w:rFonts w:ascii="Montserrat Light" w:hAnsi="Montserrat Light"/>
          <w:color w:val="000000" w:themeColor="text1"/>
          <w:sz w:val="22"/>
          <w:szCs w:val="22"/>
        </w:rPr>
        <w:t xml:space="preserve"> a </w:t>
      </w:r>
      <w:proofErr w:type="spellStart"/>
      <w:r w:rsidRPr="00B65786">
        <w:rPr>
          <w:rFonts w:ascii="Montserrat Light" w:hAnsi="Montserrat Light"/>
          <w:color w:val="000000" w:themeColor="text1"/>
          <w:sz w:val="22"/>
          <w:szCs w:val="22"/>
        </w:rPr>
        <w:t>Autorităţii</w:t>
      </w:r>
      <w:proofErr w:type="spellEnd"/>
      <w:r w:rsidRPr="00B65786">
        <w:rPr>
          <w:rFonts w:ascii="Montserrat Light" w:hAnsi="Montserrat Light"/>
          <w:color w:val="000000" w:themeColor="text1"/>
          <w:sz w:val="22"/>
          <w:szCs w:val="22"/>
        </w:rPr>
        <w:t xml:space="preserve"> Teritoriale de Ordine Publică;</w:t>
      </w:r>
    </w:p>
    <w:p w14:paraId="2E399C6D" w14:textId="77777777" w:rsidR="00EB287B" w:rsidRPr="00B65786" w:rsidRDefault="00B21AC4" w:rsidP="00EB287B">
      <w:pPr>
        <w:spacing w:before="240" w:after="160"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eastAsia="ro-RO"/>
        </w:rPr>
      </w:pPr>
      <w:r w:rsidRPr="00B65786">
        <w:rPr>
          <w:rFonts w:ascii="Montserrat Light" w:hAnsi="Montserrat Light"/>
          <w:noProof/>
          <w:color w:val="000000" w:themeColor="text1"/>
        </w:rPr>
        <w:t xml:space="preserve">În </w:t>
      </w:r>
      <w:r w:rsidR="00EB287B" w:rsidRPr="00B65786">
        <w:rPr>
          <w:rFonts w:ascii="Montserrat Light" w:eastAsia="Times New Roman" w:hAnsi="Montserrat Light"/>
          <w:noProof/>
          <w:color w:val="000000" w:themeColor="text1"/>
          <w:lang w:eastAsia="ro-RO"/>
        </w:rPr>
        <w:t>În temeiul drepturilor conferite prin art.</w:t>
      </w:r>
      <w:r w:rsidR="00EB287B" w:rsidRPr="00B65786">
        <w:rPr>
          <w:rFonts w:ascii="Montserrat Light" w:hAnsi="Montserrat Light" w:cs="Calibri"/>
          <w:noProof/>
          <w:color w:val="000000" w:themeColor="text1"/>
        </w:rPr>
        <w:t xml:space="preserve"> 196 alin. 1 lit. b) din Ordonanța de urgență a Guvernului nr. 57/2019 privind Codul administrativ,</w:t>
      </w:r>
      <w:r w:rsidR="00EB287B" w:rsidRPr="00B65786">
        <w:rPr>
          <w:rFonts w:ascii="Montserrat Light" w:eastAsia="Times New Roman" w:hAnsi="Montserrat Light"/>
          <w:noProof/>
          <w:color w:val="000000" w:themeColor="text1"/>
          <w:lang w:eastAsia="ro-RO"/>
        </w:rPr>
        <w:t xml:space="preserve"> cu modificările și completările ulterioare,</w:t>
      </w:r>
    </w:p>
    <w:p w14:paraId="40FE9DD3" w14:textId="72CCFF53" w:rsidR="00BA3B37" w:rsidRPr="00B65786" w:rsidRDefault="00BA3B37" w:rsidP="00BA3B37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</w:p>
    <w:p w14:paraId="2C5C035B" w14:textId="77777777" w:rsidR="00BA3B37" w:rsidRPr="00B65786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color w:val="000000" w:themeColor="text1"/>
          <w:lang w:val="ro-RO" w:eastAsia="ro-RO"/>
        </w:rPr>
      </w:pPr>
    </w:p>
    <w:p w14:paraId="2122ABEE" w14:textId="24C22848" w:rsidR="006F6B3D" w:rsidRPr="00B65786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000000" w:themeColor="text1"/>
          <w:lang w:val="ro-RO" w:eastAsia="ro-MD"/>
        </w:rPr>
      </w:pPr>
      <w:r w:rsidRPr="00B65786">
        <w:rPr>
          <w:rFonts w:ascii="Montserrat Light" w:eastAsia="Times New Roman" w:hAnsi="Montserrat Light"/>
          <w:b/>
          <w:noProof/>
          <w:color w:val="000000" w:themeColor="text1"/>
          <w:lang w:val="ro-RO" w:eastAsia="ro-MD"/>
        </w:rPr>
        <w:t>d i s p u n e:</w:t>
      </w:r>
    </w:p>
    <w:p w14:paraId="5B0AB4BB" w14:textId="77777777" w:rsidR="006F6B3D" w:rsidRPr="00B65786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color w:val="000000" w:themeColor="text1"/>
          <w:lang w:val="ro-RO" w:eastAsia="ro-MD"/>
        </w:rPr>
      </w:pPr>
    </w:p>
    <w:p w14:paraId="74FBE79C" w14:textId="35CA6283" w:rsidR="00E4129D" w:rsidRPr="00B65786" w:rsidRDefault="007B224B" w:rsidP="00E4129D">
      <w:pPr>
        <w:ind w:firstLine="720"/>
        <w:jc w:val="both"/>
        <w:rPr>
          <w:rFonts w:ascii="Montserrat Light" w:hAnsi="Montserrat Light"/>
          <w:color w:val="000000" w:themeColor="text1"/>
        </w:rPr>
      </w:pPr>
      <w:r w:rsidRPr="00B65786">
        <w:rPr>
          <w:rFonts w:ascii="Montserrat Light" w:hAnsi="Montserrat Light"/>
          <w:bCs/>
          <w:snapToGrid w:val="0"/>
          <w:color w:val="000000" w:themeColor="text1"/>
          <w:szCs w:val="20"/>
        </w:rPr>
        <w:t>Art. 1.</w:t>
      </w:r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 xml:space="preserve"> </w:t>
      </w:r>
      <w:r w:rsidR="00E4129D" w:rsidRPr="00B65786">
        <w:rPr>
          <w:rFonts w:ascii="Montserrat Light" w:hAnsi="Montserrat Light"/>
          <w:snapToGrid w:val="0"/>
          <w:color w:val="000000" w:themeColor="text1"/>
          <w:szCs w:val="20"/>
        </w:rPr>
        <w:t xml:space="preserve">Se </w:t>
      </w:r>
      <w:proofErr w:type="spellStart"/>
      <w:r w:rsidR="00E4129D" w:rsidRPr="00B65786">
        <w:rPr>
          <w:rFonts w:ascii="Montserrat Light" w:hAnsi="Montserrat Light"/>
          <w:snapToGrid w:val="0"/>
          <w:color w:val="000000" w:themeColor="text1"/>
          <w:szCs w:val="20"/>
        </w:rPr>
        <w:t>desemnează</w:t>
      </w:r>
      <w:proofErr w:type="spellEnd"/>
      <w:r w:rsidR="00E4129D" w:rsidRPr="00B65786">
        <w:rPr>
          <w:rFonts w:ascii="Montserrat Light" w:hAnsi="Montserrat Light"/>
          <w:snapToGrid w:val="0"/>
          <w:color w:val="000000" w:themeColor="text1"/>
          <w:szCs w:val="20"/>
        </w:rPr>
        <w:t xml:space="preserve"> </w:t>
      </w:r>
      <w:proofErr w:type="spellStart"/>
      <w:r w:rsidR="00300B81" w:rsidRPr="00B65786">
        <w:rPr>
          <w:rFonts w:ascii="Montserrat Light" w:hAnsi="Montserrat Light"/>
          <w:snapToGrid w:val="0"/>
          <w:color w:val="000000" w:themeColor="text1"/>
          <w:szCs w:val="20"/>
        </w:rPr>
        <w:t>doamna</w:t>
      </w:r>
      <w:proofErr w:type="spellEnd"/>
      <w:r w:rsidR="00E4129D" w:rsidRPr="00B65786">
        <w:rPr>
          <w:rFonts w:ascii="Montserrat Light" w:hAnsi="Montserrat Light"/>
          <w:snapToGrid w:val="0"/>
          <w:color w:val="000000" w:themeColor="text1"/>
          <w:szCs w:val="20"/>
        </w:rPr>
        <w:t xml:space="preserve"> </w:t>
      </w:r>
      <w:proofErr w:type="spellStart"/>
      <w:r w:rsidR="00300B81" w:rsidRPr="00B65786">
        <w:rPr>
          <w:rFonts w:ascii="Montserrat Light" w:hAnsi="Montserrat Light"/>
          <w:color w:val="000000" w:themeColor="text1"/>
        </w:rPr>
        <w:t>Marchiș</w:t>
      </w:r>
      <w:proofErr w:type="spellEnd"/>
      <w:r w:rsidR="00300B81" w:rsidRPr="00B65786">
        <w:rPr>
          <w:rFonts w:ascii="Montserrat Light" w:hAnsi="Montserrat Light"/>
          <w:color w:val="000000" w:themeColor="text1"/>
        </w:rPr>
        <w:t xml:space="preserve"> Angela-Felicia </w:t>
      </w:r>
      <w:proofErr w:type="spellStart"/>
      <w:r w:rsidR="00E4129D" w:rsidRPr="00B65786">
        <w:rPr>
          <w:rFonts w:ascii="Montserrat Light" w:hAnsi="Montserrat Light"/>
          <w:color w:val="000000" w:themeColor="text1"/>
        </w:rPr>
        <w:t>în</w:t>
      </w:r>
      <w:proofErr w:type="spellEnd"/>
      <w:r w:rsidR="00E4129D"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E4129D" w:rsidRPr="00B65786">
        <w:rPr>
          <w:rFonts w:ascii="Montserrat Light" w:hAnsi="Montserrat Light"/>
          <w:color w:val="000000" w:themeColor="text1"/>
        </w:rPr>
        <w:t>calitate</w:t>
      </w:r>
      <w:proofErr w:type="spellEnd"/>
      <w:r w:rsidR="00E4129D" w:rsidRPr="00B65786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="00E4129D" w:rsidRPr="00B65786">
        <w:rPr>
          <w:rFonts w:ascii="Montserrat Light" w:hAnsi="Montserrat Light"/>
          <w:color w:val="000000" w:themeColor="text1"/>
        </w:rPr>
        <w:t>reprezentant</w:t>
      </w:r>
      <w:proofErr w:type="spellEnd"/>
      <w:r w:rsidR="00E4129D" w:rsidRPr="00B65786">
        <w:rPr>
          <w:rFonts w:ascii="Montserrat Light" w:hAnsi="Montserrat Light"/>
          <w:color w:val="000000" w:themeColor="text1"/>
        </w:rPr>
        <w:t xml:space="preserve"> al </w:t>
      </w:r>
      <w:proofErr w:type="spellStart"/>
      <w:r w:rsidR="00E4129D" w:rsidRPr="00B65786">
        <w:rPr>
          <w:rFonts w:ascii="Montserrat Light" w:hAnsi="Montserrat Light"/>
          <w:color w:val="000000" w:themeColor="text1"/>
        </w:rPr>
        <w:t>comunităţii</w:t>
      </w:r>
      <w:proofErr w:type="spellEnd"/>
      <w:r w:rsidR="00E4129D"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E4129D" w:rsidRPr="00B65786">
        <w:rPr>
          <w:rFonts w:ascii="Montserrat Light" w:hAnsi="Montserrat Light"/>
          <w:color w:val="000000" w:themeColor="text1"/>
        </w:rPr>
        <w:t>în</w:t>
      </w:r>
      <w:proofErr w:type="spellEnd"/>
      <w:r w:rsidR="00E4129D"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E4129D" w:rsidRPr="00B65786">
        <w:rPr>
          <w:rFonts w:ascii="Montserrat Light" w:hAnsi="Montserrat Light"/>
          <w:color w:val="000000" w:themeColor="text1"/>
        </w:rPr>
        <w:t>Autoritatea</w:t>
      </w:r>
      <w:proofErr w:type="spellEnd"/>
      <w:r w:rsidR="00E4129D"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E4129D" w:rsidRPr="00B65786">
        <w:rPr>
          <w:rFonts w:ascii="Montserrat Light" w:hAnsi="Montserrat Light"/>
          <w:color w:val="000000" w:themeColor="text1"/>
        </w:rPr>
        <w:t>Teritorială</w:t>
      </w:r>
      <w:proofErr w:type="spellEnd"/>
      <w:r w:rsidR="00E4129D" w:rsidRPr="00B65786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="00E4129D" w:rsidRPr="00B65786">
        <w:rPr>
          <w:rFonts w:ascii="Montserrat Light" w:hAnsi="Montserrat Light"/>
          <w:color w:val="000000" w:themeColor="text1"/>
        </w:rPr>
        <w:t>Ordine</w:t>
      </w:r>
      <w:proofErr w:type="spellEnd"/>
      <w:r w:rsidR="00E4129D"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="00E4129D" w:rsidRPr="00B65786">
        <w:rPr>
          <w:rFonts w:ascii="Montserrat Light" w:hAnsi="Montserrat Light"/>
          <w:color w:val="000000" w:themeColor="text1"/>
        </w:rPr>
        <w:t>Publică</w:t>
      </w:r>
      <w:proofErr w:type="spellEnd"/>
      <w:r w:rsidR="00E4129D" w:rsidRPr="00B65786">
        <w:rPr>
          <w:rFonts w:ascii="Montserrat Light" w:hAnsi="Montserrat Light"/>
          <w:color w:val="000000" w:themeColor="text1"/>
        </w:rPr>
        <w:t xml:space="preserve"> Cluj.</w:t>
      </w:r>
    </w:p>
    <w:p w14:paraId="7EF14248" w14:textId="77777777" w:rsidR="00E4129D" w:rsidRPr="00B65786" w:rsidRDefault="00E4129D" w:rsidP="00E4129D">
      <w:pPr>
        <w:ind w:firstLine="720"/>
        <w:jc w:val="both"/>
        <w:rPr>
          <w:rFonts w:ascii="Montserrat Light" w:hAnsi="Montserrat Light"/>
          <w:color w:val="000000" w:themeColor="text1"/>
        </w:rPr>
      </w:pPr>
    </w:p>
    <w:p w14:paraId="0888B2AE" w14:textId="18D4606B" w:rsidR="00E4129D" w:rsidRPr="00B65786" w:rsidRDefault="00E4129D" w:rsidP="00E4129D">
      <w:pPr>
        <w:jc w:val="both"/>
        <w:rPr>
          <w:rFonts w:ascii="Montserrat Light" w:hAnsi="Montserrat Light"/>
          <w:color w:val="000000" w:themeColor="text1"/>
        </w:rPr>
      </w:pPr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 xml:space="preserve">  </w:t>
      </w:r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ab/>
      </w:r>
      <w:r w:rsidRPr="00B65786">
        <w:rPr>
          <w:rFonts w:ascii="Montserrat Light" w:hAnsi="Montserrat Light"/>
          <w:bCs/>
          <w:snapToGrid w:val="0"/>
          <w:color w:val="000000" w:themeColor="text1"/>
          <w:szCs w:val="20"/>
        </w:rPr>
        <w:t>Art. 2.</w:t>
      </w:r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 xml:space="preserve"> Se </w:t>
      </w:r>
      <w:proofErr w:type="spellStart"/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>desemnează</w:t>
      </w:r>
      <w:proofErr w:type="spellEnd"/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 xml:space="preserve"> </w:t>
      </w:r>
      <w:proofErr w:type="spellStart"/>
      <w:r w:rsidR="00300B81" w:rsidRPr="00B65786">
        <w:rPr>
          <w:rFonts w:ascii="Montserrat Light" w:hAnsi="Montserrat Light"/>
          <w:snapToGrid w:val="0"/>
          <w:color w:val="000000" w:themeColor="text1"/>
          <w:szCs w:val="20"/>
        </w:rPr>
        <w:t>doamna</w:t>
      </w:r>
      <w:proofErr w:type="spellEnd"/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 xml:space="preserve"> </w:t>
      </w:r>
      <w:r w:rsidR="00300B81" w:rsidRPr="00B65786">
        <w:rPr>
          <w:rFonts w:ascii="Montserrat Light" w:hAnsi="Montserrat Light"/>
          <w:color w:val="000000" w:themeColor="text1"/>
        </w:rPr>
        <w:t>Dehenes Adela-Corina</w:t>
      </w:r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 xml:space="preserve"> </w:t>
      </w:r>
      <w:proofErr w:type="spellStart"/>
      <w:r w:rsidRPr="00B65786">
        <w:rPr>
          <w:rFonts w:ascii="Montserrat Light" w:hAnsi="Montserrat Light"/>
          <w:color w:val="000000" w:themeColor="text1"/>
        </w:rPr>
        <w:t>în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786">
        <w:rPr>
          <w:rFonts w:ascii="Montserrat Light" w:hAnsi="Montserrat Light"/>
          <w:color w:val="000000" w:themeColor="text1"/>
        </w:rPr>
        <w:t>calitate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B65786">
        <w:rPr>
          <w:rFonts w:ascii="Montserrat Light" w:hAnsi="Montserrat Light"/>
          <w:color w:val="000000" w:themeColor="text1"/>
        </w:rPr>
        <w:t>reprezentant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al </w:t>
      </w:r>
      <w:proofErr w:type="spellStart"/>
      <w:r w:rsidRPr="00B65786">
        <w:rPr>
          <w:rFonts w:ascii="Montserrat Light" w:hAnsi="Montserrat Light"/>
          <w:color w:val="000000" w:themeColor="text1"/>
        </w:rPr>
        <w:t>comunităţii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786">
        <w:rPr>
          <w:rFonts w:ascii="Montserrat Light" w:hAnsi="Montserrat Light"/>
          <w:color w:val="000000" w:themeColor="text1"/>
        </w:rPr>
        <w:t>în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786">
        <w:rPr>
          <w:rFonts w:ascii="Montserrat Light" w:hAnsi="Montserrat Light"/>
          <w:color w:val="000000" w:themeColor="text1"/>
        </w:rPr>
        <w:t>Autoritatea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786">
        <w:rPr>
          <w:rFonts w:ascii="Montserrat Light" w:hAnsi="Montserrat Light"/>
          <w:color w:val="000000" w:themeColor="text1"/>
        </w:rPr>
        <w:t>Teritorială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B65786">
        <w:rPr>
          <w:rFonts w:ascii="Montserrat Light" w:hAnsi="Montserrat Light"/>
          <w:color w:val="000000" w:themeColor="text1"/>
        </w:rPr>
        <w:t>Ordine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786">
        <w:rPr>
          <w:rFonts w:ascii="Montserrat Light" w:hAnsi="Montserrat Light"/>
          <w:color w:val="000000" w:themeColor="text1"/>
        </w:rPr>
        <w:t>Publică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Cluj.</w:t>
      </w:r>
    </w:p>
    <w:p w14:paraId="7F3B6DB0" w14:textId="77777777" w:rsidR="00E4129D" w:rsidRPr="00B65786" w:rsidRDefault="00E4129D" w:rsidP="00E4129D">
      <w:pPr>
        <w:jc w:val="both"/>
        <w:rPr>
          <w:rFonts w:ascii="Montserrat Light" w:hAnsi="Montserrat Light"/>
          <w:color w:val="000000" w:themeColor="text1"/>
        </w:rPr>
      </w:pPr>
    </w:p>
    <w:p w14:paraId="25EBE6C9" w14:textId="36C81AAA" w:rsidR="00E4129D" w:rsidRPr="00B65786" w:rsidRDefault="00E4129D" w:rsidP="00E4129D">
      <w:pPr>
        <w:ind w:firstLine="720"/>
        <w:jc w:val="both"/>
        <w:rPr>
          <w:rFonts w:ascii="Montserrat Light" w:hAnsi="Montserrat Light"/>
          <w:color w:val="000000" w:themeColor="text1"/>
        </w:rPr>
      </w:pPr>
      <w:r w:rsidRPr="00B65786">
        <w:rPr>
          <w:rFonts w:ascii="Montserrat Light" w:hAnsi="Montserrat Light"/>
          <w:bCs/>
          <w:snapToGrid w:val="0"/>
          <w:color w:val="000000" w:themeColor="text1"/>
          <w:szCs w:val="20"/>
        </w:rPr>
        <w:t>Art. 3.</w:t>
      </w:r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 xml:space="preserve"> Se </w:t>
      </w:r>
      <w:proofErr w:type="spellStart"/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>desemnează</w:t>
      </w:r>
      <w:proofErr w:type="spellEnd"/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 xml:space="preserve"> </w:t>
      </w:r>
      <w:proofErr w:type="spellStart"/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>doamn</w:t>
      </w:r>
      <w:r w:rsidR="00300B81" w:rsidRPr="00B65786">
        <w:rPr>
          <w:rFonts w:ascii="Montserrat Light" w:hAnsi="Montserrat Light"/>
          <w:snapToGrid w:val="0"/>
          <w:color w:val="000000" w:themeColor="text1"/>
          <w:szCs w:val="20"/>
        </w:rPr>
        <w:t>ul</w:t>
      </w:r>
      <w:proofErr w:type="spellEnd"/>
      <w:r w:rsidR="00444E8B" w:rsidRPr="00B65786">
        <w:rPr>
          <w:rFonts w:ascii="Montserrat Light" w:hAnsi="Montserrat Light"/>
          <w:snapToGrid w:val="0"/>
          <w:color w:val="000000" w:themeColor="text1"/>
          <w:szCs w:val="20"/>
        </w:rPr>
        <w:t xml:space="preserve"> </w:t>
      </w:r>
      <w:r w:rsidR="00300B81" w:rsidRPr="00B65786">
        <w:rPr>
          <w:rFonts w:ascii="Montserrat Light" w:hAnsi="Montserrat Light"/>
          <w:snapToGrid w:val="0"/>
          <w:color w:val="000000" w:themeColor="text1"/>
        </w:rPr>
        <w:t>Ro</w:t>
      </w:r>
      <w:proofErr w:type="spellStart"/>
      <w:r w:rsidR="00300B81" w:rsidRPr="00B65786">
        <w:rPr>
          <w:rFonts w:ascii="Montserrat Light" w:hAnsi="Montserrat Light"/>
          <w:snapToGrid w:val="0"/>
          <w:color w:val="000000" w:themeColor="text1"/>
          <w:lang w:val="ro-RO"/>
        </w:rPr>
        <w:t>șianu</w:t>
      </w:r>
      <w:proofErr w:type="spellEnd"/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 xml:space="preserve"> </w:t>
      </w:r>
      <w:r w:rsidR="00444E8B" w:rsidRPr="00B65786">
        <w:rPr>
          <w:rFonts w:ascii="Montserrat Light" w:hAnsi="Montserrat Light"/>
          <w:bCs/>
          <w:snapToGrid w:val="0"/>
          <w:color w:val="000000" w:themeColor="text1"/>
          <w:szCs w:val="20"/>
          <w:lang w:val="ro-RO"/>
        </w:rPr>
        <w:t xml:space="preserve">Aurel </w:t>
      </w:r>
      <w:proofErr w:type="spellStart"/>
      <w:r w:rsidRPr="00B65786">
        <w:rPr>
          <w:rFonts w:ascii="Montserrat Light" w:hAnsi="Montserrat Light"/>
          <w:color w:val="000000" w:themeColor="text1"/>
        </w:rPr>
        <w:t>în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786">
        <w:rPr>
          <w:rFonts w:ascii="Montserrat Light" w:hAnsi="Montserrat Light"/>
          <w:color w:val="000000" w:themeColor="text1"/>
        </w:rPr>
        <w:t>calitate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B65786">
        <w:rPr>
          <w:rFonts w:ascii="Montserrat Light" w:hAnsi="Montserrat Light"/>
          <w:color w:val="000000" w:themeColor="text1"/>
        </w:rPr>
        <w:t>reprezentant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al </w:t>
      </w:r>
      <w:proofErr w:type="spellStart"/>
      <w:r w:rsidRPr="00B65786">
        <w:rPr>
          <w:rFonts w:ascii="Montserrat Light" w:hAnsi="Montserrat Light"/>
          <w:color w:val="000000" w:themeColor="text1"/>
        </w:rPr>
        <w:t>comunităţii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786">
        <w:rPr>
          <w:rFonts w:ascii="Montserrat Light" w:hAnsi="Montserrat Light"/>
          <w:color w:val="000000" w:themeColor="text1"/>
        </w:rPr>
        <w:t>în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786">
        <w:rPr>
          <w:rFonts w:ascii="Montserrat Light" w:hAnsi="Montserrat Light"/>
          <w:color w:val="000000" w:themeColor="text1"/>
        </w:rPr>
        <w:t>Autoritatea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786">
        <w:rPr>
          <w:rFonts w:ascii="Montserrat Light" w:hAnsi="Montserrat Light"/>
          <w:color w:val="000000" w:themeColor="text1"/>
        </w:rPr>
        <w:t>Teritorială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B65786">
        <w:rPr>
          <w:rFonts w:ascii="Montserrat Light" w:hAnsi="Montserrat Light"/>
          <w:color w:val="000000" w:themeColor="text1"/>
        </w:rPr>
        <w:t>Ordine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786">
        <w:rPr>
          <w:rFonts w:ascii="Montserrat Light" w:hAnsi="Montserrat Light"/>
          <w:color w:val="000000" w:themeColor="text1"/>
        </w:rPr>
        <w:t>Publică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Cluj.</w:t>
      </w:r>
    </w:p>
    <w:p w14:paraId="66016B95" w14:textId="77777777" w:rsidR="00E4129D" w:rsidRPr="00B65786" w:rsidRDefault="00E4129D" w:rsidP="00E4129D">
      <w:pPr>
        <w:ind w:firstLine="720"/>
        <w:jc w:val="both"/>
        <w:rPr>
          <w:rFonts w:ascii="Montserrat Light" w:hAnsi="Montserrat Light"/>
          <w:color w:val="000000" w:themeColor="text1"/>
        </w:rPr>
      </w:pPr>
    </w:p>
    <w:p w14:paraId="5E44DC56" w14:textId="26ABEFCF" w:rsidR="00632247" w:rsidRPr="00B65786" w:rsidRDefault="00E4129D" w:rsidP="00474EA3">
      <w:pPr>
        <w:tabs>
          <w:tab w:val="left" w:pos="1440"/>
        </w:tabs>
        <w:ind w:firstLine="720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B65786">
        <w:rPr>
          <w:rFonts w:ascii="Montserrat Light" w:hAnsi="Montserrat Light"/>
          <w:bCs/>
          <w:color w:val="000000" w:themeColor="text1"/>
          <w:szCs w:val="20"/>
        </w:rPr>
        <w:t xml:space="preserve">Art. 4. </w:t>
      </w:r>
      <w:r w:rsidR="00632247" w:rsidRPr="00B65786">
        <w:rPr>
          <w:rFonts w:ascii="Montserrat Light" w:hAnsi="Montserrat Light"/>
          <w:noProof/>
          <w:color w:val="000000" w:themeColor="text1"/>
          <w:lang w:val="ro-RO"/>
        </w:rPr>
        <w:t xml:space="preserve"> La data comunicării prezentei dispoziții se abrogă dispoziția Președintelui Consiliului Județean Cluj nr. </w:t>
      </w:r>
      <w:r w:rsidR="00474EA3" w:rsidRPr="00B65786">
        <w:rPr>
          <w:rFonts w:ascii="Montserrat Light" w:hAnsi="Montserrat Light"/>
          <w:noProof/>
          <w:color w:val="000000" w:themeColor="text1"/>
          <w:lang w:val="ro-RO"/>
        </w:rPr>
        <w:t>34</w:t>
      </w:r>
      <w:r w:rsidR="00632247" w:rsidRPr="00B65786">
        <w:rPr>
          <w:rFonts w:ascii="Montserrat Light" w:hAnsi="Montserrat Light"/>
          <w:noProof/>
          <w:color w:val="000000" w:themeColor="text1"/>
          <w:lang w:val="ro-RO"/>
        </w:rPr>
        <w:t>/202</w:t>
      </w:r>
      <w:r w:rsidR="00474EA3" w:rsidRPr="00B65786">
        <w:rPr>
          <w:rFonts w:ascii="Montserrat Light" w:hAnsi="Montserrat Light"/>
          <w:noProof/>
          <w:color w:val="000000" w:themeColor="text1"/>
          <w:lang w:val="ro-RO"/>
        </w:rPr>
        <w:t>1</w:t>
      </w:r>
      <w:r w:rsidR="00C23608" w:rsidRPr="00B65786">
        <w:rPr>
          <w:rFonts w:ascii="Montserrat Light" w:hAnsi="Montserrat Light"/>
          <w:noProof/>
          <w:color w:val="000000" w:themeColor="text1"/>
          <w:lang w:val="ro-RO"/>
        </w:rPr>
        <w:t>, cu modificările ulterioare.</w:t>
      </w:r>
    </w:p>
    <w:p w14:paraId="2B9D4B69" w14:textId="77777777" w:rsidR="00E4129D" w:rsidRPr="00B65786" w:rsidRDefault="00E4129D" w:rsidP="00E4129D">
      <w:pPr>
        <w:ind w:firstLine="720"/>
        <w:jc w:val="both"/>
        <w:rPr>
          <w:rFonts w:ascii="Montserrat Light" w:hAnsi="Montserrat Light"/>
          <w:bCs/>
          <w:color w:val="000000" w:themeColor="text1"/>
          <w:szCs w:val="20"/>
        </w:rPr>
      </w:pPr>
    </w:p>
    <w:p w14:paraId="01A3B1FF" w14:textId="77777777" w:rsidR="00E4129D" w:rsidRPr="00B65786" w:rsidRDefault="00E4129D" w:rsidP="00E4129D">
      <w:pPr>
        <w:jc w:val="both"/>
        <w:rPr>
          <w:rFonts w:ascii="Montserrat Light" w:hAnsi="Montserrat Light"/>
          <w:snapToGrid w:val="0"/>
          <w:color w:val="000000" w:themeColor="text1"/>
          <w:szCs w:val="20"/>
        </w:rPr>
      </w:pPr>
    </w:p>
    <w:p w14:paraId="7FF03CBA" w14:textId="599B28C7" w:rsidR="00E4129D" w:rsidRPr="00B65786" w:rsidRDefault="00E4129D" w:rsidP="00E4129D">
      <w:pPr>
        <w:tabs>
          <w:tab w:val="left" w:pos="1260"/>
        </w:tabs>
        <w:jc w:val="both"/>
        <w:rPr>
          <w:rFonts w:ascii="Montserrat Light" w:hAnsi="Montserrat Light"/>
          <w:snapToGrid w:val="0"/>
          <w:color w:val="000000" w:themeColor="text1"/>
          <w:szCs w:val="20"/>
        </w:rPr>
      </w:pPr>
      <w:r w:rsidRPr="00B65786">
        <w:rPr>
          <w:rFonts w:ascii="Montserrat Light" w:hAnsi="Montserrat Light"/>
          <w:bCs/>
          <w:snapToGrid w:val="0"/>
          <w:color w:val="000000" w:themeColor="text1"/>
          <w:szCs w:val="20"/>
        </w:rPr>
        <w:t xml:space="preserve">            Art. </w:t>
      </w:r>
      <w:r w:rsidR="000667FE" w:rsidRPr="00B65786">
        <w:rPr>
          <w:rFonts w:ascii="Montserrat Light" w:hAnsi="Montserrat Light"/>
          <w:bCs/>
          <w:snapToGrid w:val="0"/>
          <w:color w:val="000000" w:themeColor="text1"/>
          <w:szCs w:val="20"/>
        </w:rPr>
        <w:t>5</w:t>
      </w:r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 xml:space="preserve"> Cu </w:t>
      </w:r>
      <w:proofErr w:type="spellStart"/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>punerea</w:t>
      </w:r>
      <w:proofErr w:type="spellEnd"/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 xml:space="preserve"> </w:t>
      </w:r>
      <w:proofErr w:type="spellStart"/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>în</w:t>
      </w:r>
      <w:proofErr w:type="spellEnd"/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 xml:space="preserve"> </w:t>
      </w:r>
      <w:proofErr w:type="spellStart"/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>aplicare</w:t>
      </w:r>
      <w:proofErr w:type="spellEnd"/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 xml:space="preserve"> a </w:t>
      </w:r>
      <w:proofErr w:type="spellStart"/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>prevederilor</w:t>
      </w:r>
      <w:proofErr w:type="spellEnd"/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 xml:space="preserve"> </w:t>
      </w:r>
      <w:proofErr w:type="spellStart"/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>prezentei</w:t>
      </w:r>
      <w:proofErr w:type="spellEnd"/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 xml:space="preserve"> </w:t>
      </w:r>
      <w:proofErr w:type="spellStart"/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>dispoziţii</w:t>
      </w:r>
      <w:proofErr w:type="spellEnd"/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 xml:space="preserve"> se </w:t>
      </w:r>
      <w:proofErr w:type="spellStart"/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>încredinţează</w:t>
      </w:r>
      <w:proofErr w:type="spellEnd"/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 xml:space="preserve"> </w:t>
      </w:r>
      <w:proofErr w:type="spellStart"/>
      <w:r w:rsidRPr="00B65786">
        <w:rPr>
          <w:rFonts w:ascii="Montserrat Light" w:hAnsi="Montserrat Light"/>
          <w:color w:val="000000" w:themeColor="text1"/>
        </w:rPr>
        <w:t>Direcției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786">
        <w:rPr>
          <w:rFonts w:ascii="Montserrat Light" w:hAnsi="Montserrat Light"/>
          <w:color w:val="000000" w:themeColor="text1"/>
        </w:rPr>
        <w:t>Administrație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și </w:t>
      </w:r>
      <w:proofErr w:type="spellStart"/>
      <w:r w:rsidRPr="00B65786">
        <w:rPr>
          <w:rFonts w:ascii="Montserrat Light" w:hAnsi="Montserrat Light"/>
          <w:color w:val="000000" w:themeColor="text1"/>
        </w:rPr>
        <w:t>Relații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Publice</w:t>
      </w:r>
      <w:r w:rsidRPr="00B65786">
        <w:rPr>
          <w:rFonts w:ascii="Montserrat Light" w:hAnsi="Montserrat Light"/>
          <w:color w:val="000000" w:themeColor="text1"/>
          <w:spacing w:val="20"/>
          <w:lang w:val="it-IT"/>
        </w:rPr>
        <w:t>-Serviciul Administraţie Publică, ATOP</w:t>
      </w:r>
      <w:r w:rsidRPr="00B65786">
        <w:rPr>
          <w:rFonts w:ascii="Montserrat Light" w:hAnsi="Montserrat Light"/>
          <w:snapToGrid w:val="0"/>
          <w:color w:val="000000" w:themeColor="text1"/>
          <w:szCs w:val="20"/>
        </w:rPr>
        <w:t>.</w:t>
      </w:r>
    </w:p>
    <w:p w14:paraId="3E56BB82" w14:textId="77777777" w:rsidR="00E4129D" w:rsidRPr="00B65786" w:rsidRDefault="00E4129D" w:rsidP="00E4129D">
      <w:pPr>
        <w:tabs>
          <w:tab w:val="left" w:pos="2223"/>
        </w:tabs>
        <w:jc w:val="both"/>
        <w:rPr>
          <w:rFonts w:ascii="Montserrat Light" w:hAnsi="Montserrat Light"/>
          <w:color w:val="000000" w:themeColor="text1"/>
        </w:rPr>
      </w:pPr>
    </w:p>
    <w:p w14:paraId="20644D0F" w14:textId="103539DA" w:rsidR="00E4129D" w:rsidRPr="00B65786" w:rsidRDefault="00E4129D" w:rsidP="00E4129D">
      <w:pPr>
        <w:ind w:firstLine="708"/>
        <w:jc w:val="both"/>
        <w:rPr>
          <w:rFonts w:ascii="Montserrat Light" w:hAnsi="Montserrat Light"/>
          <w:color w:val="000000" w:themeColor="text1"/>
        </w:rPr>
      </w:pPr>
      <w:r w:rsidRPr="00B65786">
        <w:rPr>
          <w:rFonts w:ascii="Montserrat Light" w:hAnsi="Montserrat Light"/>
          <w:bCs/>
          <w:color w:val="000000" w:themeColor="text1"/>
        </w:rPr>
        <w:t xml:space="preserve">Art. </w:t>
      </w:r>
      <w:r w:rsidR="000667FE" w:rsidRPr="00B65786">
        <w:rPr>
          <w:rFonts w:ascii="Montserrat Light" w:hAnsi="Montserrat Light"/>
          <w:bCs/>
          <w:color w:val="000000" w:themeColor="text1"/>
        </w:rPr>
        <w:t>6</w:t>
      </w:r>
      <w:r w:rsidRPr="00B65786">
        <w:rPr>
          <w:rFonts w:ascii="Montserrat Light" w:hAnsi="Montserrat Light"/>
          <w:bCs/>
          <w:color w:val="000000" w:themeColor="text1"/>
        </w:rPr>
        <w:t>.</w:t>
      </w:r>
      <w:r w:rsidRPr="00B65786">
        <w:rPr>
          <w:rFonts w:ascii="Montserrat Light" w:hAnsi="Montserrat Light"/>
          <w:b/>
          <w:color w:val="000000" w:themeColor="text1"/>
        </w:rPr>
        <w:t xml:space="preserve"> </w:t>
      </w:r>
      <w:proofErr w:type="spellStart"/>
      <w:r w:rsidRPr="00B65786">
        <w:rPr>
          <w:rFonts w:ascii="Montserrat Light" w:hAnsi="Montserrat Light"/>
          <w:color w:val="000000" w:themeColor="text1"/>
        </w:rPr>
        <w:t>Prezenta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786">
        <w:rPr>
          <w:rFonts w:ascii="Montserrat Light" w:hAnsi="Montserrat Light"/>
          <w:snapToGrid w:val="0"/>
          <w:color w:val="000000" w:themeColor="text1"/>
        </w:rPr>
        <w:t>dispoziţie</w:t>
      </w:r>
      <w:proofErr w:type="spellEnd"/>
      <w:r w:rsidRPr="00B65786">
        <w:rPr>
          <w:rFonts w:ascii="Montserrat Light" w:hAnsi="Montserrat Light"/>
          <w:snapToGrid w:val="0"/>
          <w:color w:val="000000" w:themeColor="text1"/>
        </w:rPr>
        <w:t xml:space="preserve"> </w:t>
      </w:r>
      <w:r w:rsidRPr="00B65786">
        <w:rPr>
          <w:rFonts w:ascii="Montserrat Light" w:hAnsi="Montserrat Light"/>
          <w:snapToGrid w:val="0"/>
          <w:color w:val="000000" w:themeColor="text1"/>
          <w:sz w:val="24"/>
          <w:szCs w:val="24"/>
        </w:rPr>
        <w:t xml:space="preserve">se </w:t>
      </w:r>
      <w:r w:rsidR="005E2B9A" w:rsidRPr="00B65786"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  <w:t>comunică prin poșta electronică</w:t>
      </w:r>
      <w:r w:rsidRPr="00B65786">
        <w:rPr>
          <w:rFonts w:ascii="Montserrat Light" w:hAnsi="Montserrat Light"/>
          <w:snapToGrid w:val="0"/>
          <w:color w:val="000000" w:themeColor="text1"/>
        </w:rPr>
        <w:t xml:space="preserve"> </w:t>
      </w:r>
      <w:proofErr w:type="spellStart"/>
      <w:r w:rsidRPr="00B65786">
        <w:rPr>
          <w:rFonts w:ascii="Montserrat Light" w:hAnsi="Montserrat Light"/>
          <w:snapToGrid w:val="0"/>
          <w:color w:val="000000" w:themeColor="text1"/>
          <w:sz w:val="24"/>
          <w:szCs w:val="24"/>
        </w:rPr>
        <w:t>persoanelor</w:t>
      </w:r>
      <w:proofErr w:type="spellEnd"/>
      <w:r w:rsidRPr="00B65786">
        <w:rPr>
          <w:rFonts w:ascii="Montserrat Light" w:hAnsi="Montserrat Light"/>
          <w:snapToGrid w:val="0"/>
          <w:color w:val="000000" w:themeColor="text1"/>
        </w:rPr>
        <w:t xml:space="preserve"> </w:t>
      </w:r>
      <w:proofErr w:type="spellStart"/>
      <w:r w:rsidRPr="00B65786">
        <w:rPr>
          <w:rFonts w:ascii="Montserrat Light" w:hAnsi="Montserrat Light"/>
          <w:snapToGrid w:val="0"/>
          <w:color w:val="000000" w:themeColor="text1"/>
        </w:rPr>
        <w:t>desemnate</w:t>
      </w:r>
      <w:proofErr w:type="spellEnd"/>
      <w:r w:rsidRPr="00B65786">
        <w:rPr>
          <w:rFonts w:ascii="Montserrat Light" w:hAnsi="Montserrat Light"/>
          <w:snapToGrid w:val="0"/>
          <w:color w:val="000000" w:themeColor="text1"/>
        </w:rPr>
        <w:t xml:space="preserve"> la </w:t>
      </w:r>
      <w:proofErr w:type="spellStart"/>
      <w:r w:rsidRPr="00B65786">
        <w:rPr>
          <w:rFonts w:ascii="Montserrat Light" w:hAnsi="Montserrat Light"/>
          <w:snapToGrid w:val="0"/>
          <w:color w:val="000000" w:themeColor="text1"/>
        </w:rPr>
        <w:t>articolul</w:t>
      </w:r>
      <w:proofErr w:type="spellEnd"/>
      <w:r w:rsidRPr="00B65786">
        <w:rPr>
          <w:rFonts w:ascii="Montserrat Light" w:hAnsi="Montserrat Light"/>
          <w:snapToGrid w:val="0"/>
          <w:color w:val="000000" w:themeColor="text1"/>
        </w:rPr>
        <w:t xml:space="preserve"> 1, 2 şi </w:t>
      </w:r>
      <w:proofErr w:type="gramStart"/>
      <w:r w:rsidRPr="00B65786">
        <w:rPr>
          <w:rFonts w:ascii="Montserrat Light" w:hAnsi="Montserrat Light"/>
          <w:snapToGrid w:val="0"/>
          <w:color w:val="000000" w:themeColor="text1"/>
        </w:rPr>
        <w:t xml:space="preserve">3,  </w:t>
      </w:r>
      <w:proofErr w:type="spellStart"/>
      <w:r w:rsidRPr="00B65786">
        <w:rPr>
          <w:rFonts w:ascii="Montserrat Light" w:hAnsi="Montserrat Light"/>
          <w:color w:val="000000" w:themeColor="text1"/>
        </w:rPr>
        <w:t>Comitetului</w:t>
      </w:r>
      <w:proofErr w:type="spellEnd"/>
      <w:proofErr w:type="gramEnd"/>
      <w:r w:rsidRPr="00B65786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B65786">
        <w:rPr>
          <w:rFonts w:ascii="Montserrat Light" w:hAnsi="Montserrat Light"/>
          <w:color w:val="000000" w:themeColor="text1"/>
        </w:rPr>
        <w:t>organizare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B65786">
        <w:rPr>
          <w:rFonts w:ascii="Montserrat Light" w:hAnsi="Montserrat Light"/>
          <w:color w:val="000000" w:themeColor="text1"/>
        </w:rPr>
        <w:t>Autorităţii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786">
        <w:rPr>
          <w:rFonts w:ascii="Montserrat Light" w:hAnsi="Montserrat Light"/>
          <w:color w:val="000000" w:themeColor="text1"/>
        </w:rPr>
        <w:t>Teritoriale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B65786">
        <w:rPr>
          <w:rFonts w:ascii="Montserrat Light" w:hAnsi="Montserrat Light"/>
          <w:color w:val="000000" w:themeColor="text1"/>
        </w:rPr>
        <w:t>Ordine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786">
        <w:rPr>
          <w:rFonts w:ascii="Montserrat Light" w:hAnsi="Montserrat Light"/>
          <w:color w:val="000000" w:themeColor="text1"/>
        </w:rPr>
        <w:t>Publică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Cluj; </w:t>
      </w:r>
      <w:proofErr w:type="spellStart"/>
      <w:r w:rsidRPr="00B65786">
        <w:rPr>
          <w:rFonts w:ascii="Montserrat Light" w:hAnsi="Montserrat Light"/>
          <w:color w:val="000000" w:themeColor="text1"/>
        </w:rPr>
        <w:t>Direcției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B65786">
        <w:rPr>
          <w:rFonts w:ascii="Montserrat Light" w:hAnsi="Montserrat Light"/>
          <w:color w:val="000000" w:themeColor="text1"/>
        </w:rPr>
        <w:t>Administrație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și </w:t>
      </w:r>
      <w:proofErr w:type="spellStart"/>
      <w:r w:rsidRPr="00B65786">
        <w:rPr>
          <w:rFonts w:ascii="Montserrat Light" w:hAnsi="Montserrat Light"/>
          <w:color w:val="000000" w:themeColor="text1"/>
        </w:rPr>
        <w:t>Relații</w:t>
      </w:r>
      <w:proofErr w:type="spellEnd"/>
      <w:r w:rsidRPr="00B65786">
        <w:rPr>
          <w:rFonts w:ascii="Montserrat Light" w:hAnsi="Montserrat Light"/>
          <w:color w:val="000000" w:themeColor="text1"/>
        </w:rPr>
        <w:t xml:space="preserve"> Publice</w:t>
      </w:r>
      <w:r w:rsidRPr="00B65786">
        <w:rPr>
          <w:rFonts w:ascii="Montserrat Light" w:hAnsi="Montserrat Light"/>
          <w:color w:val="000000" w:themeColor="text1"/>
          <w:spacing w:val="20"/>
          <w:lang w:val="it-IT"/>
        </w:rPr>
        <w:t>-Serviciul Administraţie Publică, ATOP</w:t>
      </w:r>
      <w:r w:rsidRPr="00B65786">
        <w:rPr>
          <w:rFonts w:ascii="Montserrat Light" w:hAnsi="Montserrat Light"/>
          <w:snapToGrid w:val="0"/>
          <w:color w:val="000000" w:themeColor="text1"/>
        </w:rPr>
        <w:t xml:space="preserve">, precum şi Prefectului </w:t>
      </w:r>
      <w:proofErr w:type="spellStart"/>
      <w:r w:rsidRPr="00B65786">
        <w:rPr>
          <w:rFonts w:ascii="Montserrat Light" w:hAnsi="Montserrat Light"/>
          <w:snapToGrid w:val="0"/>
          <w:color w:val="000000" w:themeColor="text1"/>
        </w:rPr>
        <w:t>Judeţului</w:t>
      </w:r>
      <w:proofErr w:type="spellEnd"/>
      <w:r w:rsidRPr="00B65786">
        <w:rPr>
          <w:rFonts w:ascii="Montserrat Light" w:hAnsi="Montserrat Light"/>
          <w:snapToGrid w:val="0"/>
          <w:color w:val="000000" w:themeColor="text1"/>
        </w:rPr>
        <w:t xml:space="preserve"> Cluj </w:t>
      </w:r>
      <w:r w:rsidRPr="00B65786">
        <w:rPr>
          <w:rFonts w:ascii="Montserrat Light" w:eastAsia="Times New Roman" w:hAnsi="Montserrat Light"/>
          <w:color w:val="000000" w:themeColor="text1"/>
        </w:rPr>
        <w:t xml:space="preserve">şi se </w:t>
      </w:r>
      <w:proofErr w:type="spellStart"/>
      <w:r w:rsidRPr="00B65786">
        <w:rPr>
          <w:rFonts w:ascii="Montserrat Light" w:eastAsia="Times New Roman" w:hAnsi="Montserrat Light"/>
          <w:color w:val="000000" w:themeColor="text1"/>
        </w:rPr>
        <w:t>aduce</w:t>
      </w:r>
      <w:proofErr w:type="spellEnd"/>
      <w:r w:rsidRPr="00B65786">
        <w:rPr>
          <w:rFonts w:ascii="Montserrat Light" w:eastAsia="Times New Roman" w:hAnsi="Montserrat Light"/>
          <w:color w:val="000000" w:themeColor="text1"/>
        </w:rPr>
        <w:t xml:space="preserve"> la </w:t>
      </w:r>
      <w:proofErr w:type="spellStart"/>
      <w:r w:rsidRPr="00B65786">
        <w:rPr>
          <w:rFonts w:ascii="Montserrat Light" w:eastAsia="Times New Roman" w:hAnsi="Montserrat Light"/>
          <w:color w:val="000000" w:themeColor="text1"/>
        </w:rPr>
        <w:t>cunoştinţă</w:t>
      </w:r>
      <w:proofErr w:type="spellEnd"/>
      <w:r w:rsidRPr="00B65786">
        <w:rPr>
          <w:rFonts w:ascii="Montserrat Light" w:eastAsia="Times New Roman" w:hAnsi="Montserrat Light"/>
          <w:color w:val="000000" w:themeColor="text1"/>
        </w:rPr>
        <w:t xml:space="preserve"> </w:t>
      </w:r>
      <w:proofErr w:type="spellStart"/>
      <w:r w:rsidRPr="00B65786">
        <w:rPr>
          <w:rFonts w:ascii="Montserrat Light" w:eastAsia="Times New Roman" w:hAnsi="Montserrat Light"/>
          <w:color w:val="000000" w:themeColor="text1"/>
        </w:rPr>
        <w:t>publică</w:t>
      </w:r>
      <w:proofErr w:type="spellEnd"/>
      <w:r w:rsidRPr="00B65786">
        <w:rPr>
          <w:rFonts w:ascii="Montserrat Light" w:eastAsia="Times New Roman" w:hAnsi="Montserrat Light"/>
          <w:color w:val="000000" w:themeColor="text1"/>
        </w:rPr>
        <w:t xml:space="preserve"> </w:t>
      </w:r>
      <w:proofErr w:type="spellStart"/>
      <w:r w:rsidRPr="00B65786">
        <w:rPr>
          <w:rFonts w:ascii="Montserrat Light" w:eastAsia="Times New Roman" w:hAnsi="Montserrat Light"/>
          <w:color w:val="000000" w:themeColor="text1"/>
        </w:rPr>
        <w:t>prin</w:t>
      </w:r>
      <w:proofErr w:type="spellEnd"/>
      <w:r w:rsidRPr="00B65786">
        <w:rPr>
          <w:rFonts w:ascii="Montserrat Light" w:eastAsia="Times New Roman" w:hAnsi="Montserrat Light"/>
          <w:color w:val="000000" w:themeColor="text1"/>
        </w:rPr>
        <w:t xml:space="preserve"> </w:t>
      </w:r>
      <w:proofErr w:type="spellStart"/>
      <w:r w:rsidRPr="00B65786">
        <w:rPr>
          <w:rFonts w:ascii="Montserrat Light" w:eastAsia="Times New Roman" w:hAnsi="Montserrat Light"/>
          <w:color w:val="000000" w:themeColor="text1"/>
        </w:rPr>
        <w:t>afişare</w:t>
      </w:r>
      <w:proofErr w:type="spellEnd"/>
      <w:r w:rsidRPr="00B65786">
        <w:rPr>
          <w:rFonts w:ascii="Montserrat Light" w:eastAsia="Times New Roman" w:hAnsi="Montserrat Light"/>
          <w:color w:val="000000" w:themeColor="text1"/>
        </w:rPr>
        <w:t xml:space="preserve"> </w:t>
      </w:r>
      <w:r w:rsidRPr="00B65786">
        <w:rPr>
          <w:rFonts w:ascii="Montserrat Light" w:eastAsia="Times New Roman" w:hAnsi="Montserrat Light"/>
          <w:color w:val="000000" w:themeColor="text1"/>
          <w:lang w:val="it-IT"/>
        </w:rPr>
        <w:t>la sediu şi</w:t>
      </w:r>
      <w:r w:rsidRPr="00B65786">
        <w:rPr>
          <w:rFonts w:ascii="Montserrat Light" w:eastAsia="Times New Roman" w:hAnsi="Montserrat Light"/>
          <w:b/>
          <w:color w:val="000000" w:themeColor="text1"/>
          <w:lang w:val="it-IT"/>
        </w:rPr>
        <w:t xml:space="preserve"> </w:t>
      </w:r>
      <w:r w:rsidRPr="00B65786">
        <w:rPr>
          <w:rFonts w:ascii="Montserrat Light" w:eastAsia="Times New Roman" w:hAnsi="Montserrat Light"/>
          <w:color w:val="000000" w:themeColor="text1"/>
        </w:rPr>
        <w:t xml:space="preserve">pe </w:t>
      </w:r>
      <w:proofErr w:type="spellStart"/>
      <w:r w:rsidRPr="00B65786">
        <w:rPr>
          <w:rFonts w:ascii="Montserrat Light" w:eastAsia="Times New Roman" w:hAnsi="Montserrat Light"/>
          <w:color w:val="000000" w:themeColor="text1"/>
        </w:rPr>
        <w:t>pagina</w:t>
      </w:r>
      <w:proofErr w:type="spellEnd"/>
      <w:r w:rsidRPr="00B65786">
        <w:rPr>
          <w:rFonts w:ascii="Montserrat Light" w:eastAsia="Times New Roman" w:hAnsi="Montserrat Light"/>
          <w:color w:val="000000" w:themeColor="text1"/>
        </w:rPr>
        <w:t xml:space="preserve"> de internet „www.cjcluj.ro”.</w:t>
      </w:r>
    </w:p>
    <w:p w14:paraId="42ED0254" w14:textId="77777777" w:rsidR="00E4129D" w:rsidRPr="00B65786" w:rsidRDefault="00E4129D" w:rsidP="00E4129D">
      <w:pPr>
        <w:jc w:val="both"/>
        <w:rPr>
          <w:rFonts w:ascii="Montserrat Light" w:hAnsi="Montserrat Light"/>
          <w:color w:val="000000" w:themeColor="text1"/>
        </w:rPr>
      </w:pPr>
    </w:p>
    <w:p w14:paraId="4D6488AB" w14:textId="77777777" w:rsidR="00C4093E" w:rsidRPr="00B65786" w:rsidRDefault="00C4093E" w:rsidP="00C4093E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000000" w:themeColor="text1"/>
          <w:sz w:val="22"/>
          <w:szCs w:val="22"/>
          <w:lang w:val="ro-RO"/>
        </w:rPr>
      </w:pPr>
    </w:p>
    <w:p w14:paraId="0F156510" w14:textId="77777777" w:rsidR="00CD47B5" w:rsidRPr="00B65786" w:rsidRDefault="006F6B3D" w:rsidP="00CD47B5">
      <w:pPr>
        <w:jc w:val="both"/>
        <w:rPr>
          <w:rFonts w:ascii="Montserrat" w:hAnsi="Montserrat"/>
          <w:b/>
          <w:bCs/>
          <w:noProof/>
          <w:color w:val="000000" w:themeColor="text1"/>
          <w:lang w:val="ro-RO"/>
        </w:rPr>
      </w:pPr>
      <w:r w:rsidRPr="00B65786">
        <w:rPr>
          <w:rFonts w:ascii="Montserrat Light" w:hAnsi="Montserrat Light"/>
          <w:b/>
          <w:noProof/>
          <w:color w:val="000000" w:themeColor="text1"/>
          <w:lang w:val="ro-RO"/>
        </w:rPr>
        <w:t xml:space="preserve">        </w:t>
      </w:r>
    </w:p>
    <w:p w14:paraId="42D2D7C7" w14:textId="26053318" w:rsidR="00CD47B5" w:rsidRPr="00B65786" w:rsidRDefault="00CD47B5" w:rsidP="00CD47B5">
      <w:pPr>
        <w:pStyle w:val="Frspaiere"/>
        <w:spacing w:line="276" w:lineRule="auto"/>
        <w:jc w:val="both"/>
        <w:rPr>
          <w:rFonts w:ascii="Montserrat" w:hAnsi="Montserrat"/>
          <w:b/>
          <w:bCs/>
          <w:noProof/>
          <w:color w:val="000000" w:themeColor="text1"/>
          <w:sz w:val="22"/>
          <w:szCs w:val="22"/>
          <w:lang w:val="ro-RO"/>
        </w:rPr>
      </w:pPr>
      <w:r w:rsidRPr="00B65786">
        <w:rPr>
          <w:rFonts w:ascii="Montserrat" w:hAnsi="Montserrat"/>
          <w:b/>
          <w:bCs/>
          <w:noProof/>
          <w:color w:val="000000" w:themeColor="text1"/>
          <w:sz w:val="22"/>
          <w:szCs w:val="22"/>
          <w:lang w:val="ro-RO"/>
        </w:rPr>
        <w:t xml:space="preserve">                   PRESEDINTE</w:t>
      </w:r>
      <w:r w:rsidRPr="00B65786">
        <w:rPr>
          <w:rFonts w:ascii="Montserrat" w:hAnsi="Montserrat"/>
          <w:b/>
          <w:bCs/>
          <w:noProof/>
          <w:color w:val="000000" w:themeColor="text1"/>
          <w:sz w:val="22"/>
          <w:szCs w:val="22"/>
          <w:lang w:val="ro-RO"/>
        </w:rPr>
        <w:tab/>
        <w:t xml:space="preserve">                                 </w:t>
      </w:r>
      <w:r w:rsidR="00937E25" w:rsidRPr="00B65786">
        <w:rPr>
          <w:rFonts w:ascii="Montserrat" w:hAnsi="Montserrat"/>
          <w:b/>
          <w:bCs/>
          <w:noProof/>
          <w:color w:val="000000" w:themeColor="text1"/>
          <w:sz w:val="22"/>
          <w:szCs w:val="22"/>
          <w:lang w:val="ro-RO"/>
        </w:rPr>
        <w:t xml:space="preserve">                           </w:t>
      </w:r>
      <w:r w:rsidRPr="00B65786">
        <w:rPr>
          <w:rFonts w:ascii="Montserrat" w:hAnsi="Montserrat"/>
          <w:b/>
          <w:bCs/>
          <w:noProof/>
          <w:color w:val="000000" w:themeColor="text1"/>
          <w:sz w:val="22"/>
          <w:szCs w:val="22"/>
          <w:lang w:val="ro-RO"/>
        </w:rPr>
        <w:t xml:space="preserve"> CONTRASEMNEAZĂ :</w:t>
      </w:r>
      <w:r w:rsidRPr="00B65786">
        <w:rPr>
          <w:rFonts w:ascii="Montserrat" w:hAnsi="Montserrat"/>
          <w:b/>
          <w:bCs/>
          <w:noProof/>
          <w:color w:val="000000" w:themeColor="text1"/>
          <w:sz w:val="22"/>
          <w:szCs w:val="22"/>
          <w:lang w:val="ro-RO"/>
        </w:rPr>
        <w:tab/>
      </w:r>
    </w:p>
    <w:p w14:paraId="2DACB347" w14:textId="77777777" w:rsidR="00CD47B5" w:rsidRPr="00B65786" w:rsidRDefault="00CD47B5" w:rsidP="00CD47B5">
      <w:pPr>
        <w:ind w:left="426"/>
        <w:jc w:val="both"/>
        <w:rPr>
          <w:rFonts w:ascii="Montserrat" w:eastAsia="Calibri" w:hAnsi="Montserrat"/>
          <w:b/>
          <w:bCs/>
          <w:noProof/>
          <w:color w:val="000000" w:themeColor="text1"/>
          <w:lang w:val="ro-RO"/>
        </w:rPr>
      </w:pPr>
      <w:r w:rsidRPr="00B65786">
        <w:rPr>
          <w:rFonts w:ascii="Montserrat" w:eastAsia="Calibri" w:hAnsi="Montserrat"/>
          <w:b/>
          <w:bCs/>
          <w:noProof/>
          <w:color w:val="000000" w:themeColor="text1"/>
          <w:lang w:val="ro-RO"/>
        </w:rPr>
        <w:t xml:space="preserve">                Alin Tișe                                                      SECRETAR GENERAL AL JUDEŢULUI</w:t>
      </w:r>
    </w:p>
    <w:p w14:paraId="5566774B" w14:textId="69D1D1BD" w:rsidR="00CD47B5" w:rsidRPr="00B65786" w:rsidRDefault="00CD47B5" w:rsidP="00CD47B5">
      <w:pPr>
        <w:jc w:val="both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B65786">
        <w:rPr>
          <w:rFonts w:ascii="Montserrat" w:hAnsi="Montserrat"/>
          <w:b/>
          <w:bCs/>
          <w:noProof/>
          <w:color w:val="000000" w:themeColor="text1"/>
          <w:lang w:val="ro-RO"/>
        </w:rPr>
        <w:t xml:space="preserve">                          </w:t>
      </w:r>
      <w:r w:rsidRPr="00B65786">
        <w:rPr>
          <w:rFonts w:ascii="Montserrat" w:hAnsi="Montserrat"/>
          <w:b/>
          <w:bCs/>
          <w:noProof/>
          <w:color w:val="000000" w:themeColor="text1"/>
          <w:lang w:val="ro-RO"/>
        </w:rPr>
        <w:tab/>
      </w:r>
      <w:r w:rsidRPr="00B65786">
        <w:rPr>
          <w:rFonts w:ascii="Montserrat" w:hAnsi="Montserrat"/>
          <w:b/>
          <w:bCs/>
          <w:noProof/>
          <w:color w:val="000000" w:themeColor="text1"/>
          <w:lang w:val="ro-RO"/>
        </w:rPr>
        <w:tab/>
      </w:r>
      <w:r w:rsidRPr="00B65786">
        <w:rPr>
          <w:rFonts w:ascii="Montserrat" w:hAnsi="Montserrat"/>
          <w:b/>
          <w:bCs/>
          <w:noProof/>
          <w:color w:val="000000" w:themeColor="text1"/>
          <w:lang w:val="ro-RO"/>
        </w:rPr>
        <w:tab/>
      </w:r>
      <w:r w:rsidRPr="00B65786">
        <w:rPr>
          <w:rFonts w:ascii="Montserrat" w:hAnsi="Montserrat"/>
          <w:b/>
          <w:bCs/>
          <w:noProof/>
          <w:color w:val="000000" w:themeColor="text1"/>
          <w:lang w:val="ro-RO"/>
        </w:rPr>
        <w:tab/>
      </w:r>
      <w:r w:rsidRPr="00B65786">
        <w:rPr>
          <w:rFonts w:ascii="Montserrat" w:hAnsi="Montserrat"/>
          <w:b/>
          <w:bCs/>
          <w:noProof/>
          <w:color w:val="000000" w:themeColor="text1"/>
          <w:lang w:val="ro-RO"/>
        </w:rPr>
        <w:tab/>
      </w:r>
      <w:r w:rsidRPr="00B65786">
        <w:rPr>
          <w:rFonts w:ascii="Montserrat" w:hAnsi="Montserrat"/>
          <w:b/>
          <w:bCs/>
          <w:noProof/>
          <w:color w:val="000000" w:themeColor="text1"/>
          <w:lang w:val="ro-RO"/>
        </w:rPr>
        <w:tab/>
      </w:r>
      <w:r w:rsidRPr="00B65786">
        <w:rPr>
          <w:rFonts w:ascii="Montserrat" w:hAnsi="Montserrat"/>
          <w:b/>
          <w:bCs/>
          <w:noProof/>
          <w:color w:val="000000" w:themeColor="text1"/>
          <w:lang w:val="ro-RO"/>
        </w:rPr>
        <w:tab/>
        <w:t xml:space="preserve">   </w:t>
      </w:r>
      <w:r w:rsidR="00937E25" w:rsidRPr="00B65786">
        <w:rPr>
          <w:rFonts w:ascii="Montserrat" w:hAnsi="Montserrat"/>
          <w:b/>
          <w:bCs/>
          <w:noProof/>
          <w:color w:val="000000" w:themeColor="text1"/>
          <w:lang w:val="ro-RO"/>
        </w:rPr>
        <w:t xml:space="preserve">      </w:t>
      </w:r>
      <w:r w:rsidRPr="00B65786">
        <w:rPr>
          <w:rFonts w:ascii="Montserrat" w:hAnsi="Montserrat"/>
          <w:b/>
          <w:bCs/>
          <w:noProof/>
          <w:color w:val="000000" w:themeColor="text1"/>
          <w:lang w:val="ro-RO"/>
        </w:rPr>
        <w:t xml:space="preserve"> Simona Gaci</w:t>
      </w:r>
      <w:r w:rsidRPr="00B65786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   </w:t>
      </w:r>
    </w:p>
    <w:p w14:paraId="56FB638B" w14:textId="77777777" w:rsidR="00CD47B5" w:rsidRPr="00B65786" w:rsidRDefault="00CD47B5" w:rsidP="00CD47B5">
      <w:pPr>
        <w:jc w:val="both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0526A989" w14:textId="77777777" w:rsidR="00CD47B5" w:rsidRPr="00B65786" w:rsidRDefault="00CD47B5" w:rsidP="00CD47B5">
      <w:pPr>
        <w:jc w:val="both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7059060F" w14:textId="37429EAC" w:rsidR="00BA3B37" w:rsidRPr="00B65786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024CFBBF" w14:textId="77777777" w:rsidR="00D577F9" w:rsidRPr="00B65786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  <w:r w:rsidRPr="00B65786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  <w:t xml:space="preserve">                              </w:t>
      </w:r>
    </w:p>
    <w:p w14:paraId="035675E3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28964739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6816A04E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6900A81E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4A20382D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1DC53A5B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1E28E12F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1F29EEAF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4097DDA6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4B66617D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50A95085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5B0CACC9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07C51F5F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371ADA34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3C5B7463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0216F500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3038E065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16AA3459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11684B17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74DE3024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4903CD2E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74C88E8A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27BCE858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0E58A003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73E9DE5B" w14:textId="77777777" w:rsidR="00D577F9" w:rsidRPr="00B65786" w:rsidRDefault="00D577F9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</w:p>
    <w:p w14:paraId="224A6676" w14:textId="78FF443D" w:rsidR="00BA3B37" w:rsidRPr="00B65786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</w:pPr>
      <w:r w:rsidRPr="00B65786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  <w:t xml:space="preserve">    </w:t>
      </w:r>
    </w:p>
    <w:p w14:paraId="0CE1ECD9" w14:textId="366C5836" w:rsidR="00BA3B37" w:rsidRPr="00B65786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 w:eastAsia="ro-RO"/>
        </w:rPr>
      </w:pPr>
      <w:r w:rsidRPr="00B65786">
        <w:rPr>
          <w:rFonts w:ascii="Montserrat Light" w:eastAsia="Times New Roman" w:hAnsi="Montserrat Light" w:cs="Times New Roman"/>
          <w:b/>
          <w:bCs/>
          <w:noProof/>
          <w:color w:val="000000" w:themeColor="text1"/>
          <w:lang w:val="ro-RO"/>
        </w:rPr>
        <w:t xml:space="preserve">                    </w:t>
      </w:r>
    </w:p>
    <w:p w14:paraId="02175693" w14:textId="77777777" w:rsidR="00CD47B5" w:rsidRPr="00B65786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color w:val="000000" w:themeColor="text1"/>
          <w:lang w:val="ro-RO"/>
        </w:rPr>
      </w:pPr>
    </w:p>
    <w:p w14:paraId="7147502F" w14:textId="6CDD32C1" w:rsidR="00BA3B37" w:rsidRPr="00B65786" w:rsidRDefault="008252D2" w:rsidP="00FF2B74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 w:cs="Times New Roman"/>
          <w:b/>
          <w:bCs/>
          <w:noProof/>
          <w:color w:val="000000" w:themeColor="text1"/>
          <w:lang w:val="ro-RO"/>
        </w:rPr>
      </w:pPr>
      <w:r w:rsidRPr="00B65786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Nr. </w:t>
      </w:r>
      <w:r w:rsidR="00FF2B74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32</w:t>
      </w:r>
      <w:r w:rsidRPr="00B65786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din </w:t>
      </w:r>
      <w:r w:rsidR="00F47D54" w:rsidRPr="00B65786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2</w:t>
      </w:r>
      <w:r w:rsidR="00EE2B2D" w:rsidRPr="00B65786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9</w:t>
      </w:r>
      <w:r w:rsidRPr="00B65786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</w:t>
      </w:r>
      <w:r w:rsidR="00F47D54" w:rsidRPr="00B65786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ianuarie</w:t>
      </w:r>
      <w:r w:rsidRPr="00B65786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 xml:space="preserve"> 202</w:t>
      </w:r>
      <w:r w:rsidR="0059403A" w:rsidRPr="00B65786">
        <w:rPr>
          <w:rFonts w:ascii="Montserrat Light" w:eastAsia="Times New Roman" w:hAnsi="Montserrat Light"/>
          <w:b/>
          <w:bCs/>
          <w:noProof/>
          <w:color w:val="000000" w:themeColor="text1"/>
          <w:lang w:val="ro-RO" w:eastAsia="ro-RO"/>
        </w:rPr>
        <w:t>5</w:t>
      </w:r>
    </w:p>
    <w:sectPr w:rsidR="00BA3B37" w:rsidRPr="00B65786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2A472A"/>
    <w:multiLevelType w:val="hybridMultilevel"/>
    <w:tmpl w:val="8054A498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584D41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8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03F3D"/>
    <w:multiLevelType w:val="hybridMultilevel"/>
    <w:tmpl w:val="962EF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5"/>
  </w:num>
  <w:num w:numId="2" w16cid:durableId="2018339486">
    <w:abstractNumId w:val="29"/>
  </w:num>
  <w:num w:numId="3" w16cid:durableId="700084292">
    <w:abstractNumId w:val="23"/>
  </w:num>
  <w:num w:numId="4" w16cid:durableId="505173016">
    <w:abstractNumId w:val="11"/>
  </w:num>
  <w:num w:numId="5" w16cid:durableId="1894777527">
    <w:abstractNumId w:val="7"/>
  </w:num>
  <w:num w:numId="6" w16cid:durableId="2057460707">
    <w:abstractNumId w:val="8"/>
  </w:num>
  <w:num w:numId="7" w16cid:durableId="1328361354">
    <w:abstractNumId w:val="32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6"/>
  </w:num>
  <w:num w:numId="16" w16cid:durableId="1791514328">
    <w:abstractNumId w:val="14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30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10"/>
  </w:num>
  <w:num w:numId="23" w16cid:durableId="2070418703">
    <w:abstractNumId w:val="28"/>
  </w:num>
  <w:num w:numId="24" w16cid:durableId="137654931">
    <w:abstractNumId w:val="15"/>
  </w:num>
  <w:num w:numId="25" w16cid:durableId="512378729">
    <w:abstractNumId w:val="9"/>
  </w:num>
  <w:num w:numId="26" w16cid:durableId="1526017019">
    <w:abstractNumId w:val="4"/>
  </w:num>
  <w:num w:numId="27" w16cid:durableId="563834917">
    <w:abstractNumId w:val="31"/>
  </w:num>
  <w:num w:numId="28" w16cid:durableId="1344865819">
    <w:abstractNumId w:val="19"/>
  </w:num>
  <w:num w:numId="29" w16cid:durableId="190606005">
    <w:abstractNumId w:val="27"/>
  </w:num>
  <w:num w:numId="30" w16cid:durableId="59797930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9544811">
    <w:abstractNumId w:val="5"/>
  </w:num>
  <w:num w:numId="32" w16cid:durableId="376584936">
    <w:abstractNumId w:val="2"/>
  </w:num>
  <w:num w:numId="33" w16cid:durableId="20340649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E4E"/>
    <w:rsid w:val="00012B2C"/>
    <w:rsid w:val="00024C5E"/>
    <w:rsid w:val="00047EED"/>
    <w:rsid w:val="00050419"/>
    <w:rsid w:val="000536BA"/>
    <w:rsid w:val="00056D61"/>
    <w:rsid w:val="00057F96"/>
    <w:rsid w:val="0006487A"/>
    <w:rsid w:val="000667FE"/>
    <w:rsid w:val="00067908"/>
    <w:rsid w:val="000715A4"/>
    <w:rsid w:val="00085616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1366A"/>
    <w:rsid w:val="0013638D"/>
    <w:rsid w:val="0014308B"/>
    <w:rsid w:val="00145008"/>
    <w:rsid w:val="00151FF0"/>
    <w:rsid w:val="001552DE"/>
    <w:rsid w:val="0016354E"/>
    <w:rsid w:val="0016431F"/>
    <w:rsid w:val="001721D9"/>
    <w:rsid w:val="00173342"/>
    <w:rsid w:val="001852C7"/>
    <w:rsid w:val="001860E8"/>
    <w:rsid w:val="001878BD"/>
    <w:rsid w:val="00191491"/>
    <w:rsid w:val="0019588F"/>
    <w:rsid w:val="001A51D3"/>
    <w:rsid w:val="001A74F4"/>
    <w:rsid w:val="001B5E25"/>
    <w:rsid w:val="001C192D"/>
    <w:rsid w:val="001C6EA8"/>
    <w:rsid w:val="001D423E"/>
    <w:rsid w:val="001D5D10"/>
    <w:rsid w:val="001F261B"/>
    <w:rsid w:val="001F46B9"/>
    <w:rsid w:val="001F510A"/>
    <w:rsid w:val="0020701A"/>
    <w:rsid w:val="00222EAD"/>
    <w:rsid w:val="002256D0"/>
    <w:rsid w:val="00233062"/>
    <w:rsid w:val="002425E0"/>
    <w:rsid w:val="00245E19"/>
    <w:rsid w:val="002521AF"/>
    <w:rsid w:val="00263A5C"/>
    <w:rsid w:val="0026448A"/>
    <w:rsid w:val="002716F3"/>
    <w:rsid w:val="00294339"/>
    <w:rsid w:val="002A2C5F"/>
    <w:rsid w:val="002A3E67"/>
    <w:rsid w:val="002B1675"/>
    <w:rsid w:val="002B5338"/>
    <w:rsid w:val="002C4501"/>
    <w:rsid w:val="002C7716"/>
    <w:rsid w:val="002D0E2A"/>
    <w:rsid w:val="002D52AE"/>
    <w:rsid w:val="002F5B64"/>
    <w:rsid w:val="00300B81"/>
    <w:rsid w:val="00302CC3"/>
    <w:rsid w:val="00303222"/>
    <w:rsid w:val="00322024"/>
    <w:rsid w:val="00326095"/>
    <w:rsid w:val="0032701F"/>
    <w:rsid w:val="0035272E"/>
    <w:rsid w:val="00384810"/>
    <w:rsid w:val="00392A45"/>
    <w:rsid w:val="00395B96"/>
    <w:rsid w:val="003A493F"/>
    <w:rsid w:val="003A4AAD"/>
    <w:rsid w:val="003A58BA"/>
    <w:rsid w:val="003A7CC0"/>
    <w:rsid w:val="003B0C79"/>
    <w:rsid w:val="003D15FB"/>
    <w:rsid w:val="003F1B2E"/>
    <w:rsid w:val="003F21E0"/>
    <w:rsid w:val="003F6C49"/>
    <w:rsid w:val="00401BE7"/>
    <w:rsid w:val="00415FF2"/>
    <w:rsid w:val="00416B5F"/>
    <w:rsid w:val="00417C3C"/>
    <w:rsid w:val="00426175"/>
    <w:rsid w:val="00444E8B"/>
    <w:rsid w:val="00446065"/>
    <w:rsid w:val="0045366A"/>
    <w:rsid w:val="00474EA3"/>
    <w:rsid w:val="00476141"/>
    <w:rsid w:val="0047748F"/>
    <w:rsid w:val="00490DDC"/>
    <w:rsid w:val="004929D6"/>
    <w:rsid w:val="004A0974"/>
    <w:rsid w:val="004A3C4F"/>
    <w:rsid w:val="004B06CD"/>
    <w:rsid w:val="004B2C61"/>
    <w:rsid w:val="004B47BC"/>
    <w:rsid w:val="004C26B4"/>
    <w:rsid w:val="004C3973"/>
    <w:rsid w:val="004D12CB"/>
    <w:rsid w:val="004D2303"/>
    <w:rsid w:val="004D488A"/>
    <w:rsid w:val="004D6A13"/>
    <w:rsid w:val="0050411E"/>
    <w:rsid w:val="00504568"/>
    <w:rsid w:val="005114D0"/>
    <w:rsid w:val="00523C06"/>
    <w:rsid w:val="005309CF"/>
    <w:rsid w:val="00534029"/>
    <w:rsid w:val="005403F1"/>
    <w:rsid w:val="00541AF3"/>
    <w:rsid w:val="00544998"/>
    <w:rsid w:val="00553DF2"/>
    <w:rsid w:val="00556BD0"/>
    <w:rsid w:val="00567B57"/>
    <w:rsid w:val="005739B7"/>
    <w:rsid w:val="00576B02"/>
    <w:rsid w:val="00582F76"/>
    <w:rsid w:val="00583BF1"/>
    <w:rsid w:val="00586C37"/>
    <w:rsid w:val="0059403A"/>
    <w:rsid w:val="005C123C"/>
    <w:rsid w:val="005C36A8"/>
    <w:rsid w:val="005D3FA7"/>
    <w:rsid w:val="005E2B9A"/>
    <w:rsid w:val="005E4FEA"/>
    <w:rsid w:val="005F1EDB"/>
    <w:rsid w:val="005F600A"/>
    <w:rsid w:val="00603D99"/>
    <w:rsid w:val="00632247"/>
    <w:rsid w:val="00644351"/>
    <w:rsid w:val="0065566B"/>
    <w:rsid w:val="00662E15"/>
    <w:rsid w:val="00665A09"/>
    <w:rsid w:val="0068430C"/>
    <w:rsid w:val="00693569"/>
    <w:rsid w:val="006937AD"/>
    <w:rsid w:val="00693CF6"/>
    <w:rsid w:val="00693D3E"/>
    <w:rsid w:val="006A1969"/>
    <w:rsid w:val="006B480B"/>
    <w:rsid w:val="006C14A1"/>
    <w:rsid w:val="006C29A2"/>
    <w:rsid w:val="006D0977"/>
    <w:rsid w:val="006D4065"/>
    <w:rsid w:val="006D5A2D"/>
    <w:rsid w:val="006F6B3D"/>
    <w:rsid w:val="006F7714"/>
    <w:rsid w:val="0072080B"/>
    <w:rsid w:val="00727197"/>
    <w:rsid w:val="0073636D"/>
    <w:rsid w:val="0074536A"/>
    <w:rsid w:val="00761A55"/>
    <w:rsid w:val="00773CC4"/>
    <w:rsid w:val="0077543A"/>
    <w:rsid w:val="00784E55"/>
    <w:rsid w:val="0078683D"/>
    <w:rsid w:val="00793AE1"/>
    <w:rsid w:val="007A0521"/>
    <w:rsid w:val="007B224B"/>
    <w:rsid w:val="007B2302"/>
    <w:rsid w:val="007B3C2F"/>
    <w:rsid w:val="007C15DF"/>
    <w:rsid w:val="007D2247"/>
    <w:rsid w:val="007D36E2"/>
    <w:rsid w:val="007E7F49"/>
    <w:rsid w:val="007F0B64"/>
    <w:rsid w:val="00813934"/>
    <w:rsid w:val="008167FC"/>
    <w:rsid w:val="008252D2"/>
    <w:rsid w:val="00826E52"/>
    <w:rsid w:val="00831F57"/>
    <w:rsid w:val="00836E70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385E"/>
    <w:rsid w:val="008C5760"/>
    <w:rsid w:val="008D1F28"/>
    <w:rsid w:val="008E02E3"/>
    <w:rsid w:val="008E7DB0"/>
    <w:rsid w:val="008F3305"/>
    <w:rsid w:val="008F7627"/>
    <w:rsid w:val="0090094B"/>
    <w:rsid w:val="009030A6"/>
    <w:rsid w:val="00906BA6"/>
    <w:rsid w:val="00910300"/>
    <w:rsid w:val="00911D3A"/>
    <w:rsid w:val="0091288E"/>
    <w:rsid w:val="009151FF"/>
    <w:rsid w:val="00926585"/>
    <w:rsid w:val="00936354"/>
    <w:rsid w:val="00937E25"/>
    <w:rsid w:val="00970A04"/>
    <w:rsid w:val="00976D1E"/>
    <w:rsid w:val="009A0BFB"/>
    <w:rsid w:val="009A1BDD"/>
    <w:rsid w:val="009A2BB0"/>
    <w:rsid w:val="009C550C"/>
    <w:rsid w:val="009D1367"/>
    <w:rsid w:val="009E3B94"/>
    <w:rsid w:val="009E75F0"/>
    <w:rsid w:val="00A02834"/>
    <w:rsid w:val="00A07EF5"/>
    <w:rsid w:val="00A12BCA"/>
    <w:rsid w:val="00A1757D"/>
    <w:rsid w:val="00A201CA"/>
    <w:rsid w:val="00A30863"/>
    <w:rsid w:val="00A529A9"/>
    <w:rsid w:val="00A55E7B"/>
    <w:rsid w:val="00A62583"/>
    <w:rsid w:val="00A64D1A"/>
    <w:rsid w:val="00A72A3B"/>
    <w:rsid w:val="00A72C55"/>
    <w:rsid w:val="00A8350E"/>
    <w:rsid w:val="00A864C7"/>
    <w:rsid w:val="00AA4CAD"/>
    <w:rsid w:val="00AB4C90"/>
    <w:rsid w:val="00AC26CC"/>
    <w:rsid w:val="00AD3F75"/>
    <w:rsid w:val="00AD78C9"/>
    <w:rsid w:val="00AE406E"/>
    <w:rsid w:val="00B074D1"/>
    <w:rsid w:val="00B10A13"/>
    <w:rsid w:val="00B21AC4"/>
    <w:rsid w:val="00B23C06"/>
    <w:rsid w:val="00B249FC"/>
    <w:rsid w:val="00B24EE0"/>
    <w:rsid w:val="00B24F0C"/>
    <w:rsid w:val="00B27491"/>
    <w:rsid w:val="00B27522"/>
    <w:rsid w:val="00B276BA"/>
    <w:rsid w:val="00B4372F"/>
    <w:rsid w:val="00B525F7"/>
    <w:rsid w:val="00B60B6D"/>
    <w:rsid w:val="00B65786"/>
    <w:rsid w:val="00B65CEB"/>
    <w:rsid w:val="00B77B9E"/>
    <w:rsid w:val="00B9080A"/>
    <w:rsid w:val="00B9503C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3608"/>
    <w:rsid w:val="00C26BDF"/>
    <w:rsid w:val="00C4093E"/>
    <w:rsid w:val="00C4160F"/>
    <w:rsid w:val="00C56C31"/>
    <w:rsid w:val="00C608D8"/>
    <w:rsid w:val="00C640E8"/>
    <w:rsid w:val="00C666C5"/>
    <w:rsid w:val="00C72A6D"/>
    <w:rsid w:val="00C77795"/>
    <w:rsid w:val="00C82374"/>
    <w:rsid w:val="00C972E7"/>
    <w:rsid w:val="00CA6B56"/>
    <w:rsid w:val="00CB0BCD"/>
    <w:rsid w:val="00CD3850"/>
    <w:rsid w:val="00CD47B5"/>
    <w:rsid w:val="00CE3504"/>
    <w:rsid w:val="00CF289A"/>
    <w:rsid w:val="00CF311B"/>
    <w:rsid w:val="00CF5F54"/>
    <w:rsid w:val="00CF7955"/>
    <w:rsid w:val="00D10D2D"/>
    <w:rsid w:val="00D15B2E"/>
    <w:rsid w:val="00D33362"/>
    <w:rsid w:val="00D37DE9"/>
    <w:rsid w:val="00D44ED9"/>
    <w:rsid w:val="00D522EA"/>
    <w:rsid w:val="00D535E7"/>
    <w:rsid w:val="00D567AB"/>
    <w:rsid w:val="00D577F9"/>
    <w:rsid w:val="00D67E73"/>
    <w:rsid w:val="00D72FC2"/>
    <w:rsid w:val="00D755E0"/>
    <w:rsid w:val="00D864E6"/>
    <w:rsid w:val="00D951DD"/>
    <w:rsid w:val="00DA22DB"/>
    <w:rsid w:val="00DA55C7"/>
    <w:rsid w:val="00DB023B"/>
    <w:rsid w:val="00DB51D5"/>
    <w:rsid w:val="00DE0EAE"/>
    <w:rsid w:val="00DF31EB"/>
    <w:rsid w:val="00E0119B"/>
    <w:rsid w:val="00E139EA"/>
    <w:rsid w:val="00E239AE"/>
    <w:rsid w:val="00E27449"/>
    <w:rsid w:val="00E346CD"/>
    <w:rsid w:val="00E4129D"/>
    <w:rsid w:val="00E43C7C"/>
    <w:rsid w:val="00E526F6"/>
    <w:rsid w:val="00E601DE"/>
    <w:rsid w:val="00E61D62"/>
    <w:rsid w:val="00E706DA"/>
    <w:rsid w:val="00E75DE5"/>
    <w:rsid w:val="00E77FBE"/>
    <w:rsid w:val="00E81C2E"/>
    <w:rsid w:val="00E86D3A"/>
    <w:rsid w:val="00E920B4"/>
    <w:rsid w:val="00EA1333"/>
    <w:rsid w:val="00EB287B"/>
    <w:rsid w:val="00EB636E"/>
    <w:rsid w:val="00EC2A22"/>
    <w:rsid w:val="00EC315B"/>
    <w:rsid w:val="00EC5DF0"/>
    <w:rsid w:val="00ED4EBF"/>
    <w:rsid w:val="00EE2B2D"/>
    <w:rsid w:val="00EE3A9C"/>
    <w:rsid w:val="00EE7411"/>
    <w:rsid w:val="00EF11B9"/>
    <w:rsid w:val="00F00FFD"/>
    <w:rsid w:val="00F01AF2"/>
    <w:rsid w:val="00F04AF4"/>
    <w:rsid w:val="00F10B9D"/>
    <w:rsid w:val="00F144C8"/>
    <w:rsid w:val="00F3709B"/>
    <w:rsid w:val="00F47D54"/>
    <w:rsid w:val="00F53C09"/>
    <w:rsid w:val="00F5680E"/>
    <w:rsid w:val="00F56A65"/>
    <w:rsid w:val="00F67521"/>
    <w:rsid w:val="00F7157A"/>
    <w:rsid w:val="00F74782"/>
    <w:rsid w:val="00F80786"/>
    <w:rsid w:val="00F80D1A"/>
    <w:rsid w:val="00F827E8"/>
    <w:rsid w:val="00F95DED"/>
    <w:rsid w:val="00FA50C8"/>
    <w:rsid w:val="00FA6084"/>
    <w:rsid w:val="00FC1F65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customStyle="1" w:styleId="slgi1">
    <w:name w:val="s_lgi1"/>
    <w:rsid w:val="00D15B2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C4093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2</Pages>
  <Words>515</Words>
  <Characters>2988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65</cp:revision>
  <cp:lastPrinted>2025-01-29T07:31:00Z</cp:lastPrinted>
  <dcterms:created xsi:type="dcterms:W3CDTF">2022-03-28T12:20:00Z</dcterms:created>
  <dcterms:modified xsi:type="dcterms:W3CDTF">2025-01-29T11:35:00Z</dcterms:modified>
</cp:coreProperties>
</file>