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62EEC5" w14:textId="77777777" w:rsidR="00814199" w:rsidRPr="002F4BE4" w:rsidRDefault="00814199" w:rsidP="00814199">
      <w:pPr>
        <w:autoSpaceDE w:val="0"/>
        <w:autoSpaceDN w:val="0"/>
        <w:adjustRightInd w:val="0"/>
        <w:spacing w:line="240" w:lineRule="auto"/>
        <w:jc w:val="center"/>
        <w:rPr>
          <w:rFonts w:ascii="Montserrat Light" w:eastAsia="Times New Roman" w:hAnsi="Montserrat Light" w:cs="Times New Roman"/>
          <w:b/>
          <w:bCs/>
          <w:noProof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bCs/>
          <w:noProof/>
          <w:lang w:val="ro-RO" w:eastAsia="ro-RO"/>
        </w:rPr>
        <w:t>D I S P O Z I Ț I A</w:t>
      </w:r>
    </w:p>
    <w:p w14:paraId="0D5CD57F" w14:textId="6AFC62D2" w:rsidR="00814199" w:rsidRPr="002F4BE4" w:rsidRDefault="00814199" w:rsidP="00814199">
      <w:pPr>
        <w:shd w:val="clear" w:color="auto" w:fill="FFFFFF"/>
        <w:spacing w:line="240" w:lineRule="auto"/>
        <w:jc w:val="center"/>
        <w:rPr>
          <w:rFonts w:ascii="Montserrat Light" w:eastAsia="Times New Roman" w:hAnsi="Montserrat Light" w:cs="Times New Roman"/>
          <w:b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 xml:space="preserve">privind </w:t>
      </w:r>
      <w:r w:rsidRPr="002F4BE4">
        <w:rPr>
          <w:rFonts w:ascii="Montserrat Light" w:eastAsia="Times New Roman" w:hAnsi="Montserrat Light" w:cs="Times New Roman"/>
          <w:b/>
          <w:bCs/>
          <w:lang w:val="ro-RO" w:eastAsia="ro-RO"/>
        </w:rPr>
        <w:t xml:space="preserve">constituirea Comisiei </w:t>
      </w:r>
      <w:r w:rsidRPr="002F4BE4">
        <w:rPr>
          <w:rFonts w:ascii="Montserrat Light" w:eastAsia="Times New Roman" w:hAnsi="Montserrat Light" w:cs="Times New Roman"/>
          <w:b/>
          <w:lang w:val="ro-RO" w:eastAsia="ro-RO"/>
        </w:rPr>
        <w:t>de evaluare a activității desfășurate în anul 202</w:t>
      </w:r>
      <w:r w:rsidR="003B50C9" w:rsidRPr="002F4BE4">
        <w:rPr>
          <w:rFonts w:ascii="Montserrat Light" w:eastAsia="Times New Roman" w:hAnsi="Montserrat Light" w:cs="Times New Roman"/>
          <w:b/>
          <w:lang w:val="ro-RO" w:eastAsia="ro-RO"/>
        </w:rPr>
        <w:t>4</w:t>
      </w:r>
      <w:r w:rsidRPr="002F4BE4">
        <w:rPr>
          <w:rFonts w:ascii="Montserrat Light" w:eastAsia="Times New Roman" w:hAnsi="Montserrat Light" w:cs="Times New Roman"/>
          <w:b/>
          <w:lang w:val="ro-RO" w:eastAsia="ro-RO"/>
        </w:rPr>
        <w:t xml:space="preserve"> de către managerii spitalelor publice </w:t>
      </w:r>
      <w:r w:rsidR="003B50C9" w:rsidRPr="002F4BE4">
        <w:rPr>
          <w:rFonts w:ascii="Montserrat Light" w:eastAsia="Times New Roman" w:hAnsi="Montserrat Light" w:cs="Times New Roman"/>
          <w:b/>
          <w:lang w:val="ro-RO" w:eastAsia="ro-RO"/>
        </w:rPr>
        <w:t>din rețeaua</w:t>
      </w:r>
      <w:r w:rsidRPr="002F4BE4">
        <w:rPr>
          <w:rFonts w:ascii="Montserrat Light" w:eastAsia="Times New Roman" w:hAnsi="Montserrat Light" w:cs="Times New Roman"/>
          <w:b/>
          <w:lang w:val="ro-RO" w:eastAsia="ro-RO"/>
        </w:rPr>
        <w:t xml:space="preserve"> Consiliului Județean Cluj precum și a Comisiei de soluționare a contestațiilor</w:t>
      </w:r>
    </w:p>
    <w:p w14:paraId="39470D1F" w14:textId="77777777" w:rsidR="008B00C6" w:rsidRDefault="008B00C6" w:rsidP="00814199">
      <w:pPr>
        <w:spacing w:line="240" w:lineRule="auto"/>
        <w:jc w:val="both"/>
        <w:rPr>
          <w:rFonts w:ascii="Montserrat Light" w:eastAsia="Times New Roman" w:hAnsi="Montserrat Light" w:cs="Times New Roman"/>
          <w:lang w:val="ro-RO" w:eastAsia="ro-RO"/>
        </w:rPr>
      </w:pPr>
    </w:p>
    <w:p w14:paraId="5161E17E" w14:textId="766769DB" w:rsidR="00062571" w:rsidRPr="002F4BE4" w:rsidRDefault="008B00C6" w:rsidP="00391E20">
      <w:pPr>
        <w:spacing w:line="240" w:lineRule="auto"/>
        <w:jc w:val="both"/>
        <w:rPr>
          <w:rFonts w:ascii="Montserrat Light" w:eastAsia="Times New Roman" w:hAnsi="Montserrat Light" w:cs="Times New Roman"/>
          <w:lang w:val="ro-RO" w:eastAsia="ro-RO"/>
        </w:rPr>
      </w:pPr>
      <w:r w:rsidRPr="002F4BE4">
        <w:rPr>
          <w:rFonts w:ascii="Montserrat Light" w:eastAsia="Times New Roman" w:hAnsi="Montserrat Light" w:cs="Times New Roman"/>
          <w:lang w:val="ro-RO" w:eastAsia="ro-RO"/>
        </w:rPr>
        <w:t>Pre</w:t>
      </w:r>
      <w:r w:rsidR="00814199" w:rsidRPr="002F4BE4">
        <w:rPr>
          <w:rFonts w:ascii="Montserrat Light" w:eastAsia="Times New Roman" w:hAnsi="Montserrat Light" w:cs="Times New Roman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edintele Consiliului Jude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ean Cluj;</w:t>
      </w:r>
    </w:p>
    <w:p w14:paraId="5D28836E" w14:textId="77777777" w:rsidR="009115F1" w:rsidRPr="002F4BE4" w:rsidRDefault="009115F1" w:rsidP="00391E20">
      <w:pPr>
        <w:spacing w:line="240" w:lineRule="auto"/>
        <w:jc w:val="both"/>
        <w:rPr>
          <w:rFonts w:ascii="Montserrat Light" w:eastAsia="Times New Roman" w:hAnsi="Montserrat Light" w:cs="Times New Roman"/>
          <w:lang w:val="ro-RO" w:eastAsia="ro-RO"/>
        </w:rPr>
      </w:pPr>
    </w:p>
    <w:p w14:paraId="2A29694D" w14:textId="250D10D5" w:rsidR="008B00C6" w:rsidRPr="002F4BE4" w:rsidRDefault="00062571" w:rsidP="00062571">
      <w:pPr>
        <w:jc w:val="both"/>
        <w:rPr>
          <w:rFonts w:ascii="Montserrat Light" w:hAnsi="Montserrat Light"/>
          <w:noProof/>
          <w:lang w:val="ro-RO"/>
        </w:rPr>
      </w:pPr>
      <w:r w:rsidRPr="002F4BE4">
        <w:rPr>
          <w:rFonts w:ascii="Montserrat Light" w:eastAsia="Times New Roman" w:hAnsi="Montserrat Light"/>
          <w:noProof/>
          <w:lang w:val="ro-RO" w:eastAsia="ro-RO"/>
        </w:rPr>
        <w:t xml:space="preserve">Având în vedere conținutul instrumentului de motivare și prezentare a dispoziției, respectiv Referatul de aprobare nr. </w:t>
      </w:r>
      <w:r w:rsidR="003B50C9" w:rsidRPr="002F4BE4">
        <w:rPr>
          <w:rFonts w:ascii="Montserrat Light" w:eastAsia="Times New Roman" w:hAnsi="Montserrat Light"/>
          <w:noProof/>
          <w:lang w:val="ro-RO" w:eastAsia="ro-RO"/>
        </w:rPr>
        <w:t>13470</w:t>
      </w:r>
      <w:r w:rsidRPr="002F4BE4">
        <w:rPr>
          <w:rFonts w:ascii="Montserrat Light" w:eastAsia="Times New Roman" w:hAnsi="Montserrat Light"/>
          <w:noProof/>
          <w:lang w:val="ro-RO" w:eastAsia="ro-RO"/>
        </w:rPr>
        <w:t xml:space="preserve"> din </w:t>
      </w:r>
      <w:r w:rsidR="003B50C9" w:rsidRPr="002F4BE4">
        <w:rPr>
          <w:rFonts w:ascii="Montserrat Light" w:eastAsia="Times New Roman" w:hAnsi="Montserrat Light"/>
          <w:noProof/>
          <w:lang w:val="ro-RO" w:eastAsia="ro-RO"/>
        </w:rPr>
        <w:t>26</w:t>
      </w:r>
      <w:r w:rsidRPr="002F4BE4">
        <w:rPr>
          <w:rFonts w:ascii="Montserrat Light" w:eastAsia="Times New Roman" w:hAnsi="Montserrat Light"/>
          <w:noProof/>
          <w:lang w:val="ro-RO" w:eastAsia="ro-RO"/>
        </w:rPr>
        <w:t>.03.202</w:t>
      </w:r>
      <w:r w:rsidR="003B50C9" w:rsidRPr="002F4BE4">
        <w:rPr>
          <w:rFonts w:ascii="Montserrat Light" w:eastAsia="Times New Roman" w:hAnsi="Montserrat Light"/>
          <w:noProof/>
          <w:lang w:val="ro-RO" w:eastAsia="ro-RO"/>
        </w:rPr>
        <w:t>5</w:t>
      </w:r>
      <w:r w:rsidRPr="002F4BE4">
        <w:rPr>
          <w:rFonts w:ascii="Montserrat Light" w:hAnsi="Montserrat Light"/>
          <w:noProof/>
          <w:lang w:val="ro-RO"/>
        </w:rPr>
        <w:t xml:space="preserve"> elaborat de către Direcția Juridică prin care se motivează și fundamentează emiterea actului administrativ ;</w:t>
      </w:r>
    </w:p>
    <w:p w14:paraId="03B59486" w14:textId="77777777" w:rsidR="003B50C9" w:rsidRPr="002F4BE4" w:rsidRDefault="003B50C9" w:rsidP="00062571">
      <w:pPr>
        <w:jc w:val="both"/>
        <w:rPr>
          <w:rFonts w:ascii="Montserrat Light" w:hAnsi="Montserrat Light"/>
          <w:noProof/>
          <w:lang w:val="ro-RO"/>
        </w:rPr>
      </w:pPr>
    </w:p>
    <w:p w14:paraId="71E812A5" w14:textId="199764CF" w:rsidR="00062571" w:rsidRPr="002F4BE4" w:rsidRDefault="00062571" w:rsidP="00062571">
      <w:pPr>
        <w:jc w:val="both"/>
        <w:rPr>
          <w:rFonts w:ascii="Montserrat Light" w:eastAsiaTheme="minorHAnsi" w:hAnsi="Montserrat Light" w:cs="TT5Bo00"/>
          <w:bCs/>
          <w:iCs/>
          <w:noProof/>
          <w:kern w:val="2"/>
          <w:lang w:val="ro-RO"/>
          <w14:ligatures w14:val="standardContextual"/>
        </w:rPr>
      </w:pPr>
      <w:r w:rsidRPr="002F4BE4">
        <w:rPr>
          <w:rFonts w:ascii="Montserrat Light" w:eastAsiaTheme="minorHAnsi" w:hAnsi="Montserrat Light" w:cstheme="minorBidi"/>
          <w:bCs/>
          <w:noProof/>
          <w:kern w:val="2"/>
          <w:lang w:val="ro-RO"/>
          <w14:ligatures w14:val="standardContextual"/>
        </w:rPr>
        <w:t>Având în vedere</w:t>
      </w:r>
      <w:r w:rsidRPr="002F4BE4">
        <w:rPr>
          <w:rFonts w:ascii="Montserrat Light" w:eastAsiaTheme="minorHAnsi" w:hAnsi="Montserrat Light" w:cs="TT5Bo00"/>
          <w:bCs/>
          <w:iCs/>
          <w:noProof/>
          <w:kern w:val="2"/>
          <w:lang w:val="ro-RO"/>
          <w14:ligatures w14:val="standardContextual"/>
        </w:rPr>
        <w:t>:</w:t>
      </w:r>
    </w:p>
    <w:p w14:paraId="6F20365B" w14:textId="77777777" w:rsidR="00062571" w:rsidRPr="002F4BE4" w:rsidRDefault="00062571" w:rsidP="00062571">
      <w:pPr>
        <w:numPr>
          <w:ilvl w:val="0"/>
          <w:numId w:val="9"/>
        </w:numP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2F4BE4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196 - 199 coroborate cu ale art. 2 alin. (1) din Anexa nr. 1 din Ordonanța de urgență a Guvernului nr. 57/2019 privind Codul administrativ, cu modificările și completările ulterioare;</w:t>
      </w:r>
    </w:p>
    <w:p w14:paraId="41D228FC" w14:textId="77777777" w:rsidR="00062571" w:rsidRPr="002F4BE4" w:rsidRDefault="00062571" w:rsidP="00062571">
      <w:pPr>
        <w:numPr>
          <w:ilvl w:val="0"/>
          <w:numId w:val="9"/>
        </w:numP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2F4BE4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art. 2 – 3 și ale art. 80 - 84 din Legea privind normele de tehnică legislativă pentru elaborarea actelor normative nr. 24/2000, republicată, cu modificările și completările ulterioare;</w:t>
      </w:r>
    </w:p>
    <w:p w14:paraId="3C2B2927" w14:textId="6F915FF3" w:rsidR="00062571" w:rsidRPr="002F4BE4" w:rsidRDefault="00062571" w:rsidP="00062571">
      <w:pPr>
        <w:numPr>
          <w:ilvl w:val="0"/>
          <w:numId w:val="9"/>
        </w:numP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  <w:r w:rsidRPr="002F4BE4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Dispoziți</w:t>
      </w:r>
      <w:r w:rsidR="002F4BE4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>a</w:t>
      </w:r>
      <w:r w:rsidRPr="002F4BE4">
        <w:rPr>
          <w:rFonts w:ascii="Montserrat Light" w:eastAsia="Times New Roman" w:hAnsi="Montserrat Light" w:cs="TT5Bo00"/>
          <w:bCs/>
          <w:iCs/>
          <w:noProof/>
          <w:lang w:val="ro-RO" w:eastAsia="ro-RO"/>
        </w:rPr>
        <w:t xml:space="preserve"> Președintelui Consiliului Județean Cluj nr. 1121/2023 privind măsurile metodologice, organizatorice, termenele şi circulaţia proiectelor de dispoziţii ale Preşedintelui Consiliului Judeţean Cluj;</w:t>
      </w:r>
    </w:p>
    <w:p w14:paraId="4FE5787A" w14:textId="77777777" w:rsidR="00062571" w:rsidRPr="002F4BE4" w:rsidRDefault="00062571" w:rsidP="00062571">
      <w:pPr>
        <w:tabs>
          <w:tab w:val="left" w:pos="709"/>
        </w:tabs>
        <w:autoSpaceDE w:val="0"/>
        <w:autoSpaceDN w:val="0"/>
        <w:adjustRightInd w:val="0"/>
        <w:ind w:left="720"/>
        <w:contextualSpacing/>
        <w:jc w:val="both"/>
        <w:rPr>
          <w:rFonts w:ascii="Montserrat Light" w:eastAsia="Times New Roman" w:hAnsi="Montserrat Light" w:cs="TT5Bo00"/>
          <w:bCs/>
          <w:iCs/>
          <w:noProof/>
          <w:lang w:val="ro-RO" w:eastAsia="ro-RO"/>
        </w:rPr>
      </w:pPr>
    </w:p>
    <w:p w14:paraId="11B96872" w14:textId="77777777" w:rsidR="008B00C6" w:rsidRPr="002F4BE4" w:rsidRDefault="008B00C6" w:rsidP="0081419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În conformitate cu prevederile:</w:t>
      </w:r>
    </w:p>
    <w:p w14:paraId="10E89D1B" w14:textId="05CD76B2" w:rsidR="008B00C6" w:rsidRPr="002F4BE4" w:rsidRDefault="008B00C6" w:rsidP="00814199">
      <w:pPr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  <w:rPr>
          <w:rFonts w:ascii="Montserrat Light" w:eastAsia="Times New Roman" w:hAnsi="Montserrat Light" w:cs="Times New Roman"/>
          <w:bCs/>
          <w:lang w:val="ro-RO" w:eastAsia="ro-RO"/>
        </w:rPr>
      </w:pPr>
      <w:r w:rsidRPr="002F4BE4">
        <w:rPr>
          <w:rFonts w:ascii="Montserrat Light" w:eastAsia="Times New Roman" w:hAnsi="Montserrat Light" w:cs="Times New Roman"/>
          <w:iCs/>
          <w:lang w:val="ro-RO" w:eastAsia="ro-RO"/>
        </w:rPr>
        <w:t>art. 191 alin. (1) lit. f) din Ordonan</w:t>
      </w:r>
      <w:r w:rsidR="00CE2EE9" w:rsidRPr="002F4BE4">
        <w:rPr>
          <w:rFonts w:ascii="Montserrat Light" w:eastAsia="Times New Roman" w:hAnsi="Montserrat Light" w:cs="Times New Roman"/>
          <w:iCs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iCs/>
          <w:lang w:val="ro-RO" w:eastAsia="ro-RO"/>
        </w:rPr>
        <w:t>a de urgen</w:t>
      </w:r>
      <w:r w:rsidR="00CE2EE9" w:rsidRPr="002F4BE4">
        <w:rPr>
          <w:rFonts w:ascii="Montserrat Light" w:eastAsia="Times New Roman" w:hAnsi="Montserrat Light" w:cs="Times New Roman"/>
          <w:iCs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iCs/>
          <w:lang w:val="ro-RO" w:eastAsia="ro-RO"/>
        </w:rPr>
        <w:t xml:space="preserve">ă a Guvernului nr. 57/2019 privind Codul administrativ, cu modificările </w:t>
      </w:r>
      <w:r w:rsidR="00CE2EE9" w:rsidRPr="002F4BE4">
        <w:rPr>
          <w:rFonts w:ascii="Montserrat Light" w:eastAsia="Times New Roman" w:hAnsi="Montserrat Light" w:cs="Times New Roman"/>
          <w:iCs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iCs/>
          <w:lang w:val="ro-RO" w:eastAsia="ro-RO"/>
        </w:rPr>
        <w:t>i completările ulterioare;</w:t>
      </w:r>
    </w:p>
    <w:p w14:paraId="14581012" w14:textId="277E2BB1" w:rsidR="008B00C6" w:rsidRPr="002F4BE4" w:rsidRDefault="008B00C6" w:rsidP="00814199">
      <w:pPr>
        <w:numPr>
          <w:ilvl w:val="0"/>
          <w:numId w:val="8"/>
        </w:numPr>
        <w:spacing w:line="240" w:lineRule="auto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art. 176 alin. (4) din Legea nr. 95/2006 privind reforma în domeniul sănătă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ii, republicată, cu modificările 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i completările ulterioare;</w:t>
      </w:r>
    </w:p>
    <w:p w14:paraId="116D411B" w14:textId="5CEA73FB" w:rsidR="008B00C6" w:rsidRPr="002F4BE4" w:rsidRDefault="008B00C6" w:rsidP="00814199">
      <w:pPr>
        <w:numPr>
          <w:ilvl w:val="0"/>
          <w:numId w:val="8"/>
        </w:numPr>
        <w:tabs>
          <w:tab w:val="left" w:pos="600"/>
        </w:tabs>
        <w:spacing w:line="240" w:lineRule="auto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Ordinului ministrului sănătă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ii nr</w:t>
      </w:r>
      <w:r w:rsidR="006C3D67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. 36</w:t>
      </w:r>
      <w:r w:rsidR="00516853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2</w:t>
      </w:r>
      <w:r w:rsidR="006C3D67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6/2022 </w:t>
      </w:r>
      <w:bookmarkStart w:id="0" w:name="_Hlk161737335"/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privind criteriile de performan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ă în baza cărora contractul de management poate fi prelungit sau poate înceta înainte de termen, cu modificările ulterioare</w:t>
      </w:r>
      <w:bookmarkEnd w:id="0"/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;</w:t>
      </w:r>
    </w:p>
    <w:p w14:paraId="472621D5" w14:textId="1DD31C8A" w:rsidR="008B00C6" w:rsidRPr="002F4BE4" w:rsidRDefault="008B00C6" w:rsidP="00F77A88">
      <w:pPr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Ordinului ministrului sănătă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ii nr. 1384/2010 privind aprobarea modelului-cadru al contractului de management 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i a listei indicatorilor de performan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ă a activită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ii managerului spitalului public, cu modificările 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i completările ulterioare;</w:t>
      </w:r>
    </w:p>
    <w:p w14:paraId="62A7532F" w14:textId="78F98D77" w:rsidR="00262A32" w:rsidRPr="002F4BE4" w:rsidRDefault="008B00C6" w:rsidP="009115F1">
      <w:pPr>
        <w:spacing w:before="120" w:after="120" w:line="240" w:lineRule="auto"/>
        <w:ind w:left="284"/>
        <w:jc w:val="both"/>
        <w:rPr>
          <w:rFonts w:ascii="Montserrat Light" w:eastAsia="Times New Roman" w:hAnsi="Montserrat Light" w:cs="Times New Roman"/>
          <w:lang w:val="ro-RO"/>
        </w:rPr>
      </w:pPr>
      <w:r w:rsidRPr="002F4BE4">
        <w:rPr>
          <w:rFonts w:ascii="Montserrat Light" w:eastAsia="Times New Roman" w:hAnsi="Montserrat Light" w:cs="Times New Roman"/>
          <w:lang w:val="ro-RO"/>
        </w:rPr>
        <w:tab/>
        <w:t>În temeiul competen</w:t>
      </w:r>
      <w:r w:rsidR="00CE2EE9" w:rsidRPr="002F4BE4">
        <w:rPr>
          <w:rFonts w:ascii="Montserrat Light" w:eastAsia="Times New Roman" w:hAnsi="Montserrat Light" w:cs="Times New Roman"/>
          <w:lang w:val="ro-RO"/>
        </w:rPr>
        <w:t>ț</w:t>
      </w:r>
      <w:r w:rsidRPr="002F4BE4">
        <w:rPr>
          <w:rFonts w:ascii="Montserrat Light" w:eastAsia="Times New Roman" w:hAnsi="Montserrat Light" w:cs="Times New Roman"/>
          <w:lang w:val="ro-RO"/>
        </w:rPr>
        <w:t>elor stabilite prin art. 196 alin. (1), lit. b) din Ordonan</w:t>
      </w:r>
      <w:r w:rsidR="00CE2EE9" w:rsidRPr="002F4BE4">
        <w:rPr>
          <w:rFonts w:ascii="Montserrat Light" w:eastAsia="Times New Roman" w:hAnsi="Montserrat Light" w:cs="Times New Roman"/>
          <w:lang w:val="ro-RO"/>
        </w:rPr>
        <w:t>ț</w:t>
      </w:r>
      <w:r w:rsidRPr="002F4BE4">
        <w:rPr>
          <w:rFonts w:ascii="Montserrat Light" w:eastAsia="Times New Roman" w:hAnsi="Montserrat Light" w:cs="Times New Roman"/>
          <w:lang w:val="ro-RO"/>
        </w:rPr>
        <w:t>a de Urgen</w:t>
      </w:r>
      <w:r w:rsidR="00CE2EE9" w:rsidRPr="002F4BE4">
        <w:rPr>
          <w:rFonts w:ascii="Montserrat Light" w:eastAsia="Times New Roman" w:hAnsi="Montserrat Light" w:cs="Times New Roman"/>
          <w:lang w:val="ro-RO"/>
        </w:rPr>
        <w:t>ț</w:t>
      </w:r>
      <w:r w:rsidRPr="002F4BE4">
        <w:rPr>
          <w:rFonts w:ascii="Montserrat Light" w:eastAsia="Times New Roman" w:hAnsi="Montserrat Light" w:cs="Times New Roman"/>
          <w:lang w:val="ro-RO"/>
        </w:rPr>
        <w:t xml:space="preserve">ă a Guvernului nr. 57/2019, cu modificările </w:t>
      </w:r>
      <w:r w:rsidR="00CE2EE9" w:rsidRPr="002F4BE4">
        <w:rPr>
          <w:rFonts w:ascii="Montserrat Light" w:eastAsia="Times New Roman" w:hAnsi="Montserrat Light" w:cs="Times New Roman"/>
          <w:lang w:val="ro-RO"/>
        </w:rPr>
        <w:t>ș</w:t>
      </w:r>
      <w:r w:rsidRPr="002F4BE4">
        <w:rPr>
          <w:rFonts w:ascii="Montserrat Light" w:eastAsia="Times New Roman" w:hAnsi="Montserrat Light" w:cs="Times New Roman"/>
          <w:lang w:val="ro-RO"/>
        </w:rPr>
        <w:t>i completările ulterioare,</w:t>
      </w:r>
    </w:p>
    <w:p w14:paraId="17D42613" w14:textId="77777777" w:rsidR="00260742" w:rsidRDefault="00260742" w:rsidP="00814199">
      <w:pPr>
        <w:spacing w:line="240" w:lineRule="auto"/>
        <w:jc w:val="center"/>
        <w:rPr>
          <w:rFonts w:ascii="Montserrat Light" w:eastAsia="Times New Roman" w:hAnsi="Montserrat Light" w:cs="Times New Roman"/>
          <w:b/>
          <w:bCs/>
          <w:color w:val="000000"/>
          <w:lang w:val="ro-RO" w:eastAsia="ro-RO"/>
        </w:rPr>
      </w:pPr>
    </w:p>
    <w:p w14:paraId="48F894DC" w14:textId="1B1BE2AF" w:rsidR="008B00C6" w:rsidRPr="002F4BE4" w:rsidRDefault="008638A5" w:rsidP="00814199">
      <w:pPr>
        <w:spacing w:line="240" w:lineRule="auto"/>
        <w:jc w:val="center"/>
        <w:rPr>
          <w:rFonts w:ascii="Montserrat Light" w:eastAsia="Times New Roman" w:hAnsi="Montserrat Light" w:cs="Times New Roman"/>
          <w:b/>
          <w:bCs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bCs/>
          <w:color w:val="000000"/>
          <w:lang w:val="ro-RO" w:eastAsia="ro-RO"/>
        </w:rPr>
        <w:t>d</w:t>
      </w:r>
      <w:r w:rsidR="008B00C6" w:rsidRPr="002F4BE4">
        <w:rPr>
          <w:rFonts w:ascii="Montserrat Light" w:eastAsia="Times New Roman" w:hAnsi="Montserrat Light" w:cs="Times New Roman"/>
          <w:b/>
          <w:bCs/>
          <w:color w:val="000000"/>
          <w:lang w:val="ro-RO" w:eastAsia="ro-RO"/>
        </w:rPr>
        <w:t xml:space="preserve"> i s p u n e:</w:t>
      </w:r>
    </w:p>
    <w:p w14:paraId="7ABDD377" w14:textId="77777777" w:rsidR="003C5137" w:rsidRDefault="003C5137" w:rsidP="003C5137">
      <w:pPr>
        <w:spacing w:line="240" w:lineRule="auto"/>
        <w:rPr>
          <w:rFonts w:ascii="Montserrat Light" w:eastAsia="Times New Roman" w:hAnsi="Montserrat Light" w:cs="Times New Roman"/>
          <w:b/>
          <w:bCs/>
          <w:color w:val="000000"/>
          <w:lang w:val="ro-RO" w:eastAsia="ro-RO"/>
        </w:rPr>
      </w:pPr>
    </w:p>
    <w:p w14:paraId="6265F704" w14:textId="3922B84E" w:rsidR="008B00C6" w:rsidRPr="002F4BE4" w:rsidRDefault="008B00C6" w:rsidP="00814199">
      <w:pPr>
        <w:shd w:val="clear" w:color="auto" w:fill="FFFFFF"/>
        <w:spacing w:line="240" w:lineRule="auto"/>
        <w:jc w:val="both"/>
        <w:rPr>
          <w:rFonts w:ascii="Montserrat Light" w:eastAsia="Times New Roman" w:hAnsi="Montserrat Light" w:cs="Times New Roman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lang w:val="ro-RO" w:eastAsia="ro-RO"/>
        </w:rPr>
        <w:t>Art.</w:t>
      </w:r>
      <w:r w:rsidR="003C5137" w:rsidRPr="002F4BE4">
        <w:rPr>
          <w:rFonts w:ascii="Montserrat Light" w:eastAsia="Times New Roman" w:hAnsi="Montserrat Light" w:cs="Times New Roman"/>
          <w:b/>
          <w:lang w:val="ro-RO" w:eastAsia="ro-RO"/>
        </w:rPr>
        <w:t xml:space="preserve"> </w:t>
      </w:r>
      <w:r w:rsidRPr="002F4BE4">
        <w:rPr>
          <w:rFonts w:ascii="Montserrat Light" w:eastAsia="Times New Roman" w:hAnsi="Montserrat Light" w:cs="Times New Roman"/>
          <w:b/>
          <w:lang w:val="ro-RO" w:eastAsia="ro-RO"/>
        </w:rPr>
        <w:t>1</w:t>
      </w:r>
      <w:r w:rsidR="001650C2" w:rsidRPr="002F4BE4">
        <w:rPr>
          <w:rFonts w:ascii="Montserrat Light" w:eastAsia="Times New Roman" w:hAnsi="Montserrat Light" w:cs="Times New Roman"/>
          <w:b/>
          <w:lang w:val="ro-RO" w:eastAsia="ro-RO"/>
        </w:rPr>
        <w:t>.</w:t>
      </w:r>
      <w:r w:rsidRPr="002F4BE4">
        <w:rPr>
          <w:rFonts w:ascii="Montserrat Light" w:eastAsia="Times New Roman" w:hAnsi="Montserrat Light" w:cs="Times New Roman"/>
          <w:b/>
          <w:lang w:val="ro-RO" w:eastAsia="ro-RO"/>
        </w:rPr>
        <w:t xml:space="preserve"> 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Se </w:t>
      </w:r>
      <w:r w:rsidR="002F4BE4" w:rsidRPr="002F4BE4">
        <w:rPr>
          <w:rFonts w:ascii="Montserrat Light" w:eastAsia="Times New Roman" w:hAnsi="Montserrat Light" w:cs="Times New Roman"/>
          <w:lang w:val="ro-RO" w:eastAsia="ro-RO"/>
        </w:rPr>
        <w:t>constituie</w:t>
      </w:r>
      <w:r w:rsidRPr="002F4BE4">
        <w:rPr>
          <w:rFonts w:ascii="Montserrat Light" w:eastAsia="Times New Roman" w:hAnsi="Montserrat Light" w:cs="Times New Roman"/>
          <w:bCs/>
          <w:lang w:val="ro-RO" w:eastAsia="ro-RO"/>
        </w:rPr>
        <w:t xml:space="preserve"> Comisi</w:t>
      </w:r>
      <w:r w:rsidR="00066C61" w:rsidRPr="002F4BE4">
        <w:rPr>
          <w:rFonts w:ascii="Montserrat Light" w:eastAsia="Times New Roman" w:hAnsi="Montserrat Light" w:cs="Times New Roman"/>
          <w:bCs/>
          <w:lang w:val="ro-RO" w:eastAsia="ro-RO"/>
        </w:rPr>
        <w:t xml:space="preserve">a 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de evaluare a activită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ii desfă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urate în anul </w:t>
      </w:r>
      <w:r w:rsidR="009A0417" w:rsidRPr="002F4BE4">
        <w:rPr>
          <w:rFonts w:ascii="Montserrat Light" w:eastAsia="Times New Roman" w:hAnsi="Montserrat Light" w:cs="Times New Roman"/>
          <w:lang w:val="ro-RO" w:eastAsia="ro-RO"/>
        </w:rPr>
        <w:t>202</w:t>
      </w:r>
      <w:r w:rsidR="002F4BE4" w:rsidRPr="002F4BE4">
        <w:rPr>
          <w:rFonts w:ascii="Montserrat Light" w:eastAsia="Times New Roman" w:hAnsi="Montserrat Light" w:cs="Times New Roman"/>
          <w:lang w:val="ro-RO" w:eastAsia="ro-RO"/>
        </w:rPr>
        <w:t>4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 de către managerii spitalelor publice </w:t>
      </w:r>
      <w:r w:rsidR="002F4BE4">
        <w:rPr>
          <w:rFonts w:ascii="Montserrat Light" w:eastAsia="Times New Roman" w:hAnsi="Montserrat Light" w:cs="Times New Roman"/>
          <w:lang w:val="ro-RO" w:eastAsia="ro-RO"/>
        </w:rPr>
        <w:t>din rețeaua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 Consiliului Jude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ean Cluj, </w:t>
      </w:r>
      <w:r w:rsidR="002F4BE4">
        <w:rPr>
          <w:rFonts w:ascii="Montserrat Light" w:eastAsia="Times New Roman" w:hAnsi="Montserrat Light" w:cs="Times New Roman"/>
          <w:bCs/>
          <w:lang w:val="ro-RO" w:eastAsia="ro-RO"/>
        </w:rPr>
        <w:t>având</w:t>
      </w:r>
      <w:r w:rsidRPr="002F4BE4">
        <w:rPr>
          <w:rFonts w:ascii="Montserrat Light" w:eastAsia="Times New Roman" w:hAnsi="Montserrat Light" w:cs="Times New Roman"/>
          <w:bCs/>
          <w:lang w:val="ro-RO" w:eastAsia="ro-RO"/>
        </w:rPr>
        <w:t xml:space="preserve"> următoarea componen</w:t>
      </w:r>
      <w:r w:rsidR="00CE2EE9" w:rsidRPr="002F4BE4">
        <w:rPr>
          <w:rFonts w:ascii="Montserrat Light" w:eastAsia="Times New Roman" w:hAnsi="Montserrat Light" w:cs="Times New Roman"/>
          <w:bCs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bCs/>
          <w:lang w:val="ro-RO" w:eastAsia="ro-RO"/>
        </w:rPr>
        <w:t>ă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:</w:t>
      </w:r>
    </w:p>
    <w:p w14:paraId="168FFA17" w14:textId="77777777" w:rsidR="009115F1" w:rsidRDefault="009115F1" w:rsidP="00814199">
      <w:pPr>
        <w:shd w:val="clear" w:color="auto" w:fill="FFFFFF"/>
        <w:spacing w:line="240" w:lineRule="auto"/>
        <w:jc w:val="both"/>
        <w:rPr>
          <w:rFonts w:ascii="Montserrat Light" w:eastAsia="Times New Roman" w:hAnsi="Montserrat Light" w:cs="Times New Roman"/>
          <w:lang w:val="ro-RO" w:eastAsia="ro-RO"/>
        </w:rPr>
      </w:pPr>
    </w:p>
    <w:p w14:paraId="0F90D5FE" w14:textId="77777777" w:rsidR="003D3F0C" w:rsidRPr="002F4BE4" w:rsidRDefault="008B00C6" w:rsidP="003C5137">
      <w:pPr>
        <w:spacing w:before="120" w:line="240" w:lineRule="auto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Pre</w:t>
      </w:r>
      <w:r w:rsidR="00CE2EE9"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edinte: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</w:p>
    <w:p w14:paraId="126E198B" w14:textId="71B74706" w:rsidR="008638A5" w:rsidRPr="002F4BE4" w:rsidRDefault="007A6D80" w:rsidP="003C5137">
      <w:pPr>
        <w:spacing w:line="240" w:lineRule="auto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>
        <w:rPr>
          <w:rFonts w:ascii="Montserrat Light" w:eastAsia="Times New Roman" w:hAnsi="Montserrat Light" w:cs="Times New Roman"/>
          <w:color w:val="000000"/>
          <w:lang w:val="ro-RO" w:eastAsia="ro-RO"/>
        </w:rPr>
        <w:t>Iliescu Ștefan Eduard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</w:t>
      </w:r>
      <w:r w:rsidR="003D3F0C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>
        <w:rPr>
          <w:rFonts w:ascii="Montserrat Light" w:eastAsia="Times New Roman" w:hAnsi="Montserrat Light" w:cs="Times New Roman"/>
          <w:color w:val="000000"/>
          <w:lang w:val="ro-RO" w:eastAsia="ro-RO"/>
        </w:rPr>
        <w:t>director executiv Direcția Juridică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, Consiliul Jude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ean Cluj;</w:t>
      </w:r>
    </w:p>
    <w:p w14:paraId="41501A88" w14:textId="64F47D0C" w:rsidR="003D3F0C" w:rsidRPr="002F4BE4" w:rsidRDefault="008B00C6" w:rsidP="003C5137">
      <w:pPr>
        <w:spacing w:before="120" w:line="240" w:lineRule="auto"/>
        <w:ind w:left="1418" w:hanging="1418"/>
        <w:jc w:val="both"/>
        <w:rPr>
          <w:rFonts w:ascii="Montserrat Light" w:eastAsia="Times New Roman" w:hAnsi="Montserrat Light" w:cs="Times New Roman"/>
          <w:b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Membri:</w:t>
      </w:r>
    </w:p>
    <w:p w14:paraId="15229899" w14:textId="0AB43ECB" w:rsidR="008B00C6" w:rsidRPr="002F4BE4" w:rsidRDefault="007A6D80" w:rsidP="008638A5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>
        <w:rPr>
          <w:rFonts w:ascii="Montserrat Light" w:eastAsia="Times New Roman" w:hAnsi="Montserrat Light" w:cs="Times New Roman"/>
          <w:color w:val="000000"/>
          <w:lang w:val="ro-RO" w:eastAsia="ro-RO"/>
        </w:rPr>
        <w:t>Ștefan Letiția-Maria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-consilier Compartimentul Managementul Unită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ilor de Asisten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ă Medicală, Consiliul Jude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ean Cluj;</w:t>
      </w:r>
    </w:p>
    <w:p w14:paraId="34E63D38" w14:textId="77777777" w:rsidR="005A383F" w:rsidRPr="002F4BE4" w:rsidRDefault="005A383F" w:rsidP="005A383F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Man Simona-Rodica</w:t>
      </w:r>
      <w:r w:rsidRPr="002F4BE4">
        <w:rPr>
          <w:rFonts w:ascii="Montserrat Light" w:eastAsia="Times New Roman" w:hAnsi="Montserrat Light" w:cs="Times New Roman"/>
          <w:lang w:val="ro-RO" w:eastAsia="ro-RO"/>
        </w:rPr>
        <w:tab/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- consilier Serviciul </w:t>
      </w:r>
      <w:r w:rsidRPr="002F4BE4">
        <w:rPr>
          <w:rFonts w:ascii="Montserrat Light" w:eastAsia="Times New Roman" w:hAnsi="Montserrat Light" w:cs="Times New Roman"/>
          <w:bCs/>
          <w:color w:val="000000"/>
          <w:lang w:val="ro-RO" w:eastAsia="ro-RO"/>
        </w:rPr>
        <w:t xml:space="preserve">Resurse Umane,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Consiliul Județean Cluj;</w:t>
      </w:r>
    </w:p>
    <w:p w14:paraId="1C09D040" w14:textId="6EF7186F" w:rsidR="008B00C6" w:rsidRPr="002F4BE4" w:rsidRDefault="008B00C6" w:rsidP="003C5137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lastRenderedPageBreak/>
        <w:t>Tăma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Laura-Camelia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 xml:space="preserve">- </w:t>
      </w:r>
      <w:r w:rsidR="008638A5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consilier Serviciul </w:t>
      </w:r>
      <w:r w:rsidR="008638A5" w:rsidRPr="002F4BE4">
        <w:rPr>
          <w:rFonts w:ascii="Montserrat Light" w:eastAsia="Times New Roman" w:hAnsi="Montserrat Light" w:cs="Times New Roman"/>
          <w:bCs/>
          <w:color w:val="000000"/>
          <w:lang w:val="ro-RO" w:eastAsia="ro-RO"/>
        </w:rPr>
        <w:t xml:space="preserve">Resurse Umane, </w:t>
      </w:r>
      <w:r w:rsidR="008638A5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Consiliul Județean Cluj</w:t>
      </w:r>
      <w:r w:rsidR="00F866CB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;</w:t>
      </w:r>
    </w:p>
    <w:p w14:paraId="127DBA4F" w14:textId="1F2CB428" w:rsidR="00262A32" w:rsidRPr="002F4BE4" w:rsidRDefault="00F866CB" w:rsidP="00066C61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Oltean Cristina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 consilier juridic Serviciul Juridic, Contencios</w:t>
      </w:r>
      <w:r w:rsidR="007A6D80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Administrativ, Arhivă, Consiliul Județean Cluj;</w:t>
      </w:r>
    </w:p>
    <w:p w14:paraId="4B3A5F9F" w14:textId="50EC40C6" w:rsidR="008638A5" w:rsidRPr="002F4BE4" w:rsidRDefault="008B00C6" w:rsidP="003C5137">
      <w:pPr>
        <w:spacing w:before="120" w:line="240" w:lineRule="auto"/>
        <w:ind w:left="4944" w:hanging="4944"/>
        <w:jc w:val="both"/>
        <w:rPr>
          <w:rFonts w:ascii="Montserrat Light" w:eastAsia="Times New Roman" w:hAnsi="Montserrat Light" w:cs="Times New Roman"/>
          <w:b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Secretariat:</w:t>
      </w:r>
    </w:p>
    <w:p w14:paraId="32E98A19" w14:textId="226EDA05" w:rsidR="008B00C6" w:rsidRPr="002F4BE4" w:rsidRDefault="007A6D80" w:rsidP="00066C61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>
        <w:rPr>
          <w:rFonts w:ascii="Montserrat Light" w:eastAsia="Times New Roman" w:hAnsi="Montserrat Light" w:cs="Times New Roman"/>
          <w:color w:val="000000"/>
          <w:lang w:val="ro-RO" w:eastAsia="ro-RO"/>
        </w:rPr>
        <w:t>Neamțu Daniela Carmen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</w:t>
      </w:r>
      <w:bookmarkStart w:id="1" w:name="_Hlk6235519"/>
      <w:r w:rsidR="00763BBC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consilier</w:t>
      </w:r>
      <w:bookmarkStart w:id="2" w:name="_Hlk42605949"/>
      <w:r w:rsidR="00763BBC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Compartimentul Managementul Unită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ilor de Asisten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ă Medicală, Consiliul Jude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ean Cluj;</w:t>
      </w:r>
      <w:bookmarkEnd w:id="1"/>
      <w:bookmarkEnd w:id="2"/>
    </w:p>
    <w:p w14:paraId="33C736C7" w14:textId="77777777" w:rsidR="008638A5" w:rsidRPr="002F4BE4" w:rsidRDefault="008B00C6" w:rsidP="00814199">
      <w:pPr>
        <w:spacing w:line="240" w:lineRule="auto"/>
        <w:ind w:left="4944" w:hanging="4944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Membr</w:t>
      </w:r>
      <w:r w:rsidR="008638A5"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u</w:t>
      </w: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 xml:space="preserve"> suplean</w:t>
      </w:r>
      <w:r w:rsidR="008638A5"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t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:</w:t>
      </w:r>
    </w:p>
    <w:p w14:paraId="4463AEB5" w14:textId="1E0E45E9" w:rsidR="008B00C6" w:rsidRPr="002F4BE4" w:rsidRDefault="00060AE2" w:rsidP="008638A5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Hedeș Ramona-Susana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 consilier</w:t>
      </w:r>
      <w:r w:rsidR="00AF467B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,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Serviciul Financiar Contabil</w:t>
      </w:r>
      <w:r w:rsidR="00FF5BA9">
        <w:rPr>
          <w:rFonts w:ascii="Montserrat Light" w:eastAsia="Times New Roman" w:hAnsi="Montserrat Light" w:cs="Times New Roman"/>
          <w:color w:val="000000"/>
          <w:lang w:val="ro-RO" w:eastAsia="ro-RO"/>
        </w:rPr>
        <w:t>,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Consiliul Județean Cluj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;</w:t>
      </w:r>
    </w:p>
    <w:p w14:paraId="04611FFF" w14:textId="3F65B0A8" w:rsidR="008B00C6" w:rsidRPr="002F4BE4" w:rsidRDefault="008B00C6" w:rsidP="00066C61">
      <w:pPr>
        <w:shd w:val="clear" w:color="auto" w:fill="FFFFFF"/>
        <w:spacing w:before="100" w:beforeAutospacing="1" w:line="240" w:lineRule="auto"/>
        <w:jc w:val="both"/>
        <w:rPr>
          <w:rFonts w:ascii="Montserrat Light" w:eastAsia="Times New Roman" w:hAnsi="Montserrat Light" w:cs="Times New Roman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lang w:val="ro-RO" w:eastAsia="ro-RO"/>
        </w:rPr>
        <w:t>Art.</w:t>
      </w:r>
      <w:r w:rsidR="003C5137" w:rsidRPr="002F4BE4">
        <w:rPr>
          <w:rFonts w:ascii="Montserrat Light" w:eastAsia="Times New Roman" w:hAnsi="Montserrat Light" w:cs="Times New Roman"/>
          <w:b/>
          <w:lang w:val="ro-RO" w:eastAsia="ro-RO"/>
        </w:rPr>
        <w:t xml:space="preserve"> </w:t>
      </w:r>
      <w:r w:rsidRPr="002F4BE4">
        <w:rPr>
          <w:rFonts w:ascii="Montserrat Light" w:eastAsia="Times New Roman" w:hAnsi="Montserrat Light" w:cs="Times New Roman"/>
          <w:b/>
          <w:lang w:val="ro-RO" w:eastAsia="ro-RO"/>
        </w:rPr>
        <w:t>2</w:t>
      </w:r>
      <w:r w:rsidR="00066C61" w:rsidRPr="002F4BE4">
        <w:rPr>
          <w:rFonts w:ascii="Montserrat Light" w:eastAsia="Times New Roman" w:hAnsi="Montserrat Light" w:cs="Times New Roman"/>
          <w:b/>
          <w:lang w:val="ro-RO" w:eastAsia="ro-RO"/>
        </w:rPr>
        <w:t xml:space="preserve"> 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Se </w:t>
      </w:r>
      <w:r w:rsidR="007A6D80">
        <w:rPr>
          <w:rFonts w:ascii="Montserrat Light" w:eastAsia="Times New Roman" w:hAnsi="Montserrat Light" w:cs="Times New Roman"/>
          <w:lang w:val="ro-RO" w:eastAsia="ro-RO"/>
        </w:rPr>
        <w:t>constituie</w:t>
      </w:r>
      <w:r w:rsidRPr="002F4BE4">
        <w:rPr>
          <w:rFonts w:ascii="Montserrat Light" w:eastAsia="Times New Roman" w:hAnsi="Montserrat Light" w:cs="Times New Roman"/>
          <w:bCs/>
          <w:lang w:val="ro-RO" w:eastAsia="ro-RO"/>
        </w:rPr>
        <w:t xml:space="preserve"> Comisia 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de contesta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ii pentru evaluarea activită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ii desfă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urate în anul 20</w:t>
      </w:r>
      <w:r w:rsidR="008638A5" w:rsidRPr="002F4BE4">
        <w:rPr>
          <w:rFonts w:ascii="Montserrat Light" w:eastAsia="Times New Roman" w:hAnsi="Montserrat Light" w:cs="Times New Roman"/>
          <w:lang w:val="ro-RO" w:eastAsia="ro-RO"/>
        </w:rPr>
        <w:t>2</w:t>
      </w:r>
      <w:r w:rsidR="007A6D80">
        <w:rPr>
          <w:rFonts w:ascii="Montserrat Light" w:eastAsia="Times New Roman" w:hAnsi="Montserrat Light" w:cs="Times New Roman"/>
          <w:lang w:val="ro-RO" w:eastAsia="ro-RO"/>
        </w:rPr>
        <w:t>4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 de către managerii spitalelor publice </w:t>
      </w:r>
      <w:r w:rsidR="007A6D80">
        <w:rPr>
          <w:rFonts w:ascii="Montserrat Light" w:eastAsia="Times New Roman" w:hAnsi="Montserrat Light" w:cs="Times New Roman"/>
          <w:lang w:val="ro-RO" w:eastAsia="ro-RO"/>
        </w:rPr>
        <w:t>din rețeaua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 Consiliului Jude</w:t>
      </w:r>
      <w:r w:rsidR="00CE2EE9" w:rsidRPr="002F4BE4">
        <w:rPr>
          <w:rFonts w:ascii="Montserrat Light" w:eastAsia="Times New Roman" w:hAnsi="Montserrat Light" w:cs="Times New Roman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lang w:val="ro-RO" w:eastAsia="ro-RO"/>
        </w:rPr>
        <w:t xml:space="preserve">ean Cluj, </w:t>
      </w:r>
      <w:r w:rsidR="007A6D80">
        <w:rPr>
          <w:rFonts w:ascii="Montserrat Light" w:eastAsia="Times New Roman" w:hAnsi="Montserrat Light" w:cs="Times New Roman"/>
          <w:bCs/>
          <w:lang w:val="ro-RO" w:eastAsia="ro-RO"/>
        </w:rPr>
        <w:t>având</w:t>
      </w:r>
      <w:r w:rsidRPr="002F4BE4">
        <w:rPr>
          <w:rFonts w:ascii="Montserrat Light" w:eastAsia="Times New Roman" w:hAnsi="Montserrat Light" w:cs="Times New Roman"/>
          <w:bCs/>
          <w:lang w:val="ro-RO" w:eastAsia="ro-RO"/>
        </w:rPr>
        <w:t xml:space="preserve"> următoarea componen</w:t>
      </w:r>
      <w:r w:rsidR="00CE2EE9" w:rsidRPr="002F4BE4">
        <w:rPr>
          <w:rFonts w:ascii="Montserrat Light" w:eastAsia="Times New Roman" w:hAnsi="Montserrat Light" w:cs="Times New Roman"/>
          <w:bCs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bCs/>
          <w:lang w:val="ro-RO" w:eastAsia="ro-RO"/>
        </w:rPr>
        <w:t>ă</w:t>
      </w:r>
      <w:r w:rsidRPr="002F4BE4">
        <w:rPr>
          <w:rFonts w:ascii="Montserrat Light" w:eastAsia="Times New Roman" w:hAnsi="Montserrat Light" w:cs="Times New Roman"/>
          <w:lang w:val="ro-RO" w:eastAsia="ro-RO"/>
        </w:rPr>
        <w:t>:</w:t>
      </w:r>
    </w:p>
    <w:p w14:paraId="52345EFB" w14:textId="77777777" w:rsidR="00AF467B" w:rsidRPr="002F4BE4" w:rsidRDefault="008B00C6" w:rsidP="003C5137">
      <w:pPr>
        <w:spacing w:before="120" w:line="240" w:lineRule="auto"/>
        <w:jc w:val="both"/>
        <w:rPr>
          <w:rFonts w:ascii="Montserrat Light" w:eastAsia="Times New Roman" w:hAnsi="Montserrat Light" w:cs="Times New Roman"/>
          <w:b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Pre</w:t>
      </w:r>
      <w:r w:rsidR="00CE2EE9"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edinte:</w:t>
      </w:r>
    </w:p>
    <w:p w14:paraId="1D153129" w14:textId="53998EC4" w:rsidR="008B00C6" w:rsidRPr="002F4BE4" w:rsidRDefault="007A6D80" w:rsidP="007A6D80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>
        <w:rPr>
          <w:rFonts w:ascii="Montserrat Light" w:eastAsia="Times New Roman" w:hAnsi="Montserrat Light" w:cs="Times New Roman"/>
          <w:color w:val="000000"/>
          <w:lang w:val="ro-RO" w:eastAsia="ro-RO"/>
        </w:rPr>
        <w:t>Pop Dan Vasile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 xml:space="preserve">- </w:t>
      </w:r>
      <w:r>
        <w:rPr>
          <w:rFonts w:ascii="Montserrat Light" w:eastAsia="Times New Roman" w:hAnsi="Montserrat Light" w:cs="Times New Roman"/>
          <w:color w:val="000000"/>
          <w:lang w:val="ro-RO" w:eastAsia="ro-RO"/>
        </w:rPr>
        <w:t>șef serviciu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,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Serviciul Juridic, Contencios</w:t>
      </w:r>
      <w:r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Administrativ, Arhivă</w:t>
      </w:r>
      <w:r>
        <w:rPr>
          <w:rFonts w:ascii="Montserrat Light" w:eastAsia="Times New Roman" w:hAnsi="Montserrat Light" w:cs="Times New Roman"/>
          <w:color w:val="000000"/>
          <w:lang w:val="ro-RO" w:eastAsia="ro-RO"/>
        </w:rPr>
        <w:t>,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Consiliul Jude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="008B00C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ean Cluj;</w:t>
      </w:r>
    </w:p>
    <w:p w14:paraId="4F8B2C9F" w14:textId="77777777" w:rsidR="00AF467B" w:rsidRPr="002F4BE4" w:rsidRDefault="008B00C6" w:rsidP="003C5137">
      <w:pPr>
        <w:spacing w:before="120" w:line="240" w:lineRule="auto"/>
        <w:ind w:left="4962" w:hanging="4962"/>
        <w:jc w:val="both"/>
        <w:rPr>
          <w:rFonts w:ascii="Montserrat Light" w:eastAsia="Times New Roman" w:hAnsi="Montserrat Light" w:cs="Times New Roman"/>
          <w:b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Membri:</w:t>
      </w:r>
    </w:p>
    <w:p w14:paraId="6580E0FC" w14:textId="307427B2" w:rsidR="005A383F" w:rsidRPr="002F4BE4" w:rsidRDefault="00260742" w:rsidP="005A383F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60742">
        <w:rPr>
          <w:rFonts w:ascii="Montserrat Light" w:eastAsia="Times New Roman" w:hAnsi="Montserrat Light" w:cs="Times New Roman"/>
          <w:color w:val="000000"/>
          <w:lang w:val="ro-RO" w:eastAsia="ro-RO"/>
        </w:rPr>
        <w:t>Costin Bianca-Gelia</w:t>
      </w:r>
      <w:r w:rsidR="005A383F" w:rsidRPr="00260742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 consilier juridic, Serviciul Juridic, Contencios Administrativ, Arhivă, Consiliul Județean Cluj;</w:t>
      </w:r>
    </w:p>
    <w:p w14:paraId="4A40B7BD" w14:textId="0821D587" w:rsidR="008B00C6" w:rsidRPr="002F4BE4" w:rsidRDefault="008B00C6" w:rsidP="00D86D06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Jucan Andreea-Maria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 xml:space="preserve">- </w:t>
      </w:r>
      <w:r w:rsidR="00D86D0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consilier, Serviciul Lucrări și Achiziții Publice</w:t>
      </w:r>
      <w:r w:rsidR="00FF5BA9">
        <w:rPr>
          <w:rFonts w:ascii="Montserrat Light" w:eastAsia="Times New Roman" w:hAnsi="Montserrat Light" w:cs="Times New Roman"/>
          <w:color w:val="000000"/>
          <w:lang w:val="ro-RO" w:eastAsia="ro-RO"/>
        </w:rPr>
        <w:t>, Consiliul Județean Cluj</w:t>
      </w:r>
      <w:r w:rsidR="00D86D06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;</w:t>
      </w:r>
    </w:p>
    <w:p w14:paraId="2FD5B01E" w14:textId="60DF2E25" w:rsidR="008B00C6" w:rsidRPr="002F4BE4" w:rsidRDefault="008B00C6" w:rsidP="00AF467B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Huldu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an Lăcrimioara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 xml:space="preserve">- 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ef </w:t>
      </w:r>
      <w:bookmarkStart w:id="3" w:name="_Hlk100834935"/>
      <w:r w:rsidR="007A6D80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serviciu,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Serviciul Financiar Contabil</w:t>
      </w:r>
      <w:r w:rsidR="007A6D80">
        <w:rPr>
          <w:rFonts w:ascii="Montserrat Light" w:eastAsia="Times New Roman" w:hAnsi="Montserrat Light" w:cs="Times New Roman"/>
          <w:color w:val="000000"/>
          <w:lang w:val="ro-RO" w:eastAsia="ro-RO"/>
        </w:rPr>
        <w:t>,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Consiliul Jude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ean Cluj </w:t>
      </w:r>
      <w:bookmarkEnd w:id="3"/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;</w:t>
      </w:r>
    </w:p>
    <w:p w14:paraId="33D23C4D" w14:textId="380D4FB3" w:rsidR="008B00C6" w:rsidRPr="002F4BE4" w:rsidRDefault="008B00C6" w:rsidP="00AF467B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Mocan Corina-Dana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 xml:space="preserve">- 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ș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ef </w:t>
      </w:r>
      <w:r w:rsidR="007A6D80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serviciu,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Serviciu </w:t>
      </w:r>
      <w:r w:rsidRPr="002F4BE4">
        <w:rPr>
          <w:rFonts w:ascii="Montserrat Light" w:eastAsia="Times New Roman" w:hAnsi="Montserrat Light" w:cs="Times New Roman"/>
          <w:bCs/>
          <w:color w:val="000000"/>
          <w:lang w:val="ro-RO" w:eastAsia="ro-RO"/>
        </w:rPr>
        <w:t xml:space="preserve">Resurse Umane, 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Consiliul Jude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ean Cluj;</w:t>
      </w:r>
    </w:p>
    <w:p w14:paraId="6F8A7A43" w14:textId="77777777" w:rsidR="00AF467B" w:rsidRPr="002F4BE4" w:rsidRDefault="008B00C6" w:rsidP="003C5137">
      <w:pPr>
        <w:spacing w:before="120" w:line="240" w:lineRule="auto"/>
        <w:ind w:left="4944" w:hanging="4944"/>
        <w:jc w:val="both"/>
        <w:rPr>
          <w:rFonts w:ascii="Montserrat Light" w:eastAsia="Times New Roman" w:hAnsi="Montserrat Light" w:cs="Times New Roman"/>
          <w:b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Secretariat comisie:</w:t>
      </w:r>
    </w:p>
    <w:p w14:paraId="2B77B3C5" w14:textId="08F29194" w:rsidR="00AF467B" w:rsidRPr="002F4BE4" w:rsidRDefault="00260742" w:rsidP="00AF467B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>
        <w:rPr>
          <w:rFonts w:ascii="Montserrat Light" w:eastAsia="Times New Roman" w:hAnsi="Montserrat Light" w:cs="Times New Roman"/>
          <w:color w:val="000000"/>
          <w:lang w:val="ro-RO" w:eastAsia="ro-RO"/>
        </w:rPr>
        <w:t>Neamțu Daniela Carmen</w:t>
      </w:r>
      <w:r w:rsidR="00AF467B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</w:t>
      </w:r>
      <w:r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="00AF467B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consilier,</w:t>
      </w:r>
      <w:r w:rsidR="00066C61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  <w:r w:rsidR="00AF467B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Compartimentul Managementul Unităților de Asistență Medicală, Consiliul Județean Cluj;</w:t>
      </w:r>
    </w:p>
    <w:p w14:paraId="33B3F313" w14:textId="5A5E2224" w:rsidR="00AF467B" w:rsidRPr="002F4BE4" w:rsidRDefault="008B00C6" w:rsidP="003C5137">
      <w:pPr>
        <w:spacing w:before="120" w:line="240" w:lineRule="auto"/>
        <w:ind w:left="4944" w:hanging="4944"/>
        <w:jc w:val="both"/>
        <w:rPr>
          <w:rFonts w:ascii="Montserrat Light" w:eastAsia="Times New Roman" w:hAnsi="Montserrat Light" w:cs="Times New Roman"/>
          <w:b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Membr</w:t>
      </w:r>
      <w:r w:rsidR="003C5137"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u</w:t>
      </w:r>
      <w:r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 xml:space="preserve"> suplean</w:t>
      </w:r>
      <w:r w:rsidR="003C5137" w:rsidRPr="002F4BE4">
        <w:rPr>
          <w:rFonts w:ascii="Montserrat Light" w:eastAsia="Times New Roman" w:hAnsi="Montserrat Light" w:cs="Times New Roman"/>
          <w:b/>
          <w:color w:val="000000"/>
          <w:lang w:val="ro-RO" w:eastAsia="ro-RO"/>
        </w:rPr>
        <w:t>t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 xml:space="preserve"> </w:t>
      </w:r>
    </w:p>
    <w:p w14:paraId="7FA9D11A" w14:textId="4A623A0B" w:rsidR="009A0417" w:rsidRPr="002F4BE4" w:rsidRDefault="008B00C6" w:rsidP="00066C61">
      <w:pPr>
        <w:spacing w:line="240" w:lineRule="auto"/>
        <w:ind w:left="2835" w:hanging="2835"/>
        <w:jc w:val="both"/>
        <w:rPr>
          <w:rFonts w:ascii="Montserrat Light" w:eastAsia="Times New Roman" w:hAnsi="Montserrat Light" w:cs="Times New Roman"/>
          <w:color w:val="000000"/>
          <w:lang w:val="ro-RO" w:eastAsia="ro-RO"/>
        </w:rPr>
      </w:pP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Muntean Crina-Ioana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ab/>
        <w:t>- consilier juridic, Serviciul Juridic, Contencios-Administrativ, Arhivă, Consiliul Jude</w:t>
      </w:r>
      <w:r w:rsidR="00CE2EE9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ț</w:t>
      </w:r>
      <w:r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ean Cluj;</w:t>
      </w:r>
    </w:p>
    <w:p w14:paraId="7B3664F8" w14:textId="5629427E" w:rsidR="009A0417" w:rsidRPr="002F4BE4" w:rsidRDefault="008B00C6" w:rsidP="009A0417">
      <w:pPr>
        <w:autoSpaceDE w:val="0"/>
        <w:autoSpaceDN w:val="0"/>
        <w:adjustRightInd w:val="0"/>
        <w:spacing w:line="240" w:lineRule="auto"/>
        <w:jc w:val="both"/>
        <w:rPr>
          <w:rFonts w:ascii="Montserrat Light" w:eastAsia="Times New Roman" w:hAnsi="Montserrat Light" w:cs="Times New Roman"/>
          <w:i/>
          <w:iCs/>
          <w:color w:val="000000"/>
          <w:lang w:val="ro-RO" w:eastAsia="ro-RO"/>
        </w:rPr>
      </w:pPr>
      <w:r w:rsidRPr="002F4BE4">
        <w:rPr>
          <w:rFonts w:ascii="Montserrat Light" w:hAnsi="Montserrat Light"/>
          <w:b/>
          <w:lang w:val="ro-RO"/>
        </w:rPr>
        <w:t xml:space="preserve">Art. 3 </w:t>
      </w:r>
      <w:r w:rsidRPr="002F4BE4">
        <w:rPr>
          <w:rFonts w:ascii="Montserrat Light" w:hAnsi="Montserrat Light"/>
          <w:lang w:val="ro-RO"/>
        </w:rPr>
        <w:t>Comisia de evaluare a activită</w:t>
      </w:r>
      <w:r w:rsidR="00CE2EE9" w:rsidRPr="002F4BE4">
        <w:rPr>
          <w:rFonts w:ascii="Montserrat Light" w:hAnsi="Montserrat Light"/>
          <w:lang w:val="ro-RO"/>
        </w:rPr>
        <w:t>ț</w:t>
      </w:r>
      <w:r w:rsidRPr="002F4BE4">
        <w:rPr>
          <w:rFonts w:ascii="Montserrat Light" w:hAnsi="Montserrat Light"/>
          <w:lang w:val="ro-RO"/>
        </w:rPr>
        <w:t>ii desfă</w:t>
      </w:r>
      <w:r w:rsidR="00CE2EE9" w:rsidRPr="002F4BE4">
        <w:rPr>
          <w:rFonts w:ascii="Montserrat Light" w:hAnsi="Montserrat Light"/>
          <w:lang w:val="ro-RO"/>
        </w:rPr>
        <w:t>ș</w:t>
      </w:r>
      <w:r w:rsidRPr="002F4BE4">
        <w:rPr>
          <w:rFonts w:ascii="Montserrat Light" w:hAnsi="Montserrat Light"/>
          <w:lang w:val="ro-RO"/>
        </w:rPr>
        <w:t>urate în anul 20</w:t>
      </w:r>
      <w:r w:rsidR="008638A5" w:rsidRPr="002F4BE4">
        <w:rPr>
          <w:rFonts w:ascii="Montserrat Light" w:hAnsi="Montserrat Light"/>
          <w:lang w:val="ro-RO"/>
        </w:rPr>
        <w:t>2</w:t>
      </w:r>
      <w:r w:rsidR="00260742">
        <w:rPr>
          <w:rFonts w:ascii="Montserrat Light" w:hAnsi="Montserrat Light"/>
          <w:lang w:val="ro-RO"/>
        </w:rPr>
        <w:t>4</w:t>
      </w:r>
      <w:r w:rsidRPr="002F4BE4">
        <w:rPr>
          <w:rFonts w:ascii="Montserrat Light" w:hAnsi="Montserrat Light"/>
          <w:lang w:val="ro-RO"/>
        </w:rPr>
        <w:t xml:space="preserve"> de către managerii spitalelor publice </w:t>
      </w:r>
      <w:r w:rsidR="007A6D80">
        <w:rPr>
          <w:rFonts w:ascii="Montserrat Light" w:hAnsi="Montserrat Light"/>
          <w:lang w:val="ro-RO"/>
        </w:rPr>
        <w:t>din rețeaua</w:t>
      </w:r>
      <w:r w:rsidRPr="002F4BE4">
        <w:rPr>
          <w:rFonts w:ascii="Montserrat Light" w:hAnsi="Montserrat Light"/>
          <w:lang w:val="ro-RO"/>
        </w:rPr>
        <w:t xml:space="preserve"> Consiliului Jude</w:t>
      </w:r>
      <w:r w:rsidR="00CE2EE9" w:rsidRPr="002F4BE4">
        <w:rPr>
          <w:rFonts w:ascii="Montserrat Light" w:hAnsi="Montserrat Light"/>
          <w:lang w:val="ro-RO"/>
        </w:rPr>
        <w:t>ț</w:t>
      </w:r>
      <w:r w:rsidRPr="002F4BE4">
        <w:rPr>
          <w:rFonts w:ascii="Montserrat Light" w:hAnsi="Montserrat Light"/>
          <w:lang w:val="ro-RO"/>
        </w:rPr>
        <w:t xml:space="preserve">ean Cluj </w:t>
      </w:r>
      <w:r w:rsidR="00CE2EE9" w:rsidRPr="002F4BE4">
        <w:rPr>
          <w:rFonts w:ascii="Montserrat Light" w:hAnsi="Montserrat Light"/>
          <w:lang w:val="ro-RO"/>
        </w:rPr>
        <w:t>ș</w:t>
      </w:r>
      <w:r w:rsidRPr="002F4BE4">
        <w:rPr>
          <w:rFonts w:ascii="Montserrat Light" w:hAnsi="Montserrat Light"/>
          <w:lang w:val="ro-RO"/>
        </w:rPr>
        <w:t>i comisia de solu</w:t>
      </w:r>
      <w:r w:rsidR="00CE2EE9" w:rsidRPr="002F4BE4">
        <w:rPr>
          <w:rFonts w:ascii="Montserrat Light" w:hAnsi="Montserrat Light"/>
          <w:lang w:val="ro-RO"/>
        </w:rPr>
        <w:t>ț</w:t>
      </w:r>
      <w:r w:rsidRPr="002F4BE4">
        <w:rPr>
          <w:rFonts w:ascii="Montserrat Light" w:hAnsi="Montserrat Light"/>
          <w:lang w:val="ro-RO"/>
        </w:rPr>
        <w:t>ionare a contesta</w:t>
      </w:r>
      <w:r w:rsidR="00CE2EE9" w:rsidRPr="002F4BE4">
        <w:rPr>
          <w:rFonts w:ascii="Montserrat Light" w:hAnsi="Montserrat Light"/>
          <w:lang w:val="ro-RO"/>
        </w:rPr>
        <w:t>ț</w:t>
      </w:r>
      <w:r w:rsidRPr="002F4BE4">
        <w:rPr>
          <w:rFonts w:ascii="Montserrat Light" w:hAnsi="Montserrat Light"/>
          <w:lang w:val="ro-RO"/>
        </w:rPr>
        <w:t>iilor vor îndeplini atribu</w:t>
      </w:r>
      <w:r w:rsidR="00CE2EE9" w:rsidRPr="002F4BE4">
        <w:rPr>
          <w:rFonts w:ascii="Montserrat Light" w:hAnsi="Montserrat Light"/>
          <w:lang w:val="ro-RO"/>
        </w:rPr>
        <w:t>ț</w:t>
      </w:r>
      <w:r w:rsidRPr="002F4BE4">
        <w:rPr>
          <w:rFonts w:ascii="Montserrat Light" w:hAnsi="Montserrat Light"/>
          <w:lang w:val="ro-RO"/>
        </w:rPr>
        <w:t>iile cuprinse în</w:t>
      </w:r>
      <w:r w:rsidRPr="002F4BE4">
        <w:rPr>
          <w:rFonts w:ascii="Montserrat Light" w:hAnsi="Montserrat Light"/>
          <w:color w:val="000000"/>
          <w:lang w:val="ro-RO"/>
        </w:rPr>
        <w:t xml:space="preserve"> </w:t>
      </w:r>
      <w:r w:rsidR="003C5137" w:rsidRPr="002F4BE4">
        <w:rPr>
          <w:rFonts w:ascii="Montserrat Light" w:hAnsi="Montserrat Light"/>
          <w:color w:val="000000"/>
          <w:lang w:val="ro-RO"/>
        </w:rPr>
        <w:t xml:space="preserve">Ordinul ministrului sănătății nr. </w:t>
      </w:r>
      <w:r w:rsidR="00066C61" w:rsidRPr="002F4BE4">
        <w:rPr>
          <w:rFonts w:ascii="Montserrat Light" w:hAnsi="Montserrat Light"/>
          <w:color w:val="000000"/>
          <w:lang w:val="ro-RO"/>
        </w:rPr>
        <w:t>3626</w:t>
      </w:r>
      <w:r w:rsidR="003C5137" w:rsidRPr="002F4BE4">
        <w:rPr>
          <w:rFonts w:ascii="Montserrat Light" w:hAnsi="Montserrat Light"/>
          <w:color w:val="000000"/>
          <w:lang w:val="ro-RO"/>
        </w:rPr>
        <w:t>/20</w:t>
      </w:r>
      <w:r w:rsidR="00F601C0" w:rsidRPr="002F4BE4">
        <w:rPr>
          <w:rFonts w:ascii="Montserrat Light" w:hAnsi="Montserrat Light"/>
          <w:color w:val="000000"/>
          <w:lang w:val="ro-RO"/>
        </w:rPr>
        <w:t>2</w:t>
      </w:r>
      <w:r w:rsidR="00260742">
        <w:rPr>
          <w:rFonts w:ascii="Montserrat Light" w:hAnsi="Montserrat Light"/>
          <w:color w:val="000000"/>
          <w:lang w:val="ro-RO"/>
        </w:rPr>
        <w:t>2</w:t>
      </w:r>
      <w:r w:rsidR="00066C61" w:rsidRPr="002F4BE4">
        <w:rPr>
          <w:rFonts w:ascii="Montserrat Light" w:hAnsi="Montserrat Light"/>
          <w:color w:val="000000"/>
          <w:lang w:val="ro-RO"/>
        </w:rPr>
        <w:t xml:space="preserve"> </w:t>
      </w:r>
      <w:r w:rsidR="009115F1" w:rsidRPr="002F4BE4">
        <w:rPr>
          <w:rFonts w:ascii="Montserrat Light" w:eastAsia="Times New Roman" w:hAnsi="Montserrat Light" w:cs="Times New Roman"/>
          <w:color w:val="000000"/>
          <w:lang w:val="ro-RO" w:eastAsia="ro-RO"/>
        </w:rPr>
        <w:t>privind criteriile de performanță în baza cărora contractul de management poate fi prelungit sau poate înceta înainte de termen, cu modificările ulterioare.</w:t>
      </w:r>
    </w:p>
    <w:p w14:paraId="5321F8D9" w14:textId="08CAD456" w:rsidR="008B00C6" w:rsidRPr="002F4BE4" w:rsidRDefault="008B00C6" w:rsidP="009115F1">
      <w:pPr>
        <w:pStyle w:val="NormalWeb"/>
        <w:jc w:val="both"/>
        <w:rPr>
          <w:rFonts w:ascii="Montserrat Light" w:hAnsi="Montserrat Light"/>
          <w:sz w:val="22"/>
          <w:szCs w:val="22"/>
        </w:rPr>
      </w:pPr>
      <w:r w:rsidRPr="002F4BE4">
        <w:rPr>
          <w:rFonts w:ascii="Montserrat Light" w:hAnsi="Montserrat Light"/>
          <w:b/>
          <w:bCs/>
          <w:sz w:val="22"/>
          <w:szCs w:val="22"/>
        </w:rPr>
        <w:t>Art.4</w:t>
      </w:r>
      <w:r w:rsidR="009115F1" w:rsidRPr="002F4BE4">
        <w:rPr>
          <w:rFonts w:ascii="Montserrat Light" w:hAnsi="Montserrat Light"/>
          <w:b/>
          <w:bCs/>
          <w:sz w:val="22"/>
          <w:szCs w:val="22"/>
        </w:rPr>
        <w:t xml:space="preserve">. </w:t>
      </w:r>
      <w:r w:rsidRPr="002F4BE4">
        <w:rPr>
          <w:rFonts w:ascii="Montserrat Light" w:hAnsi="Montserrat Light"/>
          <w:sz w:val="22"/>
          <w:szCs w:val="22"/>
        </w:rPr>
        <w:t>Prezenta dispozi</w:t>
      </w:r>
      <w:r w:rsidR="00CE2EE9" w:rsidRPr="002F4BE4">
        <w:rPr>
          <w:rFonts w:ascii="Montserrat Light" w:hAnsi="Montserrat Light"/>
          <w:sz w:val="22"/>
          <w:szCs w:val="22"/>
        </w:rPr>
        <w:t>ț</w:t>
      </w:r>
      <w:r w:rsidRPr="002F4BE4">
        <w:rPr>
          <w:rFonts w:ascii="Montserrat Light" w:hAnsi="Montserrat Light"/>
          <w:sz w:val="22"/>
          <w:szCs w:val="22"/>
        </w:rPr>
        <w:t>ie se comunică</w:t>
      </w:r>
      <w:r w:rsidR="00F601C0" w:rsidRPr="002F4BE4">
        <w:rPr>
          <w:rFonts w:ascii="Montserrat Light" w:hAnsi="Montserrat Light"/>
          <w:sz w:val="22"/>
          <w:szCs w:val="22"/>
        </w:rPr>
        <w:t xml:space="preserve"> </w:t>
      </w:r>
      <w:r w:rsidR="009115F1" w:rsidRPr="002F4BE4">
        <w:rPr>
          <w:rFonts w:ascii="Montserrat Light" w:hAnsi="Montserrat Light"/>
          <w:noProof/>
          <w:sz w:val="22"/>
          <w:szCs w:val="22"/>
        </w:rPr>
        <w:t>Direcției Juridice</w:t>
      </w:r>
      <w:r w:rsidR="00260742">
        <w:rPr>
          <w:rFonts w:ascii="Montserrat Light" w:hAnsi="Montserrat Light"/>
          <w:noProof/>
          <w:sz w:val="22"/>
          <w:szCs w:val="22"/>
        </w:rPr>
        <w:t xml:space="preserve"> </w:t>
      </w:r>
      <w:r w:rsidR="00F601C0" w:rsidRPr="002F4BE4">
        <w:rPr>
          <w:rFonts w:ascii="Montserrat Light" w:hAnsi="Montserrat Light"/>
          <w:noProof/>
          <w:sz w:val="22"/>
          <w:szCs w:val="22"/>
        </w:rPr>
        <w:t>din cadrul</w:t>
      </w:r>
      <w:r w:rsidR="009115F1" w:rsidRPr="002F4BE4">
        <w:rPr>
          <w:rFonts w:ascii="Montserrat Light" w:hAnsi="Montserrat Light"/>
          <w:noProof/>
          <w:sz w:val="22"/>
          <w:szCs w:val="22"/>
        </w:rPr>
        <w:t xml:space="preserve"> Consiliului Județean Cluj, </w:t>
      </w:r>
      <w:r w:rsidRPr="002F4BE4">
        <w:rPr>
          <w:rFonts w:ascii="Montserrat Light" w:hAnsi="Montserrat Light"/>
          <w:sz w:val="22"/>
          <w:szCs w:val="22"/>
        </w:rPr>
        <w:t xml:space="preserve">persoanelor nominalizate la art. 1 </w:t>
      </w:r>
      <w:r w:rsidR="00CE2EE9" w:rsidRPr="002F4BE4">
        <w:rPr>
          <w:rFonts w:ascii="Montserrat Light" w:hAnsi="Montserrat Light"/>
          <w:sz w:val="22"/>
          <w:szCs w:val="22"/>
        </w:rPr>
        <w:t>ș</w:t>
      </w:r>
      <w:r w:rsidRPr="002F4BE4">
        <w:rPr>
          <w:rFonts w:ascii="Montserrat Light" w:hAnsi="Montserrat Light"/>
          <w:sz w:val="22"/>
          <w:szCs w:val="22"/>
        </w:rPr>
        <w:t xml:space="preserve">i art. 2, precum </w:t>
      </w:r>
      <w:r w:rsidR="00CE2EE9" w:rsidRPr="002F4BE4">
        <w:rPr>
          <w:rFonts w:ascii="Montserrat Light" w:hAnsi="Montserrat Light"/>
          <w:sz w:val="22"/>
          <w:szCs w:val="22"/>
        </w:rPr>
        <w:t>ș</w:t>
      </w:r>
      <w:r w:rsidRPr="002F4BE4">
        <w:rPr>
          <w:rFonts w:ascii="Montserrat Light" w:hAnsi="Montserrat Light"/>
          <w:sz w:val="22"/>
          <w:szCs w:val="22"/>
        </w:rPr>
        <w:t>i Prefectului Jude</w:t>
      </w:r>
      <w:r w:rsidR="00CE2EE9" w:rsidRPr="002F4BE4">
        <w:rPr>
          <w:rFonts w:ascii="Montserrat Light" w:hAnsi="Montserrat Light"/>
          <w:sz w:val="22"/>
          <w:szCs w:val="22"/>
        </w:rPr>
        <w:t>ț</w:t>
      </w:r>
      <w:r w:rsidRPr="002F4BE4">
        <w:rPr>
          <w:rFonts w:ascii="Montserrat Light" w:hAnsi="Montserrat Light"/>
          <w:sz w:val="22"/>
          <w:szCs w:val="22"/>
        </w:rPr>
        <w:t>ului Cluj.</w:t>
      </w:r>
    </w:p>
    <w:p w14:paraId="2F21F698" w14:textId="77777777" w:rsidR="00795A0A" w:rsidRPr="002F4BE4" w:rsidRDefault="00795A0A" w:rsidP="006E7817">
      <w:pPr>
        <w:spacing w:line="240" w:lineRule="auto"/>
        <w:jc w:val="both"/>
        <w:rPr>
          <w:rFonts w:ascii="Montserrat Light" w:eastAsia="Times New Roman" w:hAnsi="Montserrat Light" w:cs="Times New Roman"/>
          <w:noProof/>
          <w:lang w:val="ro-RO" w:eastAsia="ro-RO"/>
        </w:rPr>
      </w:pPr>
    </w:p>
    <w:p w14:paraId="72B960B6" w14:textId="5170B2DC" w:rsidR="00E74797" w:rsidRPr="002F4BE4" w:rsidRDefault="00E74797" w:rsidP="00E74797">
      <w:pPr>
        <w:autoSpaceDE w:val="0"/>
        <w:autoSpaceDN w:val="0"/>
        <w:adjustRightInd w:val="0"/>
        <w:spacing w:line="240" w:lineRule="auto"/>
        <w:ind w:right="-114" w:firstLine="708"/>
        <w:jc w:val="both"/>
        <w:rPr>
          <w:rFonts w:ascii="Montserrat Light" w:hAnsi="Montserrat Light" w:cs="Cambria"/>
          <w:b/>
          <w:bCs/>
          <w:noProof/>
          <w:lang w:val="ro-RO"/>
        </w:rPr>
      </w:pPr>
      <w:r w:rsidRPr="002F4BE4">
        <w:rPr>
          <w:rFonts w:ascii="Montserrat Light" w:hAnsi="Montserrat Light" w:cs="Cambria"/>
          <w:noProof/>
          <w:lang w:val="ro-RO"/>
        </w:rPr>
        <w:tab/>
      </w:r>
      <w:r w:rsidRPr="002F4BE4">
        <w:rPr>
          <w:rFonts w:ascii="Montserrat Light" w:hAnsi="Montserrat Light" w:cs="Cambria"/>
          <w:noProof/>
          <w:lang w:val="ro-RO"/>
        </w:rPr>
        <w:tab/>
      </w:r>
      <w:r w:rsidRPr="002F4BE4">
        <w:rPr>
          <w:rFonts w:ascii="Montserrat Light" w:hAnsi="Montserrat Light" w:cs="Cambria"/>
          <w:noProof/>
          <w:lang w:val="ro-RO"/>
        </w:rPr>
        <w:tab/>
      </w:r>
      <w:r w:rsidRPr="002F4BE4">
        <w:rPr>
          <w:rFonts w:ascii="Montserrat Light" w:hAnsi="Montserrat Light" w:cs="Cambria"/>
          <w:noProof/>
          <w:lang w:val="ro-RO"/>
        </w:rPr>
        <w:tab/>
      </w:r>
      <w:r w:rsidRPr="002F4BE4">
        <w:rPr>
          <w:rFonts w:ascii="Montserrat Light" w:hAnsi="Montserrat Light" w:cs="Cambria"/>
          <w:noProof/>
          <w:lang w:val="ro-RO"/>
        </w:rPr>
        <w:tab/>
      </w:r>
      <w:r w:rsidRPr="002F4BE4">
        <w:rPr>
          <w:rFonts w:ascii="Montserrat Light" w:hAnsi="Montserrat Light" w:cs="Cambria"/>
          <w:noProof/>
          <w:lang w:val="ro-RO"/>
        </w:rPr>
        <w:tab/>
      </w:r>
      <w:r w:rsidR="00B64716" w:rsidRPr="002F4BE4">
        <w:rPr>
          <w:rFonts w:ascii="Montserrat Light" w:hAnsi="Montserrat Light" w:cs="Cambria"/>
          <w:noProof/>
          <w:lang w:val="ro-RO"/>
        </w:rPr>
        <w:t xml:space="preserve">           </w:t>
      </w:r>
      <w:r w:rsidRPr="002F4BE4">
        <w:rPr>
          <w:rFonts w:ascii="Montserrat Light" w:hAnsi="Montserrat Light" w:cs="Cambria"/>
          <w:noProof/>
          <w:lang w:val="ro-RO"/>
        </w:rPr>
        <w:t xml:space="preserve">          </w:t>
      </w:r>
      <w:r w:rsidRPr="002F4BE4">
        <w:rPr>
          <w:rFonts w:ascii="Montserrat Light" w:hAnsi="Montserrat Light" w:cs="Cambria"/>
          <w:b/>
          <w:bCs/>
          <w:noProof/>
          <w:lang w:val="ro-RO"/>
        </w:rPr>
        <w:t>CONTRASEMNEAZĂ:</w:t>
      </w:r>
    </w:p>
    <w:p w14:paraId="4CC022CC" w14:textId="12838F90" w:rsidR="00E74797" w:rsidRPr="002F4BE4" w:rsidRDefault="00E74797" w:rsidP="00E74797">
      <w:pPr>
        <w:autoSpaceDE w:val="0"/>
        <w:autoSpaceDN w:val="0"/>
        <w:adjustRightInd w:val="0"/>
        <w:spacing w:line="240" w:lineRule="auto"/>
        <w:ind w:right="-114" w:firstLine="708"/>
        <w:jc w:val="both"/>
        <w:rPr>
          <w:rFonts w:ascii="Montserrat Light" w:hAnsi="Montserrat Light" w:cs="Cambria"/>
          <w:b/>
          <w:bCs/>
          <w:noProof/>
          <w:lang w:val="ro-RO"/>
        </w:rPr>
      </w:pPr>
      <w:r w:rsidRPr="002F4BE4">
        <w:rPr>
          <w:rFonts w:ascii="Montserrat Light" w:hAnsi="Montserrat Light" w:cs="Cambria"/>
          <w:b/>
          <w:bCs/>
          <w:noProof/>
          <w:lang w:val="ro-RO"/>
        </w:rPr>
        <w:t xml:space="preserve">   PRE</w:t>
      </w:r>
      <w:r w:rsidR="00CE2EE9" w:rsidRPr="002F4BE4">
        <w:rPr>
          <w:rFonts w:ascii="Montserrat Light" w:hAnsi="Montserrat Light" w:cs="Cambria"/>
          <w:b/>
          <w:bCs/>
          <w:noProof/>
          <w:lang w:val="ro-RO"/>
        </w:rPr>
        <w:t>Ș</w:t>
      </w:r>
      <w:r w:rsidRPr="002F4BE4">
        <w:rPr>
          <w:rFonts w:ascii="Montserrat Light" w:hAnsi="Montserrat Light" w:cs="Cambria"/>
          <w:b/>
          <w:bCs/>
          <w:noProof/>
          <w:lang w:val="ro-RO"/>
        </w:rPr>
        <w:t>EDINTE</w:t>
      </w:r>
      <w:r w:rsidRPr="002F4BE4">
        <w:rPr>
          <w:rFonts w:ascii="Montserrat Light" w:hAnsi="Montserrat Light" w:cs="Cambria"/>
          <w:b/>
          <w:bCs/>
          <w:noProof/>
          <w:lang w:val="ro-RO"/>
        </w:rPr>
        <w:tab/>
      </w:r>
      <w:r w:rsidRPr="002F4BE4">
        <w:rPr>
          <w:rFonts w:ascii="Montserrat Light" w:hAnsi="Montserrat Light" w:cs="Cambria"/>
          <w:b/>
          <w:bCs/>
          <w:noProof/>
          <w:lang w:val="ro-RO"/>
        </w:rPr>
        <w:tab/>
      </w:r>
      <w:r w:rsidR="00B64716" w:rsidRPr="002F4BE4">
        <w:rPr>
          <w:rFonts w:ascii="Montserrat Light" w:hAnsi="Montserrat Light" w:cs="Cambria"/>
          <w:b/>
          <w:bCs/>
          <w:noProof/>
          <w:lang w:val="ro-RO"/>
        </w:rPr>
        <w:t xml:space="preserve">                  </w:t>
      </w:r>
      <w:r w:rsidRPr="002F4BE4">
        <w:rPr>
          <w:rFonts w:ascii="Montserrat Light" w:hAnsi="Montserrat Light" w:cs="Cambria"/>
          <w:b/>
          <w:bCs/>
          <w:noProof/>
          <w:lang w:val="ro-RO"/>
        </w:rPr>
        <w:t>SECRETAR  GENERAL AL JUDE</w:t>
      </w:r>
      <w:r w:rsidR="00CE2EE9" w:rsidRPr="002F4BE4">
        <w:rPr>
          <w:rFonts w:ascii="Montserrat Light" w:hAnsi="Montserrat Light" w:cs="Cambria"/>
          <w:b/>
          <w:bCs/>
          <w:noProof/>
          <w:lang w:val="ro-RO"/>
        </w:rPr>
        <w:t>Ț</w:t>
      </w:r>
      <w:r w:rsidRPr="002F4BE4">
        <w:rPr>
          <w:rFonts w:ascii="Montserrat Light" w:hAnsi="Montserrat Light" w:cs="Cambria"/>
          <w:b/>
          <w:bCs/>
          <w:noProof/>
          <w:lang w:val="ro-RO"/>
        </w:rPr>
        <w:t>ULUI</w:t>
      </w:r>
    </w:p>
    <w:p w14:paraId="0203CF8B" w14:textId="5DDED0BA" w:rsidR="00E74797" w:rsidRPr="002F4BE4" w:rsidRDefault="00E74797" w:rsidP="00E74797">
      <w:pPr>
        <w:spacing w:line="240" w:lineRule="auto"/>
        <w:ind w:right="-114"/>
        <w:jc w:val="both"/>
        <w:rPr>
          <w:rFonts w:ascii="Montserrat Light" w:hAnsi="Montserrat Light" w:cs="Cambria"/>
          <w:noProof/>
          <w:lang w:val="ro-RO"/>
        </w:rPr>
      </w:pPr>
      <w:r w:rsidRPr="002F4BE4">
        <w:rPr>
          <w:rFonts w:ascii="Montserrat Light" w:hAnsi="Montserrat Light" w:cs="Cambria"/>
          <w:b/>
          <w:bCs/>
          <w:noProof/>
          <w:lang w:val="ro-RO"/>
        </w:rPr>
        <w:tab/>
      </w:r>
      <w:r w:rsidR="00B64716" w:rsidRPr="002F4BE4">
        <w:rPr>
          <w:rFonts w:ascii="Montserrat Light" w:hAnsi="Montserrat Light" w:cs="Cambria"/>
          <w:b/>
          <w:bCs/>
          <w:noProof/>
          <w:lang w:val="ro-RO"/>
        </w:rPr>
        <w:t xml:space="preserve">        </w:t>
      </w:r>
      <w:r w:rsidRPr="002F4BE4">
        <w:rPr>
          <w:rFonts w:ascii="Montserrat Light" w:hAnsi="Montserrat Light" w:cs="Cambria"/>
          <w:noProof/>
          <w:lang w:val="ro-RO"/>
        </w:rPr>
        <w:t>Alin Ti</w:t>
      </w:r>
      <w:r w:rsidR="00CE2EE9" w:rsidRPr="002F4BE4">
        <w:rPr>
          <w:rFonts w:ascii="Montserrat Light" w:hAnsi="Montserrat Light" w:cs="Cambria"/>
          <w:noProof/>
          <w:lang w:val="ro-RO"/>
        </w:rPr>
        <w:t>ș</w:t>
      </w:r>
      <w:r w:rsidRPr="002F4BE4">
        <w:rPr>
          <w:rFonts w:ascii="Montserrat Light" w:hAnsi="Montserrat Light" w:cs="Cambria"/>
          <w:noProof/>
          <w:lang w:val="ro-RO"/>
        </w:rPr>
        <w:t>e</w:t>
      </w:r>
      <w:r w:rsidRPr="002F4BE4">
        <w:rPr>
          <w:rFonts w:ascii="Montserrat Light" w:hAnsi="Montserrat Light" w:cs="Cambria"/>
          <w:noProof/>
          <w:lang w:val="ro-RO"/>
        </w:rPr>
        <w:tab/>
      </w:r>
      <w:r w:rsidRPr="002F4BE4">
        <w:rPr>
          <w:rFonts w:ascii="Montserrat Light" w:hAnsi="Montserrat Light" w:cs="Cambria"/>
          <w:noProof/>
          <w:lang w:val="ro-RO"/>
        </w:rPr>
        <w:tab/>
        <w:t xml:space="preserve">                     </w:t>
      </w:r>
      <w:r w:rsidRPr="002F4BE4">
        <w:rPr>
          <w:rFonts w:ascii="Montserrat Light" w:hAnsi="Montserrat Light" w:cs="Cambria"/>
          <w:noProof/>
          <w:lang w:val="ro-RO"/>
        </w:rPr>
        <w:tab/>
        <w:t xml:space="preserve">                      </w:t>
      </w:r>
      <w:r w:rsidR="00060AE2" w:rsidRPr="002F4BE4">
        <w:rPr>
          <w:rFonts w:ascii="Montserrat Light" w:hAnsi="Montserrat Light" w:cs="Cambria"/>
          <w:noProof/>
          <w:lang w:val="ro-RO"/>
        </w:rPr>
        <w:t xml:space="preserve">       </w:t>
      </w:r>
      <w:r w:rsidRPr="002F4BE4">
        <w:rPr>
          <w:rFonts w:ascii="Montserrat Light" w:hAnsi="Montserrat Light" w:cs="Cambria"/>
          <w:noProof/>
          <w:lang w:val="ro-RO"/>
        </w:rPr>
        <w:t xml:space="preserve">Simona Gaci   </w:t>
      </w:r>
    </w:p>
    <w:p w14:paraId="5B06CD55" w14:textId="77777777" w:rsidR="00E74797" w:rsidRPr="002F4BE4" w:rsidRDefault="00E74797" w:rsidP="00E74797">
      <w:pPr>
        <w:spacing w:line="240" w:lineRule="auto"/>
        <w:rPr>
          <w:rFonts w:ascii="Montserrat Light" w:eastAsia="Times New Roman" w:hAnsi="Montserrat Light" w:cs="Times New Roman"/>
          <w:noProof/>
          <w:lang w:val="ro-RO" w:eastAsia="ro-RO"/>
        </w:rPr>
      </w:pPr>
    </w:p>
    <w:p w14:paraId="2F002A65" w14:textId="77777777" w:rsidR="00E74797" w:rsidRDefault="00E74797" w:rsidP="00E74797">
      <w:pPr>
        <w:spacing w:line="240" w:lineRule="auto"/>
        <w:rPr>
          <w:rFonts w:ascii="Montserrat Light" w:eastAsia="Times New Roman" w:hAnsi="Montserrat Light" w:cs="Times New Roman"/>
          <w:noProof/>
          <w:lang w:val="ro-RO" w:eastAsia="ro-RO"/>
        </w:rPr>
      </w:pPr>
    </w:p>
    <w:p w14:paraId="1128FA45" w14:textId="77777777" w:rsidR="00260742" w:rsidRPr="002F4BE4" w:rsidRDefault="00260742" w:rsidP="00E74797">
      <w:pPr>
        <w:spacing w:line="240" w:lineRule="auto"/>
        <w:rPr>
          <w:rFonts w:ascii="Montserrat Light" w:eastAsia="Times New Roman" w:hAnsi="Montserrat Light" w:cs="Times New Roman"/>
          <w:noProof/>
          <w:lang w:val="ro-RO" w:eastAsia="ro-RO"/>
        </w:rPr>
      </w:pPr>
    </w:p>
    <w:p w14:paraId="7957C0B8" w14:textId="6994BB57" w:rsidR="009C550C" w:rsidRPr="002F4BE4" w:rsidRDefault="00E234B8" w:rsidP="00B92CAD">
      <w:pPr>
        <w:pStyle w:val="BodyTextIndent"/>
        <w:spacing w:after="0" w:line="240" w:lineRule="auto"/>
        <w:ind w:left="0"/>
        <w:rPr>
          <w:rFonts w:ascii="Montserrat Light" w:hAnsi="Montserrat Light" w:cs="Cambria"/>
          <w:b/>
          <w:bCs/>
          <w:noProof/>
          <w:lang w:val="ro-RO"/>
        </w:rPr>
      </w:pPr>
      <w:r w:rsidRPr="002F4BE4">
        <w:rPr>
          <w:rFonts w:ascii="Montserrat Light" w:hAnsi="Montserrat Light" w:cs="Cambria"/>
          <w:b/>
          <w:bCs/>
          <w:noProof/>
          <w:lang w:val="ro-RO"/>
        </w:rPr>
        <w:t>Nr.</w:t>
      </w:r>
      <w:r w:rsidR="00905FC5">
        <w:rPr>
          <w:rFonts w:ascii="Montserrat Light" w:hAnsi="Montserrat Light" w:cs="Cambria"/>
          <w:b/>
          <w:bCs/>
          <w:noProof/>
          <w:lang w:val="ro-RO"/>
        </w:rPr>
        <w:t xml:space="preserve"> 147 </w:t>
      </w:r>
      <w:r w:rsidRPr="002F4BE4">
        <w:rPr>
          <w:rFonts w:ascii="Montserrat Light" w:hAnsi="Montserrat Light" w:cs="Cambria"/>
          <w:b/>
          <w:bCs/>
          <w:noProof/>
          <w:lang w:val="ro-RO"/>
        </w:rPr>
        <w:t>din</w:t>
      </w:r>
      <w:r w:rsidR="00905FC5">
        <w:rPr>
          <w:rFonts w:ascii="Montserrat Light" w:hAnsi="Montserrat Light" w:cs="Cambria"/>
          <w:b/>
          <w:bCs/>
          <w:noProof/>
          <w:lang w:val="ro-RO"/>
        </w:rPr>
        <w:t xml:space="preserve"> 28 martie </w:t>
      </w:r>
      <w:r w:rsidRPr="002F4BE4">
        <w:rPr>
          <w:rFonts w:ascii="Montserrat Light" w:hAnsi="Montserrat Light" w:cs="Cambria"/>
          <w:b/>
          <w:bCs/>
          <w:noProof/>
          <w:lang w:val="ro-RO"/>
        </w:rPr>
        <w:t>202</w:t>
      </w:r>
      <w:r w:rsidR="00260742">
        <w:rPr>
          <w:rFonts w:ascii="Montserrat Light" w:hAnsi="Montserrat Light" w:cs="Cambria"/>
          <w:b/>
          <w:bCs/>
          <w:noProof/>
          <w:lang w:val="ro-RO"/>
        </w:rPr>
        <w:t>5</w:t>
      </w:r>
    </w:p>
    <w:sectPr w:rsidR="009C550C" w:rsidRPr="002F4BE4" w:rsidSect="008638A5">
      <w:headerReference w:type="default" r:id="rId8"/>
      <w:footerReference w:type="default" r:id="rId9"/>
      <w:pgSz w:w="11909" w:h="16834"/>
      <w:pgMar w:top="1843" w:right="710" w:bottom="990" w:left="1418" w:header="284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8A6788" w14:textId="77777777" w:rsidR="00E52C11" w:rsidRDefault="00E52C11">
      <w:pPr>
        <w:spacing w:line="240" w:lineRule="auto"/>
      </w:pPr>
      <w:r>
        <w:separator/>
      </w:r>
    </w:p>
  </w:endnote>
  <w:endnote w:type="continuationSeparator" w:id="0">
    <w:p w14:paraId="18408455" w14:textId="77777777" w:rsidR="00E52C11" w:rsidRDefault="00E52C1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ontserrat Light">
    <w:panose1 w:val="00000400000000000000"/>
    <w:charset w:val="EE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T5Bo00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436A7" w14:textId="0923EB9F" w:rsidR="009C550C" w:rsidRDefault="00534029">
    <w:r>
      <w:rPr>
        <w:noProof/>
      </w:rPr>
      <w:drawing>
        <wp:anchor distT="0" distB="0" distL="0" distR="0" simplePos="0" relativeHeight="251656704" behindDoc="0" locked="0" layoutInCell="1" hidden="0" allowOverlap="1" wp14:anchorId="0F91A361" wp14:editId="69763698">
          <wp:simplePos x="0" y="0"/>
          <wp:positionH relativeFrom="page">
            <wp:align>right</wp:align>
          </wp:positionH>
          <wp:positionV relativeFrom="paragraph">
            <wp:posOffset>191135</wp:posOffset>
          </wp:positionV>
          <wp:extent cx="2779237" cy="421420"/>
          <wp:effectExtent l="0" t="0" r="2540" b="0"/>
          <wp:wrapSquare wrapText="bothSides" distT="0" distB="0" distL="0" distR="0"/>
          <wp:docPr id="1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9237" cy="421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BDAB2B" w14:textId="77777777" w:rsidR="00E52C11" w:rsidRDefault="00E52C11">
      <w:pPr>
        <w:spacing w:line="240" w:lineRule="auto"/>
      </w:pPr>
      <w:r>
        <w:separator/>
      </w:r>
    </w:p>
  </w:footnote>
  <w:footnote w:type="continuationSeparator" w:id="0">
    <w:p w14:paraId="054DE67F" w14:textId="77777777" w:rsidR="00E52C11" w:rsidRDefault="00E52C1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8164A4" w14:textId="4F2B9DF9" w:rsidR="009C550C" w:rsidRDefault="00F021AA" w:rsidP="001417AB">
    <w:pPr>
      <w:tabs>
        <w:tab w:val="left" w:pos="7400"/>
      </w:tabs>
    </w:pPr>
    <w:r>
      <w:rPr>
        <w:noProof/>
      </w:rPr>
      <w:drawing>
        <wp:anchor distT="0" distB="0" distL="114300" distR="114300" simplePos="0" relativeHeight="251657728" behindDoc="1" locked="0" layoutInCell="1" allowOverlap="1" wp14:anchorId="6004F1E4" wp14:editId="0421343C">
          <wp:simplePos x="0" y="0"/>
          <wp:positionH relativeFrom="page">
            <wp:posOffset>316299</wp:posOffset>
          </wp:positionH>
          <wp:positionV relativeFrom="paragraph">
            <wp:posOffset>-6263406</wp:posOffset>
          </wp:positionV>
          <wp:extent cx="6688345" cy="7325360"/>
          <wp:effectExtent l="5080" t="0" r="3810" b="3810"/>
          <wp:wrapNone/>
          <wp:docPr id="10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6200000">
                    <a:off x="0" y="0"/>
                    <a:ext cx="6689891" cy="73270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D423E">
      <w:rPr>
        <w:noProof/>
      </w:rPr>
      <w:drawing>
        <wp:inline distT="0" distB="0" distL="0" distR="0" wp14:anchorId="2AC497F7" wp14:editId="21F44AB5">
          <wp:extent cx="2968832" cy="641521"/>
          <wp:effectExtent l="0" t="0" r="3175" b="6350"/>
          <wp:docPr id="11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3796" cy="6555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417A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8216DE"/>
    <w:multiLevelType w:val="hybridMultilevel"/>
    <w:tmpl w:val="91A83FCE"/>
    <w:lvl w:ilvl="0" w:tplc="0409000B">
      <w:start w:val="1"/>
      <w:numFmt w:val="bullet"/>
      <w:lvlText w:val=""/>
      <w:lvlJc w:val="left"/>
      <w:pPr>
        <w:ind w:left="9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" w15:restartNumberingAfterBreak="0">
    <w:nsid w:val="38612D26"/>
    <w:multiLevelType w:val="hybridMultilevel"/>
    <w:tmpl w:val="9DC29782"/>
    <w:lvl w:ilvl="0" w:tplc="EA58B5FC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7B5E56A2">
      <w:start w:val="2"/>
      <w:numFmt w:val="bullet"/>
      <w:lvlText w:val="-"/>
      <w:lvlJc w:val="left"/>
      <w:pPr>
        <w:ind w:left="2329" w:hanging="900"/>
      </w:pPr>
      <w:rPr>
        <w:rFonts w:ascii="Cambria" w:eastAsia="Calibri" w:hAnsi="Cambria" w:cs="Arial" w:hint="default"/>
      </w:rPr>
    </w:lvl>
    <w:lvl w:ilvl="2" w:tplc="0418001B">
      <w:start w:val="1"/>
      <w:numFmt w:val="lowerRoman"/>
      <w:lvlText w:val="%3."/>
      <w:lvlJc w:val="right"/>
      <w:pPr>
        <w:ind w:left="2509" w:hanging="180"/>
      </w:pPr>
    </w:lvl>
    <w:lvl w:ilvl="3" w:tplc="0418000F">
      <w:start w:val="1"/>
      <w:numFmt w:val="decimal"/>
      <w:lvlText w:val="%4."/>
      <w:lvlJc w:val="left"/>
      <w:pPr>
        <w:ind w:left="3229" w:hanging="360"/>
      </w:pPr>
    </w:lvl>
    <w:lvl w:ilvl="4" w:tplc="04180019">
      <w:start w:val="1"/>
      <w:numFmt w:val="lowerLetter"/>
      <w:lvlText w:val="%5."/>
      <w:lvlJc w:val="left"/>
      <w:pPr>
        <w:ind w:left="3949" w:hanging="360"/>
      </w:pPr>
    </w:lvl>
    <w:lvl w:ilvl="5" w:tplc="0418001B">
      <w:start w:val="1"/>
      <w:numFmt w:val="lowerRoman"/>
      <w:lvlText w:val="%6."/>
      <w:lvlJc w:val="right"/>
      <w:pPr>
        <w:ind w:left="4669" w:hanging="180"/>
      </w:pPr>
    </w:lvl>
    <w:lvl w:ilvl="6" w:tplc="0418000F">
      <w:start w:val="1"/>
      <w:numFmt w:val="decimal"/>
      <w:lvlText w:val="%7."/>
      <w:lvlJc w:val="left"/>
      <w:pPr>
        <w:ind w:left="5389" w:hanging="360"/>
      </w:pPr>
    </w:lvl>
    <w:lvl w:ilvl="7" w:tplc="04180019">
      <w:start w:val="1"/>
      <w:numFmt w:val="lowerLetter"/>
      <w:lvlText w:val="%8."/>
      <w:lvlJc w:val="left"/>
      <w:pPr>
        <w:ind w:left="6109" w:hanging="360"/>
      </w:pPr>
    </w:lvl>
    <w:lvl w:ilvl="8" w:tplc="0418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B8560AB"/>
    <w:multiLevelType w:val="hybridMultilevel"/>
    <w:tmpl w:val="8DD46BF6"/>
    <w:lvl w:ilvl="0" w:tplc="3B72D1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B72D1F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295631"/>
    <w:multiLevelType w:val="hybridMultilevel"/>
    <w:tmpl w:val="A3F46DF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949C9"/>
    <w:multiLevelType w:val="hybridMultilevel"/>
    <w:tmpl w:val="E610B5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C23820"/>
    <w:multiLevelType w:val="hybridMultilevel"/>
    <w:tmpl w:val="EA708CD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72F16056"/>
    <w:multiLevelType w:val="hybridMultilevel"/>
    <w:tmpl w:val="84DEDFF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35325"/>
    <w:multiLevelType w:val="hybridMultilevel"/>
    <w:tmpl w:val="F25C4E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A39C19CA">
      <w:numFmt w:val="bullet"/>
      <w:lvlText w:val="-"/>
      <w:lvlJc w:val="left"/>
      <w:pPr>
        <w:ind w:left="2160" w:hanging="360"/>
      </w:pPr>
      <w:rPr>
        <w:rFonts w:ascii="Montserrat Light" w:eastAsia="Calibri" w:hAnsi="Montserrat Light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6AA20D3"/>
    <w:multiLevelType w:val="hybridMultilevel"/>
    <w:tmpl w:val="F432CFA2"/>
    <w:lvl w:ilvl="0" w:tplc="08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8627448">
    <w:abstractNumId w:val="8"/>
  </w:num>
  <w:num w:numId="2" w16cid:durableId="1182550428">
    <w:abstractNumId w:val="2"/>
  </w:num>
  <w:num w:numId="3" w16cid:durableId="121777863">
    <w:abstractNumId w:val="1"/>
  </w:num>
  <w:num w:numId="4" w16cid:durableId="194464491">
    <w:abstractNumId w:val="4"/>
  </w:num>
  <w:num w:numId="5" w16cid:durableId="183495106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85704243">
    <w:abstractNumId w:val="7"/>
  </w:num>
  <w:num w:numId="7" w16cid:durableId="346564340">
    <w:abstractNumId w:val="3"/>
  </w:num>
  <w:num w:numId="8" w16cid:durableId="70155199">
    <w:abstractNumId w:val="0"/>
  </w:num>
  <w:num w:numId="9" w16cid:durableId="207041870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20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550C"/>
    <w:rsid w:val="00005A38"/>
    <w:rsid w:val="00017216"/>
    <w:rsid w:val="00047EED"/>
    <w:rsid w:val="00060AE2"/>
    <w:rsid w:val="00062571"/>
    <w:rsid w:val="00064985"/>
    <w:rsid w:val="00066C61"/>
    <w:rsid w:val="000F09A8"/>
    <w:rsid w:val="001077E9"/>
    <w:rsid w:val="00125F6A"/>
    <w:rsid w:val="001323A9"/>
    <w:rsid w:val="001417AB"/>
    <w:rsid w:val="001650C2"/>
    <w:rsid w:val="00173B00"/>
    <w:rsid w:val="001A6386"/>
    <w:rsid w:val="001B1F2B"/>
    <w:rsid w:val="001C6EA8"/>
    <w:rsid w:val="001D423E"/>
    <w:rsid w:val="001E5479"/>
    <w:rsid w:val="001F2B2E"/>
    <w:rsid w:val="00214048"/>
    <w:rsid w:val="00260742"/>
    <w:rsid w:val="00262A32"/>
    <w:rsid w:val="00273A87"/>
    <w:rsid w:val="00273BE8"/>
    <w:rsid w:val="00290E1F"/>
    <w:rsid w:val="002D1C4B"/>
    <w:rsid w:val="002F4BE4"/>
    <w:rsid w:val="00300EE5"/>
    <w:rsid w:val="00310F28"/>
    <w:rsid w:val="00331511"/>
    <w:rsid w:val="0035433D"/>
    <w:rsid w:val="003552E0"/>
    <w:rsid w:val="00364EDC"/>
    <w:rsid w:val="00391E20"/>
    <w:rsid w:val="003B50C9"/>
    <w:rsid w:val="003B5E9A"/>
    <w:rsid w:val="003B7F65"/>
    <w:rsid w:val="003C2FFC"/>
    <w:rsid w:val="003C5137"/>
    <w:rsid w:val="003D3F0C"/>
    <w:rsid w:val="003F508C"/>
    <w:rsid w:val="00432721"/>
    <w:rsid w:val="00494E0A"/>
    <w:rsid w:val="004A38DA"/>
    <w:rsid w:val="004F4836"/>
    <w:rsid w:val="00516853"/>
    <w:rsid w:val="00534029"/>
    <w:rsid w:val="00553DF2"/>
    <w:rsid w:val="00594846"/>
    <w:rsid w:val="005A383F"/>
    <w:rsid w:val="005C77A1"/>
    <w:rsid w:val="005E6E73"/>
    <w:rsid w:val="00637C5D"/>
    <w:rsid w:val="006673CB"/>
    <w:rsid w:val="0067017C"/>
    <w:rsid w:val="00681F66"/>
    <w:rsid w:val="006A0EF2"/>
    <w:rsid w:val="006C3D67"/>
    <w:rsid w:val="006D3D88"/>
    <w:rsid w:val="006E7817"/>
    <w:rsid w:val="00763BBC"/>
    <w:rsid w:val="00795A0A"/>
    <w:rsid w:val="007A6D80"/>
    <w:rsid w:val="00814199"/>
    <w:rsid w:val="00832D7D"/>
    <w:rsid w:val="00847405"/>
    <w:rsid w:val="008638A5"/>
    <w:rsid w:val="008916EE"/>
    <w:rsid w:val="008929DE"/>
    <w:rsid w:val="008B00C6"/>
    <w:rsid w:val="008C7392"/>
    <w:rsid w:val="008D6E2C"/>
    <w:rsid w:val="008E59C7"/>
    <w:rsid w:val="00905FC5"/>
    <w:rsid w:val="009115F1"/>
    <w:rsid w:val="009617F1"/>
    <w:rsid w:val="009A0417"/>
    <w:rsid w:val="009C1CF3"/>
    <w:rsid w:val="009C550C"/>
    <w:rsid w:val="009F3C44"/>
    <w:rsid w:val="00A0030C"/>
    <w:rsid w:val="00A07EF5"/>
    <w:rsid w:val="00A127A5"/>
    <w:rsid w:val="00A30FE2"/>
    <w:rsid w:val="00A33A07"/>
    <w:rsid w:val="00A375C7"/>
    <w:rsid w:val="00A47C9D"/>
    <w:rsid w:val="00A62583"/>
    <w:rsid w:val="00AA0888"/>
    <w:rsid w:val="00AC4D06"/>
    <w:rsid w:val="00AF467B"/>
    <w:rsid w:val="00B64716"/>
    <w:rsid w:val="00B92CA3"/>
    <w:rsid w:val="00B92CAD"/>
    <w:rsid w:val="00B9707B"/>
    <w:rsid w:val="00BB2C53"/>
    <w:rsid w:val="00BB52F8"/>
    <w:rsid w:val="00BE62A6"/>
    <w:rsid w:val="00BF0A05"/>
    <w:rsid w:val="00BF2C5D"/>
    <w:rsid w:val="00BF529A"/>
    <w:rsid w:val="00C32D2C"/>
    <w:rsid w:val="00CB43AC"/>
    <w:rsid w:val="00CE2EE9"/>
    <w:rsid w:val="00CF5448"/>
    <w:rsid w:val="00D051C7"/>
    <w:rsid w:val="00D15CBF"/>
    <w:rsid w:val="00D8477B"/>
    <w:rsid w:val="00D85541"/>
    <w:rsid w:val="00D86D06"/>
    <w:rsid w:val="00DF15E7"/>
    <w:rsid w:val="00DF583E"/>
    <w:rsid w:val="00E13A3C"/>
    <w:rsid w:val="00E234B8"/>
    <w:rsid w:val="00E379AD"/>
    <w:rsid w:val="00E52C11"/>
    <w:rsid w:val="00E742A8"/>
    <w:rsid w:val="00E74797"/>
    <w:rsid w:val="00E76694"/>
    <w:rsid w:val="00EC52C9"/>
    <w:rsid w:val="00F021AA"/>
    <w:rsid w:val="00F601C0"/>
    <w:rsid w:val="00F7020D"/>
    <w:rsid w:val="00F73CEC"/>
    <w:rsid w:val="00F866CB"/>
    <w:rsid w:val="00F90DEA"/>
    <w:rsid w:val="00F977FD"/>
    <w:rsid w:val="00FB205B"/>
    <w:rsid w:val="00FF4E9A"/>
    <w:rsid w:val="00FF5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349A05FD"/>
  <w15:docId w15:val="{CDC090ED-0208-49B3-BC0D-9B4EB819C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6EA8"/>
  </w:style>
  <w:style w:type="paragraph" w:styleId="Footer">
    <w:name w:val="footer"/>
    <w:basedOn w:val="Normal"/>
    <w:link w:val="FooterChar"/>
    <w:uiPriority w:val="99"/>
    <w:unhideWhenUsed/>
    <w:rsid w:val="001C6EA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6EA8"/>
  </w:style>
  <w:style w:type="paragraph" w:styleId="BodyText">
    <w:name w:val="Body Text"/>
    <w:basedOn w:val="Normal"/>
    <w:link w:val="BodyTextChar"/>
    <w:semiHidden/>
    <w:unhideWhenUsed/>
    <w:rsid w:val="006A0EF2"/>
    <w:pPr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semiHidden/>
    <w:rsid w:val="006A0EF2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BodyTextIndent">
    <w:name w:val="Body Text Indent"/>
    <w:basedOn w:val="Normal"/>
    <w:link w:val="BodyTextIndentChar"/>
    <w:uiPriority w:val="99"/>
    <w:unhideWhenUsed/>
    <w:rsid w:val="006A0EF2"/>
    <w:pPr>
      <w:spacing w:after="120" w:line="254" w:lineRule="auto"/>
      <w:ind w:left="283"/>
    </w:pPr>
    <w:rPr>
      <w:rFonts w:ascii="Calibri" w:eastAsia="Calibri" w:hAnsi="Calibri" w:cs="Times New Roman"/>
      <w:lang w:val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6A0EF2"/>
    <w:rPr>
      <w:rFonts w:ascii="Calibri" w:eastAsia="Calibri" w:hAnsi="Calibri" w:cs="Times New Roman"/>
      <w:lang w:val="en-US"/>
    </w:rPr>
  </w:style>
  <w:style w:type="paragraph" w:styleId="NoSpacing">
    <w:name w:val="No Spacing"/>
    <w:uiPriority w:val="1"/>
    <w:qFormat/>
    <w:rsid w:val="006A0EF2"/>
    <w:pPr>
      <w:spacing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ListParagraphChar">
    <w:name w:val="List Paragraph Char"/>
    <w:aliases w:val="Normal bullet 2 Char,Forth level Char,List1 Char,List Paragraph11 Char,Listă colorată - Accentuare 11 Char,Bullet Char,Citation List Char,Header bold Char,tabla negro Char,body 2 Char,List Paragraph1 Char,본문(내용) Char"/>
    <w:basedOn w:val="DefaultParagraphFont"/>
    <w:link w:val="ListParagraph"/>
    <w:uiPriority w:val="34"/>
    <w:locked/>
    <w:rsid w:val="006A0EF2"/>
  </w:style>
  <w:style w:type="paragraph" w:styleId="ListParagraph">
    <w:name w:val="List Paragraph"/>
    <w:aliases w:val="Normal bullet 2,Forth level,List1,List Paragraph11,Listă colorată - Accentuare 11,Bullet,Citation List,Header bold,tabla negro,body 2,List Paragraph1,본문(내용),List Paragraph (numbered (a))"/>
    <w:basedOn w:val="Normal"/>
    <w:link w:val="ListParagraphChar"/>
    <w:uiPriority w:val="34"/>
    <w:qFormat/>
    <w:rsid w:val="006A0EF2"/>
    <w:pPr>
      <w:spacing w:after="160" w:line="254" w:lineRule="auto"/>
      <w:ind w:left="720"/>
      <w:contextualSpacing/>
    </w:pPr>
  </w:style>
  <w:style w:type="paragraph" w:customStyle="1" w:styleId="Listparagraf1">
    <w:name w:val="Listă paragraf1"/>
    <w:basedOn w:val="Normal"/>
    <w:qFormat/>
    <w:rsid w:val="006A0EF2"/>
    <w:pPr>
      <w:spacing w:after="200"/>
      <w:ind w:left="720"/>
      <w:contextualSpacing/>
    </w:pPr>
    <w:rPr>
      <w:rFonts w:ascii="Calibri" w:eastAsia="Times New Roman" w:hAnsi="Calibri" w:cs="Times New Roman"/>
      <w:lang w:val="ro-RO" w:eastAsia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2D2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D2C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3C5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styleId="Hyperlink">
    <w:name w:val="Hyperlink"/>
    <w:basedOn w:val="DefaultParagraphFont"/>
    <w:uiPriority w:val="99"/>
    <w:semiHidden/>
    <w:unhideWhenUsed/>
    <w:rsid w:val="00290E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79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34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75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98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1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1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4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8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47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19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63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45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25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94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52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43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70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55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383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9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46BD9C-4547-44D8-ABB6-706A6425B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1098</TotalTime>
  <Pages>2</Pages>
  <Words>710</Words>
  <Characters>4118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Mihai Munteanu</dc:creator>
  <cp:lastModifiedBy>Monica Toader</cp:lastModifiedBy>
  <cp:revision>46</cp:revision>
  <cp:lastPrinted>2020-11-16T05:59:00Z</cp:lastPrinted>
  <dcterms:created xsi:type="dcterms:W3CDTF">2020-12-19T15:42:00Z</dcterms:created>
  <dcterms:modified xsi:type="dcterms:W3CDTF">2025-03-28T06:07:00Z</dcterms:modified>
</cp:coreProperties>
</file>