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9032FD" w:rsidRDefault="00C211D7" w:rsidP="00024D83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9032FD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8F41A" w14:textId="77777777" w:rsidR="00024D83" w:rsidRDefault="00024D83" w:rsidP="00024D83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7C02AE54" w14:textId="77777777" w:rsidR="00024D83" w:rsidRPr="00885F30" w:rsidRDefault="00024D83" w:rsidP="00024D83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59E9564" w14:textId="77777777" w:rsidR="00F2551D" w:rsidRPr="00F13C72" w:rsidRDefault="00661957" w:rsidP="00024D83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F13C72">
        <w:rPr>
          <w:rFonts w:ascii="Montserrat" w:hAnsi="Montserrat" w:cs="Times New Roman"/>
          <w:b/>
          <w:lang w:val="ro-RO"/>
        </w:rPr>
        <w:t>H O T Ă R Â R E</w:t>
      </w:r>
    </w:p>
    <w:p w14:paraId="4184603C" w14:textId="77777777" w:rsidR="00F13C72" w:rsidRDefault="00F13C72" w:rsidP="00F13C72">
      <w:pPr>
        <w:spacing w:line="240" w:lineRule="auto"/>
        <w:contextualSpacing/>
        <w:jc w:val="center"/>
        <w:rPr>
          <w:rFonts w:ascii="Montserrat" w:hAnsi="Montserrat"/>
          <w:b/>
          <w:noProof/>
          <w:lang w:val="ro-RO"/>
        </w:rPr>
      </w:pPr>
      <w:r w:rsidRPr="00F13C72">
        <w:rPr>
          <w:rFonts w:ascii="Montserrat" w:hAnsi="Montserrat"/>
          <w:b/>
          <w:noProof/>
          <w:lang w:val="ro-RO"/>
        </w:rPr>
        <w:t xml:space="preserve">privind aprobarea vânzării a trei cabinete medicale din imobilul situat în </w:t>
      </w:r>
    </w:p>
    <w:p w14:paraId="5B2E2157" w14:textId="7B9CEA78" w:rsidR="00F13C72" w:rsidRPr="00F13C72" w:rsidRDefault="00F13C72" w:rsidP="00F13C72">
      <w:pPr>
        <w:spacing w:line="240" w:lineRule="auto"/>
        <w:contextualSpacing/>
        <w:jc w:val="center"/>
        <w:rPr>
          <w:rFonts w:ascii="Montserrat" w:hAnsi="Montserrat"/>
          <w:b/>
          <w:noProof/>
          <w:lang w:val="ro-RO"/>
        </w:rPr>
      </w:pPr>
      <w:r>
        <w:rPr>
          <w:rFonts w:ascii="Montserrat" w:hAnsi="Montserrat"/>
          <w:b/>
          <w:noProof/>
          <w:lang w:val="ro-RO"/>
        </w:rPr>
        <w:t>M</w:t>
      </w:r>
      <w:r w:rsidRPr="00F13C72">
        <w:rPr>
          <w:rFonts w:ascii="Montserrat" w:hAnsi="Montserrat"/>
          <w:b/>
          <w:noProof/>
          <w:lang w:val="ro-RO"/>
        </w:rPr>
        <w:t>unicipiul Cluj-Napoca, str. Horea nr. 40</w:t>
      </w:r>
    </w:p>
    <w:p w14:paraId="13C1E94A" w14:textId="77777777" w:rsidR="00F13C72" w:rsidRDefault="00F13C72" w:rsidP="00F13C72">
      <w:pPr>
        <w:spacing w:line="240" w:lineRule="auto"/>
        <w:contextualSpacing/>
        <w:jc w:val="center"/>
        <w:rPr>
          <w:rFonts w:ascii="Montserrat Light" w:hAnsi="Montserrat Light"/>
          <w:b/>
          <w:noProof/>
          <w:lang w:val="ro-RO"/>
        </w:rPr>
      </w:pPr>
    </w:p>
    <w:p w14:paraId="09DB4159" w14:textId="77777777" w:rsidR="00F13C72" w:rsidRPr="00F13C72" w:rsidRDefault="00F13C72" w:rsidP="00F13C72">
      <w:pPr>
        <w:spacing w:line="240" w:lineRule="auto"/>
        <w:contextualSpacing/>
        <w:jc w:val="center"/>
        <w:rPr>
          <w:rFonts w:ascii="Montserrat Light" w:hAnsi="Montserrat Light"/>
          <w:b/>
          <w:noProof/>
          <w:lang w:val="ro-RO"/>
        </w:rPr>
      </w:pPr>
    </w:p>
    <w:p w14:paraId="111F77D4" w14:textId="3B66A96E" w:rsidR="00F13C72" w:rsidRDefault="00F13C72" w:rsidP="00F13C7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F13C72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55A5D293" w14:textId="77777777" w:rsidR="00F13C72" w:rsidRPr="00F13C72" w:rsidRDefault="00F13C72" w:rsidP="00F13C7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</w:p>
    <w:p w14:paraId="7F44BF7A" w14:textId="1530A5A0" w:rsidR="00F13C72" w:rsidRPr="00F13C72" w:rsidRDefault="00F13C72" w:rsidP="00F13C72">
      <w:pPr>
        <w:tabs>
          <w:tab w:val="left" w:pos="3456"/>
        </w:tabs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  <w:r w:rsidRPr="00F13C72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>
        <w:rPr>
          <w:rFonts w:ascii="Montserrat Light" w:hAnsi="Montserrat Light"/>
          <w:noProof/>
          <w:lang w:val="ro-RO"/>
        </w:rPr>
        <w:t>32 din 6.03.2025</w:t>
      </w:r>
      <w:r w:rsidRPr="00F13C72">
        <w:rPr>
          <w:rFonts w:ascii="Montserrat Light" w:hAnsi="Montserrat Light"/>
          <w:noProof/>
          <w:lang w:val="ro-RO"/>
        </w:rPr>
        <w:t xml:space="preserve">  privind aprobarea vânzării a trei cabinete medicale din imobilul situat în municipiul Cluj-Napoca, str. Horea nr. 40, propus de Președintele Consiliului Județean Cluj, domnul Alin Tișe, care este însoţit de </w:t>
      </w:r>
      <w:r w:rsidRPr="00F13C72">
        <w:rPr>
          <w:rFonts w:ascii="Montserrat Light" w:hAnsi="Montserrat Light"/>
          <w:bCs/>
          <w:noProof/>
          <w:lang w:val="ro-RO"/>
        </w:rPr>
        <w:t>R</w:t>
      </w:r>
      <w:r w:rsidRPr="00F13C72">
        <w:rPr>
          <w:rFonts w:ascii="Montserrat Light" w:hAnsi="Montserrat Light"/>
          <w:noProof/>
          <w:lang w:val="ro-RO"/>
        </w:rPr>
        <w:t>eferatul de aprobare cu nr. 10103/05.03.2025,</w:t>
      </w:r>
      <w:r w:rsidRPr="00F13C72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F13C72">
        <w:rPr>
          <w:rFonts w:ascii="Montserrat Light" w:hAnsi="Montserrat Light"/>
          <w:noProof/>
          <w:lang w:val="ro-RO"/>
        </w:rPr>
        <w:t>Raportul de specialitate întocmit de compartimentul de resort din cadrul aparatului de specialitate al Consiliului Judeţean Cluj cu nr. 10104/05.03.2025</w:t>
      </w:r>
      <w:r w:rsidRPr="00F13C72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F13C72">
        <w:rPr>
          <w:rFonts w:ascii="Montserrat Light" w:hAnsi="Montserrat Light"/>
          <w:noProof/>
          <w:lang w:val="ro-RO"/>
        </w:rPr>
        <w:t>şi Avizul cu nr</w:t>
      </w:r>
      <w:r>
        <w:rPr>
          <w:rFonts w:ascii="Montserrat Light" w:hAnsi="Montserrat Light"/>
          <w:noProof/>
          <w:lang w:val="ro-RO"/>
        </w:rPr>
        <w:t xml:space="preserve">. </w:t>
      </w:r>
      <w:r w:rsidRPr="00F13C72">
        <w:rPr>
          <w:rFonts w:ascii="Montserrat Light" w:hAnsi="Montserrat Light"/>
          <w:noProof/>
          <w:lang w:val="ro-RO"/>
        </w:rPr>
        <w:t>10103</w:t>
      </w:r>
      <w:r>
        <w:rPr>
          <w:rFonts w:ascii="Montserrat Light" w:hAnsi="Montserrat Light"/>
          <w:noProof/>
          <w:lang w:val="ro-RO"/>
        </w:rPr>
        <w:t xml:space="preserve"> din </w:t>
      </w:r>
      <w:r w:rsidR="00DA6F6F">
        <w:rPr>
          <w:rFonts w:ascii="Montserrat Light" w:hAnsi="Montserrat Light"/>
          <w:noProof/>
          <w:lang w:val="ro-RO"/>
        </w:rPr>
        <w:t>12.</w:t>
      </w:r>
      <w:r w:rsidRPr="00F13C72">
        <w:rPr>
          <w:rFonts w:ascii="Montserrat Light" w:hAnsi="Montserrat Light"/>
          <w:noProof/>
          <w:lang w:val="ro-RO"/>
        </w:rPr>
        <w:t>03.2025</w:t>
      </w:r>
      <w:r>
        <w:rPr>
          <w:rFonts w:ascii="Montserrat Light" w:hAnsi="Montserrat Light"/>
          <w:noProof/>
          <w:lang w:val="ro-RO"/>
        </w:rPr>
        <w:t xml:space="preserve"> </w:t>
      </w:r>
      <w:r w:rsidRPr="00F13C72">
        <w:rPr>
          <w:rFonts w:ascii="Montserrat Light" w:hAnsi="Montserrat Light"/>
          <w:noProof/>
          <w:lang w:val="ro-RO"/>
        </w:rPr>
        <w:t xml:space="preserve">adoptat de Comisia de specialitate nr. </w:t>
      </w:r>
      <w:r w:rsidR="00DA6F6F">
        <w:rPr>
          <w:rFonts w:ascii="Montserrat Light" w:hAnsi="Montserrat Light"/>
          <w:noProof/>
          <w:lang w:val="ro-RO"/>
        </w:rPr>
        <w:t>4</w:t>
      </w:r>
      <w:r w:rsidRPr="00F13C72">
        <w:rPr>
          <w:rFonts w:ascii="Montserrat Light" w:hAnsi="Montserrat Light"/>
          <w:noProof/>
          <w:lang w:val="ro-RO"/>
        </w:rPr>
        <w:t>, în conformitate cu art. 182 alin. (4) coroborat cu art. 136 din Ordonanța de Urgență a Guvernului nr. 57/2019 privind Codul administrativ, cu modificările și completările ulterioare;</w:t>
      </w:r>
    </w:p>
    <w:p w14:paraId="0B72A5C2" w14:textId="77777777" w:rsidR="00F13C72" w:rsidRPr="00F13C72" w:rsidRDefault="00F13C72" w:rsidP="00F13C72">
      <w:pPr>
        <w:spacing w:line="240" w:lineRule="auto"/>
        <w:contextualSpacing/>
        <w:jc w:val="both"/>
        <w:rPr>
          <w:rFonts w:ascii="Montserrat Light" w:hAnsi="Montserrat Light" w:cs="Cambria"/>
          <w:noProof/>
          <w:lang w:val="ro-RO"/>
        </w:rPr>
      </w:pPr>
    </w:p>
    <w:p w14:paraId="484DAF76" w14:textId="0A6610E0" w:rsidR="00F13C72" w:rsidRPr="00F13C72" w:rsidRDefault="00F13C72" w:rsidP="00F13C72">
      <w:pPr>
        <w:spacing w:line="240" w:lineRule="auto"/>
        <w:contextualSpacing/>
        <w:jc w:val="both"/>
        <w:rPr>
          <w:rFonts w:ascii="Montserrat Light" w:hAnsi="Montserrat Light" w:cs="Cambria"/>
          <w:noProof/>
          <w:lang w:val="ro-RO"/>
        </w:rPr>
      </w:pPr>
      <w:r w:rsidRPr="00F13C72">
        <w:rPr>
          <w:rFonts w:ascii="Montserrat Light" w:hAnsi="Montserrat Light" w:cs="Cambria"/>
          <w:noProof/>
          <w:lang w:val="ro-RO"/>
        </w:rPr>
        <w:t>Luând în considerare prevederile art. 123 – 140 și ale art. 142 -</w:t>
      </w:r>
      <w:r w:rsidR="00DA6F6F">
        <w:rPr>
          <w:rFonts w:ascii="Montserrat Light" w:hAnsi="Montserrat Light" w:cs="Cambria"/>
          <w:noProof/>
          <w:lang w:val="ro-RO"/>
        </w:rPr>
        <w:t xml:space="preserve"> </w:t>
      </w:r>
      <w:r w:rsidRPr="00F13C72">
        <w:rPr>
          <w:rFonts w:ascii="Montserrat Light" w:hAnsi="Montserrat Light" w:cs="Cambria"/>
          <w:noProof/>
          <w:lang w:val="ro-RO"/>
        </w:rPr>
        <w:t>156 din Regulamentul de organizare şi funcţionare a Consiliului Judeţean Cluj, aprobat prin Hotărârea Consiliului Judeţean Cluj nr. 170/2020</w:t>
      </w:r>
      <w:r w:rsidR="00DA6F6F">
        <w:rPr>
          <w:rFonts w:ascii="Montserrat Light" w:hAnsi="Montserrat Light" w:cs="Cambria"/>
          <w:noProof/>
          <w:lang w:val="ro-RO"/>
        </w:rPr>
        <w:t xml:space="preserve"> (</w:t>
      </w:r>
      <w:r w:rsidRPr="00F13C72">
        <w:rPr>
          <w:rFonts w:ascii="Montserrat Light" w:hAnsi="Montserrat Light" w:cs="Cambria"/>
          <w:noProof/>
          <w:lang w:val="ro-RO"/>
        </w:rPr>
        <w:t>republicată</w:t>
      </w:r>
      <w:r w:rsidR="00DA6F6F">
        <w:rPr>
          <w:rFonts w:ascii="Montserrat Light" w:hAnsi="Montserrat Light" w:cs="Cambria"/>
          <w:noProof/>
          <w:lang w:val="ro-RO"/>
        </w:rPr>
        <w:t xml:space="preserve"> 2)</w:t>
      </w:r>
      <w:r w:rsidRPr="00F13C72">
        <w:rPr>
          <w:rFonts w:ascii="Montserrat Light" w:hAnsi="Montserrat Light" w:cs="Cambria"/>
          <w:noProof/>
          <w:lang w:val="ro-RO"/>
        </w:rPr>
        <w:t>;</w:t>
      </w:r>
    </w:p>
    <w:p w14:paraId="67510D3E" w14:textId="77777777" w:rsidR="00F13C72" w:rsidRPr="00F13C72" w:rsidRDefault="00F13C72" w:rsidP="00F13C7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75F963" w14:textId="77777777" w:rsidR="00F13C72" w:rsidRPr="00E21D02" w:rsidRDefault="00F13C72" w:rsidP="00F13C7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F13C72">
        <w:rPr>
          <w:rFonts w:ascii="Montserrat Light" w:hAnsi="Montserrat Light"/>
          <w:noProof/>
          <w:lang w:val="ro-RO"/>
        </w:rPr>
        <w:t>Ținând cont de</w:t>
      </w:r>
      <w:r w:rsidRPr="00E21D02">
        <w:rPr>
          <w:rFonts w:ascii="Montserrat Light" w:hAnsi="Montserrat Light"/>
          <w:noProof/>
          <w:lang w:val="ro-RO"/>
        </w:rPr>
        <w:t>:</w:t>
      </w:r>
    </w:p>
    <w:p w14:paraId="0D886922" w14:textId="77777777" w:rsidR="00E21D02" w:rsidRPr="00E21D02" w:rsidRDefault="00F13C72" w:rsidP="00E21D02">
      <w:pPr>
        <w:pStyle w:val="ListParagraph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E21D02">
        <w:rPr>
          <w:rFonts w:ascii="Montserrat Light" w:hAnsi="Montserrat Light"/>
          <w:noProof/>
          <w:sz w:val="22"/>
          <w:szCs w:val="22"/>
          <w:lang w:val="ro-RO"/>
        </w:rPr>
        <w:t>Hotărârea Consiliului Județean Cluj nr</w:t>
      </w:r>
      <w:r w:rsidRPr="008F650C">
        <w:rPr>
          <w:rFonts w:ascii="Montserrat Light" w:hAnsi="Montserrat Light"/>
          <w:noProof/>
          <w:sz w:val="22"/>
          <w:szCs w:val="22"/>
          <w:lang w:val="ro-RO"/>
        </w:rPr>
        <w:t xml:space="preserve">. 71/2022 </w:t>
      </w:r>
      <w:proofErr w:type="spellStart"/>
      <w:r w:rsidRPr="008F650C">
        <w:rPr>
          <w:rFonts w:ascii="Montserrat Light" w:hAnsi="Montserrat Light"/>
          <w:sz w:val="22"/>
          <w:szCs w:val="22"/>
        </w:rPr>
        <w:t>privind</w:t>
      </w:r>
      <w:proofErr w:type="spellEnd"/>
      <w:r w:rsidRPr="008F650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F650C">
        <w:rPr>
          <w:rFonts w:ascii="Montserrat Light" w:hAnsi="Montserrat Light"/>
          <w:sz w:val="22"/>
          <w:szCs w:val="22"/>
        </w:rPr>
        <w:t>însuşirea</w:t>
      </w:r>
      <w:proofErr w:type="spellEnd"/>
      <w:r w:rsidRPr="008F650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F650C">
        <w:rPr>
          <w:rFonts w:ascii="Montserrat Light" w:hAnsi="Montserrat Light"/>
          <w:sz w:val="22"/>
          <w:szCs w:val="22"/>
        </w:rPr>
        <w:t>Inventarului</w:t>
      </w:r>
      <w:proofErr w:type="spellEnd"/>
      <w:r w:rsidRPr="008F650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F650C">
        <w:rPr>
          <w:rFonts w:ascii="Montserrat Light" w:hAnsi="Montserrat Light"/>
          <w:sz w:val="22"/>
          <w:szCs w:val="22"/>
        </w:rPr>
        <w:t>bunurilor</w:t>
      </w:r>
      <w:proofErr w:type="spellEnd"/>
      <w:r w:rsidRPr="008F650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F650C">
        <w:rPr>
          <w:rFonts w:ascii="Montserrat Light" w:hAnsi="Montserrat Light"/>
          <w:sz w:val="22"/>
          <w:szCs w:val="22"/>
        </w:rPr>
        <w:t>imobile</w:t>
      </w:r>
      <w:proofErr w:type="spellEnd"/>
      <w:r w:rsidRPr="008F650C">
        <w:rPr>
          <w:rFonts w:ascii="Montserrat Light" w:hAnsi="Montserrat Light"/>
          <w:sz w:val="22"/>
          <w:szCs w:val="22"/>
        </w:rPr>
        <w:t xml:space="preserve"> care </w:t>
      </w:r>
      <w:proofErr w:type="spellStart"/>
      <w:r w:rsidRPr="008F650C">
        <w:rPr>
          <w:rFonts w:ascii="Montserrat Light" w:hAnsi="Montserrat Light"/>
          <w:sz w:val="22"/>
          <w:szCs w:val="22"/>
        </w:rPr>
        <w:t>alcătuiesc</w:t>
      </w:r>
      <w:proofErr w:type="spellEnd"/>
      <w:r w:rsidRPr="008F650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F650C">
        <w:rPr>
          <w:rFonts w:ascii="Montserrat Light" w:hAnsi="Montserrat Light"/>
          <w:sz w:val="22"/>
          <w:szCs w:val="22"/>
        </w:rPr>
        <w:t>domeniul</w:t>
      </w:r>
      <w:proofErr w:type="spellEnd"/>
      <w:r w:rsidRPr="008F650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F650C">
        <w:rPr>
          <w:rFonts w:ascii="Montserrat Light" w:hAnsi="Montserrat Light"/>
          <w:sz w:val="22"/>
          <w:szCs w:val="22"/>
        </w:rPr>
        <w:t>privat</w:t>
      </w:r>
      <w:proofErr w:type="spellEnd"/>
      <w:r w:rsidRPr="008F650C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8F650C">
        <w:rPr>
          <w:rFonts w:ascii="Montserrat Light" w:hAnsi="Montserrat Light"/>
          <w:sz w:val="22"/>
          <w:szCs w:val="22"/>
        </w:rPr>
        <w:t>Judeţului</w:t>
      </w:r>
      <w:proofErr w:type="spellEnd"/>
      <w:r w:rsidRPr="008F650C">
        <w:rPr>
          <w:rFonts w:ascii="Montserrat Light" w:hAnsi="Montserrat Light"/>
          <w:sz w:val="22"/>
          <w:szCs w:val="22"/>
        </w:rPr>
        <w:t xml:space="preserve"> Cluj</w:t>
      </w:r>
      <w:r w:rsidRPr="008F650C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0E0EB701" w14:textId="16BFC74A" w:rsidR="00F13C72" w:rsidRPr="00E21D02" w:rsidRDefault="00F13C72" w:rsidP="00E21D02">
      <w:pPr>
        <w:pStyle w:val="ListParagraph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E21D02">
        <w:rPr>
          <w:rFonts w:ascii="Montserrat Light" w:hAnsi="Montserrat Light"/>
          <w:color w:val="000000"/>
          <w:sz w:val="22"/>
          <w:szCs w:val="22"/>
          <w:lang w:val="ro-RO"/>
        </w:rPr>
        <w:t>Hotărârea Consiliului Județean Cluj nr. 246/2013</w:t>
      </w:r>
      <w:r w:rsidR="00E21D02" w:rsidRPr="00E21D02">
        <w:rPr>
          <w:rFonts w:ascii="Montserrat Light" w:hAnsi="Montserrat Light"/>
          <w:color w:val="000000"/>
          <w:sz w:val="22"/>
          <w:szCs w:val="22"/>
          <w:lang w:val="ro-RO"/>
        </w:rPr>
        <w:t xml:space="preserve"> </w:t>
      </w:r>
      <w:r w:rsidR="00E21D02" w:rsidRPr="00E21D02">
        <w:rPr>
          <w:rFonts w:ascii="Montserrat Light" w:hAnsi="Montserrat Light"/>
          <w:sz w:val="22"/>
          <w:szCs w:val="22"/>
          <w:lang w:val="ro-RO"/>
        </w:rPr>
        <w:t>privind stabilirea unor măsuri pentru vânzarea cabinetelor medicale</w:t>
      </w:r>
      <w:r w:rsidRPr="00E21D02">
        <w:rPr>
          <w:rFonts w:ascii="Montserrat Light" w:hAnsi="Montserrat Light"/>
          <w:color w:val="000000"/>
          <w:sz w:val="22"/>
          <w:szCs w:val="22"/>
          <w:lang w:val="ro-RO"/>
        </w:rPr>
        <w:t xml:space="preserve">, modificată și completată prin </w:t>
      </w:r>
      <w:r w:rsidR="00E21D02">
        <w:rPr>
          <w:rFonts w:ascii="Montserrat Light" w:hAnsi="Montserrat Light"/>
          <w:color w:val="000000"/>
          <w:sz w:val="22"/>
          <w:szCs w:val="22"/>
          <w:lang w:val="ro-RO"/>
        </w:rPr>
        <w:t>H</w:t>
      </w:r>
      <w:r w:rsidRPr="00E21D02">
        <w:rPr>
          <w:rFonts w:ascii="Montserrat Light" w:hAnsi="Montserrat Light"/>
          <w:color w:val="000000"/>
          <w:sz w:val="22"/>
          <w:szCs w:val="22"/>
          <w:lang w:val="ro-RO"/>
        </w:rPr>
        <w:t>otărârile Consiliului Județean Cluj nr. 420/2013, nr. 282/2014, nr. 94/2016, nr. 52/2017, nr. 65/2022 și nr. 165/2024;</w:t>
      </w:r>
    </w:p>
    <w:p w14:paraId="658F6240" w14:textId="4F710F26" w:rsidR="00F13C72" w:rsidRPr="00DA6F6F" w:rsidRDefault="00F13C72" w:rsidP="00DA6F6F">
      <w:pPr>
        <w:pStyle w:val="ListParagraph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Montserrat Light" w:hAnsi="Montserrat Light" w:cs="ArialMT"/>
          <w:sz w:val="22"/>
          <w:szCs w:val="22"/>
        </w:rPr>
      </w:pPr>
      <w:proofErr w:type="spellStart"/>
      <w:r w:rsidRPr="00E21D02">
        <w:rPr>
          <w:rFonts w:ascii="Montserrat Light" w:hAnsi="Montserrat Light" w:cs="ArialMT"/>
          <w:sz w:val="22"/>
          <w:szCs w:val="22"/>
        </w:rPr>
        <w:t>Hotărârea</w:t>
      </w:r>
      <w:proofErr w:type="spellEnd"/>
      <w:r w:rsidRPr="00E21D02">
        <w:rPr>
          <w:rFonts w:ascii="Montserrat Light" w:hAnsi="Montserrat Light" w:cs="ArialMT"/>
          <w:sz w:val="22"/>
          <w:szCs w:val="22"/>
        </w:rPr>
        <w:t xml:space="preserve"> </w:t>
      </w:r>
      <w:proofErr w:type="spellStart"/>
      <w:r w:rsidRPr="00E21D02">
        <w:rPr>
          <w:rFonts w:ascii="Montserrat Light" w:hAnsi="Montserrat Light" w:cs="ArialMT"/>
          <w:sz w:val="22"/>
          <w:szCs w:val="22"/>
        </w:rPr>
        <w:t>Consiliului</w:t>
      </w:r>
      <w:proofErr w:type="spellEnd"/>
      <w:r w:rsidRPr="00E21D02">
        <w:rPr>
          <w:rFonts w:ascii="Montserrat Light" w:hAnsi="Montserrat Light" w:cs="ArialMT"/>
          <w:sz w:val="22"/>
          <w:szCs w:val="22"/>
        </w:rPr>
        <w:t xml:space="preserve"> </w:t>
      </w:r>
      <w:proofErr w:type="spellStart"/>
      <w:r w:rsidRPr="00E21D02">
        <w:rPr>
          <w:rFonts w:ascii="Montserrat Light" w:hAnsi="Montserrat Light" w:cs="ArialMT"/>
          <w:sz w:val="22"/>
          <w:szCs w:val="22"/>
        </w:rPr>
        <w:t>Județean</w:t>
      </w:r>
      <w:proofErr w:type="spellEnd"/>
      <w:r w:rsidRPr="00E21D02">
        <w:rPr>
          <w:rFonts w:ascii="Montserrat Light" w:hAnsi="Montserrat Light" w:cs="ArialMT"/>
          <w:sz w:val="22"/>
          <w:szCs w:val="22"/>
        </w:rPr>
        <w:t xml:space="preserve"> Cluj nr. 133/2024 </w:t>
      </w:r>
      <w:proofErr w:type="spellStart"/>
      <w:r w:rsidRPr="00E21D02">
        <w:rPr>
          <w:rFonts w:ascii="Montserrat Light" w:hAnsi="Montserrat Light" w:cs="ArialMT"/>
          <w:sz w:val="22"/>
          <w:szCs w:val="22"/>
        </w:rPr>
        <w:t>privind</w:t>
      </w:r>
      <w:proofErr w:type="spellEnd"/>
      <w:r w:rsidRPr="00E21D02">
        <w:rPr>
          <w:rFonts w:ascii="Montserrat Light" w:hAnsi="Montserrat Light" w:cs="ArialMT"/>
          <w:sz w:val="22"/>
          <w:szCs w:val="22"/>
        </w:rPr>
        <w:t xml:space="preserve"> </w:t>
      </w:r>
      <w:proofErr w:type="spellStart"/>
      <w:r w:rsidRPr="00E21D02">
        <w:rPr>
          <w:rFonts w:ascii="Montserrat Light" w:hAnsi="Montserrat Light" w:cs="ArialMT"/>
          <w:sz w:val="22"/>
          <w:szCs w:val="22"/>
        </w:rPr>
        <w:t>aprobarea</w:t>
      </w:r>
      <w:proofErr w:type="spellEnd"/>
      <w:r w:rsidRPr="00E21D02">
        <w:rPr>
          <w:rFonts w:ascii="Montserrat Light" w:hAnsi="Montserrat Light" w:cs="ArialMT"/>
          <w:sz w:val="22"/>
          <w:szCs w:val="22"/>
        </w:rPr>
        <w:t xml:space="preserve"> </w:t>
      </w:r>
      <w:proofErr w:type="spellStart"/>
      <w:r w:rsidRPr="00E21D02">
        <w:rPr>
          <w:rFonts w:ascii="Montserrat Light" w:hAnsi="Montserrat Light" w:cs="ArialMT"/>
          <w:sz w:val="22"/>
          <w:szCs w:val="22"/>
        </w:rPr>
        <w:t>măsurilor</w:t>
      </w:r>
      <w:proofErr w:type="spellEnd"/>
      <w:r w:rsidRPr="00E21D02">
        <w:rPr>
          <w:rFonts w:ascii="Montserrat Light" w:hAnsi="Montserrat Light" w:cs="ArialMT"/>
          <w:sz w:val="22"/>
          <w:szCs w:val="22"/>
        </w:rPr>
        <w:t xml:space="preserve"> </w:t>
      </w:r>
      <w:proofErr w:type="spellStart"/>
      <w:r w:rsidRPr="00E21D02">
        <w:rPr>
          <w:rFonts w:ascii="Montserrat Light" w:hAnsi="Montserrat Light" w:cs="ArialMT"/>
          <w:sz w:val="22"/>
          <w:szCs w:val="22"/>
        </w:rPr>
        <w:t>necesare</w:t>
      </w:r>
      <w:proofErr w:type="spellEnd"/>
      <w:r w:rsidRPr="00E21D02">
        <w:rPr>
          <w:rFonts w:ascii="Montserrat Light" w:hAnsi="Montserrat Light" w:cs="ArialMT"/>
          <w:sz w:val="22"/>
          <w:szCs w:val="22"/>
        </w:rPr>
        <w:t xml:space="preserve"> </w:t>
      </w:r>
      <w:proofErr w:type="spellStart"/>
      <w:r w:rsidRPr="00E21D02">
        <w:rPr>
          <w:rFonts w:ascii="Montserrat Light" w:hAnsi="Montserrat Light" w:cs="ArialMT"/>
          <w:sz w:val="22"/>
          <w:szCs w:val="22"/>
        </w:rPr>
        <w:t>pentru</w:t>
      </w:r>
      <w:proofErr w:type="spellEnd"/>
      <w:r w:rsidRPr="00E21D02">
        <w:rPr>
          <w:rFonts w:ascii="Montserrat Light" w:hAnsi="Montserrat Light" w:cs="ArialMT"/>
          <w:sz w:val="22"/>
          <w:szCs w:val="22"/>
        </w:rPr>
        <w:t xml:space="preserve"> </w:t>
      </w:r>
      <w:proofErr w:type="spellStart"/>
      <w:r w:rsidRPr="00E21D02">
        <w:rPr>
          <w:rFonts w:ascii="Montserrat Light" w:hAnsi="Montserrat Light" w:cs="ArialMT"/>
          <w:sz w:val="22"/>
          <w:szCs w:val="22"/>
        </w:rPr>
        <w:t>vânzarea</w:t>
      </w:r>
      <w:proofErr w:type="spellEnd"/>
      <w:r w:rsidRPr="00E21D02">
        <w:rPr>
          <w:rFonts w:ascii="Montserrat Light" w:hAnsi="Montserrat Light" w:cs="ArialMT"/>
          <w:sz w:val="22"/>
          <w:szCs w:val="22"/>
        </w:rPr>
        <w:t xml:space="preserve"> </w:t>
      </w:r>
      <w:proofErr w:type="spellStart"/>
      <w:r w:rsidRPr="00E21D02">
        <w:rPr>
          <w:rFonts w:ascii="Montserrat Light" w:hAnsi="Montserrat Light" w:cs="ArialMT"/>
          <w:sz w:val="22"/>
          <w:szCs w:val="22"/>
        </w:rPr>
        <w:t>unor</w:t>
      </w:r>
      <w:proofErr w:type="spellEnd"/>
      <w:r w:rsidRPr="00E21D02">
        <w:rPr>
          <w:rFonts w:ascii="Montserrat Light" w:hAnsi="Montserrat Light" w:cs="ArialMT"/>
          <w:sz w:val="22"/>
          <w:szCs w:val="22"/>
        </w:rPr>
        <w:t xml:space="preserve"> </w:t>
      </w:r>
      <w:proofErr w:type="spellStart"/>
      <w:r w:rsidRPr="00E21D02">
        <w:rPr>
          <w:rFonts w:ascii="Montserrat Light" w:hAnsi="Montserrat Light" w:cs="ArialMT"/>
          <w:sz w:val="22"/>
          <w:szCs w:val="22"/>
        </w:rPr>
        <w:t>cab</w:t>
      </w:r>
      <w:r w:rsidRPr="00DA6F6F">
        <w:rPr>
          <w:rFonts w:ascii="Montserrat Light" w:hAnsi="Montserrat Light" w:cs="ArialMT"/>
          <w:sz w:val="22"/>
          <w:szCs w:val="22"/>
        </w:rPr>
        <w:t>inete</w:t>
      </w:r>
      <w:proofErr w:type="spellEnd"/>
      <w:r w:rsidRPr="00DA6F6F">
        <w:rPr>
          <w:rFonts w:ascii="Montserrat Light" w:hAnsi="Montserrat Light" w:cs="ArialMT"/>
          <w:sz w:val="22"/>
          <w:szCs w:val="22"/>
        </w:rPr>
        <w:t xml:space="preserve"> </w:t>
      </w:r>
      <w:proofErr w:type="spellStart"/>
      <w:r w:rsidRPr="00DA6F6F">
        <w:rPr>
          <w:rFonts w:ascii="Montserrat Light" w:hAnsi="Montserrat Light" w:cs="ArialMT"/>
          <w:sz w:val="22"/>
          <w:szCs w:val="22"/>
        </w:rPr>
        <w:t>medicale</w:t>
      </w:r>
      <w:proofErr w:type="spellEnd"/>
      <w:r w:rsidRPr="00DA6F6F">
        <w:rPr>
          <w:rFonts w:ascii="Montserrat Light" w:hAnsi="Montserrat Light" w:cs="ArialMT"/>
          <w:sz w:val="22"/>
          <w:szCs w:val="22"/>
        </w:rPr>
        <w:t xml:space="preserve"> din </w:t>
      </w:r>
      <w:proofErr w:type="spellStart"/>
      <w:r w:rsidRPr="00DA6F6F">
        <w:rPr>
          <w:rFonts w:ascii="Montserrat Light" w:hAnsi="Montserrat Light" w:cs="ArialMT"/>
          <w:sz w:val="22"/>
          <w:szCs w:val="22"/>
        </w:rPr>
        <w:t>imobilul</w:t>
      </w:r>
      <w:proofErr w:type="spellEnd"/>
      <w:r w:rsidRPr="00DA6F6F">
        <w:rPr>
          <w:rFonts w:ascii="Montserrat Light" w:hAnsi="Montserrat Light" w:cs="ArialMT"/>
          <w:sz w:val="22"/>
          <w:szCs w:val="22"/>
        </w:rPr>
        <w:t xml:space="preserve"> </w:t>
      </w:r>
      <w:proofErr w:type="spellStart"/>
      <w:r w:rsidRPr="00DA6F6F">
        <w:rPr>
          <w:rFonts w:ascii="Montserrat Light" w:hAnsi="Montserrat Light" w:cs="ArialMT"/>
          <w:sz w:val="22"/>
          <w:szCs w:val="22"/>
        </w:rPr>
        <w:t>situat</w:t>
      </w:r>
      <w:proofErr w:type="spellEnd"/>
      <w:r w:rsidRPr="00DA6F6F">
        <w:rPr>
          <w:rFonts w:ascii="Montserrat Light" w:hAnsi="Montserrat Light" w:cs="ArialMT"/>
          <w:sz w:val="22"/>
          <w:szCs w:val="22"/>
        </w:rPr>
        <w:t xml:space="preserve"> </w:t>
      </w:r>
      <w:proofErr w:type="spellStart"/>
      <w:r w:rsidRPr="00DA6F6F">
        <w:rPr>
          <w:rFonts w:ascii="Montserrat Light" w:hAnsi="Montserrat Light" w:cs="ArialMT"/>
          <w:sz w:val="22"/>
          <w:szCs w:val="22"/>
        </w:rPr>
        <w:t>în</w:t>
      </w:r>
      <w:proofErr w:type="spellEnd"/>
      <w:r w:rsidRPr="00DA6F6F">
        <w:rPr>
          <w:rFonts w:ascii="Montserrat Light" w:hAnsi="Montserrat Light" w:cs="ArialMT"/>
          <w:sz w:val="22"/>
          <w:szCs w:val="22"/>
        </w:rPr>
        <w:t xml:space="preserve"> </w:t>
      </w:r>
      <w:proofErr w:type="spellStart"/>
      <w:r w:rsidRPr="00DA6F6F">
        <w:rPr>
          <w:rFonts w:ascii="Montserrat Light" w:hAnsi="Montserrat Light" w:cs="ArialMT"/>
          <w:sz w:val="22"/>
          <w:szCs w:val="22"/>
        </w:rPr>
        <w:t>Municipiul</w:t>
      </w:r>
      <w:proofErr w:type="spellEnd"/>
      <w:r w:rsidRPr="00DA6F6F">
        <w:rPr>
          <w:rFonts w:ascii="Montserrat Light" w:hAnsi="Montserrat Light" w:cs="ArialMT"/>
          <w:sz w:val="22"/>
          <w:szCs w:val="22"/>
        </w:rPr>
        <w:t xml:space="preserve"> Cluj-Napoca, str. Horea nr. 40;</w:t>
      </w:r>
    </w:p>
    <w:p w14:paraId="48B916A1" w14:textId="2E1EA841" w:rsidR="00F13C72" w:rsidRPr="00DA6F6F" w:rsidRDefault="00F13C72" w:rsidP="00DA6F6F">
      <w:pPr>
        <w:pStyle w:val="ListParagraph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proofErr w:type="spellStart"/>
      <w:r w:rsidRPr="00DA6F6F">
        <w:rPr>
          <w:rFonts w:ascii="Montserrat Light" w:hAnsi="Montserrat Light"/>
          <w:sz w:val="22"/>
          <w:szCs w:val="22"/>
        </w:rPr>
        <w:t>Dispoziția</w:t>
      </w:r>
      <w:proofErr w:type="spellEnd"/>
      <w:r w:rsidRPr="00DA6F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A6F6F">
        <w:rPr>
          <w:rFonts w:ascii="Montserrat Light" w:hAnsi="Montserrat Light"/>
          <w:sz w:val="22"/>
          <w:szCs w:val="22"/>
        </w:rPr>
        <w:t>Președintelui</w:t>
      </w:r>
      <w:proofErr w:type="spellEnd"/>
      <w:r w:rsidRPr="00DA6F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A6F6F">
        <w:rPr>
          <w:rFonts w:ascii="Montserrat Light" w:hAnsi="Montserrat Light"/>
          <w:sz w:val="22"/>
          <w:szCs w:val="22"/>
        </w:rPr>
        <w:t>Consiliului</w:t>
      </w:r>
      <w:proofErr w:type="spellEnd"/>
      <w:r w:rsidRPr="00DA6F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A6F6F">
        <w:rPr>
          <w:rFonts w:ascii="Montserrat Light" w:hAnsi="Montserrat Light"/>
          <w:sz w:val="22"/>
          <w:szCs w:val="22"/>
        </w:rPr>
        <w:t>Județean</w:t>
      </w:r>
      <w:proofErr w:type="spellEnd"/>
      <w:r w:rsidRPr="00DA6F6F">
        <w:rPr>
          <w:rFonts w:ascii="Montserrat Light" w:hAnsi="Montserrat Light"/>
          <w:sz w:val="22"/>
          <w:szCs w:val="22"/>
        </w:rPr>
        <w:t xml:space="preserve"> Cluj nr. </w:t>
      </w:r>
      <w:r w:rsidRPr="00DA6F6F">
        <w:rPr>
          <w:rFonts w:ascii="Montserrat Light" w:hAnsi="Montserrat Light"/>
          <w:sz w:val="22"/>
          <w:szCs w:val="22"/>
          <w:lang w:val="hu-HU"/>
        </w:rPr>
        <w:t xml:space="preserve">405/2024 </w:t>
      </w:r>
      <w:proofErr w:type="spellStart"/>
      <w:r w:rsidRPr="00DA6F6F">
        <w:rPr>
          <w:rFonts w:ascii="Montserrat Light" w:hAnsi="Montserrat Light"/>
          <w:sz w:val="22"/>
          <w:szCs w:val="22"/>
        </w:rPr>
        <w:t>privind</w:t>
      </w:r>
      <w:proofErr w:type="spellEnd"/>
      <w:r w:rsidRPr="00DA6F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A6F6F">
        <w:rPr>
          <w:rFonts w:ascii="Montserrat Light" w:hAnsi="Montserrat Light"/>
          <w:sz w:val="22"/>
          <w:szCs w:val="22"/>
        </w:rPr>
        <w:t>constituirea</w:t>
      </w:r>
      <w:proofErr w:type="spellEnd"/>
      <w:r w:rsidRPr="00DA6F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A6F6F">
        <w:rPr>
          <w:rFonts w:ascii="Montserrat Light" w:hAnsi="Montserrat Light"/>
          <w:sz w:val="22"/>
          <w:szCs w:val="22"/>
        </w:rPr>
        <w:t>comisiei</w:t>
      </w:r>
      <w:proofErr w:type="spellEnd"/>
      <w:r w:rsidRPr="00DA6F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A6F6F">
        <w:rPr>
          <w:rFonts w:ascii="Montserrat Light" w:hAnsi="Montserrat Light"/>
          <w:sz w:val="22"/>
          <w:szCs w:val="22"/>
        </w:rPr>
        <w:t>pentru</w:t>
      </w:r>
      <w:proofErr w:type="spellEnd"/>
      <w:r w:rsidRPr="00DA6F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A6F6F">
        <w:rPr>
          <w:rFonts w:ascii="Montserrat Light" w:hAnsi="Montserrat Light"/>
          <w:sz w:val="22"/>
          <w:szCs w:val="22"/>
        </w:rPr>
        <w:t>vânzarea</w:t>
      </w:r>
      <w:proofErr w:type="spellEnd"/>
      <w:r w:rsidRPr="00DA6F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A6F6F">
        <w:rPr>
          <w:rFonts w:ascii="Montserrat Light" w:hAnsi="Montserrat Light"/>
          <w:sz w:val="22"/>
          <w:szCs w:val="22"/>
        </w:rPr>
        <w:t>spaţiilor</w:t>
      </w:r>
      <w:proofErr w:type="spellEnd"/>
      <w:r w:rsidRPr="00DA6F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A6F6F">
        <w:rPr>
          <w:rFonts w:ascii="Montserrat Light" w:hAnsi="Montserrat Light"/>
          <w:sz w:val="22"/>
          <w:szCs w:val="22"/>
        </w:rPr>
        <w:t>medicale</w:t>
      </w:r>
      <w:proofErr w:type="spellEnd"/>
      <w:r w:rsidRPr="00DA6F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A6F6F">
        <w:rPr>
          <w:rFonts w:ascii="Montserrat Light" w:hAnsi="Montserrat Light"/>
          <w:sz w:val="22"/>
          <w:szCs w:val="22"/>
        </w:rPr>
        <w:t>şi</w:t>
      </w:r>
      <w:proofErr w:type="spellEnd"/>
      <w:r w:rsidRPr="00DA6F6F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DA6F6F">
        <w:rPr>
          <w:rFonts w:ascii="Montserrat Light" w:hAnsi="Montserrat Light"/>
          <w:sz w:val="22"/>
          <w:szCs w:val="22"/>
        </w:rPr>
        <w:t>comisiei</w:t>
      </w:r>
      <w:proofErr w:type="spellEnd"/>
      <w:r w:rsidRPr="00DA6F6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DA6F6F">
        <w:rPr>
          <w:rFonts w:ascii="Montserrat Light" w:hAnsi="Montserrat Light"/>
          <w:sz w:val="22"/>
          <w:szCs w:val="22"/>
        </w:rPr>
        <w:t>contestaţie</w:t>
      </w:r>
      <w:proofErr w:type="spellEnd"/>
      <w:r w:rsidRPr="00DA6F6F">
        <w:rPr>
          <w:rFonts w:ascii="Montserrat Light" w:hAnsi="Montserrat Light"/>
          <w:sz w:val="22"/>
          <w:szCs w:val="22"/>
        </w:rPr>
        <w:t xml:space="preserve">, conform </w:t>
      </w:r>
      <w:proofErr w:type="spellStart"/>
      <w:r w:rsidRPr="00DA6F6F">
        <w:rPr>
          <w:rFonts w:ascii="Montserrat Light" w:hAnsi="Montserrat Light"/>
          <w:sz w:val="22"/>
          <w:szCs w:val="22"/>
        </w:rPr>
        <w:t>prevederilor</w:t>
      </w:r>
      <w:proofErr w:type="spellEnd"/>
      <w:r w:rsidRPr="00DA6F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A6F6F">
        <w:rPr>
          <w:rFonts w:ascii="Montserrat Light" w:hAnsi="Montserrat Light"/>
          <w:sz w:val="22"/>
          <w:szCs w:val="22"/>
        </w:rPr>
        <w:t>Ordonanţei</w:t>
      </w:r>
      <w:proofErr w:type="spellEnd"/>
      <w:r w:rsidRPr="00DA6F6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DA6F6F">
        <w:rPr>
          <w:rFonts w:ascii="Montserrat Light" w:hAnsi="Montserrat Light"/>
          <w:sz w:val="22"/>
          <w:szCs w:val="22"/>
        </w:rPr>
        <w:t>urgenţă</w:t>
      </w:r>
      <w:proofErr w:type="spellEnd"/>
      <w:r w:rsidRPr="00DA6F6F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DA6F6F">
        <w:rPr>
          <w:rFonts w:ascii="Montserrat Light" w:hAnsi="Montserrat Light"/>
          <w:sz w:val="22"/>
          <w:szCs w:val="22"/>
        </w:rPr>
        <w:t>Guvernului</w:t>
      </w:r>
      <w:proofErr w:type="spellEnd"/>
      <w:r w:rsidRPr="00DA6F6F">
        <w:rPr>
          <w:rFonts w:ascii="Montserrat Light" w:hAnsi="Montserrat Light"/>
          <w:sz w:val="22"/>
          <w:szCs w:val="22"/>
        </w:rPr>
        <w:t xml:space="preserve"> nr. 68/2008 </w:t>
      </w:r>
      <w:proofErr w:type="spellStart"/>
      <w:r w:rsidRPr="00DA6F6F">
        <w:rPr>
          <w:rFonts w:ascii="Montserrat Light" w:hAnsi="Montserrat Light"/>
          <w:sz w:val="22"/>
          <w:szCs w:val="22"/>
        </w:rPr>
        <w:t>privind</w:t>
      </w:r>
      <w:proofErr w:type="spellEnd"/>
      <w:r w:rsidRPr="00DA6F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A6F6F">
        <w:rPr>
          <w:rFonts w:ascii="Montserrat Light" w:hAnsi="Montserrat Light"/>
          <w:sz w:val="22"/>
          <w:szCs w:val="22"/>
        </w:rPr>
        <w:t>privind</w:t>
      </w:r>
      <w:proofErr w:type="spellEnd"/>
      <w:r w:rsidRPr="00DA6F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A6F6F">
        <w:rPr>
          <w:rFonts w:ascii="Montserrat Light" w:hAnsi="Montserrat Light"/>
          <w:sz w:val="22"/>
          <w:szCs w:val="22"/>
        </w:rPr>
        <w:t>vânzarea</w:t>
      </w:r>
      <w:proofErr w:type="spellEnd"/>
      <w:r w:rsidRPr="00DA6F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A6F6F">
        <w:rPr>
          <w:rFonts w:ascii="Montserrat Light" w:hAnsi="Montserrat Light"/>
          <w:sz w:val="22"/>
          <w:szCs w:val="22"/>
        </w:rPr>
        <w:t>spaţiilor</w:t>
      </w:r>
      <w:proofErr w:type="spellEnd"/>
      <w:r w:rsidRPr="00DA6F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A6F6F">
        <w:rPr>
          <w:rFonts w:ascii="Montserrat Light" w:hAnsi="Montserrat Light"/>
          <w:sz w:val="22"/>
          <w:szCs w:val="22"/>
        </w:rPr>
        <w:t>proprietate</w:t>
      </w:r>
      <w:proofErr w:type="spellEnd"/>
      <w:r w:rsidRPr="00DA6F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A6F6F">
        <w:rPr>
          <w:rFonts w:ascii="Montserrat Light" w:hAnsi="Montserrat Light"/>
          <w:sz w:val="22"/>
          <w:szCs w:val="22"/>
        </w:rPr>
        <w:t>privată</w:t>
      </w:r>
      <w:proofErr w:type="spellEnd"/>
      <w:r w:rsidRPr="00DA6F6F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DA6F6F">
        <w:rPr>
          <w:rFonts w:ascii="Montserrat Light" w:hAnsi="Montserrat Light"/>
          <w:sz w:val="22"/>
          <w:szCs w:val="22"/>
        </w:rPr>
        <w:t>statului</w:t>
      </w:r>
      <w:proofErr w:type="spellEnd"/>
      <w:r w:rsidRPr="00DA6F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A6F6F">
        <w:rPr>
          <w:rFonts w:ascii="Montserrat Light" w:hAnsi="Montserrat Light"/>
          <w:sz w:val="22"/>
          <w:szCs w:val="22"/>
        </w:rPr>
        <w:t>sau</w:t>
      </w:r>
      <w:proofErr w:type="spellEnd"/>
      <w:r w:rsidRPr="00DA6F6F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DA6F6F">
        <w:rPr>
          <w:rFonts w:ascii="Montserrat Light" w:hAnsi="Montserrat Light"/>
          <w:sz w:val="22"/>
          <w:szCs w:val="22"/>
        </w:rPr>
        <w:t>unităţilor</w:t>
      </w:r>
      <w:proofErr w:type="spellEnd"/>
      <w:r w:rsidRPr="00DA6F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A6F6F">
        <w:rPr>
          <w:rFonts w:ascii="Montserrat Light" w:hAnsi="Montserrat Light"/>
          <w:sz w:val="22"/>
          <w:szCs w:val="22"/>
        </w:rPr>
        <w:t>administrativ-teritoriale</w:t>
      </w:r>
      <w:proofErr w:type="spellEnd"/>
      <w:r w:rsidRPr="00DA6F6F">
        <w:rPr>
          <w:rFonts w:ascii="Montserrat Light" w:hAnsi="Montserrat Light"/>
          <w:sz w:val="22"/>
          <w:szCs w:val="22"/>
        </w:rPr>
        <w:t xml:space="preserve"> cu </w:t>
      </w:r>
      <w:proofErr w:type="spellStart"/>
      <w:r w:rsidRPr="00DA6F6F">
        <w:rPr>
          <w:rFonts w:ascii="Montserrat Light" w:hAnsi="Montserrat Light"/>
          <w:sz w:val="22"/>
          <w:szCs w:val="22"/>
        </w:rPr>
        <w:t>destinaţia</w:t>
      </w:r>
      <w:proofErr w:type="spellEnd"/>
      <w:r w:rsidRPr="00DA6F6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DA6F6F">
        <w:rPr>
          <w:rFonts w:ascii="Montserrat Light" w:hAnsi="Montserrat Light"/>
          <w:sz w:val="22"/>
          <w:szCs w:val="22"/>
        </w:rPr>
        <w:t>cabinete</w:t>
      </w:r>
      <w:proofErr w:type="spellEnd"/>
      <w:r w:rsidRPr="00DA6F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A6F6F">
        <w:rPr>
          <w:rFonts w:ascii="Montserrat Light" w:hAnsi="Montserrat Light"/>
          <w:sz w:val="22"/>
          <w:szCs w:val="22"/>
        </w:rPr>
        <w:t>medicale</w:t>
      </w:r>
      <w:proofErr w:type="spellEnd"/>
      <w:r w:rsidRPr="00DA6F6F">
        <w:rPr>
          <w:rFonts w:ascii="Montserrat Light" w:hAnsi="Montserrat Light"/>
          <w:sz w:val="22"/>
          <w:szCs w:val="22"/>
        </w:rPr>
        <w:t xml:space="preserve">, precum </w:t>
      </w:r>
      <w:proofErr w:type="spellStart"/>
      <w:r w:rsidRPr="00DA6F6F">
        <w:rPr>
          <w:rFonts w:ascii="Montserrat Light" w:hAnsi="Montserrat Light"/>
          <w:sz w:val="22"/>
          <w:szCs w:val="22"/>
        </w:rPr>
        <w:t>şi</w:t>
      </w:r>
      <w:proofErr w:type="spellEnd"/>
      <w:r w:rsidRPr="00DA6F6F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DA6F6F">
        <w:rPr>
          <w:rFonts w:ascii="Montserrat Light" w:hAnsi="Montserrat Light"/>
          <w:sz w:val="22"/>
          <w:szCs w:val="22"/>
        </w:rPr>
        <w:t>spaţiilor</w:t>
      </w:r>
      <w:proofErr w:type="spellEnd"/>
      <w:r w:rsidRPr="00DA6F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A6F6F">
        <w:rPr>
          <w:rFonts w:ascii="Montserrat Light" w:hAnsi="Montserrat Light"/>
          <w:sz w:val="22"/>
          <w:szCs w:val="22"/>
        </w:rPr>
        <w:t>în</w:t>
      </w:r>
      <w:proofErr w:type="spellEnd"/>
      <w:r w:rsidRPr="00DA6F6F">
        <w:rPr>
          <w:rFonts w:ascii="Montserrat Light" w:hAnsi="Montserrat Light"/>
          <w:sz w:val="22"/>
          <w:szCs w:val="22"/>
        </w:rPr>
        <w:t xml:space="preserve"> care se </w:t>
      </w:r>
      <w:proofErr w:type="spellStart"/>
      <w:r w:rsidRPr="00DA6F6F">
        <w:rPr>
          <w:rFonts w:ascii="Montserrat Light" w:hAnsi="Montserrat Light"/>
          <w:sz w:val="22"/>
          <w:szCs w:val="22"/>
        </w:rPr>
        <w:t>desfăşoară</w:t>
      </w:r>
      <w:proofErr w:type="spellEnd"/>
      <w:r w:rsidRPr="00DA6F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A6F6F">
        <w:rPr>
          <w:rFonts w:ascii="Montserrat Light" w:hAnsi="Montserrat Light"/>
          <w:sz w:val="22"/>
          <w:szCs w:val="22"/>
        </w:rPr>
        <w:t>activităţi</w:t>
      </w:r>
      <w:proofErr w:type="spellEnd"/>
      <w:r w:rsidRPr="00DA6F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A6F6F">
        <w:rPr>
          <w:rFonts w:ascii="Montserrat Light" w:hAnsi="Montserrat Light"/>
          <w:sz w:val="22"/>
          <w:szCs w:val="22"/>
        </w:rPr>
        <w:t>conexe</w:t>
      </w:r>
      <w:proofErr w:type="spellEnd"/>
      <w:r w:rsidRPr="00DA6F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A6F6F">
        <w:rPr>
          <w:rFonts w:ascii="Montserrat Light" w:hAnsi="Montserrat Light"/>
          <w:sz w:val="22"/>
          <w:szCs w:val="22"/>
        </w:rPr>
        <w:t>actului</w:t>
      </w:r>
      <w:proofErr w:type="spellEnd"/>
      <w:r w:rsidRPr="00DA6F6F">
        <w:rPr>
          <w:rFonts w:ascii="Montserrat Light" w:hAnsi="Montserrat Light"/>
          <w:sz w:val="22"/>
          <w:szCs w:val="22"/>
        </w:rPr>
        <w:t xml:space="preserve"> medical, cu </w:t>
      </w:r>
      <w:proofErr w:type="spellStart"/>
      <w:r w:rsidRPr="00DA6F6F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DA6F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A6F6F">
        <w:rPr>
          <w:rFonts w:ascii="Montserrat Light" w:hAnsi="Montserrat Light"/>
          <w:sz w:val="22"/>
          <w:szCs w:val="22"/>
        </w:rPr>
        <w:t>și</w:t>
      </w:r>
      <w:proofErr w:type="spellEnd"/>
      <w:r w:rsidRPr="00DA6F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A6F6F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DA6F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A6F6F">
        <w:rPr>
          <w:rFonts w:ascii="Montserrat Light" w:hAnsi="Montserrat Light"/>
          <w:sz w:val="22"/>
          <w:szCs w:val="22"/>
        </w:rPr>
        <w:t>ulterioare</w:t>
      </w:r>
      <w:proofErr w:type="spellEnd"/>
      <w:r w:rsidRPr="00DA6F6F">
        <w:rPr>
          <w:rFonts w:ascii="Montserrat Light" w:hAnsi="Montserrat Light"/>
          <w:sz w:val="22"/>
          <w:szCs w:val="22"/>
        </w:rPr>
        <w:t>;</w:t>
      </w:r>
    </w:p>
    <w:p w14:paraId="7FA5EF1C" w14:textId="77777777" w:rsidR="00F13C72" w:rsidRPr="00F13C72" w:rsidRDefault="00F13C72" w:rsidP="00F13C72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Montserrat Light" w:hAnsi="Montserrat Light" w:cs="Cambria"/>
          <w:noProof/>
          <w:lang w:val="ro-RO"/>
        </w:rPr>
      </w:pPr>
    </w:p>
    <w:p w14:paraId="1BD2F019" w14:textId="77777777" w:rsidR="00F13C72" w:rsidRPr="00F13C72" w:rsidRDefault="00F13C72" w:rsidP="00F13C72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F13C72">
        <w:rPr>
          <w:rFonts w:ascii="Montserrat Light" w:hAnsi="Montserrat Light"/>
          <w:noProof/>
          <w:lang w:val="ro-RO"/>
        </w:rPr>
        <w:t xml:space="preserve">În conformitate cu  dispozițiile: </w:t>
      </w:r>
    </w:p>
    <w:p w14:paraId="0651AA5B" w14:textId="611DDDFA" w:rsidR="00F13C72" w:rsidRPr="0076093C" w:rsidRDefault="00F13C72" w:rsidP="0076093C">
      <w:pPr>
        <w:pStyle w:val="ListParagraph"/>
        <w:numPr>
          <w:ilvl w:val="0"/>
          <w:numId w:val="49"/>
        </w:numPr>
        <w:suppressAutoHyphens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76093C">
        <w:rPr>
          <w:rFonts w:ascii="Montserrat Light" w:hAnsi="Montserrat Light"/>
          <w:noProof/>
          <w:sz w:val="22"/>
          <w:szCs w:val="22"/>
          <w:lang w:val="ro-RO"/>
        </w:rPr>
        <w:t>art. 108, art. 173 alin. (1) lit. c), alin. (4) lit.</w:t>
      </w:r>
      <w:r w:rsidR="00E21D02" w:rsidRPr="0076093C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76093C">
        <w:rPr>
          <w:rFonts w:ascii="Montserrat Light" w:hAnsi="Montserrat Light"/>
          <w:noProof/>
          <w:sz w:val="22"/>
          <w:szCs w:val="22"/>
          <w:lang w:val="ro-RO"/>
        </w:rPr>
        <w:t>b), art. 355</w:t>
      </w:r>
      <w:r w:rsidR="00E21D02" w:rsidRPr="0076093C">
        <w:rPr>
          <w:rFonts w:ascii="Montserrat Light" w:hAnsi="Montserrat Light"/>
          <w:noProof/>
          <w:sz w:val="22"/>
          <w:szCs w:val="22"/>
          <w:lang w:val="ro-RO"/>
        </w:rPr>
        <w:t xml:space="preserve"> și ale </w:t>
      </w:r>
      <w:r w:rsidRPr="0076093C">
        <w:rPr>
          <w:rFonts w:ascii="Montserrat Light" w:hAnsi="Montserrat Light"/>
          <w:noProof/>
          <w:sz w:val="22"/>
          <w:szCs w:val="22"/>
          <w:lang w:val="ro-RO"/>
        </w:rPr>
        <w:t xml:space="preserve">art. 363 alin. (1) și (2) din Ordonanța de </w:t>
      </w:r>
      <w:r w:rsidR="00E21D02" w:rsidRPr="0076093C">
        <w:rPr>
          <w:rFonts w:ascii="Montserrat Light" w:hAnsi="Montserrat Light"/>
          <w:noProof/>
          <w:sz w:val="22"/>
          <w:szCs w:val="22"/>
          <w:lang w:val="ro-RO"/>
        </w:rPr>
        <w:t>u</w:t>
      </w:r>
      <w:r w:rsidRPr="0076093C">
        <w:rPr>
          <w:rFonts w:ascii="Montserrat Light" w:hAnsi="Montserrat Light"/>
          <w:noProof/>
          <w:sz w:val="22"/>
          <w:szCs w:val="22"/>
          <w:lang w:val="ro-RO"/>
        </w:rPr>
        <w:t xml:space="preserve">rgență a Guvernului nr. 57/2019 privind Codul administrativ, cu modificările și completările ulterioare; </w:t>
      </w:r>
    </w:p>
    <w:p w14:paraId="06010C2D" w14:textId="7CE1128D" w:rsidR="00F13C72" w:rsidRPr="0076093C" w:rsidRDefault="00F13C72" w:rsidP="0076093C">
      <w:pPr>
        <w:pStyle w:val="ListParagraph"/>
        <w:numPr>
          <w:ilvl w:val="0"/>
          <w:numId w:val="49"/>
        </w:numPr>
        <w:suppressAutoHyphens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76093C">
        <w:rPr>
          <w:rFonts w:ascii="Montserrat Light" w:hAnsi="Montserrat Light"/>
          <w:noProof/>
          <w:sz w:val="22"/>
          <w:szCs w:val="22"/>
          <w:lang w:val="ro-RO"/>
        </w:rPr>
        <w:t xml:space="preserve">art. 555 și </w:t>
      </w:r>
      <w:r w:rsidR="00E21D02" w:rsidRPr="0076093C">
        <w:rPr>
          <w:rFonts w:ascii="Montserrat Light" w:hAnsi="Montserrat Light"/>
          <w:noProof/>
          <w:sz w:val="22"/>
          <w:szCs w:val="22"/>
          <w:lang w:val="ro-RO"/>
        </w:rPr>
        <w:t xml:space="preserve">ale </w:t>
      </w:r>
      <w:r w:rsidRPr="0076093C">
        <w:rPr>
          <w:rFonts w:ascii="Montserrat Light" w:hAnsi="Montserrat Light"/>
          <w:noProof/>
          <w:sz w:val="22"/>
          <w:szCs w:val="22"/>
          <w:lang w:val="ro-RO"/>
        </w:rPr>
        <w:t>art. 556 din Legea privind Codul civil nr. 287/2009, republicată, cu modificările şi completările ulterioare;</w:t>
      </w:r>
    </w:p>
    <w:p w14:paraId="713CC6C7" w14:textId="77777777" w:rsidR="00F13C72" w:rsidRPr="0076093C" w:rsidRDefault="00F13C72" w:rsidP="0076093C">
      <w:pPr>
        <w:pStyle w:val="ListParagraph"/>
        <w:numPr>
          <w:ilvl w:val="0"/>
          <w:numId w:val="49"/>
        </w:numPr>
        <w:suppressAutoHyphens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76093C">
        <w:rPr>
          <w:rFonts w:ascii="Montserrat Light" w:hAnsi="Montserrat Light"/>
          <w:noProof/>
          <w:sz w:val="22"/>
          <w:szCs w:val="22"/>
          <w:lang w:val="ro-RO"/>
        </w:rPr>
        <w:t xml:space="preserve">art. 18 - 26 din </w:t>
      </w:r>
      <w:r w:rsidRPr="0076093C">
        <w:rPr>
          <w:rFonts w:ascii="Montserrat Light" w:hAnsi="Montserrat Light"/>
          <w:noProof/>
          <w:sz w:val="22"/>
          <w:szCs w:val="22"/>
          <w:shd w:val="clear" w:color="auto" w:fill="FFFFFF"/>
          <w:lang w:val="ro-RO"/>
        </w:rPr>
        <w:t>Ordonanța de urgență a Guvernului nr. 68/2008</w:t>
      </w:r>
      <w:r w:rsidRPr="0076093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6093C">
        <w:rPr>
          <w:rFonts w:ascii="Montserrat Light" w:hAnsi="Montserrat Light"/>
          <w:sz w:val="22"/>
          <w:szCs w:val="22"/>
        </w:rPr>
        <w:t>privind</w:t>
      </w:r>
      <w:proofErr w:type="spellEnd"/>
      <w:r w:rsidRPr="0076093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6093C">
        <w:rPr>
          <w:rFonts w:ascii="Montserrat Light" w:hAnsi="Montserrat Light"/>
          <w:sz w:val="22"/>
          <w:szCs w:val="22"/>
        </w:rPr>
        <w:t>vânzarea</w:t>
      </w:r>
      <w:proofErr w:type="spellEnd"/>
      <w:r w:rsidRPr="0076093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6093C">
        <w:rPr>
          <w:rFonts w:ascii="Montserrat Light" w:hAnsi="Montserrat Light"/>
          <w:sz w:val="22"/>
          <w:szCs w:val="22"/>
        </w:rPr>
        <w:t>spaţiilor</w:t>
      </w:r>
      <w:proofErr w:type="spellEnd"/>
      <w:r w:rsidRPr="0076093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6093C">
        <w:rPr>
          <w:rFonts w:ascii="Montserrat Light" w:hAnsi="Montserrat Light"/>
          <w:sz w:val="22"/>
          <w:szCs w:val="22"/>
        </w:rPr>
        <w:t>proprietate</w:t>
      </w:r>
      <w:proofErr w:type="spellEnd"/>
      <w:r w:rsidRPr="0076093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6093C">
        <w:rPr>
          <w:rFonts w:ascii="Montserrat Light" w:hAnsi="Montserrat Light"/>
          <w:sz w:val="22"/>
          <w:szCs w:val="22"/>
        </w:rPr>
        <w:t>privată</w:t>
      </w:r>
      <w:proofErr w:type="spellEnd"/>
      <w:r w:rsidRPr="0076093C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76093C">
        <w:rPr>
          <w:rFonts w:ascii="Montserrat Light" w:hAnsi="Montserrat Light"/>
          <w:sz w:val="22"/>
          <w:szCs w:val="22"/>
        </w:rPr>
        <w:t>statului</w:t>
      </w:r>
      <w:proofErr w:type="spellEnd"/>
      <w:r w:rsidRPr="0076093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6093C">
        <w:rPr>
          <w:rFonts w:ascii="Montserrat Light" w:hAnsi="Montserrat Light"/>
          <w:sz w:val="22"/>
          <w:szCs w:val="22"/>
        </w:rPr>
        <w:t>sau</w:t>
      </w:r>
      <w:proofErr w:type="spellEnd"/>
      <w:r w:rsidRPr="0076093C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76093C">
        <w:rPr>
          <w:rFonts w:ascii="Montserrat Light" w:hAnsi="Montserrat Light"/>
          <w:sz w:val="22"/>
          <w:szCs w:val="22"/>
        </w:rPr>
        <w:t>unităţilor</w:t>
      </w:r>
      <w:proofErr w:type="spellEnd"/>
      <w:r w:rsidRPr="0076093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6093C">
        <w:rPr>
          <w:rFonts w:ascii="Montserrat Light" w:hAnsi="Montserrat Light"/>
          <w:sz w:val="22"/>
          <w:szCs w:val="22"/>
        </w:rPr>
        <w:t>administrativ-teritoriale</w:t>
      </w:r>
      <w:proofErr w:type="spellEnd"/>
      <w:r w:rsidRPr="0076093C">
        <w:rPr>
          <w:rFonts w:ascii="Montserrat Light" w:hAnsi="Montserrat Light"/>
          <w:sz w:val="22"/>
          <w:szCs w:val="22"/>
        </w:rPr>
        <w:t xml:space="preserve"> cu </w:t>
      </w:r>
      <w:proofErr w:type="spellStart"/>
      <w:r w:rsidRPr="0076093C">
        <w:rPr>
          <w:rFonts w:ascii="Montserrat Light" w:hAnsi="Montserrat Light"/>
          <w:sz w:val="22"/>
          <w:szCs w:val="22"/>
        </w:rPr>
        <w:t>destinaţia</w:t>
      </w:r>
      <w:proofErr w:type="spellEnd"/>
      <w:r w:rsidRPr="0076093C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76093C">
        <w:rPr>
          <w:rFonts w:ascii="Montserrat Light" w:hAnsi="Montserrat Light"/>
          <w:sz w:val="22"/>
          <w:szCs w:val="22"/>
        </w:rPr>
        <w:t>cabinete</w:t>
      </w:r>
      <w:proofErr w:type="spellEnd"/>
      <w:r w:rsidRPr="0076093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6093C">
        <w:rPr>
          <w:rFonts w:ascii="Montserrat Light" w:hAnsi="Montserrat Light"/>
          <w:sz w:val="22"/>
          <w:szCs w:val="22"/>
        </w:rPr>
        <w:t>medicale</w:t>
      </w:r>
      <w:proofErr w:type="spellEnd"/>
      <w:r w:rsidRPr="0076093C">
        <w:rPr>
          <w:rFonts w:ascii="Montserrat Light" w:hAnsi="Montserrat Light"/>
          <w:sz w:val="22"/>
          <w:szCs w:val="22"/>
        </w:rPr>
        <w:t xml:space="preserve">, precum </w:t>
      </w:r>
      <w:proofErr w:type="spellStart"/>
      <w:r w:rsidRPr="0076093C">
        <w:rPr>
          <w:rFonts w:ascii="Montserrat Light" w:hAnsi="Montserrat Light"/>
          <w:sz w:val="22"/>
          <w:szCs w:val="22"/>
        </w:rPr>
        <w:t>şi</w:t>
      </w:r>
      <w:proofErr w:type="spellEnd"/>
      <w:r w:rsidRPr="0076093C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76093C">
        <w:rPr>
          <w:rFonts w:ascii="Montserrat Light" w:hAnsi="Montserrat Light"/>
          <w:sz w:val="22"/>
          <w:szCs w:val="22"/>
        </w:rPr>
        <w:t>spaţiilor</w:t>
      </w:r>
      <w:proofErr w:type="spellEnd"/>
      <w:r w:rsidRPr="0076093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6093C">
        <w:rPr>
          <w:rFonts w:ascii="Montserrat Light" w:hAnsi="Montserrat Light"/>
          <w:sz w:val="22"/>
          <w:szCs w:val="22"/>
        </w:rPr>
        <w:t>în</w:t>
      </w:r>
      <w:proofErr w:type="spellEnd"/>
      <w:r w:rsidRPr="0076093C">
        <w:rPr>
          <w:rFonts w:ascii="Montserrat Light" w:hAnsi="Montserrat Light"/>
          <w:sz w:val="22"/>
          <w:szCs w:val="22"/>
        </w:rPr>
        <w:t xml:space="preserve"> care se </w:t>
      </w:r>
      <w:proofErr w:type="spellStart"/>
      <w:r w:rsidRPr="0076093C">
        <w:rPr>
          <w:rFonts w:ascii="Montserrat Light" w:hAnsi="Montserrat Light"/>
          <w:sz w:val="22"/>
          <w:szCs w:val="22"/>
        </w:rPr>
        <w:t>desfăşoară</w:t>
      </w:r>
      <w:proofErr w:type="spellEnd"/>
      <w:r w:rsidRPr="0076093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6093C">
        <w:rPr>
          <w:rFonts w:ascii="Montserrat Light" w:hAnsi="Montserrat Light"/>
          <w:sz w:val="22"/>
          <w:szCs w:val="22"/>
        </w:rPr>
        <w:t>activităţi</w:t>
      </w:r>
      <w:proofErr w:type="spellEnd"/>
      <w:r w:rsidRPr="0076093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6093C">
        <w:rPr>
          <w:rFonts w:ascii="Montserrat Light" w:hAnsi="Montserrat Light"/>
          <w:sz w:val="22"/>
          <w:szCs w:val="22"/>
        </w:rPr>
        <w:t>conexe</w:t>
      </w:r>
      <w:proofErr w:type="spellEnd"/>
      <w:r w:rsidRPr="0076093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6093C">
        <w:rPr>
          <w:rFonts w:ascii="Montserrat Light" w:hAnsi="Montserrat Light"/>
          <w:sz w:val="22"/>
          <w:szCs w:val="22"/>
        </w:rPr>
        <w:t>actului</w:t>
      </w:r>
      <w:proofErr w:type="spellEnd"/>
      <w:r w:rsidRPr="0076093C">
        <w:rPr>
          <w:rFonts w:ascii="Montserrat Light" w:hAnsi="Montserrat Light"/>
          <w:sz w:val="22"/>
          <w:szCs w:val="22"/>
        </w:rPr>
        <w:t xml:space="preserve"> medical, </w:t>
      </w:r>
      <w:r w:rsidRPr="0076093C">
        <w:rPr>
          <w:rFonts w:ascii="Montserrat Light" w:hAnsi="Montserrat Light"/>
          <w:noProof/>
          <w:sz w:val="22"/>
          <w:szCs w:val="22"/>
          <w:lang w:val="ro-RO"/>
        </w:rPr>
        <w:t>cu modificările şi completările ulterioare;</w:t>
      </w:r>
    </w:p>
    <w:p w14:paraId="43A2B57B" w14:textId="112AE612" w:rsidR="00F13C72" w:rsidRPr="00F13C72" w:rsidRDefault="00F13C72" w:rsidP="00F13C72">
      <w:pPr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  <w:r w:rsidRPr="00F13C72">
        <w:rPr>
          <w:rFonts w:ascii="Montserrat Light" w:hAnsi="Montserrat Light"/>
          <w:noProof/>
          <w:lang w:val="ro-RO"/>
        </w:rPr>
        <w:lastRenderedPageBreak/>
        <w:t xml:space="preserve">În temeiul competențelor stabilite prin art. 182 alin. (1) și art. 196 alin. (1) lit. a) din Ordonanța de </w:t>
      </w:r>
      <w:r w:rsidR="00932174">
        <w:rPr>
          <w:rFonts w:ascii="Montserrat Light" w:hAnsi="Montserrat Light"/>
          <w:noProof/>
          <w:lang w:val="ro-RO"/>
        </w:rPr>
        <w:t>u</w:t>
      </w:r>
      <w:r w:rsidRPr="00F13C72">
        <w:rPr>
          <w:rFonts w:ascii="Montserrat Light" w:hAnsi="Montserrat Light"/>
          <w:noProof/>
          <w:lang w:val="ro-RO"/>
        </w:rPr>
        <w:t>rgență a Guvernului nr. 57/2019 privind Codul administrativ, cu modificările și completările ulterioare;</w:t>
      </w:r>
    </w:p>
    <w:p w14:paraId="54190CD2" w14:textId="77777777" w:rsidR="00F13C72" w:rsidRPr="00F13C72" w:rsidRDefault="00F13C72" w:rsidP="00F13C72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F13C72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600DA5A9" w14:textId="77777777" w:rsidR="00F13C72" w:rsidRPr="00F13C72" w:rsidRDefault="00F13C72" w:rsidP="00F13C72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06992847" w14:textId="77777777" w:rsidR="00F13C72" w:rsidRPr="00F13C72" w:rsidRDefault="00F13C72" w:rsidP="00F13C72">
      <w:pPr>
        <w:spacing w:line="240" w:lineRule="auto"/>
        <w:contextualSpacing/>
        <w:jc w:val="both"/>
        <w:rPr>
          <w:rFonts w:ascii="Montserrat Light" w:eastAsia="Calibri" w:hAnsi="Montserrat Light" w:cs="Times New Roman"/>
          <w:noProof/>
          <w:lang w:val="ro-RO" w:eastAsia="ro-RO"/>
        </w:rPr>
      </w:pPr>
      <w:r w:rsidRPr="00F13C72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Art. 1. (1) </w:t>
      </w:r>
      <w:r w:rsidRPr="00F13C72">
        <w:rPr>
          <w:rFonts w:ascii="Montserrat Light" w:eastAsia="Calibri" w:hAnsi="Montserrat Light" w:cs="Times New Roman"/>
          <w:noProof/>
          <w:lang w:val="ro-RO" w:eastAsia="ro-RO"/>
        </w:rPr>
        <w:t xml:space="preserve">Se aprobă vânzarea spațiilor cu </w:t>
      </w:r>
      <w:proofErr w:type="spellStart"/>
      <w:r w:rsidRPr="00F13C72">
        <w:rPr>
          <w:rFonts w:ascii="Montserrat Light" w:hAnsi="Montserrat Light"/>
        </w:rPr>
        <w:t>destinația</w:t>
      </w:r>
      <w:proofErr w:type="spellEnd"/>
      <w:r w:rsidRPr="00F13C72">
        <w:rPr>
          <w:rFonts w:ascii="Montserrat Light" w:hAnsi="Montserrat Light"/>
        </w:rPr>
        <w:t xml:space="preserve"> de </w:t>
      </w:r>
      <w:proofErr w:type="spellStart"/>
      <w:r w:rsidRPr="00F13C72">
        <w:rPr>
          <w:rFonts w:ascii="Montserrat Light" w:hAnsi="Montserrat Light"/>
        </w:rPr>
        <w:t>cabinete</w:t>
      </w:r>
      <w:proofErr w:type="spellEnd"/>
      <w:r w:rsidRPr="00F13C72">
        <w:rPr>
          <w:rFonts w:ascii="Montserrat Light" w:hAnsi="Montserrat Light"/>
        </w:rPr>
        <w:t xml:space="preserve"> </w:t>
      </w:r>
      <w:proofErr w:type="spellStart"/>
      <w:r w:rsidRPr="00F13C72">
        <w:rPr>
          <w:rFonts w:ascii="Montserrat Light" w:hAnsi="Montserrat Light"/>
        </w:rPr>
        <w:t>medicale</w:t>
      </w:r>
      <w:proofErr w:type="spellEnd"/>
      <w:r w:rsidRPr="00F13C72">
        <w:rPr>
          <w:rFonts w:ascii="Montserrat Light" w:hAnsi="Montserrat Light"/>
        </w:rPr>
        <w:t xml:space="preserve">, precum </w:t>
      </w:r>
      <w:proofErr w:type="spellStart"/>
      <w:r w:rsidRPr="00F13C72">
        <w:rPr>
          <w:rFonts w:ascii="Montserrat Light" w:hAnsi="Montserrat Light"/>
        </w:rPr>
        <w:t>și</w:t>
      </w:r>
      <w:proofErr w:type="spellEnd"/>
      <w:r w:rsidRPr="00F13C72">
        <w:rPr>
          <w:rFonts w:ascii="Montserrat Light" w:hAnsi="Montserrat Light"/>
        </w:rPr>
        <w:t xml:space="preserve"> a </w:t>
      </w:r>
      <w:proofErr w:type="spellStart"/>
      <w:r w:rsidRPr="00F13C72">
        <w:rPr>
          <w:rFonts w:ascii="Montserrat Light" w:hAnsi="Montserrat Light"/>
        </w:rPr>
        <w:t>spațiilor</w:t>
      </w:r>
      <w:proofErr w:type="spellEnd"/>
      <w:r w:rsidRPr="00F13C72">
        <w:rPr>
          <w:rFonts w:ascii="Montserrat Light" w:hAnsi="Montserrat Light"/>
        </w:rPr>
        <w:t xml:space="preserve"> </w:t>
      </w:r>
      <w:proofErr w:type="spellStart"/>
      <w:r w:rsidRPr="00F13C72">
        <w:rPr>
          <w:rFonts w:ascii="Montserrat Light" w:hAnsi="Montserrat Light"/>
        </w:rPr>
        <w:t>în</w:t>
      </w:r>
      <w:proofErr w:type="spellEnd"/>
      <w:r w:rsidRPr="00F13C72">
        <w:rPr>
          <w:rFonts w:ascii="Montserrat Light" w:hAnsi="Montserrat Light"/>
        </w:rPr>
        <w:t xml:space="preserve"> care se </w:t>
      </w:r>
      <w:proofErr w:type="spellStart"/>
      <w:r w:rsidRPr="00F13C72">
        <w:rPr>
          <w:rFonts w:ascii="Montserrat Light" w:hAnsi="Montserrat Light"/>
        </w:rPr>
        <w:t>desfășoară</w:t>
      </w:r>
      <w:proofErr w:type="spellEnd"/>
      <w:r w:rsidRPr="00F13C72">
        <w:rPr>
          <w:rFonts w:ascii="Montserrat Light" w:hAnsi="Montserrat Light"/>
        </w:rPr>
        <w:t xml:space="preserve"> </w:t>
      </w:r>
      <w:proofErr w:type="spellStart"/>
      <w:r w:rsidRPr="00F13C72">
        <w:rPr>
          <w:rFonts w:ascii="Montserrat Light" w:hAnsi="Montserrat Light"/>
        </w:rPr>
        <w:t>activități</w:t>
      </w:r>
      <w:proofErr w:type="spellEnd"/>
      <w:r w:rsidRPr="00F13C72">
        <w:rPr>
          <w:rFonts w:ascii="Montserrat Light" w:hAnsi="Montserrat Light"/>
        </w:rPr>
        <w:t xml:space="preserve"> </w:t>
      </w:r>
      <w:proofErr w:type="spellStart"/>
      <w:r w:rsidRPr="00F13C72">
        <w:rPr>
          <w:rFonts w:ascii="Montserrat Light" w:hAnsi="Montserrat Light"/>
        </w:rPr>
        <w:t>conexe</w:t>
      </w:r>
      <w:proofErr w:type="spellEnd"/>
      <w:r w:rsidRPr="00F13C72">
        <w:rPr>
          <w:rFonts w:ascii="Montserrat Light" w:hAnsi="Montserrat Light"/>
        </w:rPr>
        <w:t xml:space="preserve"> </w:t>
      </w:r>
      <w:proofErr w:type="spellStart"/>
      <w:r w:rsidRPr="00F13C72">
        <w:rPr>
          <w:rFonts w:ascii="Montserrat Light" w:hAnsi="Montserrat Light"/>
        </w:rPr>
        <w:t>actului</w:t>
      </w:r>
      <w:proofErr w:type="spellEnd"/>
      <w:r w:rsidRPr="00F13C72">
        <w:rPr>
          <w:rFonts w:ascii="Montserrat Light" w:hAnsi="Montserrat Light"/>
        </w:rPr>
        <w:t xml:space="preserve"> medical </w:t>
      </w:r>
      <w:r w:rsidRPr="00F13C72">
        <w:rPr>
          <w:rFonts w:ascii="Montserrat Light" w:hAnsi="Montserrat Light"/>
          <w:noProof/>
          <w:lang w:val="ro-RO"/>
        </w:rPr>
        <w:t>din imobilul situat în municipiul Cluj-Napoca, str. Horea nr. 40</w:t>
      </w:r>
      <w:r w:rsidRPr="00F13C72">
        <w:rPr>
          <w:rFonts w:ascii="Montserrat Light" w:hAnsi="Montserrat Light"/>
        </w:rPr>
        <w:t xml:space="preserve">, </w:t>
      </w:r>
      <w:r w:rsidRPr="00F13C72">
        <w:rPr>
          <w:rFonts w:ascii="Montserrat Light" w:eastAsia="Calibri" w:hAnsi="Montserrat Light" w:cs="Times New Roman"/>
          <w:noProof/>
          <w:lang w:val="ro-RO" w:eastAsia="ro-RO"/>
        </w:rPr>
        <w:t xml:space="preserve"> cuprinse în </w:t>
      </w:r>
      <w:r w:rsidRPr="00F13C72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anexa</w:t>
      </w:r>
      <w:r w:rsidRPr="00F13C72">
        <w:rPr>
          <w:rFonts w:ascii="Montserrat Light" w:eastAsia="Calibri" w:hAnsi="Montserrat Light" w:cs="Times New Roman"/>
          <w:noProof/>
          <w:lang w:val="ro-RO" w:eastAsia="ro-RO"/>
        </w:rPr>
        <w:t xml:space="preserve"> care face parte integrantă din prezenta hotărâre.</w:t>
      </w:r>
    </w:p>
    <w:p w14:paraId="3CAAE424" w14:textId="1EFE420E" w:rsidR="00F13C72" w:rsidRPr="00BB1EF6" w:rsidRDefault="00F13C72" w:rsidP="00932174">
      <w:pPr>
        <w:spacing w:line="240" w:lineRule="auto"/>
        <w:contextualSpacing/>
        <w:jc w:val="both"/>
        <w:rPr>
          <w:rFonts w:ascii="Montserrat Light" w:eastAsia="Calibri" w:hAnsi="Montserrat Light" w:cs="Times New Roman"/>
          <w:noProof/>
          <w:lang w:val="ro-RO" w:eastAsia="ro-RO"/>
        </w:rPr>
      </w:pPr>
      <w:r w:rsidRPr="00F13C72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(2) </w:t>
      </w:r>
      <w:r w:rsidRPr="00F13C72">
        <w:rPr>
          <w:rFonts w:ascii="Montserrat Light" w:eastAsia="Calibri" w:hAnsi="Montserrat Light" w:cs="Times New Roman"/>
          <w:noProof/>
          <w:lang w:val="ro-RO" w:eastAsia="ro-RO"/>
        </w:rPr>
        <w:t xml:space="preserve">Vânzarea spațiilor menționate la alin. 1 se va face către persoanele și la prețurile prevăzute în </w:t>
      </w:r>
      <w:r w:rsidRPr="00BB1EF6">
        <w:rPr>
          <w:rFonts w:ascii="Montserrat Light" w:eastAsia="Calibri" w:hAnsi="Montserrat Light" w:cs="Times New Roman"/>
          <w:noProof/>
          <w:lang w:val="ro-RO" w:eastAsia="ro-RO"/>
        </w:rPr>
        <w:t>anex</w:t>
      </w:r>
      <w:r w:rsidR="00932174" w:rsidRPr="00BB1EF6">
        <w:rPr>
          <w:rFonts w:ascii="Montserrat Light" w:eastAsia="Calibri" w:hAnsi="Montserrat Light" w:cs="Times New Roman"/>
          <w:noProof/>
          <w:lang w:val="ro-RO" w:eastAsia="ro-RO"/>
        </w:rPr>
        <w:t>a la prezenta hotărâre</w:t>
      </w:r>
      <w:r w:rsidRPr="00BB1EF6">
        <w:rPr>
          <w:rFonts w:ascii="Montserrat Light" w:eastAsia="Calibri" w:hAnsi="Montserrat Light" w:cs="Times New Roman"/>
          <w:noProof/>
          <w:lang w:val="ro-RO" w:eastAsia="ro-RO"/>
        </w:rPr>
        <w:t>.</w:t>
      </w:r>
    </w:p>
    <w:p w14:paraId="02FF0356" w14:textId="77777777" w:rsidR="00F13C72" w:rsidRPr="00BB1EF6" w:rsidRDefault="00F13C72" w:rsidP="00F13C72">
      <w:pPr>
        <w:keepNext/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1"/>
        <w:rPr>
          <w:rFonts w:ascii="Montserrat Light" w:eastAsia="Calibri" w:hAnsi="Montserrat Light" w:cs="Times New Roman"/>
          <w:b/>
          <w:bCs/>
          <w:noProof/>
          <w:lang w:val="ro-RO" w:eastAsia="ro-RO"/>
        </w:rPr>
      </w:pPr>
    </w:p>
    <w:p w14:paraId="0C2FADF2" w14:textId="464D624C" w:rsidR="00F13C72" w:rsidRPr="00BB1EF6" w:rsidRDefault="00F13C72" w:rsidP="00F13C72">
      <w:pPr>
        <w:keepNext/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1"/>
        <w:rPr>
          <w:rFonts w:ascii="Montserrat Light" w:hAnsi="Montserrat Light"/>
        </w:rPr>
      </w:pPr>
      <w:r w:rsidRPr="00BB1EF6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Art. 2</w:t>
      </w:r>
      <w:r w:rsidR="00932174" w:rsidRPr="00BB1EF6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.</w:t>
      </w:r>
      <w:r w:rsidRPr="00BB1EF6">
        <w:rPr>
          <w:rFonts w:ascii="Montserrat Light" w:eastAsia="Calibri" w:hAnsi="Montserrat Light" w:cs="Times New Roman"/>
          <w:noProof/>
          <w:lang w:val="ro-RO" w:eastAsia="ro-RO"/>
        </w:rPr>
        <w:t xml:space="preserve"> Se mandatează Președintele Consiliului Județean Cluj</w:t>
      </w:r>
      <w:r w:rsidR="00932174" w:rsidRPr="00BB1EF6">
        <w:rPr>
          <w:rFonts w:ascii="Montserrat Light" w:eastAsia="Calibri" w:hAnsi="Montserrat Light" w:cs="Times New Roman"/>
          <w:noProof/>
          <w:lang w:val="ro-RO" w:eastAsia="ro-RO"/>
        </w:rPr>
        <w:t xml:space="preserve">, domnul </w:t>
      </w:r>
      <w:r w:rsidRPr="00BB1EF6">
        <w:rPr>
          <w:rFonts w:ascii="Montserrat Light" w:eastAsia="Calibri" w:hAnsi="Montserrat Light" w:cs="Times New Roman"/>
          <w:noProof/>
          <w:lang w:val="ro-RO" w:eastAsia="ro-RO"/>
        </w:rPr>
        <w:t>Alin Tișe</w:t>
      </w:r>
      <w:r w:rsidR="00932174" w:rsidRPr="00BB1EF6">
        <w:rPr>
          <w:rFonts w:ascii="Montserrat Light" w:eastAsia="Calibri" w:hAnsi="Montserrat Light" w:cs="Times New Roman"/>
          <w:noProof/>
          <w:lang w:val="ro-RO" w:eastAsia="ro-RO"/>
        </w:rPr>
        <w:t>,</w:t>
      </w:r>
      <w:r w:rsidRPr="00BB1EF6">
        <w:rPr>
          <w:rFonts w:ascii="Montserrat Light" w:eastAsia="Calibri" w:hAnsi="Montserrat Light" w:cs="Times New Roman"/>
          <w:noProof/>
          <w:lang w:val="ro-RO" w:eastAsia="ro-RO"/>
        </w:rPr>
        <w:t xml:space="preserve"> sau în lipsa acestuia Vicepreședintele Consiliului Județean Cluj</w:t>
      </w:r>
      <w:r w:rsidR="00932174" w:rsidRPr="00BB1EF6">
        <w:rPr>
          <w:rFonts w:ascii="Montserrat Light" w:eastAsia="Calibri" w:hAnsi="Montserrat Light" w:cs="Times New Roman"/>
          <w:noProof/>
          <w:lang w:val="ro-RO" w:eastAsia="ro-RO"/>
        </w:rPr>
        <w:t xml:space="preserve">, domnul </w:t>
      </w:r>
      <w:r w:rsidRPr="00BB1EF6">
        <w:rPr>
          <w:rFonts w:ascii="Montserrat Light" w:eastAsia="Calibri" w:hAnsi="Montserrat Light" w:cs="Times New Roman"/>
          <w:noProof/>
          <w:lang w:val="ro-RO" w:eastAsia="ro-RO"/>
        </w:rPr>
        <w:t>Radu Florin Rațiu</w:t>
      </w:r>
      <w:r w:rsidR="00932174" w:rsidRPr="00BB1EF6">
        <w:rPr>
          <w:rFonts w:ascii="Montserrat Light" w:eastAsia="Calibri" w:hAnsi="Montserrat Light" w:cs="Times New Roman"/>
          <w:noProof/>
          <w:lang w:val="ro-RO" w:eastAsia="ro-RO"/>
        </w:rPr>
        <w:t>,</w:t>
      </w:r>
      <w:r w:rsidRPr="00BB1EF6">
        <w:rPr>
          <w:rFonts w:ascii="Montserrat Light" w:eastAsia="Calibri" w:hAnsi="Montserrat Light" w:cs="Times New Roman"/>
          <w:noProof/>
          <w:lang w:val="ro-RO" w:eastAsia="ro-RO"/>
        </w:rPr>
        <w:t xml:space="preserve"> să semneze contractele de vânzare - cumpărare, în numele și pe seama Județului Cluj</w:t>
      </w:r>
      <w:r w:rsidR="00932174" w:rsidRPr="00BB1EF6">
        <w:rPr>
          <w:rFonts w:ascii="Montserrat Light" w:eastAsia="Calibri" w:hAnsi="Montserrat Light" w:cs="Times New Roman"/>
          <w:noProof/>
          <w:lang w:val="ro-RO" w:eastAsia="ro-RO"/>
        </w:rPr>
        <w:t xml:space="preserve"> încheiate potrivit art. 1</w:t>
      </w:r>
      <w:r w:rsidRPr="00BB1EF6">
        <w:rPr>
          <w:rFonts w:ascii="Montserrat Light" w:eastAsia="Calibri" w:hAnsi="Montserrat Light" w:cs="Times New Roman"/>
          <w:noProof/>
          <w:lang w:val="ro-RO" w:eastAsia="ro-RO"/>
        </w:rPr>
        <w:t>.</w:t>
      </w:r>
    </w:p>
    <w:p w14:paraId="1C30DD22" w14:textId="77777777" w:rsidR="00F13C72" w:rsidRPr="00F13C72" w:rsidRDefault="00F13C72" w:rsidP="00F13C72">
      <w:pPr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19A01F03" w14:textId="32FB8010" w:rsidR="00F13C72" w:rsidRPr="00F13C72" w:rsidRDefault="00F13C72" w:rsidP="00F13C72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F13C72">
        <w:rPr>
          <w:rFonts w:ascii="Montserrat Light" w:hAnsi="Montserrat Light"/>
          <w:b/>
          <w:bCs/>
          <w:noProof/>
          <w:lang w:val="ro-RO" w:eastAsia="ro-RO"/>
        </w:rPr>
        <w:t>Art. 3.</w:t>
      </w:r>
      <w:r w:rsidRPr="00F13C72">
        <w:rPr>
          <w:rFonts w:ascii="Montserrat Light" w:hAnsi="Montserrat Light"/>
          <w:noProof/>
          <w:lang w:val="ro-RO" w:eastAsia="ro-RO"/>
        </w:rPr>
        <w:t xml:space="preserve"> Cu punerea în aplicare a prevederilor prezentei hotărâri se încredinţează Preşedintele Consiliului Judeţean Cluj</w:t>
      </w:r>
      <w:r w:rsidR="00932174">
        <w:rPr>
          <w:rFonts w:ascii="Montserrat Light" w:hAnsi="Montserrat Light"/>
          <w:noProof/>
          <w:lang w:val="ro-RO" w:eastAsia="ro-RO"/>
        </w:rPr>
        <w:t xml:space="preserve">, </w:t>
      </w:r>
      <w:r w:rsidRPr="00F13C72">
        <w:rPr>
          <w:rFonts w:ascii="Montserrat Light" w:hAnsi="Montserrat Light"/>
          <w:noProof/>
          <w:lang w:val="ro-RO" w:eastAsia="ro-RO"/>
        </w:rPr>
        <w:t xml:space="preserve">prin </w:t>
      </w:r>
      <w:bookmarkStart w:id="0" w:name="_Hlk83642260"/>
      <w:bookmarkStart w:id="1" w:name="_Hlk64278127"/>
      <w:r w:rsidRPr="00F13C72">
        <w:rPr>
          <w:rFonts w:ascii="Montserrat Light" w:hAnsi="Montserrat Light"/>
          <w:noProof/>
          <w:lang w:val="ro-RO"/>
        </w:rPr>
        <w:t xml:space="preserve">Direcția </w:t>
      </w:r>
      <w:bookmarkEnd w:id="0"/>
      <w:r w:rsidRPr="00F13C72">
        <w:rPr>
          <w:rFonts w:ascii="Montserrat Light" w:hAnsi="Montserrat Light"/>
          <w:noProof/>
          <w:lang w:val="ro-RO"/>
        </w:rPr>
        <w:t>Juridică.</w:t>
      </w:r>
    </w:p>
    <w:bookmarkEnd w:id="1"/>
    <w:p w14:paraId="2ED26D20" w14:textId="77777777" w:rsidR="00F13C72" w:rsidRPr="00F13C72" w:rsidRDefault="00F13C72" w:rsidP="00F13C7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9B13B34" w14:textId="4A06276D" w:rsidR="00F13C72" w:rsidRPr="00932174" w:rsidRDefault="00F13C72" w:rsidP="00F13C7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F13C72">
        <w:rPr>
          <w:rFonts w:ascii="Montserrat Light" w:hAnsi="Montserrat Light"/>
          <w:b/>
          <w:bCs/>
          <w:noProof/>
          <w:lang w:val="ro-RO" w:eastAsia="ro-RO"/>
        </w:rPr>
        <w:t xml:space="preserve">Art. 4. </w:t>
      </w:r>
      <w:r w:rsidRPr="00F13C72">
        <w:rPr>
          <w:rFonts w:ascii="Montserrat Light" w:hAnsi="Montserrat Light"/>
          <w:noProof/>
          <w:lang w:val="ro-RO" w:eastAsia="ro-RO"/>
        </w:rPr>
        <w:t xml:space="preserve">Prezenta hotărâre se </w:t>
      </w:r>
      <w:r w:rsidRPr="00932174">
        <w:rPr>
          <w:rFonts w:ascii="Montserrat Light" w:hAnsi="Montserrat Light"/>
          <w:noProof/>
          <w:lang w:val="ro-RO" w:eastAsia="ro-RO"/>
        </w:rPr>
        <w:t>comunică</w:t>
      </w:r>
      <w:r w:rsidRPr="00932174">
        <w:rPr>
          <w:rFonts w:ascii="Montserrat Light" w:hAnsi="Montserrat Light"/>
          <w:noProof/>
          <w:lang w:val="ro-RO"/>
        </w:rPr>
        <w:t xml:space="preserve"> Direcției Juridice, precum și Prefectului Județului Cluj</w:t>
      </w:r>
      <w:r w:rsidR="00932174" w:rsidRPr="00932174">
        <w:rPr>
          <w:rFonts w:ascii="Montserrat Light" w:hAnsi="Montserrat Light"/>
          <w:noProof/>
          <w:lang w:val="ro-RO"/>
        </w:rPr>
        <w:t xml:space="preserve">, </w:t>
      </w:r>
      <w:r w:rsidRPr="00932174">
        <w:rPr>
          <w:rFonts w:ascii="Montserrat Light" w:hAnsi="Montserrat Light"/>
          <w:noProof/>
          <w:lang w:val="ro-RO"/>
        </w:rPr>
        <w:t xml:space="preserve">și se aduce la cunoştinţă publică prin afișare la sediul Consiliului Județean Cluj şi prin postare pe pagina de internet </w:t>
      </w:r>
      <w:r w:rsidR="00932174" w:rsidRPr="00932174">
        <w:rPr>
          <w:rFonts w:ascii="Montserrat Light" w:hAnsi="Montserrat Light"/>
          <w:noProof/>
          <w:lang w:val="ro-RO"/>
        </w:rPr>
        <w:t>”</w:t>
      </w:r>
      <w:hyperlink r:id="rId9" w:history="1">
        <w:r w:rsidR="00932174" w:rsidRPr="00932174">
          <w:rPr>
            <w:rStyle w:val="Hyperlink"/>
            <w:rFonts w:ascii="Montserrat Light" w:hAnsi="Montserrat Light"/>
            <w:noProof/>
            <w:color w:val="auto"/>
            <w:u w:val="none"/>
            <w:lang w:val="ro-RO"/>
          </w:rPr>
          <w:t>www.cjcluj.ro</w:t>
        </w:r>
      </w:hyperlink>
      <w:r w:rsidR="00932174" w:rsidRPr="00932174">
        <w:rPr>
          <w:rFonts w:ascii="Montserrat Light" w:hAnsi="Montserrat Light"/>
          <w:noProof/>
          <w:lang w:val="ro-RO"/>
        </w:rPr>
        <w:t>”</w:t>
      </w:r>
      <w:r w:rsidRPr="00932174">
        <w:rPr>
          <w:rFonts w:ascii="Montserrat Light" w:hAnsi="Montserrat Light"/>
          <w:noProof/>
          <w:lang w:val="ro-RO"/>
        </w:rPr>
        <w:t>.</w:t>
      </w:r>
    </w:p>
    <w:p w14:paraId="2F9AC8BB" w14:textId="77777777" w:rsidR="00885F30" w:rsidRPr="00932174" w:rsidRDefault="00885F30" w:rsidP="00CC7F4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2146CAE8" w14:textId="77777777" w:rsidR="0045710F" w:rsidRDefault="0045710F" w:rsidP="00024D8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color w:val="000000" w:themeColor="text1"/>
          <w:lang w:val="ro-RO" w:eastAsia="ro-RO"/>
        </w:rPr>
      </w:pPr>
    </w:p>
    <w:p w14:paraId="25DBFEB2" w14:textId="77777777" w:rsidR="0045710F" w:rsidRPr="00726C5A" w:rsidRDefault="0045710F" w:rsidP="00024D8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color w:val="000000" w:themeColor="text1"/>
          <w:lang w:val="ro-RO" w:eastAsia="ro-RO"/>
        </w:rPr>
      </w:pPr>
    </w:p>
    <w:p w14:paraId="372333E2" w14:textId="46AC4533" w:rsidR="00C85831" w:rsidRPr="009032FD" w:rsidRDefault="00C85831" w:rsidP="00024D8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ro-RO"/>
        </w:rPr>
      </w:pPr>
      <w:r w:rsidRPr="009032FD">
        <w:rPr>
          <w:rFonts w:ascii="Montserrat" w:hAnsi="Montserrat"/>
          <w:b/>
          <w:lang w:val="ro-RO" w:eastAsia="ro-RO"/>
        </w:rPr>
        <w:t xml:space="preserve">  </w:t>
      </w:r>
      <w:r w:rsidR="005422D2" w:rsidRPr="009032FD">
        <w:rPr>
          <w:rFonts w:ascii="Montserrat" w:hAnsi="Montserrat"/>
          <w:b/>
          <w:lang w:val="ro-RO" w:eastAsia="ro-RO"/>
        </w:rPr>
        <w:t xml:space="preserve"> </w:t>
      </w:r>
      <w:bookmarkStart w:id="2" w:name="_Hlk173225997"/>
      <w:r w:rsidR="00195BCE" w:rsidRPr="009032FD">
        <w:rPr>
          <w:rFonts w:ascii="Montserrat" w:hAnsi="Montserrat"/>
          <w:b/>
          <w:lang w:val="ro-RO" w:eastAsia="ro-RO"/>
        </w:rPr>
        <w:tab/>
      </w:r>
      <w:r w:rsidR="00195BCE" w:rsidRPr="009032FD">
        <w:rPr>
          <w:rFonts w:ascii="Montserrat" w:hAnsi="Montserrat"/>
          <w:b/>
          <w:lang w:val="ro-RO" w:eastAsia="ro-RO"/>
        </w:rPr>
        <w:tab/>
      </w:r>
      <w:r w:rsidR="00195BCE" w:rsidRPr="009032FD">
        <w:rPr>
          <w:rFonts w:ascii="Montserrat" w:hAnsi="Montserrat"/>
          <w:b/>
          <w:lang w:val="ro-RO" w:eastAsia="ro-RO"/>
        </w:rPr>
        <w:tab/>
      </w:r>
      <w:r w:rsidR="00195BCE" w:rsidRPr="009032FD">
        <w:rPr>
          <w:rFonts w:ascii="Montserrat" w:hAnsi="Montserrat"/>
          <w:b/>
          <w:lang w:val="ro-RO" w:eastAsia="ro-RO"/>
        </w:rPr>
        <w:tab/>
      </w:r>
      <w:r w:rsidR="00195BCE" w:rsidRPr="009032FD">
        <w:rPr>
          <w:rFonts w:ascii="Montserrat" w:hAnsi="Montserrat"/>
          <w:b/>
          <w:lang w:val="ro-RO" w:eastAsia="ro-RO"/>
        </w:rPr>
        <w:tab/>
      </w:r>
      <w:r w:rsidR="00195BCE" w:rsidRPr="009032FD">
        <w:rPr>
          <w:rFonts w:ascii="Montserrat" w:hAnsi="Montserrat"/>
          <w:b/>
          <w:lang w:val="ro-RO" w:eastAsia="ro-RO"/>
        </w:rPr>
        <w:tab/>
      </w:r>
      <w:r w:rsidRPr="009032FD">
        <w:rPr>
          <w:rFonts w:ascii="Montserrat" w:hAnsi="Montserrat"/>
          <w:b/>
          <w:lang w:val="ro-RO" w:eastAsia="ro-RO"/>
        </w:rPr>
        <w:t>Contrasemnează:</w:t>
      </w:r>
    </w:p>
    <w:p w14:paraId="5C8A2444" w14:textId="3D0780CB" w:rsidR="00C85831" w:rsidRPr="009032FD" w:rsidRDefault="00C85831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032FD">
        <w:rPr>
          <w:rFonts w:ascii="Montserrat" w:hAnsi="Montserrat"/>
          <w:lang w:val="ro-RO" w:eastAsia="ro-RO"/>
        </w:rPr>
        <w:t xml:space="preserve">                     </w:t>
      </w:r>
      <w:r w:rsidR="00575E5A" w:rsidRPr="009032FD">
        <w:rPr>
          <w:rFonts w:ascii="Montserrat" w:hAnsi="Montserrat"/>
          <w:lang w:val="ro-RO" w:eastAsia="ro-RO"/>
        </w:rPr>
        <w:t xml:space="preserve"> </w:t>
      </w:r>
      <w:r w:rsidR="00931631" w:rsidRPr="009032FD">
        <w:rPr>
          <w:rFonts w:ascii="Montserrat" w:hAnsi="Montserrat"/>
          <w:lang w:val="ro-RO" w:eastAsia="ro-RO"/>
        </w:rPr>
        <w:t xml:space="preserve"> </w:t>
      </w:r>
      <w:r w:rsidRPr="009032FD">
        <w:rPr>
          <w:rFonts w:ascii="Montserrat" w:hAnsi="Montserrat"/>
          <w:b/>
          <w:lang w:val="ro-RO" w:eastAsia="ro-RO"/>
        </w:rPr>
        <w:t>PREŞEDINTE,</w:t>
      </w:r>
      <w:r w:rsidRPr="009032FD">
        <w:rPr>
          <w:rFonts w:ascii="Montserrat" w:hAnsi="Montserrat"/>
          <w:b/>
          <w:lang w:val="ro-RO" w:eastAsia="ro-RO"/>
        </w:rPr>
        <w:tab/>
      </w:r>
      <w:r w:rsidRPr="009032FD">
        <w:rPr>
          <w:rFonts w:ascii="Montserrat" w:hAnsi="Montserrat"/>
          <w:lang w:val="ro-RO" w:eastAsia="ro-RO"/>
        </w:rPr>
        <w:t xml:space="preserve">                    </w:t>
      </w:r>
      <w:r w:rsidR="00F24147" w:rsidRPr="009032FD">
        <w:rPr>
          <w:rFonts w:ascii="Montserrat" w:hAnsi="Montserrat"/>
          <w:lang w:val="ro-RO" w:eastAsia="ro-RO"/>
        </w:rPr>
        <w:t xml:space="preserve"> </w:t>
      </w:r>
      <w:r w:rsidRPr="009032FD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7675A25F" w:rsidR="00C85831" w:rsidRDefault="00C85831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032FD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9032FD">
        <w:rPr>
          <w:rFonts w:ascii="Montserrat" w:hAnsi="Montserrat"/>
          <w:b/>
          <w:lang w:val="ro-RO" w:eastAsia="ro-RO"/>
        </w:rPr>
        <w:t xml:space="preserve"> </w:t>
      </w:r>
      <w:r w:rsidRPr="009032FD">
        <w:rPr>
          <w:rFonts w:ascii="Montserrat" w:hAnsi="Montserrat"/>
          <w:b/>
          <w:lang w:val="ro-RO" w:eastAsia="ro-RO"/>
        </w:rPr>
        <w:t xml:space="preserve"> </w:t>
      </w:r>
      <w:r w:rsidR="00931631" w:rsidRPr="009032FD">
        <w:rPr>
          <w:rFonts w:ascii="Montserrat" w:hAnsi="Montserrat"/>
          <w:b/>
          <w:lang w:val="ro-RO" w:eastAsia="ro-RO"/>
        </w:rPr>
        <w:t xml:space="preserve"> </w:t>
      </w:r>
      <w:r w:rsidRPr="009032FD">
        <w:rPr>
          <w:rFonts w:ascii="Montserrat" w:hAnsi="Montserrat"/>
          <w:b/>
          <w:lang w:val="ro-RO" w:eastAsia="ro-RO"/>
        </w:rPr>
        <w:t xml:space="preserve"> Alin Tișe                                                       Simona Gaci</w:t>
      </w:r>
    </w:p>
    <w:p w14:paraId="54B4DA8C" w14:textId="77777777" w:rsidR="000C5725" w:rsidRDefault="000C5725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72E1829" w14:textId="77777777" w:rsidR="000C5725" w:rsidRDefault="000C5725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95EA809" w14:textId="77777777" w:rsidR="0045710F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AB9B6A8" w14:textId="77777777" w:rsidR="0045710F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1A4DCE5" w14:textId="77777777" w:rsidR="0045710F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BF3AE65" w14:textId="77777777" w:rsidR="0045710F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D31FA97" w14:textId="77777777" w:rsidR="0045710F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279EAC5" w14:textId="77777777" w:rsidR="0045710F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AB0AAA0" w14:textId="77777777" w:rsidR="0045710F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8934977" w14:textId="77777777" w:rsidR="0045710F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3C0ECBC" w14:textId="77777777" w:rsidR="00A3471E" w:rsidRDefault="00A3471E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288762D" w14:textId="77777777" w:rsidR="006E783A" w:rsidRDefault="006E783A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FCE4390" w14:textId="77777777" w:rsidR="006E783A" w:rsidRDefault="006E783A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B7DD627" w14:textId="77777777" w:rsidR="0045710F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F13FD0F" w14:textId="77777777" w:rsidR="0045710F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359D980" w14:textId="77777777" w:rsidR="002A78BD" w:rsidRDefault="002A78BD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653B143" w14:textId="77777777" w:rsidR="002A78BD" w:rsidRDefault="002A78BD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F81941C" w14:textId="77777777" w:rsidR="002A78BD" w:rsidRDefault="002A78BD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6142DCB" w14:textId="77777777" w:rsidR="002A78BD" w:rsidRDefault="002A78BD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63D7A3D" w14:textId="77777777" w:rsidR="002A78BD" w:rsidRDefault="002A78BD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43A281B" w14:textId="77777777" w:rsidR="0045710F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26D455A" w14:textId="77777777" w:rsidR="0045710F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75E2BA7" w14:textId="77777777" w:rsidR="0045710F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D3271C8" w14:textId="77777777" w:rsidR="0045710F" w:rsidRPr="009032FD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2"/>
    <w:p w14:paraId="53D5DD74" w14:textId="1DBD8F44" w:rsidR="002A4163" w:rsidRPr="009032FD" w:rsidRDefault="00C85831" w:rsidP="00024D83">
      <w:pPr>
        <w:tabs>
          <w:tab w:val="left" w:pos="621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AA4B89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AA4B89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885F30" w:rsidRPr="00AA4B89">
        <w:rPr>
          <w:rFonts w:ascii="Montserrat" w:hAnsi="Montserrat"/>
          <w:b/>
          <w:bCs/>
          <w:noProof/>
          <w:lang w:val="ro-RO" w:eastAsia="ro-RO"/>
        </w:rPr>
        <w:t>3</w:t>
      </w:r>
      <w:r w:rsidR="00FD7BCF">
        <w:rPr>
          <w:rFonts w:ascii="Montserrat" w:hAnsi="Montserrat"/>
          <w:b/>
          <w:bCs/>
          <w:noProof/>
          <w:lang w:val="ro-RO" w:eastAsia="ro-RO"/>
        </w:rPr>
        <w:t>3</w:t>
      </w:r>
      <w:r w:rsidR="00695FDF" w:rsidRPr="00AA4B89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AA4B89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EC5A00" w:rsidRPr="00AA4B89">
        <w:rPr>
          <w:rFonts w:ascii="Montserrat" w:hAnsi="Montserrat"/>
          <w:b/>
          <w:bCs/>
          <w:noProof/>
          <w:lang w:val="ro-RO" w:eastAsia="ro-RO"/>
        </w:rPr>
        <w:t>2</w:t>
      </w:r>
      <w:r w:rsidR="006E783A">
        <w:rPr>
          <w:rFonts w:ascii="Montserrat" w:hAnsi="Montserrat"/>
          <w:b/>
          <w:bCs/>
          <w:noProof/>
          <w:lang w:val="ro-RO" w:eastAsia="ro-RO"/>
        </w:rPr>
        <w:t>0</w:t>
      </w:r>
      <w:r w:rsidR="00CC7F4E">
        <w:rPr>
          <w:rFonts w:ascii="Montserrat" w:hAnsi="Montserrat"/>
          <w:b/>
          <w:bCs/>
          <w:noProof/>
          <w:lang w:val="ro-RO" w:eastAsia="ro-RO"/>
        </w:rPr>
        <w:t xml:space="preserve"> martie</w:t>
      </w:r>
      <w:r w:rsidR="00B84747" w:rsidRPr="00AA4B89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582B07" w:rsidRPr="00AA4B89">
        <w:rPr>
          <w:rFonts w:ascii="Montserrat" w:hAnsi="Montserrat"/>
          <w:b/>
          <w:bCs/>
          <w:noProof/>
          <w:lang w:val="ro-RO" w:eastAsia="ro-RO"/>
        </w:rPr>
        <w:t>2</w:t>
      </w:r>
      <w:r w:rsidRPr="00AA4B89">
        <w:rPr>
          <w:rFonts w:ascii="Montserrat" w:hAnsi="Montserrat"/>
          <w:b/>
          <w:bCs/>
          <w:noProof/>
          <w:lang w:val="ro-RO" w:eastAsia="ro-RO"/>
        </w:rPr>
        <w:t>02</w:t>
      </w:r>
      <w:r w:rsidR="00EC5A00" w:rsidRPr="00AA4B89">
        <w:rPr>
          <w:rFonts w:ascii="Montserrat" w:hAnsi="Montserrat"/>
          <w:b/>
          <w:bCs/>
          <w:noProof/>
          <w:lang w:val="ro-RO" w:eastAsia="ro-RO"/>
        </w:rPr>
        <w:t>5</w:t>
      </w:r>
      <w:r w:rsidR="000749C3" w:rsidRPr="009032FD">
        <w:rPr>
          <w:rFonts w:ascii="Montserrat" w:hAnsi="Montserrat"/>
          <w:b/>
          <w:bCs/>
          <w:noProof/>
          <w:lang w:val="ro-RO" w:eastAsia="ro-RO"/>
        </w:rPr>
        <w:t xml:space="preserve"> </w:t>
      </w:r>
    </w:p>
    <w:p w14:paraId="47C7B1FC" w14:textId="01569DEA" w:rsidR="005C1774" w:rsidRDefault="00AD6520" w:rsidP="00024D8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 w:eastAsia="ro-RO"/>
        </w:rPr>
      </w:pPr>
      <w:r w:rsidRPr="00A3471E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A3471E" w:rsidRPr="00A3471E">
        <w:rPr>
          <w:rFonts w:ascii="Montserrat Light" w:hAnsi="Montserrat Light"/>
          <w:i/>
          <w:iCs/>
          <w:sz w:val="18"/>
          <w:szCs w:val="18"/>
          <w:lang w:val="ro-RO" w:eastAsia="ro-RO"/>
        </w:rPr>
        <w:t>7</w:t>
      </w:r>
      <w:r w:rsidRPr="00A3471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fiind astfel respectate prevederile legale privind majoritatea de voturi necesară.</w:t>
      </w:r>
      <w:r w:rsidRPr="009032FD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9032F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p w14:paraId="0AF7591D" w14:textId="77777777" w:rsidR="000B5531" w:rsidRDefault="000B5531" w:rsidP="00024D83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  <w:sectPr w:rsidR="000B5531" w:rsidSect="00DB5C97">
          <w:footerReference w:type="default" r:id="rId10"/>
          <w:pgSz w:w="12240" w:h="15840"/>
          <w:pgMar w:top="450" w:right="810" w:bottom="90" w:left="1710" w:header="270" w:footer="90" w:gutter="0"/>
          <w:cols w:space="720"/>
          <w:docGrid w:linePitch="360"/>
        </w:sectPr>
      </w:pPr>
    </w:p>
    <w:p w14:paraId="4E2264D5" w14:textId="62A1F9A8" w:rsidR="000B5531" w:rsidRDefault="000B5531" w:rsidP="000B5531">
      <w:pPr>
        <w:pStyle w:val="Title"/>
        <w:spacing w:after="0" w:line="240" w:lineRule="auto"/>
        <w:jc w:val="center"/>
        <w:rPr>
          <w:rFonts w:ascii="Montserrat Light" w:hAnsi="Montserrat Light"/>
          <w:noProof/>
          <w:sz w:val="22"/>
          <w:szCs w:val="22"/>
        </w:rPr>
      </w:pPr>
      <w:bookmarkStart w:id="3" w:name="_Hlk149645644"/>
    </w:p>
    <w:p w14:paraId="6C900CE7" w14:textId="77777777" w:rsidR="000B5531" w:rsidRDefault="000B5531" w:rsidP="000B5531"/>
    <w:p w14:paraId="13746F4B" w14:textId="6FF7B006" w:rsidR="000B5531" w:rsidRDefault="000B5531" w:rsidP="000B5531">
      <w:pPr>
        <w:jc w:val="center"/>
      </w:pPr>
      <w:r w:rsidRPr="000E1A43">
        <w:rPr>
          <w:rFonts w:ascii="Montserrat Light" w:hAnsi="Montserrat Light"/>
          <w:noProof/>
        </w:rPr>
        <w:drawing>
          <wp:inline distT="0" distB="0" distL="0" distR="0" wp14:anchorId="0C28D2B7" wp14:editId="152865C3">
            <wp:extent cx="4667250" cy="723900"/>
            <wp:effectExtent l="0" t="0" r="0" b="0"/>
            <wp:docPr id="1889054908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AE3F4" w14:textId="77777777" w:rsidR="000B5531" w:rsidRPr="000B5531" w:rsidRDefault="000B5531" w:rsidP="000B5531"/>
    <w:p w14:paraId="18831B2B" w14:textId="77777777" w:rsidR="000B5531" w:rsidRPr="000E1A43" w:rsidRDefault="000B5531" w:rsidP="000B5531">
      <w:pPr>
        <w:pStyle w:val="Title"/>
        <w:spacing w:after="0" w:line="240" w:lineRule="auto"/>
        <w:ind w:left="5760" w:firstLine="720"/>
        <w:rPr>
          <w:rFonts w:ascii="Montserrat" w:hAnsi="Montserrat" w:cstheme="minorHAnsi"/>
          <w:sz w:val="22"/>
          <w:szCs w:val="22"/>
        </w:rPr>
      </w:pPr>
      <w:r w:rsidRPr="000E1A43">
        <w:rPr>
          <w:rFonts w:ascii="Montserrat" w:hAnsi="Montserrat" w:cstheme="minorHAnsi"/>
          <w:sz w:val="22"/>
          <w:szCs w:val="22"/>
        </w:rPr>
        <w:t xml:space="preserve">   </w:t>
      </w:r>
      <w:r>
        <w:rPr>
          <w:rFonts w:ascii="Montserrat" w:hAnsi="Montserrat" w:cstheme="minorHAnsi"/>
          <w:sz w:val="22"/>
          <w:szCs w:val="22"/>
        </w:rPr>
        <w:tab/>
      </w:r>
      <w:r>
        <w:rPr>
          <w:rFonts w:ascii="Montserrat" w:hAnsi="Montserrat" w:cstheme="minorHAnsi"/>
          <w:sz w:val="22"/>
          <w:szCs w:val="22"/>
        </w:rPr>
        <w:tab/>
      </w:r>
      <w:r>
        <w:rPr>
          <w:rFonts w:ascii="Montserrat" w:hAnsi="Montserrat" w:cstheme="minorHAnsi"/>
          <w:sz w:val="22"/>
          <w:szCs w:val="22"/>
        </w:rPr>
        <w:tab/>
      </w:r>
      <w:r>
        <w:rPr>
          <w:rFonts w:ascii="Montserrat" w:hAnsi="Montserrat" w:cstheme="minorHAnsi"/>
          <w:sz w:val="22"/>
          <w:szCs w:val="22"/>
        </w:rPr>
        <w:tab/>
      </w:r>
      <w:r>
        <w:rPr>
          <w:rFonts w:ascii="Montserrat" w:hAnsi="Montserrat" w:cstheme="minorHAnsi"/>
          <w:sz w:val="22"/>
          <w:szCs w:val="22"/>
        </w:rPr>
        <w:tab/>
      </w:r>
      <w:r>
        <w:rPr>
          <w:rFonts w:ascii="Montserrat" w:hAnsi="Montserrat" w:cstheme="minorHAnsi"/>
          <w:sz w:val="22"/>
          <w:szCs w:val="22"/>
        </w:rPr>
        <w:tab/>
      </w:r>
      <w:proofErr w:type="spellStart"/>
      <w:r w:rsidRPr="000E1A43">
        <w:rPr>
          <w:rFonts w:ascii="Montserrat" w:hAnsi="Montserrat" w:cstheme="minorHAnsi"/>
          <w:sz w:val="22"/>
          <w:szCs w:val="22"/>
        </w:rPr>
        <w:t>Anex</w:t>
      </w:r>
      <w:r>
        <w:rPr>
          <w:rFonts w:ascii="Montserrat" w:hAnsi="Montserrat" w:cstheme="minorHAnsi"/>
          <w:sz w:val="22"/>
          <w:szCs w:val="22"/>
        </w:rPr>
        <w:t>ă</w:t>
      </w:r>
      <w:proofErr w:type="spellEnd"/>
    </w:p>
    <w:p w14:paraId="78B607A6" w14:textId="77777777" w:rsidR="000B5531" w:rsidRPr="000E1A43" w:rsidRDefault="000B5531" w:rsidP="000B5531">
      <w:pPr>
        <w:pStyle w:val="Title"/>
        <w:spacing w:after="0" w:line="240" w:lineRule="auto"/>
        <w:rPr>
          <w:rFonts w:ascii="Montserrat" w:hAnsi="Montserrat" w:cstheme="minorHAnsi"/>
          <w:sz w:val="22"/>
          <w:szCs w:val="22"/>
        </w:rPr>
      </w:pPr>
      <w:r w:rsidRPr="000E1A43">
        <w:rPr>
          <w:rFonts w:ascii="Montserrat" w:hAnsi="Montserrat" w:cstheme="minorHAnsi"/>
          <w:sz w:val="22"/>
          <w:szCs w:val="22"/>
        </w:rPr>
        <w:tab/>
      </w:r>
      <w:r w:rsidRPr="000E1A43">
        <w:rPr>
          <w:rFonts w:ascii="Montserrat" w:hAnsi="Montserrat" w:cstheme="minorHAnsi"/>
          <w:sz w:val="22"/>
          <w:szCs w:val="22"/>
        </w:rPr>
        <w:tab/>
      </w:r>
      <w:r w:rsidRPr="000E1A43">
        <w:rPr>
          <w:rFonts w:ascii="Montserrat" w:hAnsi="Montserrat" w:cstheme="minorHAnsi"/>
          <w:sz w:val="22"/>
          <w:szCs w:val="22"/>
        </w:rPr>
        <w:tab/>
      </w:r>
      <w:r w:rsidRPr="000E1A43">
        <w:rPr>
          <w:rFonts w:ascii="Montserrat" w:hAnsi="Montserrat" w:cstheme="minorHAnsi"/>
          <w:sz w:val="22"/>
          <w:szCs w:val="22"/>
        </w:rPr>
        <w:tab/>
      </w:r>
      <w:r w:rsidRPr="000E1A43">
        <w:rPr>
          <w:rFonts w:ascii="Montserrat" w:hAnsi="Montserrat" w:cstheme="minorHAnsi"/>
          <w:sz w:val="22"/>
          <w:szCs w:val="22"/>
        </w:rPr>
        <w:tab/>
      </w:r>
      <w:r w:rsidRPr="000E1A43">
        <w:rPr>
          <w:rFonts w:ascii="Montserrat" w:hAnsi="Montserrat" w:cstheme="minorHAnsi"/>
          <w:sz w:val="22"/>
          <w:szCs w:val="22"/>
        </w:rPr>
        <w:tab/>
      </w:r>
      <w:r w:rsidRPr="000E1A43">
        <w:rPr>
          <w:rFonts w:ascii="Montserrat" w:hAnsi="Montserrat" w:cstheme="minorHAnsi"/>
          <w:sz w:val="22"/>
          <w:szCs w:val="22"/>
        </w:rPr>
        <w:tab/>
      </w:r>
      <w:r w:rsidRPr="000E1A43">
        <w:rPr>
          <w:rFonts w:ascii="Montserrat" w:hAnsi="Montserrat" w:cstheme="minorHAnsi"/>
          <w:sz w:val="22"/>
          <w:szCs w:val="22"/>
        </w:rPr>
        <w:tab/>
      </w:r>
      <w:r w:rsidRPr="000E1A43">
        <w:rPr>
          <w:rFonts w:ascii="Montserrat" w:hAnsi="Montserrat" w:cstheme="minorHAnsi"/>
          <w:sz w:val="22"/>
          <w:szCs w:val="22"/>
        </w:rPr>
        <w:tab/>
        <w:t xml:space="preserve">   </w:t>
      </w:r>
      <w:r>
        <w:rPr>
          <w:rFonts w:ascii="Montserrat" w:hAnsi="Montserrat" w:cstheme="minorHAnsi"/>
          <w:sz w:val="22"/>
          <w:szCs w:val="22"/>
        </w:rPr>
        <w:tab/>
      </w:r>
      <w:r>
        <w:rPr>
          <w:rFonts w:ascii="Montserrat" w:hAnsi="Montserrat" w:cstheme="minorHAnsi"/>
          <w:sz w:val="22"/>
          <w:szCs w:val="22"/>
        </w:rPr>
        <w:tab/>
      </w:r>
      <w:r>
        <w:rPr>
          <w:rFonts w:ascii="Montserrat" w:hAnsi="Montserrat" w:cstheme="minorHAnsi"/>
          <w:sz w:val="22"/>
          <w:szCs w:val="22"/>
        </w:rPr>
        <w:tab/>
      </w:r>
      <w:r>
        <w:rPr>
          <w:rFonts w:ascii="Montserrat" w:hAnsi="Montserrat" w:cstheme="minorHAnsi"/>
          <w:sz w:val="22"/>
          <w:szCs w:val="22"/>
        </w:rPr>
        <w:tab/>
      </w:r>
      <w:r>
        <w:rPr>
          <w:rFonts w:ascii="Montserrat" w:hAnsi="Montserrat" w:cstheme="minorHAnsi"/>
          <w:sz w:val="22"/>
          <w:szCs w:val="22"/>
        </w:rPr>
        <w:tab/>
      </w:r>
      <w:r>
        <w:rPr>
          <w:rFonts w:ascii="Montserrat" w:hAnsi="Montserrat" w:cstheme="minorHAnsi"/>
          <w:sz w:val="22"/>
          <w:szCs w:val="22"/>
        </w:rPr>
        <w:tab/>
      </w:r>
      <w:r w:rsidRPr="000E1A43">
        <w:rPr>
          <w:rFonts w:ascii="Montserrat" w:hAnsi="Montserrat" w:cstheme="minorHAnsi"/>
          <w:sz w:val="22"/>
          <w:szCs w:val="22"/>
        </w:rPr>
        <w:t xml:space="preserve">la </w:t>
      </w:r>
      <w:proofErr w:type="spellStart"/>
      <w:r w:rsidRPr="000E1A43">
        <w:rPr>
          <w:rFonts w:ascii="Montserrat" w:hAnsi="Montserrat" w:cstheme="minorHAnsi"/>
          <w:sz w:val="22"/>
          <w:szCs w:val="22"/>
        </w:rPr>
        <w:t>Hotărârea</w:t>
      </w:r>
      <w:proofErr w:type="spellEnd"/>
      <w:r w:rsidRPr="000E1A43">
        <w:rPr>
          <w:rFonts w:ascii="Montserrat" w:hAnsi="Montserrat" w:cstheme="minorHAnsi"/>
          <w:sz w:val="22"/>
          <w:szCs w:val="22"/>
        </w:rPr>
        <w:t xml:space="preserve"> nr. </w:t>
      </w:r>
      <w:r>
        <w:rPr>
          <w:rFonts w:ascii="Montserrat" w:hAnsi="Montserrat" w:cstheme="minorHAnsi"/>
          <w:sz w:val="22"/>
          <w:szCs w:val="22"/>
        </w:rPr>
        <w:t>33</w:t>
      </w:r>
      <w:r w:rsidRPr="000E1A43">
        <w:rPr>
          <w:rFonts w:ascii="Montserrat" w:hAnsi="Montserrat" w:cstheme="minorHAnsi"/>
          <w:sz w:val="22"/>
          <w:szCs w:val="22"/>
        </w:rPr>
        <w:t>/2025</w:t>
      </w:r>
    </w:p>
    <w:p w14:paraId="7A5072FF" w14:textId="77777777" w:rsidR="000B5531" w:rsidRPr="000E1A43" w:rsidRDefault="000B5531" w:rsidP="000B5531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</w:p>
    <w:p w14:paraId="7B589F0A" w14:textId="77777777" w:rsidR="000B5531" w:rsidRPr="001D0E02" w:rsidRDefault="000B5531" w:rsidP="000B553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11DA2CF6" w14:textId="77777777" w:rsidR="000B5531" w:rsidRPr="001D0E02" w:rsidRDefault="000B5531" w:rsidP="000B5531">
      <w:pPr>
        <w:autoSpaceDE w:val="0"/>
        <w:autoSpaceDN w:val="0"/>
        <w:adjustRightInd w:val="0"/>
        <w:spacing w:line="240" w:lineRule="auto"/>
        <w:ind w:left="1418" w:right="556"/>
        <w:contextualSpacing/>
        <w:jc w:val="center"/>
        <w:rPr>
          <w:rFonts w:ascii="Montserrat Light" w:eastAsia="Calibri" w:hAnsi="Montserrat Light" w:cs="Times New Roman"/>
          <w:b/>
          <w:bCs/>
          <w:noProof/>
          <w:lang w:val="ro-RO" w:eastAsia="ro-RO"/>
        </w:rPr>
      </w:pPr>
    </w:p>
    <w:p w14:paraId="79FB8340" w14:textId="77777777" w:rsidR="000B5531" w:rsidRPr="00A14802" w:rsidRDefault="000B5531" w:rsidP="000B5531">
      <w:pPr>
        <w:autoSpaceDE w:val="0"/>
        <w:autoSpaceDN w:val="0"/>
        <w:adjustRightInd w:val="0"/>
        <w:spacing w:line="240" w:lineRule="auto"/>
        <w:ind w:left="1418" w:right="556"/>
        <w:contextualSpacing/>
        <w:jc w:val="center"/>
        <w:rPr>
          <w:rFonts w:ascii="Montserrat" w:hAnsi="Montserrat"/>
          <w:b/>
          <w:bCs/>
          <w:noProof/>
          <w:lang w:val="ro-RO"/>
        </w:rPr>
      </w:pPr>
      <w:r w:rsidRPr="00A14802">
        <w:rPr>
          <w:rFonts w:ascii="Montserrat" w:eastAsia="Calibri" w:hAnsi="Montserrat" w:cs="Times New Roman"/>
          <w:b/>
          <w:bCs/>
          <w:noProof/>
          <w:lang w:val="ro-RO" w:eastAsia="ro-RO"/>
        </w:rPr>
        <w:t xml:space="preserve">Lista spațiilor cu </w:t>
      </w:r>
      <w:r w:rsidRPr="00A14802">
        <w:rPr>
          <w:rFonts w:ascii="Montserrat" w:hAnsi="Montserrat"/>
          <w:b/>
          <w:bCs/>
          <w:lang w:val="ro-RO"/>
        </w:rPr>
        <w:t xml:space="preserve">destinația de cabinete medicale, precum și a spațiilor în care se desfășoară activități conexe actului medical </w:t>
      </w:r>
      <w:r w:rsidRPr="00A14802">
        <w:rPr>
          <w:rFonts w:ascii="Montserrat" w:hAnsi="Montserrat"/>
          <w:b/>
          <w:bCs/>
          <w:noProof/>
          <w:lang w:val="ro-RO"/>
        </w:rPr>
        <w:t>din imobilul situat în municipiul Cluj-Napoca, str. Horea nr. 40</w:t>
      </w:r>
      <w:r w:rsidRPr="00A14802">
        <w:rPr>
          <w:rFonts w:ascii="Montserrat" w:hAnsi="Montserrat"/>
          <w:b/>
          <w:bCs/>
          <w:lang w:val="ro-RO"/>
        </w:rPr>
        <w:t xml:space="preserve">, care vor fi vândute conform prevederilor Ordonanței </w:t>
      </w:r>
      <w:r w:rsidRPr="00A14802">
        <w:rPr>
          <w:rFonts w:ascii="Montserrat" w:hAnsi="Montserrat"/>
          <w:b/>
          <w:bCs/>
          <w:noProof/>
          <w:shd w:val="clear" w:color="auto" w:fill="FFFFFF"/>
          <w:lang w:val="ro-RO"/>
        </w:rPr>
        <w:t>de urgență a Guvernului nr. 68/2008</w:t>
      </w:r>
    </w:p>
    <w:p w14:paraId="40E71CB2" w14:textId="77777777" w:rsidR="000B5531" w:rsidRPr="00A14802" w:rsidRDefault="000B5531" w:rsidP="000B5531">
      <w:pPr>
        <w:autoSpaceDE w:val="0"/>
        <w:autoSpaceDN w:val="0"/>
        <w:adjustRightInd w:val="0"/>
        <w:spacing w:line="240" w:lineRule="auto"/>
        <w:contextualSpacing/>
        <w:rPr>
          <w:rFonts w:ascii="Montserrat" w:hAnsi="Montserrat"/>
          <w:b/>
          <w:bCs/>
          <w:noProof/>
          <w:lang w:val="ro-RO"/>
        </w:rPr>
      </w:pPr>
    </w:p>
    <w:p w14:paraId="7D44A89C" w14:textId="77777777" w:rsidR="000B5531" w:rsidRPr="001D0E02" w:rsidRDefault="000B5531" w:rsidP="000B553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tbl>
      <w:tblPr>
        <w:tblStyle w:val="TableGrid"/>
        <w:tblW w:w="13585" w:type="dxa"/>
        <w:jc w:val="center"/>
        <w:tblLook w:val="04A0" w:firstRow="1" w:lastRow="0" w:firstColumn="1" w:lastColumn="0" w:noHBand="0" w:noVBand="1"/>
      </w:tblPr>
      <w:tblGrid>
        <w:gridCol w:w="762"/>
        <w:gridCol w:w="2923"/>
        <w:gridCol w:w="2070"/>
        <w:gridCol w:w="2250"/>
        <w:gridCol w:w="1890"/>
        <w:gridCol w:w="3690"/>
      </w:tblGrid>
      <w:tr w:rsidR="000B5531" w:rsidRPr="007101EE" w14:paraId="444432C0" w14:textId="77777777" w:rsidTr="008A5F34">
        <w:trPr>
          <w:trHeight w:val="315"/>
          <w:jc w:val="center"/>
        </w:trPr>
        <w:tc>
          <w:tcPr>
            <w:tcW w:w="762" w:type="dxa"/>
            <w:vAlign w:val="center"/>
          </w:tcPr>
          <w:p w14:paraId="4E05619B" w14:textId="77777777" w:rsidR="000B5531" w:rsidRPr="007101EE" w:rsidRDefault="000B5531" w:rsidP="008A5F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7101EE">
              <w:rPr>
                <w:rFonts w:ascii="Montserrat Light" w:hAnsi="Montserrat Light"/>
                <w:b/>
                <w:bCs/>
                <w:noProof/>
              </w:rPr>
              <w:t xml:space="preserve">Nr. </w:t>
            </w:r>
            <w:r>
              <w:rPr>
                <w:rFonts w:ascii="Montserrat Light" w:hAnsi="Montserrat Light"/>
                <w:b/>
                <w:bCs/>
                <w:noProof/>
              </w:rPr>
              <w:t>c</w:t>
            </w:r>
            <w:r w:rsidRPr="007101EE">
              <w:rPr>
                <w:rFonts w:ascii="Montserrat Light" w:hAnsi="Montserrat Light"/>
                <w:b/>
                <w:bCs/>
                <w:noProof/>
              </w:rPr>
              <w:t>rt.</w:t>
            </w:r>
          </w:p>
        </w:tc>
        <w:tc>
          <w:tcPr>
            <w:tcW w:w="2923" w:type="dxa"/>
            <w:vAlign w:val="center"/>
            <w:hideMark/>
          </w:tcPr>
          <w:p w14:paraId="3F7E57BE" w14:textId="77777777" w:rsidR="000B5531" w:rsidRPr="007101EE" w:rsidRDefault="000B5531" w:rsidP="008A5F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7101EE">
              <w:rPr>
                <w:rFonts w:ascii="Montserrat Light" w:hAnsi="Montserrat Light"/>
                <w:b/>
                <w:bCs/>
                <w:noProof/>
              </w:rPr>
              <w:t>Nume cumpărător</w:t>
            </w:r>
          </w:p>
        </w:tc>
        <w:tc>
          <w:tcPr>
            <w:tcW w:w="2070" w:type="dxa"/>
            <w:vAlign w:val="center"/>
          </w:tcPr>
          <w:p w14:paraId="6CF8E518" w14:textId="77777777" w:rsidR="000B5531" w:rsidRPr="007101EE" w:rsidRDefault="000B5531" w:rsidP="008A5F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7101EE">
              <w:rPr>
                <w:rFonts w:ascii="Montserrat Light" w:hAnsi="Montserrat Light"/>
                <w:b/>
                <w:bCs/>
                <w:noProof/>
              </w:rPr>
              <w:t>Carte funciară</w:t>
            </w:r>
          </w:p>
        </w:tc>
        <w:tc>
          <w:tcPr>
            <w:tcW w:w="2250" w:type="dxa"/>
            <w:noWrap/>
            <w:vAlign w:val="center"/>
            <w:hideMark/>
          </w:tcPr>
          <w:p w14:paraId="2379B817" w14:textId="77777777" w:rsidR="000B5531" w:rsidRPr="007101EE" w:rsidRDefault="000B5531" w:rsidP="008A5F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7101EE">
              <w:rPr>
                <w:rFonts w:ascii="Montserrat Light" w:hAnsi="Montserrat Light"/>
                <w:b/>
                <w:bCs/>
                <w:noProof/>
              </w:rPr>
              <w:t>Apartament / Cota</w:t>
            </w:r>
          </w:p>
        </w:tc>
        <w:tc>
          <w:tcPr>
            <w:tcW w:w="1890" w:type="dxa"/>
            <w:noWrap/>
            <w:vAlign w:val="center"/>
            <w:hideMark/>
          </w:tcPr>
          <w:p w14:paraId="0F981344" w14:textId="77777777" w:rsidR="000B5531" w:rsidRPr="007101EE" w:rsidRDefault="000B5531" w:rsidP="008A5F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7101EE">
              <w:rPr>
                <w:rFonts w:ascii="Montserrat Light" w:hAnsi="Montserrat Light"/>
                <w:b/>
                <w:bCs/>
                <w:noProof/>
              </w:rPr>
              <w:t>Valoare stabilită prin raportul de evaluare</w:t>
            </w:r>
          </w:p>
        </w:tc>
        <w:tc>
          <w:tcPr>
            <w:tcW w:w="3690" w:type="dxa"/>
            <w:vAlign w:val="center"/>
          </w:tcPr>
          <w:p w14:paraId="5827C110" w14:textId="77777777" w:rsidR="000B5531" w:rsidRPr="007101EE" w:rsidRDefault="000B5531" w:rsidP="008A5F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7101EE">
              <w:rPr>
                <w:rFonts w:ascii="Montserrat Light" w:hAnsi="Montserrat Light"/>
                <w:b/>
                <w:bCs/>
                <w:noProof/>
              </w:rPr>
              <w:t xml:space="preserve">Valoare </w:t>
            </w:r>
          </w:p>
          <w:p w14:paraId="082666D8" w14:textId="77777777" w:rsidR="000B5531" w:rsidRPr="007101EE" w:rsidRDefault="000B5531" w:rsidP="008A5F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7101EE">
              <w:rPr>
                <w:rFonts w:ascii="Montserrat Light" w:hAnsi="Montserrat Light"/>
                <w:b/>
                <w:bCs/>
                <w:noProof/>
              </w:rPr>
              <w:t>stabilită în urma licitației cu strigare (lei)</w:t>
            </w:r>
          </w:p>
        </w:tc>
      </w:tr>
      <w:tr w:rsidR="000B5531" w:rsidRPr="007101EE" w14:paraId="1254C4C5" w14:textId="77777777" w:rsidTr="008A5F34">
        <w:trPr>
          <w:trHeight w:val="315"/>
          <w:jc w:val="center"/>
        </w:trPr>
        <w:tc>
          <w:tcPr>
            <w:tcW w:w="762" w:type="dxa"/>
            <w:vAlign w:val="center"/>
          </w:tcPr>
          <w:p w14:paraId="075BD821" w14:textId="77777777" w:rsidR="000B5531" w:rsidRPr="007101EE" w:rsidRDefault="000B5531" w:rsidP="008A5F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7101EE">
              <w:rPr>
                <w:rFonts w:ascii="Montserrat Light" w:hAnsi="Montserrat Light"/>
                <w:noProof/>
              </w:rPr>
              <w:t>1</w:t>
            </w:r>
          </w:p>
        </w:tc>
        <w:tc>
          <w:tcPr>
            <w:tcW w:w="2923" w:type="dxa"/>
            <w:vAlign w:val="center"/>
            <w:hideMark/>
          </w:tcPr>
          <w:p w14:paraId="697F1E70" w14:textId="77777777" w:rsidR="000B5531" w:rsidRPr="007101EE" w:rsidRDefault="000B5531" w:rsidP="008A5F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7101EE">
              <w:rPr>
                <w:rFonts w:ascii="Montserrat Light" w:hAnsi="Montserrat Light"/>
                <w:noProof/>
              </w:rPr>
              <w:t>Bagi Sanda Rodica</w:t>
            </w:r>
          </w:p>
        </w:tc>
        <w:tc>
          <w:tcPr>
            <w:tcW w:w="2070" w:type="dxa"/>
            <w:vAlign w:val="center"/>
          </w:tcPr>
          <w:p w14:paraId="4CBF8E38" w14:textId="77777777" w:rsidR="000B5531" w:rsidRPr="007101EE" w:rsidRDefault="000B5531" w:rsidP="008A5F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7101EE">
              <w:rPr>
                <w:rFonts w:ascii="Montserrat Light" w:hAnsi="Montserrat Light"/>
              </w:rPr>
              <w:t>260037-C1-U</w:t>
            </w:r>
            <w:proofErr w:type="gramStart"/>
            <w:r w:rsidRPr="007101EE">
              <w:rPr>
                <w:rFonts w:ascii="Montserrat Light" w:hAnsi="Montserrat Light"/>
              </w:rPr>
              <w:t>8  260037</w:t>
            </w:r>
            <w:proofErr w:type="gramEnd"/>
            <w:r w:rsidRPr="007101EE">
              <w:rPr>
                <w:rFonts w:ascii="Montserrat Light" w:hAnsi="Montserrat Light"/>
              </w:rPr>
              <w:t>-C1-U11</w:t>
            </w:r>
          </w:p>
        </w:tc>
        <w:tc>
          <w:tcPr>
            <w:tcW w:w="2250" w:type="dxa"/>
            <w:noWrap/>
            <w:vAlign w:val="center"/>
            <w:hideMark/>
          </w:tcPr>
          <w:p w14:paraId="6BBFEAE2" w14:textId="77777777" w:rsidR="000B5531" w:rsidRPr="007101EE" w:rsidRDefault="000B5531" w:rsidP="008A5F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7101EE">
              <w:rPr>
                <w:rFonts w:ascii="Montserrat Light" w:hAnsi="Montserrat Light"/>
                <w:noProof/>
              </w:rPr>
              <w:t>Ap. 8 – cotă de 1/1</w:t>
            </w:r>
          </w:p>
          <w:p w14:paraId="3CA2D990" w14:textId="77777777" w:rsidR="000B5531" w:rsidRPr="007101EE" w:rsidRDefault="000B5531" w:rsidP="008A5F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7101EE">
              <w:rPr>
                <w:rFonts w:ascii="Montserrat Light" w:hAnsi="Montserrat Light"/>
                <w:noProof/>
              </w:rPr>
              <w:t>Ap. 11 – cotă de 1/9</w:t>
            </w:r>
          </w:p>
        </w:tc>
        <w:tc>
          <w:tcPr>
            <w:tcW w:w="1890" w:type="dxa"/>
            <w:noWrap/>
            <w:vAlign w:val="center"/>
            <w:hideMark/>
          </w:tcPr>
          <w:p w14:paraId="4E812DB9" w14:textId="77777777" w:rsidR="000B5531" w:rsidRPr="007101EE" w:rsidRDefault="000B5531" w:rsidP="008A5F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7101EE">
              <w:rPr>
                <w:rFonts w:ascii="Montserrat Light" w:hAnsi="Montserrat Light"/>
                <w:noProof/>
              </w:rPr>
              <w:t>304.644,44 lei</w:t>
            </w:r>
          </w:p>
        </w:tc>
        <w:tc>
          <w:tcPr>
            <w:tcW w:w="3690" w:type="dxa"/>
            <w:vAlign w:val="center"/>
          </w:tcPr>
          <w:p w14:paraId="4CC3E5D4" w14:textId="77777777" w:rsidR="000B5531" w:rsidRPr="007101EE" w:rsidRDefault="000B5531" w:rsidP="008A5F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7101EE">
              <w:rPr>
                <w:rFonts w:ascii="Montserrat Light" w:hAnsi="Montserrat Light"/>
                <w:noProof/>
              </w:rPr>
              <w:t>594.056,62 lei</w:t>
            </w:r>
          </w:p>
        </w:tc>
      </w:tr>
      <w:tr w:rsidR="000B5531" w:rsidRPr="007101EE" w14:paraId="2279D6C1" w14:textId="77777777" w:rsidTr="008A5F34">
        <w:trPr>
          <w:trHeight w:val="315"/>
          <w:jc w:val="center"/>
        </w:trPr>
        <w:tc>
          <w:tcPr>
            <w:tcW w:w="762" w:type="dxa"/>
            <w:vAlign w:val="center"/>
          </w:tcPr>
          <w:p w14:paraId="590D695F" w14:textId="77777777" w:rsidR="000B5531" w:rsidRPr="007101EE" w:rsidRDefault="000B5531" w:rsidP="008A5F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7101EE">
              <w:rPr>
                <w:rFonts w:ascii="Montserrat Light" w:hAnsi="Montserrat Light"/>
                <w:noProof/>
              </w:rPr>
              <w:t>2</w:t>
            </w:r>
          </w:p>
        </w:tc>
        <w:tc>
          <w:tcPr>
            <w:tcW w:w="2923" w:type="dxa"/>
            <w:vAlign w:val="center"/>
          </w:tcPr>
          <w:p w14:paraId="72903701" w14:textId="77777777" w:rsidR="000B5531" w:rsidRPr="007101EE" w:rsidRDefault="000B5531" w:rsidP="008A5F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7101EE">
              <w:rPr>
                <w:rFonts w:ascii="Montserrat Light" w:hAnsi="Montserrat Light"/>
                <w:noProof/>
              </w:rPr>
              <w:t>Cotun Ana - Maria</w:t>
            </w:r>
          </w:p>
        </w:tc>
        <w:tc>
          <w:tcPr>
            <w:tcW w:w="2070" w:type="dxa"/>
            <w:vAlign w:val="center"/>
          </w:tcPr>
          <w:p w14:paraId="219B04DF" w14:textId="77777777" w:rsidR="000B5531" w:rsidRPr="007101EE" w:rsidRDefault="000B5531" w:rsidP="008A5F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7101EE">
              <w:rPr>
                <w:rFonts w:ascii="Montserrat Light" w:hAnsi="Montserrat Light"/>
                <w:noProof/>
              </w:rPr>
              <w:t>260037-C1-U23 260037-C1-U11</w:t>
            </w:r>
          </w:p>
        </w:tc>
        <w:tc>
          <w:tcPr>
            <w:tcW w:w="2250" w:type="dxa"/>
            <w:noWrap/>
            <w:vAlign w:val="center"/>
          </w:tcPr>
          <w:p w14:paraId="53169AE1" w14:textId="77777777" w:rsidR="000B5531" w:rsidRPr="007101EE" w:rsidRDefault="000B5531" w:rsidP="008A5F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7101EE">
              <w:rPr>
                <w:rFonts w:ascii="Montserrat Light" w:hAnsi="Montserrat Light"/>
              </w:rPr>
              <w:t xml:space="preserve">Ap. 23 - </w:t>
            </w:r>
            <w:proofErr w:type="spellStart"/>
            <w:r w:rsidRPr="007101EE">
              <w:rPr>
                <w:rFonts w:ascii="Montserrat Light" w:hAnsi="Montserrat Light"/>
              </w:rPr>
              <w:t>cotă</w:t>
            </w:r>
            <w:proofErr w:type="spellEnd"/>
            <w:r w:rsidRPr="007101EE">
              <w:rPr>
                <w:rFonts w:ascii="Montserrat Light" w:hAnsi="Montserrat Light"/>
              </w:rPr>
              <w:t xml:space="preserve"> de 1/1 </w:t>
            </w:r>
            <w:r w:rsidRPr="007101EE">
              <w:rPr>
                <w:rFonts w:ascii="Montserrat Light" w:hAnsi="Montserrat Light"/>
                <w:noProof/>
              </w:rPr>
              <w:t>Ap. 11 – cotă de 1/9</w:t>
            </w:r>
          </w:p>
        </w:tc>
        <w:tc>
          <w:tcPr>
            <w:tcW w:w="1890" w:type="dxa"/>
            <w:noWrap/>
            <w:vAlign w:val="center"/>
          </w:tcPr>
          <w:p w14:paraId="25408899" w14:textId="77777777" w:rsidR="000B5531" w:rsidRPr="007101EE" w:rsidRDefault="000B5531" w:rsidP="008A5F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7101EE">
              <w:rPr>
                <w:rFonts w:ascii="Montserrat Light" w:hAnsi="Montserrat Light"/>
                <w:noProof/>
              </w:rPr>
              <w:t>149.944,44 lei</w:t>
            </w:r>
          </w:p>
        </w:tc>
        <w:tc>
          <w:tcPr>
            <w:tcW w:w="3690" w:type="dxa"/>
            <w:vAlign w:val="center"/>
          </w:tcPr>
          <w:p w14:paraId="37C52DC6" w14:textId="77777777" w:rsidR="000B5531" w:rsidRPr="007101EE" w:rsidRDefault="000B5531" w:rsidP="008A5F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7101EE">
              <w:rPr>
                <w:rFonts w:ascii="Montserrat Light" w:hAnsi="Montserrat Light"/>
                <w:noProof/>
              </w:rPr>
              <w:t>262.402,74 lei</w:t>
            </w:r>
          </w:p>
        </w:tc>
      </w:tr>
      <w:tr w:rsidR="000B5531" w:rsidRPr="007101EE" w14:paraId="59A0F7F1" w14:textId="77777777" w:rsidTr="008A5F34">
        <w:trPr>
          <w:trHeight w:val="315"/>
          <w:jc w:val="center"/>
        </w:trPr>
        <w:tc>
          <w:tcPr>
            <w:tcW w:w="762" w:type="dxa"/>
            <w:vAlign w:val="center"/>
          </w:tcPr>
          <w:p w14:paraId="37306B14" w14:textId="77777777" w:rsidR="000B5531" w:rsidRPr="007101EE" w:rsidRDefault="000B5531" w:rsidP="008A5F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7101EE">
              <w:rPr>
                <w:rFonts w:ascii="Montserrat Light" w:hAnsi="Montserrat Light"/>
                <w:noProof/>
              </w:rPr>
              <w:t>3</w:t>
            </w:r>
          </w:p>
        </w:tc>
        <w:tc>
          <w:tcPr>
            <w:tcW w:w="2923" w:type="dxa"/>
            <w:vAlign w:val="center"/>
          </w:tcPr>
          <w:p w14:paraId="5788A43F" w14:textId="77777777" w:rsidR="000B5531" w:rsidRPr="007101EE" w:rsidRDefault="000B5531" w:rsidP="008A5F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7101EE">
              <w:rPr>
                <w:rFonts w:ascii="Montserrat Light" w:hAnsi="Montserrat Light"/>
                <w:noProof/>
              </w:rPr>
              <w:t>Andrei Mihai - Gabriel</w:t>
            </w:r>
          </w:p>
        </w:tc>
        <w:tc>
          <w:tcPr>
            <w:tcW w:w="2070" w:type="dxa"/>
            <w:vAlign w:val="center"/>
          </w:tcPr>
          <w:p w14:paraId="3011F7C1" w14:textId="77777777" w:rsidR="000B5531" w:rsidRPr="007101EE" w:rsidRDefault="000B5531" w:rsidP="008A5F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7101EE">
              <w:rPr>
                <w:rFonts w:ascii="Montserrat Light" w:hAnsi="Montserrat Light"/>
                <w:noProof/>
              </w:rPr>
              <w:t>260037-C1-U24</w:t>
            </w:r>
          </w:p>
        </w:tc>
        <w:tc>
          <w:tcPr>
            <w:tcW w:w="2250" w:type="dxa"/>
            <w:noWrap/>
            <w:vAlign w:val="center"/>
          </w:tcPr>
          <w:p w14:paraId="3C5A6C0C" w14:textId="77777777" w:rsidR="000B5531" w:rsidRPr="007101EE" w:rsidRDefault="000B5531" w:rsidP="008A5F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7101EE">
              <w:rPr>
                <w:rFonts w:ascii="Montserrat Light" w:hAnsi="Montserrat Light"/>
                <w:noProof/>
              </w:rPr>
              <w:t>Ap. 24 - cota de 1/1</w:t>
            </w:r>
          </w:p>
        </w:tc>
        <w:tc>
          <w:tcPr>
            <w:tcW w:w="1890" w:type="dxa"/>
            <w:noWrap/>
            <w:vAlign w:val="center"/>
          </w:tcPr>
          <w:p w14:paraId="73EFE664" w14:textId="77777777" w:rsidR="000B5531" w:rsidRPr="007101EE" w:rsidRDefault="000B5531" w:rsidP="008A5F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7101EE">
              <w:rPr>
                <w:rFonts w:ascii="Montserrat Light" w:hAnsi="Montserrat Light"/>
                <w:noProof/>
              </w:rPr>
              <w:t>184.200 lei</w:t>
            </w:r>
          </w:p>
        </w:tc>
        <w:tc>
          <w:tcPr>
            <w:tcW w:w="3690" w:type="dxa"/>
            <w:vAlign w:val="center"/>
          </w:tcPr>
          <w:p w14:paraId="556688F5" w14:textId="77777777" w:rsidR="000B5531" w:rsidRPr="007101EE" w:rsidRDefault="000B5531" w:rsidP="008A5F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7101EE">
              <w:rPr>
                <w:rFonts w:ascii="Montserrat Light" w:hAnsi="Montserrat Light"/>
                <w:noProof/>
              </w:rPr>
              <w:t>340.770 lei</w:t>
            </w:r>
          </w:p>
        </w:tc>
      </w:tr>
      <w:tr w:rsidR="000B5531" w:rsidRPr="00FC75AF" w14:paraId="4E798DF0" w14:textId="77777777" w:rsidTr="008A5F34">
        <w:trPr>
          <w:trHeight w:val="315"/>
          <w:jc w:val="center"/>
        </w:trPr>
        <w:tc>
          <w:tcPr>
            <w:tcW w:w="762" w:type="dxa"/>
            <w:vAlign w:val="center"/>
          </w:tcPr>
          <w:p w14:paraId="0F54C9B2" w14:textId="77777777" w:rsidR="000B5531" w:rsidRPr="007101EE" w:rsidRDefault="000B5531" w:rsidP="008A5F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2923" w:type="dxa"/>
            <w:vAlign w:val="center"/>
          </w:tcPr>
          <w:p w14:paraId="42CA6FC8" w14:textId="77777777" w:rsidR="000B5531" w:rsidRPr="007101EE" w:rsidRDefault="000B5531" w:rsidP="008A5F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2070" w:type="dxa"/>
            <w:vAlign w:val="center"/>
          </w:tcPr>
          <w:p w14:paraId="6B2F1562" w14:textId="77777777" w:rsidR="000B5531" w:rsidRPr="007101EE" w:rsidRDefault="000B5531" w:rsidP="008A5F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2250" w:type="dxa"/>
            <w:noWrap/>
            <w:vAlign w:val="center"/>
          </w:tcPr>
          <w:p w14:paraId="0854469E" w14:textId="77777777" w:rsidR="000B5531" w:rsidRPr="007101EE" w:rsidRDefault="000B5531" w:rsidP="008A5F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890" w:type="dxa"/>
            <w:noWrap/>
            <w:vAlign w:val="center"/>
          </w:tcPr>
          <w:p w14:paraId="2425D22C" w14:textId="77777777" w:rsidR="000B5531" w:rsidRPr="007101EE" w:rsidRDefault="000B5531" w:rsidP="008A5F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7101EE">
              <w:rPr>
                <w:rFonts w:ascii="Montserrat Light" w:hAnsi="Montserrat Light"/>
                <w:b/>
                <w:bCs/>
                <w:noProof/>
              </w:rPr>
              <w:t>TOTAL</w:t>
            </w:r>
          </w:p>
        </w:tc>
        <w:tc>
          <w:tcPr>
            <w:tcW w:w="3690" w:type="dxa"/>
            <w:vAlign w:val="center"/>
          </w:tcPr>
          <w:p w14:paraId="59FCB35B" w14:textId="77777777" w:rsidR="000B5531" w:rsidRPr="007101EE" w:rsidRDefault="000B5531" w:rsidP="008A5F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7101EE">
              <w:rPr>
                <w:rFonts w:ascii="Montserrat Light" w:hAnsi="Montserrat Light"/>
                <w:b/>
                <w:bCs/>
                <w:noProof/>
              </w:rPr>
              <w:t>1.197.229,39 lei</w:t>
            </w:r>
          </w:p>
        </w:tc>
      </w:tr>
    </w:tbl>
    <w:p w14:paraId="28470EE6" w14:textId="77777777" w:rsidR="000B5531" w:rsidRPr="001D0E02" w:rsidRDefault="000B5531" w:rsidP="000B553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/>
        </w:rPr>
      </w:pPr>
    </w:p>
    <w:bookmarkEnd w:id="3"/>
    <w:p w14:paraId="491357CF" w14:textId="77777777" w:rsidR="000B5531" w:rsidRPr="00A14802" w:rsidRDefault="000B5531" w:rsidP="000B553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" w:hAnsi="Montserrat"/>
          <w:b/>
          <w:bCs/>
          <w:noProof/>
          <w:lang w:val="ro-RO" w:eastAsia="ro-RO"/>
        </w:rPr>
      </w:pPr>
    </w:p>
    <w:p w14:paraId="061C7A44" w14:textId="77777777" w:rsidR="000B5531" w:rsidRPr="00A14802" w:rsidRDefault="000B5531" w:rsidP="000B5531">
      <w:pPr>
        <w:autoSpaceDE w:val="0"/>
        <w:autoSpaceDN w:val="0"/>
        <w:adjustRightInd w:val="0"/>
        <w:spacing w:line="240" w:lineRule="auto"/>
        <w:ind w:left="9360" w:firstLine="720"/>
        <w:contextualSpacing/>
        <w:jc w:val="both"/>
        <w:rPr>
          <w:rFonts w:ascii="Montserrat" w:hAnsi="Montserrat"/>
          <w:b/>
          <w:bCs/>
          <w:noProof/>
          <w:lang w:val="ro-RO" w:eastAsia="ro-RO"/>
        </w:rPr>
      </w:pPr>
      <w:r w:rsidRPr="00A14802">
        <w:rPr>
          <w:rFonts w:ascii="Montserrat" w:hAnsi="Montserrat"/>
          <w:b/>
          <w:bCs/>
          <w:noProof/>
          <w:lang w:val="ro-RO" w:eastAsia="ro-RO"/>
        </w:rPr>
        <w:t xml:space="preserve">        Contrasemnează:</w:t>
      </w:r>
    </w:p>
    <w:p w14:paraId="0D8B42EC" w14:textId="77777777" w:rsidR="000B5531" w:rsidRPr="00A14802" w:rsidRDefault="000B5531" w:rsidP="000B5531">
      <w:pPr>
        <w:autoSpaceDE w:val="0"/>
        <w:autoSpaceDN w:val="0"/>
        <w:adjustRightInd w:val="0"/>
        <w:spacing w:line="240" w:lineRule="auto"/>
        <w:ind w:left="720" w:firstLine="720"/>
        <w:contextualSpacing/>
        <w:jc w:val="both"/>
        <w:rPr>
          <w:rFonts w:ascii="Montserrat" w:hAnsi="Montserrat"/>
          <w:b/>
          <w:bCs/>
          <w:noProof/>
          <w:lang w:val="ro-RO" w:eastAsia="ro-RO"/>
        </w:rPr>
      </w:pPr>
      <w:r w:rsidRPr="00A14802">
        <w:rPr>
          <w:rFonts w:ascii="Montserrat" w:hAnsi="Montserrat"/>
          <w:b/>
          <w:bCs/>
          <w:noProof/>
          <w:lang w:val="ro-RO" w:eastAsia="ro-RO"/>
        </w:rPr>
        <w:t>PREŞEDINTE</w:t>
      </w:r>
      <w:r w:rsidRPr="00A14802">
        <w:rPr>
          <w:rFonts w:ascii="Montserrat" w:hAnsi="Montserrat"/>
          <w:b/>
          <w:bCs/>
          <w:noProof/>
          <w:lang w:val="ro-RO" w:eastAsia="ro-RO"/>
        </w:rPr>
        <w:tab/>
      </w:r>
      <w:r w:rsidRPr="00A14802">
        <w:rPr>
          <w:rFonts w:ascii="Montserrat" w:hAnsi="Montserrat"/>
          <w:b/>
          <w:bCs/>
          <w:noProof/>
          <w:lang w:val="ro-RO" w:eastAsia="ro-RO"/>
        </w:rPr>
        <w:tab/>
      </w:r>
      <w:r w:rsidRPr="00A14802">
        <w:rPr>
          <w:rFonts w:ascii="Montserrat" w:hAnsi="Montserrat"/>
          <w:b/>
          <w:bCs/>
          <w:noProof/>
          <w:lang w:val="ro-RO" w:eastAsia="ro-RO"/>
        </w:rPr>
        <w:tab/>
      </w:r>
      <w:r w:rsidRPr="00A14802">
        <w:rPr>
          <w:rFonts w:ascii="Montserrat" w:hAnsi="Montserrat"/>
          <w:b/>
          <w:bCs/>
          <w:noProof/>
          <w:lang w:val="ro-RO" w:eastAsia="ro-RO"/>
        </w:rPr>
        <w:tab/>
      </w:r>
      <w:r w:rsidRPr="00A14802">
        <w:rPr>
          <w:rFonts w:ascii="Montserrat" w:hAnsi="Montserrat"/>
          <w:b/>
          <w:bCs/>
          <w:noProof/>
          <w:lang w:val="ro-RO" w:eastAsia="ro-RO"/>
        </w:rPr>
        <w:tab/>
      </w:r>
      <w:r w:rsidRPr="00A14802">
        <w:rPr>
          <w:rFonts w:ascii="Montserrat" w:hAnsi="Montserrat"/>
          <w:b/>
          <w:bCs/>
          <w:noProof/>
          <w:lang w:val="ro-RO" w:eastAsia="ro-RO"/>
        </w:rPr>
        <w:tab/>
      </w:r>
      <w:r w:rsidRPr="00A14802">
        <w:rPr>
          <w:rFonts w:ascii="Montserrat" w:hAnsi="Montserrat"/>
          <w:b/>
          <w:bCs/>
          <w:noProof/>
          <w:lang w:val="ro-RO" w:eastAsia="ro-RO"/>
        </w:rPr>
        <w:tab/>
      </w:r>
      <w:r w:rsidRPr="00A14802">
        <w:rPr>
          <w:rFonts w:ascii="Montserrat" w:hAnsi="Montserrat"/>
          <w:b/>
          <w:bCs/>
          <w:noProof/>
          <w:lang w:val="ro-RO" w:eastAsia="ro-RO"/>
        </w:rPr>
        <w:tab/>
      </w:r>
      <w:r w:rsidRPr="00A14802">
        <w:rPr>
          <w:rFonts w:ascii="Montserrat" w:hAnsi="Montserrat"/>
          <w:b/>
          <w:bCs/>
          <w:noProof/>
          <w:lang w:val="ro-RO" w:eastAsia="ro-RO"/>
        </w:rPr>
        <w:tab/>
        <w:t>SECRETAR GENERAL AL  JUDEŢULUI,</w:t>
      </w:r>
    </w:p>
    <w:p w14:paraId="3292FE66" w14:textId="77777777" w:rsidR="000B5531" w:rsidRPr="00A14802" w:rsidRDefault="000B5531" w:rsidP="000B5531">
      <w:pPr>
        <w:autoSpaceDE w:val="0"/>
        <w:autoSpaceDN w:val="0"/>
        <w:adjustRightInd w:val="0"/>
        <w:spacing w:line="240" w:lineRule="auto"/>
        <w:ind w:left="720" w:firstLine="720"/>
        <w:contextualSpacing/>
        <w:jc w:val="both"/>
        <w:rPr>
          <w:rFonts w:ascii="Montserrat" w:hAnsi="Montserrat"/>
          <w:noProof/>
          <w:lang w:val="ro-RO" w:eastAsia="ro-RO"/>
        </w:rPr>
      </w:pPr>
      <w:r w:rsidRPr="00A14802">
        <w:rPr>
          <w:rFonts w:ascii="Montserrat" w:hAnsi="Montserrat"/>
          <w:noProof/>
          <w:lang w:val="ro-RO" w:eastAsia="ro-RO"/>
        </w:rPr>
        <w:t xml:space="preserve">     Alin Tişe</w:t>
      </w:r>
      <w:r w:rsidRPr="00A14802">
        <w:rPr>
          <w:rFonts w:ascii="Montserrat" w:hAnsi="Montserrat"/>
          <w:noProof/>
          <w:lang w:val="ro-RO" w:eastAsia="ro-RO"/>
        </w:rPr>
        <w:tab/>
      </w:r>
      <w:r w:rsidRPr="00A14802">
        <w:rPr>
          <w:rFonts w:ascii="Montserrat" w:hAnsi="Montserrat"/>
          <w:noProof/>
          <w:lang w:val="ro-RO" w:eastAsia="ro-RO"/>
        </w:rPr>
        <w:tab/>
      </w:r>
      <w:r w:rsidRPr="00A14802">
        <w:rPr>
          <w:rFonts w:ascii="Montserrat" w:hAnsi="Montserrat"/>
          <w:noProof/>
          <w:lang w:val="ro-RO" w:eastAsia="ro-RO"/>
        </w:rPr>
        <w:tab/>
      </w:r>
      <w:r w:rsidRPr="00A14802">
        <w:rPr>
          <w:rFonts w:ascii="Montserrat" w:hAnsi="Montserrat"/>
          <w:noProof/>
          <w:lang w:val="ro-RO" w:eastAsia="ro-RO"/>
        </w:rPr>
        <w:tab/>
      </w:r>
      <w:r w:rsidRPr="00A14802">
        <w:rPr>
          <w:rFonts w:ascii="Montserrat" w:hAnsi="Montserrat"/>
          <w:noProof/>
          <w:lang w:val="ro-RO" w:eastAsia="ro-RO"/>
        </w:rPr>
        <w:tab/>
      </w:r>
      <w:r w:rsidRPr="00A14802">
        <w:rPr>
          <w:rFonts w:ascii="Montserrat" w:hAnsi="Montserrat"/>
          <w:noProof/>
          <w:lang w:val="ro-RO" w:eastAsia="ro-RO"/>
        </w:rPr>
        <w:tab/>
      </w:r>
      <w:r w:rsidRPr="00A14802">
        <w:rPr>
          <w:rFonts w:ascii="Montserrat" w:hAnsi="Montserrat"/>
          <w:noProof/>
          <w:lang w:val="ro-RO" w:eastAsia="ro-RO"/>
        </w:rPr>
        <w:tab/>
      </w:r>
      <w:r w:rsidRPr="00A14802">
        <w:rPr>
          <w:rFonts w:ascii="Montserrat" w:hAnsi="Montserrat"/>
          <w:noProof/>
          <w:lang w:val="ro-RO" w:eastAsia="ro-RO"/>
        </w:rPr>
        <w:tab/>
      </w:r>
      <w:r w:rsidRPr="00A14802">
        <w:rPr>
          <w:rFonts w:ascii="Montserrat" w:hAnsi="Montserrat"/>
          <w:noProof/>
          <w:lang w:val="ro-RO" w:eastAsia="ro-RO"/>
        </w:rPr>
        <w:tab/>
      </w:r>
      <w:r w:rsidRPr="00A14802">
        <w:rPr>
          <w:rFonts w:ascii="Montserrat" w:hAnsi="Montserrat"/>
          <w:noProof/>
          <w:lang w:val="ro-RO" w:eastAsia="ro-RO"/>
        </w:rPr>
        <w:tab/>
      </w:r>
      <w:r w:rsidRPr="00A14802">
        <w:rPr>
          <w:rFonts w:ascii="Montserrat" w:hAnsi="Montserrat"/>
          <w:noProof/>
          <w:lang w:val="ro-RO" w:eastAsia="ro-RO"/>
        </w:rPr>
        <w:tab/>
      </w:r>
      <w:r w:rsidRPr="00A14802">
        <w:rPr>
          <w:rFonts w:ascii="Montserrat" w:hAnsi="Montserrat"/>
          <w:noProof/>
          <w:lang w:val="ro-RO" w:eastAsia="ro-RO"/>
        </w:rPr>
        <w:tab/>
        <w:t>Simona Gaci</w:t>
      </w:r>
    </w:p>
    <w:p w14:paraId="4025F366" w14:textId="77777777" w:rsidR="000B5531" w:rsidRPr="009032FD" w:rsidRDefault="000B5531" w:rsidP="00024D83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</w:p>
    <w:sectPr w:rsidR="000B5531" w:rsidRPr="009032FD" w:rsidSect="000B5531">
      <w:pgSz w:w="15840" w:h="12240" w:orient="landscape"/>
      <w:pgMar w:top="1714" w:right="446" w:bottom="806" w:left="86" w:header="274" w:footer="8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EE6214"/>
    <w:multiLevelType w:val="hybridMultilevel"/>
    <w:tmpl w:val="C08093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679D9"/>
    <w:multiLevelType w:val="hybridMultilevel"/>
    <w:tmpl w:val="8C1808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C619A"/>
    <w:multiLevelType w:val="hybridMultilevel"/>
    <w:tmpl w:val="370E76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B39B7"/>
    <w:multiLevelType w:val="hybridMultilevel"/>
    <w:tmpl w:val="6DE8D38A"/>
    <w:lvl w:ilvl="0" w:tplc="FFFFFFFF">
      <w:start w:val="1"/>
      <w:numFmt w:val="lowerLetter"/>
      <w:lvlText w:val="%1)"/>
      <w:lvlJc w:val="left"/>
      <w:pPr>
        <w:ind w:left="726" w:hanging="360"/>
      </w:pPr>
    </w:lvl>
    <w:lvl w:ilvl="1" w:tplc="FFFFFFFF">
      <w:start w:val="1"/>
      <w:numFmt w:val="lowerLetter"/>
      <w:lvlText w:val="%2."/>
      <w:lvlJc w:val="left"/>
      <w:pPr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6" w15:restartNumberingAfterBreak="0">
    <w:nsid w:val="1CF4002D"/>
    <w:multiLevelType w:val="hybridMultilevel"/>
    <w:tmpl w:val="828A4724"/>
    <w:lvl w:ilvl="0" w:tplc="FFFFFFFF">
      <w:start w:val="1"/>
      <w:numFmt w:val="lowerLetter"/>
      <w:lvlText w:val="%1)"/>
      <w:lvlJc w:val="left"/>
      <w:pPr>
        <w:ind w:left="726" w:hanging="360"/>
      </w:pPr>
    </w:lvl>
    <w:lvl w:ilvl="1" w:tplc="FFFFFFFF">
      <w:start w:val="1"/>
      <w:numFmt w:val="lowerLetter"/>
      <w:lvlText w:val="%2."/>
      <w:lvlJc w:val="left"/>
      <w:pPr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7" w15:restartNumberingAfterBreak="0">
    <w:nsid w:val="1D11511F"/>
    <w:multiLevelType w:val="hybridMultilevel"/>
    <w:tmpl w:val="2D0CA8A6"/>
    <w:lvl w:ilvl="0" w:tplc="04090017">
      <w:start w:val="1"/>
      <w:numFmt w:val="lowerLetter"/>
      <w:lvlText w:val="%1)"/>
      <w:lvlJc w:val="left"/>
      <w:pPr>
        <w:ind w:left="726" w:hanging="360"/>
      </w:pPr>
    </w:lvl>
    <w:lvl w:ilvl="1" w:tplc="FFFFFFFF">
      <w:start w:val="1"/>
      <w:numFmt w:val="lowerLetter"/>
      <w:lvlText w:val="%2."/>
      <w:lvlJc w:val="left"/>
      <w:pPr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8" w15:restartNumberingAfterBreak="0">
    <w:nsid w:val="1DF20430"/>
    <w:multiLevelType w:val="hybridMultilevel"/>
    <w:tmpl w:val="86EC9B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72F8D"/>
    <w:multiLevelType w:val="hybridMultilevel"/>
    <w:tmpl w:val="DE82E5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04922"/>
    <w:multiLevelType w:val="hybridMultilevel"/>
    <w:tmpl w:val="222EBC4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16CFB"/>
    <w:multiLevelType w:val="hybridMultilevel"/>
    <w:tmpl w:val="3FFE51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D7EB0"/>
    <w:multiLevelType w:val="hybridMultilevel"/>
    <w:tmpl w:val="07C21A0C"/>
    <w:lvl w:ilvl="0" w:tplc="22E287E0">
      <w:numFmt w:val="bullet"/>
      <w:lvlText w:val="-"/>
      <w:lvlJc w:val="left"/>
      <w:pPr>
        <w:ind w:left="108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10108D"/>
    <w:multiLevelType w:val="hybridMultilevel"/>
    <w:tmpl w:val="4E0EFA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5236A8"/>
    <w:multiLevelType w:val="hybridMultilevel"/>
    <w:tmpl w:val="6DE8D38A"/>
    <w:lvl w:ilvl="0" w:tplc="FFFFFFFF">
      <w:start w:val="1"/>
      <w:numFmt w:val="lowerLetter"/>
      <w:lvlText w:val="%1)"/>
      <w:lvlJc w:val="left"/>
      <w:pPr>
        <w:ind w:left="726" w:hanging="360"/>
      </w:pPr>
    </w:lvl>
    <w:lvl w:ilvl="1" w:tplc="FFFFFFFF">
      <w:start w:val="1"/>
      <w:numFmt w:val="lowerLetter"/>
      <w:lvlText w:val="%2."/>
      <w:lvlJc w:val="left"/>
      <w:pPr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5" w15:restartNumberingAfterBreak="0">
    <w:nsid w:val="2B2F673F"/>
    <w:multiLevelType w:val="hybridMultilevel"/>
    <w:tmpl w:val="6DE8D38A"/>
    <w:lvl w:ilvl="0" w:tplc="FFFFFFFF">
      <w:start w:val="1"/>
      <w:numFmt w:val="lowerLetter"/>
      <w:lvlText w:val="%1)"/>
      <w:lvlJc w:val="left"/>
      <w:pPr>
        <w:ind w:left="726" w:hanging="360"/>
      </w:pPr>
    </w:lvl>
    <w:lvl w:ilvl="1" w:tplc="FFFFFFFF">
      <w:start w:val="1"/>
      <w:numFmt w:val="lowerLetter"/>
      <w:lvlText w:val="%2."/>
      <w:lvlJc w:val="left"/>
      <w:pPr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6" w15:restartNumberingAfterBreak="0">
    <w:nsid w:val="2EFA6EA9"/>
    <w:multiLevelType w:val="hybridMultilevel"/>
    <w:tmpl w:val="8342DB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40609"/>
    <w:multiLevelType w:val="hybridMultilevel"/>
    <w:tmpl w:val="F5BCEBF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B54E8"/>
    <w:multiLevelType w:val="hybridMultilevel"/>
    <w:tmpl w:val="EB1E916A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5E3CB0"/>
    <w:multiLevelType w:val="hybridMultilevel"/>
    <w:tmpl w:val="EB1E916A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EC4BEA"/>
    <w:multiLevelType w:val="hybridMultilevel"/>
    <w:tmpl w:val="221C0CE4"/>
    <w:lvl w:ilvl="0" w:tplc="04090017">
      <w:start w:val="1"/>
      <w:numFmt w:val="lowerLetter"/>
      <w:lvlText w:val="%1)"/>
      <w:lvlJc w:val="left"/>
      <w:pPr>
        <w:ind w:left="726" w:hanging="360"/>
      </w:pPr>
    </w:lvl>
    <w:lvl w:ilvl="1" w:tplc="FFFFFFFF">
      <w:start w:val="1"/>
      <w:numFmt w:val="lowerLetter"/>
      <w:lvlText w:val="%2."/>
      <w:lvlJc w:val="left"/>
      <w:pPr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1" w15:restartNumberingAfterBreak="0">
    <w:nsid w:val="37E21FBC"/>
    <w:multiLevelType w:val="hybridMultilevel"/>
    <w:tmpl w:val="68C8337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240A74"/>
    <w:multiLevelType w:val="hybridMultilevel"/>
    <w:tmpl w:val="80E696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4E7ADD"/>
    <w:multiLevelType w:val="hybridMultilevel"/>
    <w:tmpl w:val="6F1E71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E404F3"/>
    <w:multiLevelType w:val="hybridMultilevel"/>
    <w:tmpl w:val="FC76ED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D4DBA"/>
    <w:multiLevelType w:val="hybridMultilevel"/>
    <w:tmpl w:val="F4B0B4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D09B1"/>
    <w:multiLevelType w:val="hybridMultilevel"/>
    <w:tmpl w:val="828A4724"/>
    <w:lvl w:ilvl="0" w:tplc="FFFFFFFF">
      <w:start w:val="1"/>
      <w:numFmt w:val="lowerLetter"/>
      <w:lvlText w:val="%1)"/>
      <w:lvlJc w:val="left"/>
      <w:pPr>
        <w:ind w:left="726" w:hanging="360"/>
      </w:pPr>
    </w:lvl>
    <w:lvl w:ilvl="1" w:tplc="FFFFFFFF">
      <w:start w:val="1"/>
      <w:numFmt w:val="lowerLetter"/>
      <w:lvlText w:val="%2."/>
      <w:lvlJc w:val="left"/>
      <w:pPr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7" w15:restartNumberingAfterBreak="0">
    <w:nsid w:val="4CF21EEA"/>
    <w:multiLevelType w:val="hybridMultilevel"/>
    <w:tmpl w:val="6DE8D38A"/>
    <w:lvl w:ilvl="0" w:tplc="FFFFFFFF">
      <w:start w:val="1"/>
      <w:numFmt w:val="lowerLetter"/>
      <w:lvlText w:val="%1)"/>
      <w:lvlJc w:val="left"/>
      <w:pPr>
        <w:ind w:left="726" w:hanging="360"/>
      </w:pPr>
    </w:lvl>
    <w:lvl w:ilvl="1" w:tplc="FFFFFFFF">
      <w:start w:val="1"/>
      <w:numFmt w:val="lowerLetter"/>
      <w:lvlText w:val="%2."/>
      <w:lvlJc w:val="left"/>
      <w:pPr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8" w15:restartNumberingAfterBreak="0">
    <w:nsid w:val="504F33DC"/>
    <w:multiLevelType w:val="hybridMultilevel"/>
    <w:tmpl w:val="EB1E916A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AC0C0F"/>
    <w:multiLevelType w:val="hybridMultilevel"/>
    <w:tmpl w:val="EB1E916A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225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153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-8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-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13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20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</w:abstractNum>
  <w:abstractNum w:abstractNumId="31" w15:restartNumberingAfterBreak="0">
    <w:nsid w:val="51085FEA"/>
    <w:multiLevelType w:val="hybridMultilevel"/>
    <w:tmpl w:val="74FA2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157CFB"/>
    <w:multiLevelType w:val="hybridMultilevel"/>
    <w:tmpl w:val="6DE8D38A"/>
    <w:lvl w:ilvl="0" w:tplc="FFFFFFFF">
      <w:start w:val="1"/>
      <w:numFmt w:val="lowerLetter"/>
      <w:lvlText w:val="%1)"/>
      <w:lvlJc w:val="left"/>
      <w:pPr>
        <w:ind w:left="726" w:hanging="360"/>
      </w:pPr>
    </w:lvl>
    <w:lvl w:ilvl="1" w:tplc="FFFFFFFF">
      <w:start w:val="1"/>
      <w:numFmt w:val="lowerLetter"/>
      <w:lvlText w:val="%2."/>
      <w:lvlJc w:val="left"/>
      <w:pPr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3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5" w15:restartNumberingAfterBreak="0">
    <w:nsid w:val="5A930E9F"/>
    <w:multiLevelType w:val="hybridMultilevel"/>
    <w:tmpl w:val="D3DA02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B26534"/>
    <w:multiLevelType w:val="hybridMultilevel"/>
    <w:tmpl w:val="EB1E916A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EAC4125"/>
    <w:multiLevelType w:val="hybridMultilevel"/>
    <w:tmpl w:val="3814CD78"/>
    <w:lvl w:ilvl="0" w:tplc="04090017">
      <w:start w:val="1"/>
      <w:numFmt w:val="lowerLetter"/>
      <w:lvlText w:val="%1)"/>
      <w:lvlJc w:val="left"/>
      <w:pPr>
        <w:ind w:left="726" w:hanging="360"/>
      </w:pPr>
    </w:lvl>
    <w:lvl w:ilvl="1" w:tplc="FFFFFFFF">
      <w:start w:val="1"/>
      <w:numFmt w:val="lowerLetter"/>
      <w:lvlText w:val="%2."/>
      <w:lvlJc w:val="left"/>
      <w:pPr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8" w15:restartNumberingAfterBreak="0">
    <w:nsid w:val="5F7D17B6"/>
    <w:multiLevelType w:val="hybridMultilevel"/>
    <w:tmpl w:val="A29A89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1572C8"/>
    <w:multiLevelType w:val="hybridMultilevel"/>
    <w:tmpl w:val="6E705B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371AD3"/>
    <w:multiLevelType w:val="hybridMultilevel"/>
    <w:tmpl w:val="1B0E34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0C167D1"/>
    <w:multiLevelType w:val="hybridMultilevel"/>
    <w:tmpl w:val="64E8B1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C2488C"/>
    <w:multiLevelType w:val="hybridMultilevel"/>
    <w:tmpl w:val="E0B41BC4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32D4DDB"/>
    <w:multiLevelType w:val="hybridMultilevel"/>
    <w:tmpl w:val="13725F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F04AC2"/>
    <w:multiLevelType w:val="hybridMultilevel"/>
    <w:tmpl w:val="2A0A1D44"/>
    <w:lvl w:ilvl="0" w:tplc="0EA06BAA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8" w15:restartNumberingAfterBreak="0">
    <w:nsid w:val="7D9A6313"/>
    <w:multiLevelType w:val="hybridMultilevel"/>
    <w:tmpl w:val="12E063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ED5009"/>
    <w:multiLevelType w:val="hybridMultilevel"/>
    <w:tmpl w:val="6FEC40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482">
    <w:abstractNumId w:val="34"/>
  </w:num>
  <w:num w:numId="2" w16cid:durableId="555354070">
    <w:abstractNumId w:val="30"/>
  </w:num>
  <w:num w:numId="3" w16cid:durableId="1786803979">
    <w:abstractNumId w:val="40"/>
  </w:num>
  <w:num w:numId="4" w16cid:durableId="1269897258">
    <w:abstractNumId w:val="0"/>
  </w:num>
  <w:num w:numId="5" w16cid:durableId="1581400732">
    <w:abstractNumId w:val="10"/>
  </w:num>
  <w:num w:numId="6" w16cid:durableId="1917277713">
    <w:abstractNumId w:val="36"/>
  </w:num>
  <w:num w:numId="7" w16cid:durableId="1819376800">
    <w:abstractNumId w:val="18"/>
  </w:num>
  <w:num w:numId="8" w16cid:durableId="466823143">
    <w:abstractNumId w:val="29"/>
  </w:num>
  <w:num w:numId="9" w16cid:durableId="323821650">
    <w:abstractNumId w:val="28"/>
  </w:num>
  <w:num w:numId="10" w16cid:durableId="434521696">
    <w:abstractNumId w:val="19"/>
  </w:num>
  <w:num w:numId="11" w16cid:durableId="2050452288">
    <w:abstractNumId w:val="26"/>
  </w:num>
  <w:num w:numId="12" w16cid:durableId="2031492629">
    <w:abstractNumId w:val="6"/>
  </w:num>
  <w:num w:numId="13" w16cid:durableId="855726668">
    <w:abstractNumId w:val="15"/>
  </w:num>
  <w:num w:numId="14" w16cid:durableId="276834526">
    <w:abstractNumId w:val="14"/>
  </w:num>
  <w:num w:numId="15" w16cid:durableId="1659117308">
    <w:abstractNumId w:val="5"/>
  </w:num>
  <w:num w:numId="16" w16cid:durableId="672875371">
    <w:abstractNumId w:val="27"/>
  </w:num>
  <w:num w:numId="17" w16cid:durableId="2057385478">
    <w:abstractNumId w:val="32"/>
  </w:num>
  <w:num w:numId="18" w16cid:durableId="1098871622">
    <w:abstractNumId w:val="8"/>
  </w:num>
  <w:num w:numId="19" w16cid:durableId="2631707">
    <w:abstractNumId w:val="24"/>
  </w:num>
  <w:num w:numId="20" w16cid:durableId="1683627453">
    <w:abstractNumId w:val="3"/>
  </w:num>
  <w:num w:numId="21" w16cid:durableId="1872372603">
    <w:abstractNumId w:val="38"/>
  </w:num>
  <w:num w:numId="22" w16cid:durableId="2065567580">
    <w:abstractNumId w:val="48"/>
  </w:num>
  <w:num w:numId="23" w16cid:durableId="1243678123">
    <w:abstractNumId w:val="9"/>
  </w:num>
  <w:num w:numId="24" w16cid:durableId="2104255577">
    <w:abstractNumId w:val="49"/>
  </w:num>
  <w:num w:numId="25" w16cid:durableId="448360224">
    <w:abstractNumId w:val="25"/>
  </w:num>
  <w:num w:numId="26" w16cid:durableId="1210145988">
    <w:abstractNumId w:val="11"/>
  </w:num>
  <w:num w:numId="27" w16cid:durableId="1982348982">
    <w:abstractNumId w:val="37"/>
  </w:num>
  <w:num w:numId="28" w16cid:durableId="1278637230">
    <w:abstractNumId w:val="7"/>
  </w:num>
  <w:num w:numId="29" w16cid:durableId="208802276">
    <w:abstractNumId w:val="20"/>
  </w:num>
  <w:num w:numId="30" w16cid:durableId="328601793">
    <w:abstractNumId w:val="35"/>
  </w:num>
  <w:num w:numId="31" w16cid:durableId="980620062">
    <w:abstractNumId w:val="41"/>
  </w:num>
  <w:num w:numId="32" w16cid:durableId="1613709818">
    <w:abstractNumId w:val="2"/>
  </w:num>
  <w:num w:numId="33" w16cid:durableId="2140830362">
    <w:abstractNumId w:val="43"/>
  </w:num>
  <w:num w:numId="34" w16cid:durableId="363823040">
    <w:abstractNumId w:val="16"/>
  </w:num>
  <w:num w:numId="35" w16cid:durableId="1107122593">
    <w:abstractNumId w:val="33"/>
  </w:num>
  <w:num w:numId="36" w16cid:durableId="458883610">
    <w:abstractNumId w:val="46"/>
  </w:num>
  <w:num w:numId="37" w16cid:durableId="1187599422">
    <w:abstractNumId w:val="44"/>
  </w:num>
  <w:num w:numId="38" w16cid:durableId="1452673411">
    <w:abstractNumId w:val="13"/>
  </w:num>
  <w:num w:numId="39" w16cid:durableId="1344669146">
    <w:abstractNumId w:val="22"/>
  </w:num>
  <w:num w:numId="40" w16cid:durableId="241990365">
    <w:abstractNumId w:val="47"/>
  </w:num>
  <w:num w:numId="41" w16cid:durableId="1525092588">
    <w:abstractNumId w:val="45"/>
  </w:num>
  <w:num w:numId="42" w16cid:durableId="401760720">
    <w:abstractNumId w:val="31"/>
  </w:num>
  <w:num w:numId="43" w16cid:durableId="1810441170">
    <w:abstractNumId w:val="39"/>
  </w:num>
  <w:num w:numId="44" w16cid:durableId="1322656256">
    <w:abstractNumId w:val="4"/>
  </w:num>
  <w:num w:numId="45" w16cid:durableId="1298682818">
    <w:abstractNumId w:val="17"/>
  </w:num>
  <w:num w:numId="46" w16cid:durableId="114763464">
    <w:abstractNumId w:val="42"/>
  </w:num>
  <w:num w:numId="47" w16cid:durableId="1557471158">
    <w:abstractNumId w:val="23"/>
  </w:num>
  <w:num w:numId="48" w16cid:durableId="1940212257">
    <w:abstractNumId w:val="12"/>
  </w:num>
  <w:num w:numId="49" w16cid:durableId="447965976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51E"/>
    <w:rsid w:val="00006EA6"/>
    <w:rsid w:val="000070F9"/>
    <w:rsid w:val="000077DF"/>
    <w:rsid w:val="00010E2A"/>
    <w:rsid w:val="00010F85"/>
    <w:rsid w:val="000114C5"/>
    <w:rsid w:val="000125AF"/>
    <w:rsid w:val="000126EC"/>
    <w:rsid w:val="0001359E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4D83"/>
    <w:rsid w:val="000277AD"/>
    <w:rsid w:val="0003527D"/>
    <w:rsid w:val="00036109"/>
    <w:rsid w:val="00036B09"/>
    <w:rsid w:val="00037598"/>
    <w:rsid w:val="00037B8E"/>
    <w:rsid w:val="00037F33"/>
    <w:rsid w:val="0004019E"/>
    <w:rsid w:val="000414CC"/>
    <w:rsid w:val="00043541"/>
    <w:rsid w:val="00043A18"/>
    <w:rsid w:val="0004432B"/>
    <w:rsid w:val="000446F8"/>
    <w:rsid w:val="00045E52"/>
    <w:rsid w:val="00046338"/>
    <w:rsid w:val="00046A0E"/>
    <w:rsid w:val="00046BC1"/>
    <w:rsid w:val="00046EBC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84"/>
    <w:rsid w:val="000550B6"/>
    <w:rsid w:val="00056D76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3CF1"/>
    <w:rsid w:val="00085707"/>
    <w:rsid w:val="00085A1E"/>
    <w:rsid w:val="00085E28"/>
    <w:rsid w:val="000867D2"/>
    <w:rsid w:val="000901A7"/>
    <w:rsid w:val="000901EC"/>
    <w:rsid w:val="00090C02"/>
    <w:rsid w:val="00090ED1"/>
    <w:rsid w:val="0009179C"/>
    <w:rsid w:val="00092184"/>
    <w:rsid w:val="00092DF9"/>
    <w:rsid w:val="00094185"/>
    <w:rsid w:val="0009699C"/>
    <w:rsid w:val="00096E15"/>
    <w:rsid w:val="000A1578"/>
    <w:rsid w:val="000A16F4"/>
    <w:rsid w:val="000A25FD"/>
    <w:rsid w:val="000A27C4"/>
    <w:rsid w:val="000A3688"/>
    <w:rsid w:val="000A398D"/>
    <w:rsid w:val="000A39B5"/>
    <w:rsid w:val="000A5AB8"/>
    <w:rsid w:val="000A693D"/>
    <w:rsid w:val="000A7374"/>
    <w:rsid w:val="000A7847"/>
    <w:rsid w:val="000A7E00"/>
    <w:rsid w:val="000B0095"/>
    <w:rsid w:val="000B0C97"/>
    <w:rsid w:val="000B136B"/>
    <w:rsid w:val="000B14B3"/>
    <w:rsid w:val="000B1641"/>
    <w:rsid w:val="000B2274"/>
    <w:rsid w:val="000B2AFB"/>
    <w:rsid w:val="000B3DD4"/>
    <w:rsid w:val="000B49DD"/>
    <w:rsid w:val="000B4FF9"/>
    <w:rsid w:val="000B5012"/>
    <w:rsid w:val="000B522C"/>
    <w:rsid w:val="000B5531"/>
    <w:rsid w:val="000B661A"/>
    <w:rsid w:val="000C0EE0"/>
    <w:rsid w:val="000C0F8E"/>
    <w:rsid w:val="000C12E0"/>
    <w:rsid w:val="000C1BDD"/>
    <w:rsid w:val="000C258D"/>
    <w:rsid w:val="000C339C"/>
    <w:rsid w:val="000C3CF1"/>
    <w:rsid w:val="000C4426"/>
    <w:rsid w:val="000C4C50"/>
    <w:rsid w:val="000C4EB2"/>
    <w:rsid w:val="000C4F8F"/>
    <w:rsid w:val="000C5144"/>
    <w:rsid w:val="000C5725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5D1"/>
    <w:rsid w:val="000D799B"/>
    <w:rsid w:val="000E04D5"/>
    <w:rsid w:val="000E17D3"/>
    <w:rsid w:val="000E2441"/>
    <w:rsid w:val="000E2830"/>
    <w:rsid w:val="000E2AC2"/>
    <w:rsid w:val="000E2D4F"/>
    <w:rsid w:val="000E3242"/>
    <w:rsid w:val="000E385F"/>
    <w:rsid w:val="000E3B12"/>
    <w:rsid w:val="000E42DC"/>
    <w:rsid w:val="000E4505"/>
    <w:rsid w:val="000F05A5"/>
    <w:rsid w:val="000F0847"/>
    <w:rsid w:val="000F12E5"/>
    <w:rsid w:val="000F1718"/>
    <w:rsid w:val="000F1BB7"/>
    <w:rsid w:val="000F1F9F"/>
    <w:rsid w:val="000F2486"/>
    <w:rsid w:val="000F2812"/>
    <w:rsid w:val="000F4F7F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6A0A"/>
    <w:rsid w:val="00106C96"/>
    <w:rsid w:val="00107A7D"/>
    <w:rsid w:val="00107F25"/>
    <w:rsid w:val="001109C7"/>
    <w:rsid w:val="00110AAB"/>
    <w:rsid w:val="0011280D"/>
    <w:rsid w:val="00113F52"/>
    <w:rsid w:val="001143D9"/>
    <w:rsid w:val="0011479F"/>
    <w:rsid w:val="00116784"/>
    <w:rsid w:val="00117AC5"/>
    <w:rsid w:val="00121AF5"/>
    <w:rsid w:val="001228E8"/>
    <w:rsid w:val="00124492"/>
    <w:rsid w:val="00124D0C"/>
    <w:rsid w:val="00124ED2"/>
    <w:rsid w:val="00125689"/>
    <w:rsid w:val="001259B6"/>
    <w:rsid w:val="001263D0"/>
    <w:rsid w:val="0012678A"/>
    <w:rsid w:val="00127213"/>
    <w:rsid w:val="00127465"/>
    <w:rsid w:val="00130E0A"/>
    <w:rsid w:val="001310E5"/>
    <w:rsid w:val="001313CF"/>
    <w:rsid w:val="001315ED"/>
    <w:rsid w:val="001320C5"/>
    <w:rsid w:val="001328E2"/>
    <w:rsid w:val="0013339A"/>
    <w:rsid w:val="0013340C"/>
    <w:rsid w:val="00133638"/>
    <w:rsid w:val="00133661"/>
    <w:rsid w:val="00133A9D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1F3B"/>
    <w:rsid w:val="00142564"/>
    <w:rsid w:val="00142BEC"/>
    <w:rsid w:val="0014396C"/>
    <w:rsid w:val="0014509C"/>
    <w:rsid w:val="00145187"/>
    <w:rsid w:val="00147993"/>
    <w:rsid w:val="00147FDC"/>
    <w:rsid w:val="00151C4E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0B5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563A"/>
    <w:rsid w:val="0018663E"/>
    <w:rsid w:val="00186D06"/>
    <w:rsid w:val="00187641"/>
    <w:rsid w:val="00187C46"/>
    <w:rsid w:val="00190A92"/>
    <w:rsid w:val="0019169F"/>
    <w:rsid w:val="00191F84"/>
    <w:rsid w:val="001923B0"/>
    <w:rsid w:val="001926A1"/>
    <w:rsid w:val="00192F24"/>
    <w:rsid w:val="0019348E"/>
    <w:rsid w:val="00193AF9"/>
    <w:rsid w:val="00194F90"/>
    <w:rsid w:val="00195BCE"/>
    <w:rsid w:val="00195DBE"/>
    <w:rsid w:val="00195FEC"/>
    <w:rsid w:val="001A0269"/>
    <w:rsid w:val="001A0C19"/>
    <w:rsid w:val="001A16A5"/>
    <w:rsid w:val="001A24B4"/>
    <w:rsid w:val="001A265D"/>
    <w:rsid w:val="001A2AF1"/>
    <w:rsid w:val="001A2E32"/>
    <w:rsid w:val="001A3B3C"/>
    <w:rsid w:val="001A3E1E"/>
    <w:rsid w:val="001A5F46"/>
    <w:rsid w:val="001A63B1"/>
    <w:rsid w:val="001A642A"/>
    <w:rsid w:val="001A677C"/>
    <w:rsid w:val="001A6B65"/>
    <w:rsid w:val="001A78FC"/>
    <w:rsid w:val="001B0BDF"/>
    <w:rsid w:val="001B0D8A"/>
    <w:rsid w:val="001B1E18"/>
    <w:rsid w:val="001B3143"/>
    <w:rsid w:val="001B3441"/>
    <w:rsid w:val="001B3DD6"/>
    <w:rsid w:val="001B4E1B"/>
    <w:rsid w:val="001B624B"/>
    <w:rsid w:val="001B6373"/>
    <w:rsid w:val="001B63CC"/>
    <w:rsid w:val="001B703F"/>
    <w:rsid w:val="001C0DE3"/>
    <w:rsid w:val="001C1C10"/>
    <w:rsid w:val="001C2A08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5E4"/>
    <w:rsid w:val="001D7844"/>
    <w:rsid w:val="001D7A2B"/>
    <w:rsid w:val="001E09DA"/>
    <w:rsid w:val="001E0C32"/>
    <w:rsid w:val="001E13D4"/>
    <w:rsid w:val="001E2784"/>
    <w:rsid w:val="001E283C"/>
    <w:rsid w:val="001E3C05"/>
    <w:rsid w:val="001E6A0B"/>
    <w:rsid w:val="001E6EFD"/>
    <w:rsid w:val="001E6F4B"/>
    <w:rsid w:val="001E73B1"/>
    <w:rsid w:val="001E7421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573"/>
    <w:rsid w:val="001F4AE0"/>
    <w:rsid w:val="001F53CF"/>
    <w:rsid w:val="001F632F"/>
    <w:rsid w:val="001F6CEA"/>
    <w:rsid w:val="001F7C99"/>
    <w:rsid w:val="002014D6"/>
    <w:rsid w:val="002018DC"/>
    <w:rsid w:val="002023F8"/>
    <w:rsid w:val="00202730"/>
    <w:rsid w:val="002048DD"/>
    <w:rsid w:val="00204A3F"/>
    <w:rsid w:val="00204A6A"/>
    <w:rsid w:val="002050E5"/>
    <w:rsid w:val="00207C32"/>
    <w:rsid w:val="00207C9C"/>
    <w:rsid w:val="00207F5C"/>
    <w:rsid w:val="00210653"/>
    <w:rsid w:val="002115F9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1B2C"/>
    <w:rsid w:val="002226C3"/>
    <w:rsid w:val="00222B74"/>
    <w:rsid w:val="00224938"/>
    <w:rsid w:val="00224C9D"/>
    <w:rsid w:val="00224F75"/>
    <w:rsid w:val="00225019"/>
    <w:rsid w:val="00225F9F"/>
    <w:rsid w:val="00226065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393F"/>
    <w:rsid w:val="00244F1F"/>
    <w:rsid w:val="00245803"/>
    <w:rsid w:val="002469F8"/>
    <w:rsid w:val="002473D7"/>
    <w:rsid w:val="0025044E"/>
    <w:rsid w:val="00250558"/>
    <w:rsid w:val="00251767"/>
    <w:rsid w:val="002518E4"/>
    <w:rsid w:val="00251C1D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5D8B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92B"/>
    <w:rsid w:val="00272BE1"/>
    <w:rsid w:val="00272D43"/>
    <w:rsid w:val="00272EED"/>
    <w:rsid w:val="00272F12"/>
    <w:rsid w:val="00272FBF"/>
    <w:rsid w:val="00273F24"/>
    <w:rsid w:val="002750A4"/>
    <w:rsid w:val="00275F2A"/>
    <w:rsid w:val="00275F7D"/>
    <w:rsid w:val="00276573"/>
    <w:rsid w:val="0027661F"/>
    <w:rsid w:val="00280E16"/>
    <w:rsid w:val="002825F0"/>
    <w:rsid w:val="00283376"/>
    <w:rsid w:val="00283D00"/>
    <w:rsid w:val="002840CB"/>
    <w:rsid w:val="002840E6"/>
    <w:rsid w:val="00284A20"/>
    <w:rsid w:val="00285886"/>
    <w:rsid w:val="00285AC2"/>
    <w:rsid w:val="00286A8A"/>
    <w:rsid w:val="00287455"/>
    <w:rsid w:val="00290229"/>
    <w:rsid w:val="00290893"/>
    <w:rsid w:val="00290AC9"/>
    <w:rsid w:val="00292C63"/>
    <w:rsid w:val="002933D1"/>
    <w:rsid w:val="0029394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1D71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3AD"/>
    <w:rsid w:val="002A78BD"/>
    <w:rsid w:val="002A7C1F"/>
    <w:rsid w:val="002A7F05"/>
    <w:rsid w:val="002B1179"/>
    <w:rsid w:val="002B1214"/>
    <w:rsid w:val="002B1733"/>
    <w:rsid w:val="002B27CB"/>
    <w:rsid w:val="002B2D41"/>
    <w:rsid w:val="002B435D"/>
    <w:rsid w:val="002B5133"/>
    <w:rsid w:val="002B5247"/>
    <w:rsid w:val="002B5663"/>
    <w:rsid w:val="002B581A"/>
    <w:rsid w:val="002B669B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5920"/>
    <w:rsid w:val="002C6350"/>
    <w:rsid w:val="002C77C1"/>
    <w:rsid w:val="002C7FB3"/>
    <w:rsid w:val="002D06CE"/>
    <w:rsid w:val="002D1021"/>
    <w:rsid w:val="002D1037"/>
    <w:rsid w:val="002D15CE"/>
    <w:rsid w:val="002D177D"/>
    <w:rsid w:val="002D1A5D"/>
    <w:rsid w:val="002D2D51"/>
    <w:rsid w:val="002D3A03"/>
    <w:rsid w:val="002D4F2C"/>
    <w:rsid w:val="002D4FE7"/>
    <w:rsid w:val="002D5894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2F2"/>
    <w:rsid w:val="002E6300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5D22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40"/>
    <w:rsid w:val="00317A68"/>
    <w:rsid w:val="00317D0B"/>
    <w:rsid w:val="00317E6A"/>
    <w:rsid w:val="003209BE"/>
    <w:rsid w:val="003214F4"/>
    <w:rsid w:val="00321C34"/>
    <w:rsid w:val="00321EFC"/>
    <w:rsid w:val="00323F4D"/>
    <w:rsid w:val="00325217"/>
    <w:rsid w:val="00325FE0"/>
    <w:rsid w:val="003266AF"/>
    <w:rsid w:val="003271A3"/>
    <w:rsid w:val="003319D6"/>
    <w:rsid w:val="00332160"/>
    <w:rsid w:val="00332C82"/>
    <w:rsid w:val="00332F7D"/>
    <w:rsid w:val="00333215"/>
    <w:rsid w:val="0033390C"/>
    <w:rsid w:val="00333AC6"/>
    <w:rsid w:val="003340D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38AF"/>
    <w:rsid w:val="00343FD3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989"/>
    <w:rsid w:val="00364D45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8DB"/>
    <w:rsid w:val="00386EF0"/>
    <w:rsid w:val="003909A9"/>
    <w:rsid w:val="00390E32"/>
    <w:rsid w:val="00390FC0"/>
    <w:rsid w:val="00392D1D"/>
    <w:rsid w:val="0039372D"/>
    <w:rsid w:val="003957B3"/>
    <w:rsid w:val="00395AD9"/>
    <w:rsid w:val="00396547"/>
    <w:rsid w:val="003972FB"/>
    <w:rsid w:val="00397C1E"/>
    <w:rsid w:val="003A1819"/>
    <w:rsid w:val="003A1820"/>
    <w:rsid w:val="003A18F7"/>
    <w:rsid w:val="003A1981"/>
    <w:rsid w:val="003A20CB"/>
    <w:rsid w:val="003A2995"/>
    <w:rsid w:val="003A2B64"/>
    <w:rsid w:val="003A3C6E"/>
    <w:rsid w:val="003A3DCB"/>
    <w:rsid w:val="003A54D1"/>
    <w:rsid w:val="003A556B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D0724"/>
    <w:rsid w:val="003D0A23"/>
    <w:rsid w:val="003D1158"/>
    <w:rsid w:val="003D152D"/>
    <w:rsid w:val="003D30E2"/>
    <w:rsid w:val="003D3189"/>
    <w:rsid w:val="003D3A85"/>
    <w:rsid w:val="003D4825"/>
    <w:rsid w:val="003D4AAA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3A1A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4F02"/>
    <w:rsid w:val="00415577"/>
    <w:rsid w:val="004159E4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BB6"/>
    <w:rsid w:val="00423ECB"/>
    <w:rsid w:val="00424C5F"/>
    <w:rsid w:val="0042512D"/>
    <w:rsid w:val="00425884"/>
    <w:rsid w:val="00425BF2"/>
    <w:rsid w:val="0042688A"/>
    <w:rsid w:val="004273CF"/>
    <w:rsid w:val="00427E30"/>
    <w:rsid w:val="004304D4"/>
    <w:rsid w:val="0043252D"/>
    <w:rsid w:val="004330D7"/>
    <w:rsid w:val="00434014"/>
    <w:rsid w:val="00434614"/>
    <w:rsid w:val="00434922"/>
    <w:rsid w:val="00435524"/>
    <w:rsid w:val="004357ED"/>
    <w:rsid w:val="0043654F"/>
    <w:rsid w:val="004367FC"/>
    <w:rsid w:val="00440264"/>
    <w:rsid w:val="00441925"/>
    <w:rsid w:val="0044192D"/>
    <w:rsid w:val="00441A4A"/>
    <w:rsid w:val="00442266"/>
    <w:rsid w:val="00442EFE"/>
    <w:rsid w:val="004430F2"/>
    <w:rsid w:val="004432EE"/>
    <w:rsid w:val="00443429"/>
    <w:rsid w:val="00443EC1"/>
    <w:rsid w:val="004447C0"/>
    <w:rsid w:val="004448F9"/>
    <w:rsid w:val="00444F47"/>
    <w:rsid w:val="004455DB"/>
    <w:rsid w:val="00445DCA"/>
    <w:rsid w:val="004460B4"/>
    <w:rsid w:val="004516B0"/>
    <w:rsid w:val="00453469"/>
    <w:rsid w:val="00453E29"/>
    <w:rsid w:val="004562D4"/>
    <w:rsid w:val="00456E4F"/>
    <w:rsid w:val="0045710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503"/>
    <w:rsid w:val="0046750F"/>
    <w:rsid w:val="00467A90"/>
    <w:rsid w:val="00470AD0"/>
    <w:rsid w:val="0047106E"/>
    <w:rsid w:val="004721B0"/>
    <w:rsid w:val="00472DC4"/>
    <w:rsid w:val="004734F4"/>
    <w:rsid w:val="00473CD7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48A7"/>
    <w:rsid w:val="00484C82"/>
    <w:rsid w:val="00486788"/>
    <w:rsid w:val="004902E3"/>
    <w:rsid w:val="00490A72"/>
    <w:rsid w:val="00490C35"/>
    <w:rsid w:val="00490F5E"/>
    <w:rsid w:val="00491552"/>
    <w:rsid w:val="00492D8E"/>
    <w:rsid w:val="00493324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2EE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A7372"/>
    <w:rsid w:val="004B006F"/>
    <w:rsid w:val="004B092A"/>
    <w:rsid w:val="004B2449"/>
    <w:rsid w:val="004B25AA"/>
    <w:rsid w:val="004B2985"/>
    <w:rsid w:val="004B3D5C"/>
    <w:rsid w:val="004B3DBF"/>
    <w:rsid w:val="004B4EAC"/>
    <w:rsid w:val="004B50AD"/>
    <w:rsid w:val="004B5692"/>
    <w:rsid w:val="004B5E70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0C5"/>
    <w:rsid w:val="004C3ABD"/>
    <w:rsid w:val="004C3E18"/>
    <w:rsid w:val="004C41DB"/>
    <w:rsid w:val="004C4D2F"/>
    <w:rsid w:val="004C6F30"/>
    <w:rsid w:val="004D087B"/>
    <w:rsid w:val="004D0DF8"/>
    <w:rsid w:val="004D1C71"/>
    <w:rsid w:val="004D25A6"/>
    <w:rsid w:val="004D3094"/>
    <w:rsid w:val="004D340D"/>
    <w:rsid w:val="004D3E2F"/>
    <w:rsid w:val="004D4738"/>
    <w:rsid w:val="004D48A6"/>
    <w:rsid w:val="004D5133"/>
    <w:rsid w:val="004D627E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62E"/>
    <w:rsid w:val="004E3FE8"/>
    <w:rsid w:val="004E47D9"/>
    <w:rsid w:val="004E4BB3"/>
    <w:rsid w:val="004E6277"/>
    <w:rsid w:val="004E691F"/>
    <w:rsid w:val="004F0101"/>
    <w:rsid w:val="004F0974"/>
    <w:rsid w:val="004F1B91"/>
    <w:rsid w:val="004F3306"/>
    <w:rsid w:val="004F47A5"/>
    <w:rsid w:val="004F66CD"/>
    <w:rsid w:val="004F76F4"/>
    <w:rsid w:val="004F7F5D"/>
    <w:rsid w:val="00501838"/>
    <w:rsid w:val="00502162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32BD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5E5B"/>
    <w:rsid w:val="005467D6"/>
    <w:rsid w:val="005468FA"/>
    <w:rsid w:val="00546AC9"/>
    <w:rsid w:val="00546AE4"/>
    <w:rsid w:val="005471F8"/>
    <w:rsid w:val="0054729C"/>
    <w:rsid w:val="005479F1"/>
    <w:rsid w:val="005502B0"/>
    <w:rsid w:val="00550AE2"/>
    <w:rsid w:val="0055141C"/>
    <w:rsid w:val="005514D4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665"/>
    <w:rsid w:val="00561CA3"/>
    <w:rsid w:val="005629ED"/>
    <w:rsid w:val="005643CA"/>
    <w:rsid w:val="00564BE5"/>
    <w:rsid w:val="0056671F"/>
    <w:rsid w:val="0056696C"/>
    <w:rsid w:val="00566B49"/>
    <w:rsid w:val="00567324"/>
    <w:rsid w:val="0056762D"/>
    <w:rsid w:val="00567717"/>
    <w:rsid w:val="00567D6D"/>
    <w:rsid w:val="005702F2"/>
    <w:rsid w:val="00570720"/>
    <w:rsid w:val="0057082E"/>
    <w:rsid w:val="005718E4"/>
    <w:rsid w:val="005718F3"/>
    <w:rsid w:val="00571DB3"/>
    <w:rsid w:val="0057230E"/>
    <w:rsid w:val="005723F6"/>
    <w:rsid w:val="00572D84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5C93"/>
    <w:rsid w:val="00587A6D"/>
    <w:rsid w:val="00587D18"/>
    <w:rsid w:val="00587EF2"/>
    <w:rsid w:val="005905A7"/>
    <w:rsid w:val="005917D2"/>
    <w:rsid w:val="00592981"/>
    <w:rsid w:val="00593A46"/>
    <w:rsid w:val="00594569"/>
    <w:rsid w:val="005947C0"/>
    <w:rsid w:val="00594F0F"/>
    <w:rsid w:val="00595AC5"/>
    <w:rsid w:val="00595AD6"/>
    <w:rsid w:val="00595DD2"/>
    <w:rsid w:val="00596180"/>
    <w:rsid w:val="00596F39"/>
    <w:rsid w:val="00597CF0"/>
    <w:rsid w:val="005A025F"/>
    <w:rsid w:val="005A068C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04B"/>
    <w:rsid w:val="005A782B"/>
    <w:rsid w:val="005A795E"/>
    <w:rsid w:val="005A7B47"/>
    <w:rsid w:val="005B02A1"/>
    <w:rsid w:val="005B0505"/>
    <w:rsid w:val="005B10A4"/>
    <w:rsid w:val="005B1EE9"/>
    <w:rsid w:val="005B23C1"/>
    <w:rsid w:val="005B2CA8"/>
    <w:rsid w:val="005B2FDA"/>
    <w:rsid w:val="005B313A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768D"/>
    <w:rsid w:val="005C7D07"/>
    <w:rsid w:val="005D12CE"/>
    <w:rsid w:val="005D1C79"/>
    <w:rsid w:val="005D26C3"/>
    <w:rsid w:val="005D3CC4"/>
    <w:rsid w:val="005D438F"/>
    <w:rsid w:val="005D4952"/>
    <w:rsid w:val="005D4BDC"/>
    <w:rsid w:val="005D4CC9"/>
    <w:rsid w:val="005D55AE"/>
    <w:rsid w:val="005D5DDE"/>
    <w:rsid w:val="005E085C"/>
    <w:rsid w:val="005E105C"/>
    <w:rsid w:val="005E109F"/>
    <w:rsid w:val="005E16F4"/>
    <w:rsid w:val="005E1774"/>
    <w:rsid w:val="005E20FB"/>
    <w:rsid w:val="005E253E"/>
    <w:rsid w:val="005E2D6F"/>
    <w:rsid w:val="005E3D14"/>
    <w:rsid w:val="005E46C6"/>
    <w:rsid w:val="005E4942"/>
    <w:rsid w:val="005E52E9"/>
    <w:rsid w:val="005E5564"/>
    <w:rsid w:val="005E62B9"/>
    <w:rsid w:val="005E73D7"/>
    <w:rsid w:val="005E7608"/>
    <w:rsid w:val="005E7CE2"/>
    <w:rsid w:val="005E7DC9"/>
    <w:rsid w:val="005F0EC8"/>
    <w:rsid w:val="005F1F42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5F3E"/>
    <w:rsid w:val="0060712C"/>
    <w:rsid w:val="0060735B"/>
    <w:rsid w:val="006076C3"/>
    <w:rsid w:val="00607BE6"/>
    <w:rsid w:val="006118DD"/>
    <w:rsid w:val="006139CF"/>
    <w:rsid w:val="00614A7F"/>
    <w:rsid w:val="00615FA0"/>
    <w:rsid w:val="00616648"/>
    <w:rsid w:val="00616807"/>
    <w:rsid w:val="00616E41"/>
    <w:rsid w:val="006174FC"/>
    <w:rsid w:val="00617D78"/>
    <w:rsid w:val="00621389"/>
    <w:rsid w:val="00621447"/>
    <w:rsid w:val="00621476"/>
    <w:rsid w:val="0062158D"/>
    <w:rsid w:val="00621C87"/>
    <w:rsid w:val="00622957"/>
    <w:rsid w:val="00622B91"/>
    <w:rsid w:val="00625179"/>
    <w:rsid w:val="006259A6"/>
    <w:rsid w:val="00626059"/>
    <w:rsid w:val="0062664E"/>
    <w:rsid w:val="00626728"/>
    <w:rsid w:val="00626827"/>
    <w:rsid w:val="0062775D"/>
    <w:rsid w:val="006301A4"/>
    <w:rsid w:val="0063054D"/>
    <w:rsid w:val="006324C0"/>
    <w:rsid w:val="00632BC1"/>
    <w:rsid w:val="00632DFE"/>
    <w:rsid w:val="006332B0"/>
    <w:rsid w:val="00633C28"/>
    <w:rsid w:val="0063497D"/>
    <w:rsid w:val="006356BA"/>
    <w:rsid w:val="006361B8"/>
    <w:rsid w:val="0063655D"/>
    <w:rsid w:val="006374BC"/>
    <w:rsid w:val="00637ABF"/>
    <w:rsid w:val="00637F8E"/>
    <w:rsid w:val="00640E9A"/>
    <w:rsid w:val="00644BA8"/>
    <w:rsid w:val="006464C4"/>
    <w:rsid w:val="00646C55"/>
    <w:rsid w:val="00646E03"/>
    <w:rsid w:val="00647078"/>
    <w:rsid w:val="006471AB"/>
    <w:rsid w:val="00647AA4"/>
    <w:rsid w:val="00650C15"/>
    <w:rsid w:val="0065136D"/>
    <w:rsid w:val="006517C6"/>
    <w:rsid w:val="00651C15"/>
    <w:rsid w:val="0065220F"/>
    <w:rsid w:val="00653DB6"/>
    <w:rsid w:val="00654C30"/>
    <w:rsid w:val="0065546C"/>
    <w:rsid w:val="006555D8"/>
    <w:rsid w:val="0065589E"/>
    <w:rsid w:val="00656208"/>
    <w:rsid w:val="00656A8E"/>
    <w:rsid w:val="00657199"/>
    <w:rsid w:val="006573A6"/>
    <w:rsid w:val="0065742D"/>
    <w:rsid w:val="0065767B"/>
    <w:rsid w:val="00657813"/>
    <w:rsid w:val="00657950"/>
    <w:rsid w:val="006579E1"/>
    <w:rsid w:val="006604F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4FDC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75F"/>
    <w:rsid w:val="006C6DC6"/>
    <w:rsid w:val="006C7971"/>
    <w:rsid w:val="006C7A51"/>
    <w:rsid w:val="006D0AE0"/>
    <w:rsid w:val="006D1ABC"/>
    <w:rsid w:val="006D2D13"/>
    <w:rsid w:val="006D3423"/>
    <w:rsid w:val="006D387D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5AE"/>
    <w:rsid w:val="006E0B0D"/>
    <w:rsid w:val="006E25D7"/>
    <w:rsid w:val="006E2C4B"/>
    <w:rsid w:val="006E3554"/>
    <w:rsid w:val="006E41AF"/>
    <w:rsid w:val="006E41EA"/>
    <w:rsid w:val="006E4ADB"/>
    <w:rsid w:val="006E4BA8"/>
    <w:rsid w:val="006E4D9B"/>
    <w:rsid w:val="006E59F7"/>
    <w:rsid w:val="006E61D6"/>
    <w:rsid w:val="006E783A"/>
    <w:rsid w:val="006F1613"/>
    <w:rsid w:val="006F227A"/>
    <w:rsid w:val="006F2489"/>
    <w:rsid w:val="006F27B8"/>
    <w:rsid w:val="006F2980"/>
    <w:rsid w:val="006F3B48"/>
    <w:rsid w:val="006F565B"/>
    <w:rsid w:val="006F6BD8"/>
    <w:rsid w:val="006F72C0"/>
    <w:rsid w:val="006F7ED9"/>
    <w:rsid w:val="007016E2"/>
    <w:rsid w:val="0070245E"/>
    <w:rsid w:val="00704150"/>
    <w:rsid w:val="0070421C"/>
    <w:rsid w:val="00704437"/>
    <w:rsid w:val="0070462C"/>
    <w:rsid w:val="00704C25"/>
    <w:rsid w:val="00705BE2"/>
    <w:rsid w:val="00706066"/>
    <w:rsid w:val="00706BB1"/>
    <w:rsid w:val="00706FB7"/>
    <w:rsid w:val="00707117"/>
    <w:rsid w:val="007072DF"/>
    <w:rsid w:val="0070774F"/>
    <w:rsid w:val="00707F2F"/>
    <w:rsid w:val="00710CBA"/>
    <w:rsid w:val="00710CDB"/>
    <w:rsid w:val="00710D59"/>
    <w:rsid w:val="00711385"/>
    <w:rsid w:val="00712144"/>
    <w:rsid w:val="007128AE"/>
    <w:rsid w:val="00714105"/>
    <w:rsid w:val="00714247"/>
    <w:rsid w:val="007148DF"/>
    <w:rsid w:val="00715746"/>
    <w:rsid w:val="007159AD"/>
    <w:rsid w:val="00716223"/>
    <w:rsid w:val="0071786E"/>
    <w:rsid w:val="007179EB"/>
    <w:rsid w:val="00720B2C"/>
    <w:rsid w:val="007217B3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37999"/>
    <w:rsid w:val="00741506"/>
    <w:rsid w:val="007430C4"/>
    <w:rsid w:val="00743230"/>
    <w:rsid w:val="00743775"/>
    <w:rsid w:val="00745425"/>
    <w:rsid w:val="007463AC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988"/>
    <w:rsid w:val="00755D60"/>
    <w:rsid w:val="00756B2F"/>
    <w:rsid w:val="0075734A"/>
    <w:rsid w:val="00757572"/>
    <w:rsid w:val="007575AE"/>
    <w:rsid w:val="0076093C"/>
    <w:rsid w:val="007609D6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3797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68F"/>
    <w:rsid w:val="0078098A"/>
    <w:rsid w:val="00781CB0"/>
    <w:rsid w:val="00781F39"/>
    <w:rsid w:val="007823E9"/>
    <w:rsid w:val="00782798"/>
    <w:rsid w:val="00782C6B"/>
    <w:rsid w:val="007836B0"/>
    <w:rsid w:val="0078404A"/>
    <w:rsid w:val="00784260"/>
    <w:rsid w:val="00785259"/>
    <w:rsid w:val="00785B13"/>
    <w:rsid w:val="00785C72"/>
    <w:rsid w:val="00785FA4"/>
    <w:rsid w:val="00787DA0"/>
    <w:rsid w:val="007906CD"/>
    <w:rsid w:val="0079143C"/>
    <w:rsid w:val="00792317"/>
    <w:rsid w:val="00792AB3"/>
    <w:rsid w:val="007959C7"/>
    <w:rsid w:val="00795C3B"/>
    <w:rsid w:val="007966E0"/>
    <w:rsid w:val="007973D7"/>
    <w:rsid w:val="00797607"/>
    <w:rsid w:val="0079782C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A6F66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652"/>
    <w:rsid w:val="007B76C3"/>
    <w:rsid w:val="007C1BCB"/>
    <w:rsid w:val="007C2AC1"/>
    <w:rsid w:val="007C2F58"/>
    <w:rsid w:val="007C3C5E"/>
    <w:rsid w:val="007C40FD"/>
    <w:rsid w:val="007C464A"/>
    <w:rsid w:val="007C4870"/>
    <w:rsid w:val="007C5357"/>
    <w:rsid w:val="007D000A"/>
    <w:rsid w:val="007D21A7"/>
    <w:rsid w:val="007D2818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2D4"/>
    <w:rsid w:val="007F3992"/>
    <w:rsid w:val="007F54AE"/>
    <w:rsid w:val="007F6A4E"/>
    <w:rsid w:val="00800135"/>
    <w:rsid w:val="00800339"/>
    <w:rsid w:val="008032CA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BED"/>
    <w:rsid w:val="00810C66"/>
    <w:rsid w:val="00810EF0"/>
    <w:rsid w:val="00811555"/>
    <w:rsid w:val="00811668"/>
    <w:rsid w:val="008120F6"/>
    <w:rsid w:val="008121BA"/>
    <w:rsid w:val="00812494"/>
    <w:rsid w:val="00813065"/>
    <w:rsid w:val="00813785"/>
    <w:rsid w:val="008146CF"/>
    <w:rsid w:val="008156FC"/>
    <w:rsid w:val="00815701"/>
    <w:rsid w:val="00817DB2"/>
    <w:rsid w:val="00821377"/>
    <w:rsid w:val="008219B8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8FE"/>
    <w:rsid w:val="00826A7D"/>
    <w:rsid w:val="00826DE6"/>
    <w:rsid w:val="008274AE"/>
    <w:rsid w:val="00827ACA"/>
    <w:rsid w:val="00830574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23EE"/>
    <w:rsid w:val="00844F57"/>
    <w:rsid w:val="0084525C"/>
    <w:rsid w:val="00845E92"/>
    <w:rsid w:val="008462EB"/>
    <w:rsid w:val="00847770"/>
    <w:rsid w:val="0084782A"/>
    <w:rsid w:val="0085089C"/>
    <w:rsid w:val="00850E8D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0EA"/>
    <w:rsid w:val="00857197"/>
    <w:rsid w:val="00857612"/>
    <w:rsid w:val="00857BBF"/>
    <w:rsid w:val="008613E0"/>
    <w:rsid w:val="00863F47"/>
    <w:rsid w:val="00864438"/>
    <w:rsid w:val="00864C9D"/>
    <w:rsid w:val="00865BFD"/>
    <w:rsid w:val="00866EE2"/>
    <w:rsid w:val="00866F40"/>
    <w:rsid w:val="00866FA2"/>
    <w:rsid w:val="008671A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186"/>
    <w:rsid w:val="00880310"/>
    <w:rsid w:val="00880801"/>
    <w:rsid w:val="00880B86"/>
    <w:rsid w:val="00882297"/>
    <w:rsid w:val="0088269C"/>
    <w:rsid w:val="00883137"/>
    <w:rsid w:val="00883B90"/>
    <w:rsid w:val="00884615"/>
    <w:rsid w:val="00885195"/>
    <w:rsid w:val="008851BE"/>
    <w:rsid w:val="00885828"/>
    <w:rsid w:val="00885F30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3C8"/>
    <w:rsid w:val="008A06D5"/>
    <w:rsid w:val="008A081A"/>
    <w:rsid w:val="008A08CF"/>
    <w:rsid w:val="008A1E12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6D5"/>
    <w:rsid w:val="008B2CE1"/>
    <w:rsid w:val="008B4A11"/>
    <w:rsid w:val="008B5CF4"/>
    <w:rsid w:val="008B68C1"/>
    <w:rsid w:val="008B74A3"/>
    <w:rsid w:val="008C0C57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6AEE"/>
    <w:rsid w:val="008C7CE5"/>
    <w:rsid w:val="008C7EBB"/>
    <w:rsid w:val="008D002B"/>
    <w:rsid w:val="008D04F8"/>
    <w:rsid w:val="008D649E"/>
    <w:rsid w:val="008E0776"/>
    <w:rsid w:val="008E0C23"/>
    <w:rsid w:val="008E1DE5"/>
    <w:rsid w:val="008E227B"/>
    <w:rsid w:val="008E2BEF"/>
    <w:rsid w:val="008E2CAF"/>
    <w:rsid w:val="008E36E8"/>
    <w:rsid w:val="008E54B9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5AD5"/>
    <w:rsid w:val="008F650C"/>
    <w:rsid w:val="008F6AAC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29C3"/>
    <w:rsid w:val="009032FD"/>
    <w:rsid w:val="0090440A"/>
    <w:rsid w:val="009047D8"/>
    <w:rsid w:val="00905F56"/>
    <w:rsid w:val="00907760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179F3"/>
    <w:rsid w:val="009200A9"/>
    <w:rsid w:val="00920451"/>
    <w:rsid w:val="009204E5"/>
    <w:rsid w:val="00920C78"/>
    <w:rsid w:val="00921253"/>
    <w:rsid w:val="00922F42"/>
    <w:rsid w:val="0092407A"/>
    <w:rsid w:val="00924EDA"/>
    <w:rsid w:val="0092598D"/>
    <w:rsid w:val="00926817"/>
    <w:rsid w:val="009305D3"/>
    <w:rsid w:val="009307C6"/>
    <w:rsid w:val="009307F9"/>
    <w:rsid w:val="00930EAF"/>
    <w:rsid w:val="009312D7"/>
    <w:rsid w:val="00931631"/>
    <w:rsid w:val="00931D84"/>
    <w:rsid w:val="00931EB0"/>
    <w:rsid w:val="00932174"/>
    <w:rsid w:val="00932A28"/>
    <w:rsid w:val="00934B3C"/>
    <w:rsid w:val="009361E2"/>
    <w:rsid w:val="00936224"/>
    <w:rsid w:val="009408D5"/>
    <w:rsid w:val="009415B3"/>
    <w:rsid w:val="00942652"/>
    <w:rsid w:val="00942798"/>
    <w:rsid w:val="0094279B"/>
    <w:rsid w:val="00942B99"/>
    <w:rsid w:val="009434C5"/>
    <w:rsid w:val="009437F2"/>
    <w:rsid w:val="00943822"/>
    <w:rsid w:val="009442F8"/>
    <w:rsid w:val="0094433F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143"/>
    <w:rsid w:val="0095667C"/>
    <w:rsid w:val="00956EF2"/>
    <w:rsid w:val="009576BE"/>
    <w:rsid w:val="00957A47"/>
    <w:rsid w:val="0096001F"/>
    <w:rsid w:val="0096048E"/>
    <w:rsid w:val="00960AFA"/>
    <w:rsid w:val="00960D54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5784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5A2B"/>
    <w:rsid w:val="0098633C"/>
    <w:rsid w:val="00987C2C"/>
    <w:rsid w:val="00987D42"/>
    <w:rsid w:val="00990203"/>
    <w:rsid w:val="009908BE"/>
    <w:rsid w:val="00990A32"/>
    <w:rsid w:val="0099367D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0664"/>
    <w:rsid w:val="009A116C"/>
    <w:rsid w:val="009A14E0"/>
    <w:rsid w:val="009A28EA"/>
    <w:rsid w:val="009A45F0"/>
    <w:rsid w:val="009A4B1F"/>
    <w:rsid w:val="009A5924"/>
    <w:rsid w:val="009A5A26"/>
    <w:rsid w:val="009A6363"/>
    <w:rsid w:val="009A7B48"/>
    <w:rsid w:val="009B050A"/>
    <w:rsid w:val="009B3EA5"/>
    <w:rsid w:val="009B529E"/>
    <w:rsid w:val="009B615B"/>
    <w:rsid w:val="009B649D"/>
    <w:rsid w:val="009B656C"/>
    <w:rsid w:val="009B6783"/>
    <w:rsid w:val="009B6CCA"/>
    <w:rsid w:val="009C0A38"/>
    <w:rsid w:val="009C19BB"/>
    <w:rsid w:val="009C1B02"/>
    <w:rsid w:val="009C1DCE"/>
    <w:rsid w:val="009C2E3C"/>
    <w:rsid w:val="009C4AA4"/>
    <w:rsid w:val="009C4F55"/>
    <w:rsid w:val="009C50DA"/>
    <w:rsid w:val="009C5116"/>
    <w:rsid w:val="009C7BD1"/>
    <w:rsid w:val="009D0C1E"/>
    <w:rsid w:val="009D1574"/>
    <w:rsid w:val="009D1660"/>
    <w:rsid w:val="009D19EA"/>
    <w:rsid w:val="009D22C0"/>
    <w:rsid w:val="009D230C"/>
    <w:rsid w:val="009D3081"/>
    <w:rsid w:val="009D6A0C"/>
    <w:rsid w:val="009D6D5F"/>
    <w:rsid w:val="009D7533"/>
    <w:rsid w:val="009E0AFC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4DA"/>
    <w:rsid w:val="009F065F"/>
    <w:rsid w:val="009F094F"/>
    <w:rsid w:val="009F10B2"/>
    <w:rsid w:val="009F3C1F"/>
    <w:rsid w:val="009F3D30"/>
    <w:rsid w:val="009F487F"/>
    <w:rsid w:val="009F4A05"/>
    <w:rsid w:val="009F5563"/>
    <w:rsid w:val="009F6C8C"/>
    <w:rsid w:val="009F6CF4"/>
    <w:rsid w:val="009F6FD5"/>
    <w:rsid w:val="009F784A"/>
    <w:rsid w:val="00A00D00"/>
    <w:rsid w:val="00A02837"/>
    <w:rsid w:val="00A03355"/>
    <w:rsid w:val="00A0386C"/>
    <w:rsid w:val="00A04076"/>
    <w:rsid w:val="00A046AA"/>
    <w:rsid w:val="00A0509B"/>
    <w:rsid w:val="00A0516C"/>
    <w:rsid w:val="00A0524C"/>
    <w:rsid w:val="00A05CBA"/>
    <w:rsid w:val="00A06D31"/>
    <w:rsid w:val="00A06FE6"/>
    <w:rsid w:val="00A07047"/>
    <w:rsid w:val="00A10812"/>
    <w:rsid w:val="00A11805"/>
    <w:rsid w:val="00A12B67"/>
    <w:rsid w:val="00A13638"/>
    <w:rsid w:val="00A13F26"/>
    <w:rsid w:val="00A15AF1"/>
    <w:rsid w:val="00A16CE8"/>
    <w:rsid w:val="00A170E5"/>
    <w:rsid w:val="00A17251"/>
    <w:rsid w:val="00A17391"/>
    <w:rsid w:val="00A17916"/>
    <w:rsid w:val="00A209B1"/>
    <w:rsid w:val="00A21020"/>
    <w:rsid w:val="00A21659"/>
    <w:rsid w:val="00A21694"/>
    <w:rsid w:val="00A23C5F"/>
    <w:rsid w:val="00A23FB1"/>
    <w:rsid w:val="00A2540C"/>
    <w:rsid w:val="00A2546A"/>
    <w:rsid w:val="00A30AEA"/>
    <w:rsid w:val="00A30FCF"/>
    <w:rsid w:val="00A32CD9"/>
    <w:rsid w:val="00A32CE3"/>
    <w:rsid w:val="00A32D33"/>
    <w:rsid w:val="00A3471E"/>
    <w:rsid w:val="00A37174"/>
    <w:rsid w:val="00A40235"/>
    <w:rsid w:val="00A4044E"/>
    <w:rsid w:val="00A41CD5"/>
    <w:rsid w:val="00A420D8"/>
    <w:rsid w:val="00A42412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A38"/>
    <w:rsid w:val="00A47B09"/>
    <w:rsid w:val="00A51622"/>
    <w:rsid w:val="00A5201B"/>
    <w:rsid w:val="00A525E9"/>
    <w:rsid w:val="00A52E17"/>
    <w:rsid w:val="00A53C1E"/>
    <w:rsid w:val="00A551C0"/>
    <w:rsid w:val="00A55449"/>
    <w:rsid w:val="00A57E94"/>
    <w:rsid w:val="00A605B5"/>
    <w:rsid w:val="00A60B6E"/>
    <w:rsid w:val="00A61FD3"/>
    <w:rsid w:val="00A64B31"/>
    <w:rsid w:val="00A64CD6"/>
    <w:rsid w:val="00A64D67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7A9"/>
    <w:rsid w:val="00A71F15"/>
    <w:rsid w:val="00A7288C"/>
    <w:rsid w:val="00A72E5D"/>
    <w:rsid w:val="00A73A99"/>
    <w:rsid w:val="00A73E69"/>
    <w:rsid w:val="00A7432C"/>
    <w:rsid w:val="00A74A30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D94"/>
    <w:rsid w:val="00A83F45"/>
    <w:rsid w:val="00A847EB"/>
    <w:rsid w:val="00A8533A"/>
    <w:rsid w:val="00A869E8"/>
    <w:rsid w:val="00A92401"/>
    <w:rsid w:val="00A9463D"/>
    <w:rsid w:val="00A947C6"/>
    <w:rsid w:val="00A9545C"/>
    <w:rsid w:val="00A9558E"/>
    <w:rsid w:val="00A96506"/>
    <w:rsid w:val="00A96D49"/>
    <w:rsid w:val="00A97DB9"/>
    <w:rsid w:val="00AA0039"/>
    <w:rsid w:val="00AA009E"/>
    <w:rsid w:val="00AA0692"/>
    <w:rsid w:val="00AA0835"/>
    <w:rsid w:val="00AA0DC6"/>
    <w:rsid w:val="00AA20D9"/>
    <w:rsid w:val="00AA396F"/>
    <w:rsid w:val="00AA3A1E"/>
    <w:rsid w:val="00AA4B89"/>
    <w:rsid w:val="00AA4F36"/>
    <w:rsid w:val="00AA53AA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5644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520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2EC"/>
    <w:rsid w:val="00AF1F8E"/>
    <w:rsid w:val="00AF3593"/>
    <w:rsid w:val="00AF4CB9"/>
    <w:rsid w:val="00AF5780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514D"/>
    <w:rsid w:val="00B05B41"/>
    <w:rsid w:val="00B0761B"/>
    <w:rsid w:val="00B07689"/>
    <w:rsid w:val="00B07816"/>
    <w:rsid w:val="00B07C07"/>
    <w:rsid w:val="00B106B2"/>
    <w:rsid w:val="00B11EA3"/>
    <w:rsid w:val="00B11EAB"/>
    <w:rsid w:val="00B1265A"/>
    <w:rsid w:val="00B139C3"/>
    <w:rsid w:val="00B13CCA"/>
    <w:rsid w:val="00B1488D"/>
    <w:rsid w:val="00B15BE1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780"/>
    <w:rsid w:val="00B3427D"/>
    <w:rsid w:val="00B342E4"/>
    <w:rsid w:val="00B347E5"/>
    <w:rsid w:val="00B3484B"/>
    <w:rsid w:val="00B34B3C"/>
    <w:rsid w:val="00B363FC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502A"/>
    <w:rsid w:val="00B456D5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4E90"/>
    <w:rsid w:val="00B654DF"/>
    <w:rsid w:val="00B65518"/>
    <w:rsid w:val="00B65D84"/>
    <w:rsid w:val="00B6641F"/>
    <w:rsid w:val="00B668FF"/>
    <w:rsid w:val="00B678E1"/>
    <w:rsid w:val="00B701FE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556C"/>
    <w:rsid w:val="00B775A7"/>
    <w:rsid w:val="00B80E74"/>
    <w:rsid w:val="00B82CDA"/>
    <w:rsid w:val="00B84537"/>
    <w:rsid w:val="00B84747"/>
    <w:rsid w:val="00B85875"/>
    <w:rsid w:val="00B859EB"/>
    <w:rsid w:val="00B85B19"/>
    <w:rsid w:val="00B85DDE"/>
    <w:rsid w:val="00B8623C"/>
    <w:rsid w:val="00B86E8E"/>
    <w:rsid w:val="00B873CF"/>
    <w:rsid w:val="00B90FD9"/>
    <w:rsid w:val="00B93421"/>
    <w:rsid w:val="00B9422A"/>
    <w:rsid w:val="00B95590"/>
    <w:rsid w:val="00B96617"/>
    <w:rsid w:val="00B9679D"/>
    <w:rsid w:val="00B97071"/>
    <w:rsid w:val="00B9754E"/>
    <w:rsid w:val="00B97570"/>
    <w:rsid w:val="00B97EA1"/>
    <w:rsid w:val="00BA2116"/>
    <w:rsid w:val="00BA243B"/>
    <w:rsid w:val="00BA2CE6"/>
    <w:rsid w:val="00BA513D"/>
    <w:rsid w:val="00BA58AC"/>
    <w:rsid w:val="00BA623F"/>
    <w:rsid w:val="00BA62F0"/>
    <w:rsid w:val="00BA6695"/>
    <w:rsid w:val="00BB042F"/>
    <w:rsid w:val="00BB1C3D"/>
    <w:rsid w:val="00BB1EF6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357"/>
    <w:rsid w:val="00BD4BAF"/>
    <w:rsid w:val="00BD5545"/>
    <w:rsid w:val="00BD5C85"/>
    <w:rsid w:val="00BD6DCE"/>
    <w:rsid w:val="00BD7060"/>
    <w:rsid w:val="00BD72D8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3D30"/>
    <w:rsid w:val="00BF5637"/>
    <w:rsid w:val="00BF5EC9"/>
    <w:rsid w:val="00BF5F37"/>
    <w:rsid w:val="00BF6300"/>
    <w:rsid w:val="00BF67AC"/>
    <w:rsid w:val="00BF6D3B"/>
    <w:rsid w:val="00C007AE"/>
    <w:rsid w:val="00C01464"/>
    <w:rsid w:val="00C01B3C"/>
    <w:rsid w:val="00C03BA4"/>
    <w:rsid w:val="00C03C6B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36E7"/>
    <w:rsid w:val="00C34726"/>
    <w:rsid w:val="00C34CA7"/>
    <w:rsid w:val="00C3590F"/>
    <w:rsid w:val="00C35FF9"/>
    <w:rsid w:val="00C368A2"/>
    <w:rsid w:val="00C36D27"/>
    <w:rsid w:val="00C37447"/>
    <w:rsid w:val="00C40067"/>
    <w:rsid w:val="00C418CE"/>
    <w:rsid w:val="00C4207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1F14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4B67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2D09"/>
    <w:rsid w:val="00C83B3A"/>
    <w:rsid w:val="00C83F5A"/>
    <w:rsid w:val="00C84559"/>
    <w:rsid w:val="00C8476A"/>
    <w:rsid w:val="00C84B79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6E9"/>
    <w:rsid w:val="00C94F81"/>
    <w:rsid w:val="00C9574C"/>
    <w:rsid w:val="00C95CA8"/>
    <w:rsid w:val="00C95CB5"/>
    <w:rsid w:val="00C95FF9"/>
    <w:rsid w:val="00C96190"/>
    <w:rsid w:val="00C96BE9"/>
    <w:rsid w:val="00C971BC"/>
    <w:rsid w:val="00C97463"/>
    <w:rsid w:val="00CA1E94"/>
    <w:rsid w:val="00CA254E"/>
    <w:rsid w:val="00CA297A"/>
    <w:rsid w:val="00CA4266"/>
    <w:rsid w:val="00CA4D30"/>
    <w:rsid w:val="00CA4D85"/>
    <w:rsid w:val="00CA5CA2"/>
    <w:rsid w:val="00CA5F25"/>
    <w:rsid w:val="00CA6118"/>
    <w:rsid w:val="00CA615E"/>
    <w:rsid w:val="00CA7B06"/>
    <w:rsid w:val="00CB03E7"/>
    <w:rsid w:val="00CB079F"/>
    <w:rsid w:val="00CB09EA"/>
    <w:rsid w:val="00CB1A60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38D"/>
    <w:rsid w:val="00CC37A2"/>
    <w:rsid w:val="00CC3BCC"/>
    <w:rsid w:val="00CC3F6F"/>
    <w:rsid w:val="00CC5ACC"/>
    <w:rsid w:val="00CC642D"/>
    <w:rsid w:val="00CC6855"/>
    <w:rsid w:val="00CC6A5F"/>
    <w:rsid w:val="00CC7B7D"/>
    <w:rsid w:val="00CC7F4E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B9C"/>
    <w:rsid w:val="00CE216D"/>
    <w:rsid w:val="00CE2C6B"/>
    <w:rsid w:val="00CE314F"/>
    <w:rsid w:val="00CE404B"/>
    <w:rsid w:val="00CE4687"/>
    <w:rsid w:val="00CE5801"/>
    <w:rsid w:val="00CE5900"/>
    <w:rsid w:val="00CE61E7"/>
    <w:rsid w:val="00CE6310"/>
    <w:rsid w:val="00CE7B69"/>
    <w:rsid w:val="00CE7D42"/>
    <w:rsid w:val="00CF044E"/>
    <w:rsid w:val="00CF0D8E"/>
    <w:rsid w:val="00CF215D"/>
    <w:rsid w:val="00CF3FBA"/>
    <w:rsid w:val="00CF43B8"/>
    <w:rsid w:val="00CF4D60"/>
    <w:rsid w:val="00CF646C"/>
    <w:rsid w:val="00CF6EA4"/>
    <w:rsid w:val="00CF7471"/>
    <w:rsid w:val="00D0069F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4F32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4F46"/>
    <w:rsid w:val="00D15C45"/>
    <w:rsid w:val="00D15D5D"/>
    <w:rsid w:val="00D16064"/>
    <w:rsid w:val="00D161D5"/>
    <w:rsid w:val="00D168E2"/>
    <w:rsid w:val="00D205D9"/>
    <w:rsid w:val="00D20610"/>
    <w:rsid w:val="00D20CDC"/>
    <w:rsid w:val="00D223D4"/>
    <w:rsid w:val="00D23DBA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1DB0"/>
    <w:rsid w:val="00D320B2"/>
    <w:rsid w:val="00D322E5"/>
    <w:rsid w:val="00D3279A"/>
    <w:rsid w:val="00D32DB9"/>
    <w:rsid w:val="00D34A29"/>
    <w:rsid w:val="00D34BD1"/>
    <w:rsid w:val="00D36334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29E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B"/>
    <w:rsid w:val="00D51DC4"/>
    <w:rsid w:val="00D520E9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26C3"/>
    <w:rsid w:val="00D63765"/>
    <w:rsid w:val="00D6397B"/>
    <w:rsid w:val="00D643A2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77FBE"/>
    <w:rsid w:val="00D805AE"/>
    <w:rsid w:val="00D80B02"/>
    <w:rsid w:val="00D8247E"/>
    <w:rsid w:val="00D82971"/>
    <w:rsid w:val="00D8365C"/>
    <w:rsid w:val="00D84A55"/>
    <w:rsid w:val="00D86249"/>
    <w:rsid w:val="00D86275"/>
    <w:rsid w:val="00D867EC"/>
    <w:rsid w:val="00D868EA"/>
    <w:rsid w:val="00D86EFD"/>
    <w:rsid w:val="00D906E8"/>
    <w:rsid w:val="00D90CC5"/>
    <w:rsid w:val="00D91FFE"/>
    <w:rsid w:val="00D92138"/>
    <w:rsid w:val="00D929A4"/>
    <w:rsid w:val="00D93205"/>
    <w:rsid w:val="00D932AC"/>
    <w:rsid w:val="00D93AD7"/>
    <w:rsid w:val="00D93CB4"/>
    <w:rsid w:val="00D9499E"/>
    <w:rsid w:val="00D9508A"/>
    <w:rsid w:val="00D95799"/>
    <w:rsid w:val="00D95C79"/>
    <w:rsid w:val="00D96E09"/>
    <w:rsid w:val="00D97B6F"/>
    <w:rsid w:val="00DA0416"/>
    <w:rsid w:val="00DA2376"/>
    <w:rsid w:val="00DA253B"/>
    <w:rsid w:val="00DA5789"/>
    <w:rsid w:val="00DA5E40"/>
    <w:rsid w:val="00DA60DE"/>
    <w:rsid w:val="00DA6826"/>
    <w:rsid w:val="00DA6B70"/>
    <w:rsid w:val="00DA6C9A"/>
    <w:rsid w:val="00DA6F6F"/>
    <w:rsid w:val="00DA701F"/>
    <w:rsid w:val="00DA7515"/>
    <w:rsid w:val="00DA75FA"/>
    <w:rsid w:val="00DB3567"/>
    <w:rsid w:val="00DB463B"/>
    <w:rsid w:val="00DB5C97"/>
    <w:rsid w:val="00DB5D2A"/>
    <w:rsid w:val="00DB6BB8"/>
    <w:rsid w:val="00DC0062"/>
    <w:rsid w:val="00DC0CB8"/>
    <w:rsid w:val="00DC0E9B"/>
    <w:rsid w:val="00DC29F7"/>
    <w:rsid w:val="00DC3461"/>
    <w:rsid w:val="00DC3D2D"/>
    <w:rsid w:val="00DC442A"/>
    <w:rsid w:val="00DC5834"/>
    <w:rsid w:val="00DC5A3A"/>
    <w:rsid w:val="00DC69D5"/>
    <w:rsid w:val="00DC702C"/>
    <w:rsid w:val="00DD0133"/>
    <w:rsid w:val="00DD08BB"/>
    <w:rsid w:val="00DD09A7"/>
    <w:rsid w:val="00DD1AF1"/>
    <w:rsid w:val="00DD1F9B"/>
    <w:rsid w:val="00DD2504"/>
    <w:rsid w:val="00DD2814"/>
    <w:rsid w:val="00DD2B48"/>
    <w:rsid w:val="00DD45AB"/>
    <w:rsid w:val="00DD49FA"/>
    <w:rsid w:val="00DD501C"/>
    <w:rsid w:val="00DD6F73"/>
    <w:rsid w:val="00DD7A79"/>
    <w:rsid w:val="00DD7DEE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4BF0"/>
    <w:rsid w:val="00DE541C"/>
    <w:rsid w:val="00DE5BC1"/>
    <w:rsid w:val="00DE5C51"/>
    <w:rsid w:val="00DE6881"/>
    <w:rsid w:val="00DE6C0E"/>
    <w:rsid w:val="00DE6CAB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69E0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CD7"/>
    <w:rsid w:val="00E1226A"/>
    <w:rsid w:val="00E12E6D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1D02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325F"/>
    <w:rsid w:val="00E4406D"/>
    <w:rsid w:val="00E4448E"/>
    <w:rsid w:val="00E445F9"/>
    <w:rsid w:val="00E4642A"/>
    <w:rsid w:val="00E467FD"/>
    <w:rsid w:val="00E468BA"/>
    <w:rsid w:val="00E46E6B"/>
    <w:rsid w:val="00E4760F"/>
    <w:rsid w:val="00E4798E"/>
    <w:rsid w:val="00E50776"/>
    <w:rsid w:val="00E50A71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1CDD"/>
    <w:rsid w:val="00E61EED"/>
    <w:rsid w:val="00E6217C"/>
    <w:rsid w:val="00E62239"/>
    <w:rsid w:val="00E62FA5"/>
    <w:rsid w:val="00E632D8"/>
    <w:rsid w:val="00E637E8"/>
    <w:rsid w:val="00E638C2"/>
    <w:rsid w:val="00E65045"/>
    <w:rsid w:val="00E65484"/>
    <w:rsid w:val="00E672E0"/>
    <w:rsid w:val="00E67642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77F4F"/>
    <w:rsid w:val="00E82881"/>
    <w:rsid w:val="00E839BA"/>
    <w:rsid w:val="00E83ED4"/>
    <w:rsid w:val="00E8590B"/>
    <w:rsid w:val="00E863D5"/>
    <w:rsid w:val="00E86658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A2FA2"/>
    <w:rsid w:val="00EA4F17"/>
    <w:rsid w:val="00EB03BC"/>
    <w:rsid w:val="00EB0527"/>
    <w:rsid w:val="00EB100C"/>
    <w:rsid w:val="00EB21F6"/>
    <w:rsid w:val="00EB2280"/>
    <w:rsid w:val="00EB2497"/>
    <w:rsid w:val="00EB4D4D"/>
    <w:rsid w:val="00EB539C"/>
    <w:rsid w:val="00EB5638"/>
    <w:rsid w:val="00EB5A38"/>
    <w:rsid w:val="00EB76AC"/>
    <w:rsid w:val="00EB79C2"/>
    <w:rsid w:val="00EC073E"/>
    <w:rsid w:val="00EC16D2"/>
    <w:rsid w:val="00EC2939"/>
    <w:rsid w:val="00EC339A"/>
    <w:rsid w:val="00EC46C1"/>
    <w:rsid w:val="00EC56C2"/>
    <w:rsid w:val="00EC5A00"/>
    <w:rsid w:val="00EC7D9F"/>
    <w:rsid w:val="00ED0183"/>
    <w:rsid w:val="00ED0D6A"/>
    <w:rsid w:val="00ED0E75"/>
    <w:rsid w:val="00ED16D3"/>
    <w:rsid w:val="00ED2803"/>
    <w:rsid w:val="00ED3461"/>
    <w:rsid w:val="00ED3BA6"/>
    <w:rsid w:val="00ED3EEF"/>
    <w:rsid w:val="00ED40FD"/>
    <w:rsid w:val="00ED4487"/>
    <w:rsid w:val="00ED5C55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2089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38B"/>
    <w:rsid w:val="00F0687D"/>
    <w:rsid w:val="00F074E7"/>
    <w:rsid w:val="00F10822"/>
    <w:rsid w:val="00F109D6"/>
    <w:rsid w:val="00F1153C"/>
    <w:rsid w:val="00F11A6F"/>
    <w:rsid w:val="00F11DBF"/>
    <w:rsid w:val="00F12346"/>
    <w:rsid w:val="00F13632"/>
    <w:rsid w:val="00F13C72"/>
    <w:rsid w:val="00F1408B"/>
    <w:rsid w:val="00F1411F"/>
    <w:rsid w:val="00F142FC"/>
    <w:rsid w:val="00F14F33"/>
    <w:rsid w:val="00F165FD"/>
    <w:rsid w:val="00F17878"/>
    <w:rsid w:val="00F17AAB"/>
    <w:rsid w:val="00F17CD2"/>
    <w:rsid w:val="00F17D73"/>
    <w:rsid w:val="00F207A1"/>
    <w:rsid w:val="00F20C56"/>
    <w:rsid w:val="00F217B7"/>
    <w:rsid w:val="00F2221B"/>
    <w:rsid w:val="00F22413"/>
    <w:rsid w:val="00F22733"/>
    <w:rsid w:val="00F23787"/>
    <w:rsid w:val="00F238CC"/>
    <w:rsid w:val="00F24147"/>
    <w:rsid w:val="00F24319"/>
    <w:rsid w:val="00F24A8C"/>
    <w:rsid w:val="00F25290"/>
    <w:rsid w:val="00F2551D"/>
    <w:rsid w:val="00F25E7F"/>
    <w:rsid w:val="00F2601E"/>
    <w:rsid w:val="00F26137"/>
    <w:rsid w:val="00F30BA1"/>
    <w:rsid w:val="00F30F60"/>
    <w:rsid w:val="00F31884"/>
    <w:rsid w:val="00F32359"/>
    <w:rsid w:val="00F327F4"/>
    <w:rsid w:val="00F34046"/>
    <w:rsid w:val="00F3415E"/>
    <w:rsid w:val="00F3475F"/>
    <w:rsid w:val="00F36390"/>
    <w:rsid w:val="00F36FC4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46F9"/>
    <w:rsid w:val="00F45F24"/>
    <w:rsid w:val="00F45FF9"/>
    <w:rsid w:val="00F462AA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E9A"/>
    <w:rsid w:val="00F634F7"/>
    <w:rsid w:val="00F64257"/>
    <w:rsid w:val="00F66002"/>
    <w:rsid w:val="00F6607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1E44"/>
    <w:rsid w:val="00F82720"/>
    <w:rsid w:val="00F8399B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6972"/>
    <w:rsid w:val="00F96D83"/>
    <w:rsid w:val="00F96D86"/>
    <w:rsid w:val="00F97928"/>
    <w:rsid w:val="00F97A01"/>
    <w:rsid w:val="00F97DBB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9A7"/>
    <w:rsid w:val="00FA6FE8"/>
    <w:rsid w:val="00FA7661"/>
    <w:rsid w:val="00FB0003"/>
    <w:rsid w:val="00FB0261"/>
    <w:rsid w:val="00FB030A"/>
    <w:rsid w:val="00FB04CA"/>
    <w:rsid w:val="00FB0D2E"/>
    <w:rsid w:val="00FB1C7F"/>
    <w:rsid w:val="00FB22BD"/>
    <w:rsid w:val="00FB2B0A"/>
    <w:rsid w:val="00FB2F36"/>
    <w:rsid w:val="00FB2FE0"/>
    <w:rsid w:val="00FB3BBD"/>
    <w:rsid w:val="00FB61AA"/>
    <w:rsid w:val="00FB71B8"/>
    <w:rsid w:val="00FB7EE5"/>
    <w:rsid w:val="00FC105C"/>
    <w:rsid w:val="00FC1FBC"/>
    <w:rsid w:val="00FC21E7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0C6"/>
    <w:rsid w:val="00FD5860"/>
    <w:rsid w:val="00FD6C26"/>
    <w:rsid w:val="00FD6F43"/>
    <w:rsid w:val="00FD75CA"/>
    <w:rsid w:val="00FD7BCF"/>
    <w:rsid w:val="00FE196E"/>
    <w:rsid w:val="00FE2125"/>
    <w:rsid w:val="00FE2615"/>
    <w:rsid w:val="00FE39AA"/>
    <w:rsid w:val="00FE634C"/>
    <w:rsid w:val="00FE685E"/>
    <w:rsid w:val="00FE6C25"/>
    <w:rsid w:val="00FE6CA1"/>
    <w:rsid w:val="00FE6D92"/>
    <w:rsid w:val="00FE7CF6"/>
    <w:rsid w:val="00FF0A7D"/>
    <w:rsid w:val="00FF0FEC"/>
    <w:rsid w:val="00FF2DDA"/>
    <w:rsid w:val="00FF3926"/>
    <w:rsid w:val="00FF47BA"/>
    <w:rsid w:val="00FF4C60"/>
    <w:rsid w:val="00FF5C47"/>
    <w:rsid w:val="00FF5E77"/>
    <w:rsid w:val="00FF6003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DE3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9D30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08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081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9D3081"/>
    <w:pPr>
      <w:numPr>
        <w:ilvl w:val="6"/>
        <w:numId w:val="4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3Char">
    <w:name w:val="Heading 3 Char"/>
    <w:basedOn w:val="DefaultParagraphFont"/>
    <w:link w:val="Heading3"/>
    <w:rsid w:val="009D3081"/>
    <w:rPr>
      <w:rFonts w:ascii="Arial" w:eastAsia="Arial" w:hAnsi="Arial" w:cs="Arial"/>
      <w:color w:val="434343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081"/>
    <w:rPr>
      <w:rFonts w:ascii="Arial" w:eastAsia="Arial" w:hAnsi="Arial" w:cs="Arial"/>
      <w:color w:val="66666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081"/>
    <w:rPr>
      <w:rFonts w:ascii="Arial" w:eastAsia="Arial" w:hAnsi="Arial" w:cs="Arial"/>
      <w:i/>
      <w:color w:val="666666"/>
      <w:lang w:val="en-GB"/>
    </w:rPr>
  </w:style>
  <w:style w:type="character" w:customStyle="1" w:styleId="Heading7Char">
    <w:name w:val="Heading 7 Char"/>
    <w:basedOn w:val="DefaultParagraphFont"/>
    <w:rsid w:val="009D3081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Title">
    <w:name w:val="Title"/>
    <w:basedOn w:val="Normal"/>
    <w:next w:val="Normal"/>
    <w:link w:val="TitleChar"/>
    <w:qFormat/>
    <w:rsid w:val="009D3081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D3081"/>
    <w:rPr>
      <w:rFonts w:ascii="Arial" w:eastAsia="Arial" w:hAnsi="Arial" w:cs="Arial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0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D3081"/>
    <w:rPr>
      <w:rFonts w:ascii="Arial" w:eastAsia="Arial" w:hAnsi="Arial" w:cs="Arial"/>
      <w:color w:val="666666"/>
      <w:sz w:val="30"/>
      <w:szCs w:val="30"/>
      <w:lang w:val="en-GB"/>
    </w:rPr>
  </w:style>
  <w:style w:type="character" w:customStyle="1" w:styleId="HeaderChar1">
    <w:name w:val="Header Char1"/>
    <w:basedOn w:val="DefaultParagraphFont"/>
    <w:uiPriority w:val="99"/>
    <w:rsid w:val="009D3081"/>
  </w:style>
  <w:style w:type="character" w:customStyle="1" w:styleId="FooterChar1">
    <w:name w:val="Footer Char1"/>
    <w:basedOn w:val="DefaultParagraphFont"/>
    <w:uiPriority w:val="99"/>
    <w:rsid w:val="009D3081"/>
  </w:style>
  <w:style w:type="character" w:customStyle="1" w:styleId="Heading7Char1">
    <w:name w:val="Heading 7 Char1"/>
    <w:basedOn w:val="DefaultParagraphFont"/>
    <w:link w:val="Heading7"/>
    <w:rsid w:val="009D308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9D3081"/>
    <w:rPr>
      <w:rFonts w:ascii="Symbol" w:hAnsi="Symbol" w:cs="Symbol" w:hint="default"/>
    </w:rPr>
  </w:style>
  <w:style w:type="character" w:customStyle="1" w:styleId="WW8Num1z1">
    <w:name w:val="WW8Num1z1"/>
    <w:rsid w:val="009D3081"/>
    <w:rPr>
      <w:rFonts w:ascii="Courier New" w:hAnsi="Courier New" w:cs="Courier New" w:hint="default"/>
    </w:rPr>
  </w:style>
  <w:style w:type="character" w:customStyle="1" w:styleId="WW8Num1z2">
    <w:name w:val="WW8Num1z2"/>
    <w:rsid w:val="009D3081"/>
    <w:rPr>
      <w:rFonts w:ascii="Wingdings" w:hAnsi="Wingdings" w:cs="Wingdings" w:hint="default"/>
    </w:rPr>
  </w:style>
  <w:style w:type="character" w:customStyle="1" w:styleId="WW8Num1z3">
    <w:name w:val="WW8Num1z3"/>
    <w:rsid w:val="009D3081"/>
  </w:style>
  <w:style w:type="character" w:customStyle="1" w:styleId="WW8Num1z4">
    <w:name w:val="WW8Num1z4"/>
    <w:rsid w:val="009D3081"/>
  </w:style>
  <w:style w:type="character" w:customStyle="1" w:styleId="WW8Num1z5">
    <w:name w:val="WW8Num1z5"/>
    <w:rsid w:val="009D3081"/>
  </w:style>
  <w:style w:type="character" w:customStyle="1" w:styleId="WW8Num1z6">
    <w:name w:val="WW8Num1z6"/>
    <w:rsid w:val="009D3081"/>
  </w:style>
  <w:style w:type="character" w:customStyle="1" w:styleId="WW8Num1z7">
    <w:name w:val="WW8Num1z7"/>
    <w:rsid w:val="009D3081"/>
  </w:style>
  <w:style w:type="character" w:customStyle="1" w:styleId="WW8Num1z8">
    <w:name w:val="WW8Num1z8"/>
    <w:rsid w:val="009D3081"/>
  </w:style>
  <w:style w:type="character" w:customStyle="1" w:styleId="WW8Num2z0">
    <w:name w:val="WW8Num2z0"/>
    <w:rsid w:val="009D3081"/>
    <w:rPr>
      <w:rFonts w:cs="Cambria"/>
      <w:lang w:val="es-ES"/>
    </w:rPr>
  </w:style>
  <w:style w:type="character" w:customStyle="1" w:styleId="WW8Num3z0">
    <w:name w:val="WW8Num3z0"/>
    <w:rsid w:val="009D3081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9D3081"/>
  </w:style>
  <w:style w:type="character" w:customStyle="1" w:styleId="WW8Num2z2">
    <w:name w:val="WW8Num2z2"/>
    <w:rsid w:val="009D3081"/>
  </w:style>
  <w:style w:type="character" w:customStyle="1" w:styleId="WW8Num2z3">
    <w:name w:val="WW8Num2z3"/>
    <w:rsid w:val="009D3081"/>
  </w:style>
  <w:style w:type="character" w:customStyle="1" w:styleId="WW8Num2z4">
    <w:name w:val="WW8Num2z4"/>
    <w:rsid w:val="009D3081"/>
  </w:style>
  <w:style w:type="character" w:customStyle="1" w:styleId="WW8Num2z5">
    <w:name w:val="WW8Num2z5"/>
    <w:rsid w:val="009D3081"/>
  </w:style>
  <w:style w:type="character" w:customStyle="1" w:styleId="WW8Num2z6">
    <w:name w:val="WW8Num2z6"/>
    <w:rsid w:val="009D3081"/>
  </w:style>
  <w:style w:type="character" w:customStyle="1" w:styleId="WW8Num2z7">
    <w:name w:val="WW8Num2z7"/>
    <w:rsid w:val="009D3081"/>
  </w:style>
  <w:style w:type="character" w:customStyle="1" w:styleId="WW8Num2z8">
    <w:name w:val="WW8Num2z8"/>
    <w:rsid w:val="009D3081"/>
  </w:style>
  <w:style w:type="character" w:customStyle="1" w:styleId="WW8Num3z1">
    <w:name w:val="WW8Num3z1"/>
    <w:rsid w:val="009D3081"/>
    <w:rPr>
      <w:rFonts w:ascii="Courier New" w:hAnsi="Courier New" w:cs="Courier New" w:hint="default"/>
    </w:rPr>
  </w:style>
  <w:style w:type="character" w:customStyle="1" w:styleId="WW8Num3z3">
    <w:name w:val="WW8Num3z3"/>
    <w:rsid w:val="009D3081"/>
    <w:rPr>
      <w:rFonts w:ascii="Symbol" w:hAnsi="Symbol" w:cs="Symbol" w:hint="default"/>
    </w:rPr>
  </w:style>
  <w:style w:type="character" w:customStyle="1" w:styleId="WW8Num4z0">
    <w:name w:val="WW8Num4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9D3081"/>
    <w:rPr>
      <w:rFonts w:ascii="Courier New" w:hAnsi="Courier New" w:cs="Courier New" w:hint="default"/>
    </w:rPr>
  </w:style>
  <w:style w:type="character" w:customStyle="1" w:styleId="WW8Num4z2">
    <w:name w:val="WW8Num4z2"/>
    <w:rsid w:val="009D3081"/>
    <w:rPr>
      <w:rFonts w:ascii="Wingdings" w:hAnsi="Wingdings" w:cs="Wingdings" w:hint="default"/>
    </w:rPr>
  </w:style>
  <w:style w:type="character" w:customStyle="1" w:styleId="WW8Num4z3">
    <w:name w:val="WW8Num4z3"/>
    <w:rsid w:val="009D3081"/>
    <w:rPr>
      <w:rFonts w:ascii="Symbol" w:hAnsi="Symbol" w:cs="Symbol" w:hint="default"/>
    </w:rPr>
  </w:style>
  <w:style w:type="character" w:customStyle="1" w:styleId="WW8Num5z0">
    <w:name w:val="WW8Num5z0"/>
    <w:rsid w:val="009D3081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9D3081"/>
    <w:rPr>
      <w:rFonts w:ascii="Courier New" w:hAnsi="Courier New" w:cs="Courier New" w:hint="default"/>
    </w:rPr>
  </w:style>
  <w:style w:type="character" w:customStyle="1" w:styleId="WW8Num5z2">
    <w:name w:val="WW8Num5z2"/>
    <w:rsid w:val="009D3081"/>
    <w:rPr>
      <w:rFonts w:ascii="Wingdings" w:hAnsi="Wingdings" w:cs="Wingdings" w:hint="default"/>
    </w:rPr>
  </w:style>
  <w:style w:type="character" w:customStyle="1" w:styleId="WW8Num5z3">
    <w:name w:val="WW8Num5z3"/>
    <w:rsid w:val="009D3081"/>
    <w:rPr>
      <w:rFonts w:ascii="Symbol" w:hAnsi="Symbol" w:cs="Symbol" w:hint="default"/>
    </w:rPr>
  </w:style>
  <w:style w:type="character" w:customStyle="1" w:styleId="WW8Num6z0">
    <w:name w:val="WW8Num6z0"/>
    <w:rsid w:val="009D3081"/>
    <w:rPr>
      <w:rFonts w:ascii="Cambria" w:eastAsia="Calibri" w:hAnsi="Cambria" w:cs="Arial" w:hint="default"/>
    </w:rPr>
  </w:style>
  <w:style w:type="character" w:customStyle="1" w:styleId="WW8Num6z1">
    <w:name w:val="WW8Num6z1"/>
    <w:rsid w:val="009D3081"/>
    <w:rPr>
      <w:rFonts w:ascii="Courier New" w:hAnsi="Courier New" w:cs="Courier New" w:hint="default"/>
    </w:rPr>
  </w:style>
  <w:style w:type="character" w:customStyle="1" w:styleId="WW8Num6z2">
    <w:name w:val="WW8Num6z2"/>
    <w:rsid w:val="009D3081"/>
    <w:rPr>
      <w:rFonts w:ascii="Wingdings" w:hAnsi="Wingdings" w:cs="Wingdings" w:hint="default"/>
    </w:rPr>
  </w:style>
  <w:style w:type="character" w:customStyle="1" w:styleId="WW8Num6z3">
    <w:name w:val="WW8Num6z3"/>
    <w:rsid w:val="009D3081"/>
    <w:rPr>
      <w:rFonts w:ascii="Symbol" w:hAnsi="Symbol" w:cs="Symbol" w:hint="default"/>
    </w:rPr>
  </w:style>
  <w:style w:type="character" w:customStyle="1" w:styleId="WW8Num7z0">
    <w:name w:val="WW8Num7z0"/>
    <w:rsid w:val="009D3081"/>
    <w:rPr>
      <w:rFonts w:ascii="Wingdings" w:hAnsi="Wingdings" w:cs="Wingdings" w:hint="default"/>
    </w:rPr>
  </w:style>
  <w:style w:type="character" w:customStyle="1" w:styleId="WW8Num7z1">
    <w:name w:val="WW8Num7z1"/>
    <w:rsid w:val="009D3081"/>
    <w:rPr>
      <w:rFonts w:ascii="Courier New" w:hAnsi="Courier New" w:cs="Courier New" w:hint="default"/>
    </w:rPr>
  </w:style>
  <w:style w:type="character" w:customStyle="1" w:styleId="WW8Num7z3">
    <w:name w:val="WW8Num7z3"/>
    <w:rsid w:val="009D3081"/>
    <w:rPr>
      <w:rFonts w:ascii="Symbol" w:hAnsi="Symbol" w:cs="Symbol" w:hint="default"/>
    </w:rPr>
  </w:style>
  <w:style w:type="character" w:customStyle="1" w:styleId="WW8Num8z0">
    <w:name w:val="WW8Num8z0"/>
    <w:rsid w:val="009D3081"/>
    <w:rPr>
      <w:rFonts w:ascii="Wingdings" w:hAnsi="Wingdings" w:cs="Wingdings" w:hint="default"/>
    </w:rPr>
  </w:style>
  <w:style w:type="character" w:customStyle="1" w:styleId="WW8Num8z1">
    <w:name w:val="WW8Num8z1"/>
    <w:rsid w:val="009D3081"/>
    <w:rPr>
      <w:rFonts w:ascii="Courier New" w:hAnsi="Courier New" w:cs="Courier New" w:hint="default"/>
    </w:rPr>
  </w:style>
  <w:style w:type="character" w:customStyle="1" w:styleId="WW8Num8z3">
    <w:name w:val="WW8Num8z3"/>
    <w:rsid w:val="009D3081"/>
    <w:rPr>
      <w:rFonts w:ascii="Symbol" w:hAnsi="Symbol" w:cs="Symbol" w:hint="default"/>
    </w:rPr>
  </w:style>
  <w:style w:type="character" w:customStyle="1" w:styleId="WW8Num9z0">
    <w:name w:val="WW8Num9z0"/>
    <w:rsid w:val="009D3081"/>
    <w:rPr>
      <w:rFonts w:ascii="Wingdings" w:hAnsi="Wingdings" w:cs="Wingdings" w:hint="default"/>
    </w:rPr>
  </w:style>
  <w:style w:type="character" w:customStyle="1" w:styleId="WW8Num9z1">
    <w:name w:val="WW8Num9z1"/>
    <w:rsid w:val="009D3081"/>
    <w:rPr>
      <w:rFonts w:ascii="Courier New" w:hAnsi="Courier New" w:cs="Courier New" w:hint="default"/>
    </w:rPr>
  </w:style>
  <w:style w:type="character" w:customStyle="1" w:styleId="WW8Num9z3">
    <w:name w:val="WW8Num9z3"/>
    <w:rsid w:val="009D3081"/>
    <w:rPr>
      <w:rFonts w:ascii="Symbol" w:hAnsi="Symbol" w:cs="Symbol" w:hint="default"/>
    </w:rPr>
  </w:style>
  <w:style w:type="character" w:customStyle="1" w:styleId="WW8Num10z0">
    <w:name w:val="WW8Num10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9D3081"/>
    <w:rPr>
      <w:rFonts w:ascii="Courier New" w:hAnsi="Courier New" w:cs="Courier New" w:hint="default"/>
    </w:rPr>
  </w:style>
  <w:style w:type="character" w:customStyle="1" w:styleId="WW8Num10z2">
    <w:name w:val="WW8Num10z2"/>
    <w:rsid w:val="009D3081"/>
    <w:rPr>
      <w:rFonts w:ascii="Wingdings" w:hAnsi="Wingdings" w:cs="Wingdings" w:hint="default"/>
    </w:rPr>
  </w:style>
  <w:style w:type="character" w:customStyle="1" w:styleId="WW8Num10z3">
    <w:name w:val="WW8Num10z3"/>
    <w:rsid w:val="009D3081"/>
    <w:rPr>
      <w:rFonts w:ascii="Symbol" w:hAnsi="Symbol" w:cs="Symbol" w:hint="default"/>
    </w:rPr>
  </w:style>
  <w:style w:type="character" w:customStyle="1" w:styleId="st1">
    <w:name w:val="st1"/>
    <w:basedOn w:val="DefaultParagraphFont"/>
    <w:rsid w:val="009D3081"/>
  </w:style>
  <w:style w:type="character" w:customStyle="1" w:styleId="ft">
    <w:name w:val="ft"/>
    <w:basedOn w:val="DefaultParagraphFont"/>
    <w:rsid w:val="009D3081"/>
  </w:style>
  <w:style w:type="character" w:customStyle="1" w:styleId="apple-converted-space">
    <w:name w:val="apple-converted-space"/>
    <w:basedOn w:val="DefaultParagraphFont"/>
    <w:rsid w:val="009D3081"/>
  </w:style>
  <w:style w:type="character" w:customStyle="1" w:styleId="BalloonTextChar">
    <w:name w:val="Balloon Text Char"/>
    <w:rsid w:val="009D308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9D3081"/>
    <w:rPr>
      <w:color w:val="808080"/>
      <w:shd w:val="clear" w:color="auto" w:fill="E6E6E6"/>
    </w:rPr>
  </w:style>
  <w:style w:type="character" w:customStyle="1" w:styleId="NumberingSymbols">
    <w:name w:val="Numbering Symbols"/>
    <w:rsid w:val="009D3081"/>
    <w:rPr>
      <w:b/>
      <w:bCs/>
    </w:rPr>
  </w:style>
  <w:style w:type="character" w:customStyle="1" w:styleId="Bullets">
    <w:name w:val="Bullets"/>
    <w:rsid w:val="009D308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9D3081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DefaultParagraphFont"/>
    <w:rsid w:val="009D3081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9D308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val="x-none" w:eastAsia="ar-SA"/>
    </w:rPr>
  </w:style>
  <w:style w:type="paragraph" w:styleId="Caption">
    <w:name w:val="caption"/>
    <w:basedOn w:val="Normal"/>
    <w:qFormat/>
    <w:rsid w:val="009D30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1"/>
    <w:rsid w:val="009D3081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9D308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ommentTextChar1">
    <w:name w:val="Comment Text Char1"/>
    <w:basedOn w:val="DefaultParagraphFont"/>
    <w:rsid w:val="009D308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SubjectChar1">
    <w:name w:val="Comment Subject Char1"/>
    <w:basedOn w:val="CommentTextChar1"/>
    <w:rsid w:val="009D3081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TableContents">
    <w:name w:val="Table Contents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9D3081"/>
    <w:pPr>
      <w:jc w:val="center"/>
    </w:pPr>
    <w:rPr>
      <w:b/>
      <w:bCs/>
    </w:rPr>
  </w:style>
  <w:style w:type="paragraph" w:customStyle="1" w:styleId="sden">
    <w:name w:val="s_den"/>
    <w:basedOn w:val="Normal"/>
    <w:rsid w:val="009D3081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character" w:customStyle="1" w:styleId="salnttl1">
    <w:name w:val="s_aln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9D308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9D308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itttl">
    <w:name w:val="s_lit_ttl"/>
    <w:basedOn w:val="DefaultParagraphFont"/>
    <w:rsid w:val="009D3081"/>
  </w:style>
  <w:style w:type="character" w:customStyle="1" w:styleId="slinttl1">
    <w:name w:val="s_lin_ttl1"/>
    <w:basedOn w:val="DefaultParagraphFont"/>
    <w:rsid w:val="009D308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9D3081"/>
  </w:style>
  <w:style w:type="paragraph" w:customStyle="1" w:styleId="Normal1">
    <w:name w:val="Normal1"/>
    <w:rsid w:val="009D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preambul1">
    <w:name w:val="preambul1"/>
    <w:rsid w:val="009D3081"/>
    <w:rPr>
      <w:i/>
      <w:iCs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D30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10584</TotalTime>
  <Pages>3</Pages>
  <Words>843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Monica Toader</cp:lastModifiedBy>
  <cp:revision>796</cp:revision>
  <cp:lastPrinted>2025-03-20T14:14:00Z</cp:lastPrinted>
  <dcterms:created xsi:type="dcterms:W3CDTF">2022-10-20T06:08:00Z</dcterms:created>
  <dcterms:modified xsi:type="dcterms:W3CDTF">2025-04-14T06:11:00Z</dcterms:modified>
</cp:coreProperties>
</file>