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A32" w14:textId="313C5C17" w:rsidR="003623D0" w:rsidRPr="00891E3B" w:rsidRDefault="00E2633E" w:rsidP="008F3A2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891E3B">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68CC92" w14:textId="77777777" w:rsidR="001A3862" w:rsidRPr="00891E3B" w:rsidRDefault="001A3862" w:rsidP="008F3A2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DB0CEF1" w14:textId="77777777" w:rsidR="00EB62F5" w:rsidRPr="00891E3B" w:rsidRDefault="00EB62F5" w:rsidP="008F3A2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862C62A" w14:textId="77777777" w:rsidR="00904B25" w:rsidRPr="00891E3B" w:rsidRDefault="00904B25" w:rsidP="008F3A2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891E3B" w:rsidRDefault="00B50BD7" w:rsidP="008F3A28">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891E3B">
        <w:rPr>
          <w:rFonts w:ascii="Montserrat" w:eastAsia="Times New Roman" w:hAnsi="Montserrat" w:cs="Times New Roman"/>
          <w:b/>
          <w:bCs/>
          <w:noProof/>
          <w:lang w:val="ro-RO" w:eastAsia="ro-RO"/>
        </w:rPr>
        <w:t>H O T Ă R Â R E</w:t>
      </w:r>
    </w:p>
    <w:p w14:paraId="3C0E5B09" w14:textId="77777777" w:rsidR="00764274" w:rsidRPr="00891E3B" w:rsidRDefault="00764274" w:rsidP="00764274">
      <w:pPr>
        <w:pStyle w:val="Corptext2"/>
        <w:spacing w:after="0" w:line="240" w:lineRule="auto"/>
        <w:ind w:right="99"/>
        <w:jc w:val="center"/>
        <w:rPr>
          <w:rFonts w:ascii="Montserrat" w:hAnsi="Montserrat"/>
          <w:b/>
          <w:bCs/>
          <w:noProof/>
          <w:sz w:val="22"/>
          <w:szCs w:val="22"/>
          <w:lang w:val="ro-RO"/>
        </w:rPr>
      </w:pPr>
      <w:r w:rsidRPr="00891E3B">
        <w:rPr>
          <w:rFonts w:ascii="Montserrat" w:hAnsi="Montserrat"/>
          <w:b/>
          <w:bCs/>
          <w:iCs/>
          <w:noProof/>
          <w:sz w:val="22"/>
          <w:szCs w:val="22"/>
          <w:lang w:val="ro-RO"/>
        </w:rPr>
        <w:t>pentru modificarea Hotărârii Consiliului Județean Cluj nr. 139/2021 privind reorganizarea Direcției Generale de Asistență Socială și Protecția Copilului Cluj,  aprobarea Organigramei, Statului de Funcții și a Regulamentului de organizare și funcționare a aparatului propriu și a serviciilor sociale furnizate de către aceasta</w:t>
      </w:r>
    </w:p>
    <w:p w14:paraId="0DC73154" w14:textId="77777777" w:rsidR="00764274" w:rsidRPr="00891E3B" w:rsidRDefault="00764274" w:rsidP="00764274">
      <w:pPr>
        <w:adjustRightInd w:val="0"/>
        <w:spacing w:line="240" w:lineRule="auto"/>
        <w:ind w:right="-142"/>
        <w:jc w:val="center"/>
        <w:rPr>
          <w:rFonts w:ascii="Montserrat Light" w:hAnsi="Montserrat Light"/>
          <w:b/>
          <w:noProof/>
          <w:lang w:val="ro-RO"/>
        </w:rPr>
      </w:pPr>
    </w:p>
    <w:p w14:paraId="2DBC1AD0" w14:textId="77777777" w:rsidR="00764274" w:rsidRPr="00891E3B" w:rsidRDefault="00764274" w:rsidP="00764274">
      <w:pPr>
        <w:adjustRightInd w:val="0"/>
        <w:spacing w:line="240" w:lineRule="auto"/>
        <w:ind w:right="-142"/>
        <w:jc w:val="center"/>
        <w:rPr>
          <w:rFonts w:ascii="Montserrat Light" w:hAnsi="Montserrat Light"/>
          <w:b/>
          <w:noProof/>
          <w:lang w:val="ro-RO"/>
        </w:rPr>
      </w:pPr>
    </w:p>
    <w:p w14:paraId="245D795A" w14:textId="77777777" w:rsidR="00764274" w:rsidRPr="00891E3B" w:rsidRDefault="00764274" w:rsidP="00764274">
      <w:pPr>
        <w:adjustRightInd w:val="0"/>
        <w:spacing w:line="240" w:lineRule="auto"/>
        <w:ind w:right="-142"/>
        <w:jc w:val="center"/>
        <w:rPr>
          <w:rFonts w:ascii="Montserrat Light" w:hAnsi="Montserrat Light"/>
          <w:b/>
          <w:noProof/>
          <w:lang w:val="ro-RO"/>
        </w:rPr>
      </w:pPr>
    </w:p>
    <w:p w14:paraId="310538BB" w14:textId="0CE0ECAB" w:rsidR="00764274" w:rsidRPr="00891E3B" w:rsidRDefault="00764274" w:rsidP="00764274">
      <w:pPr>
        <w:autoSpaceDE w:val="0"/>
        <w:autoSpaceDN w:val="0"/>
        <w:adjustRightInd w:val="0"/>
        <w:spacing w:line="240" w:lineRule="auto"/>
        <w:jc w:val="both"/>
        <w:rPr>
          <w:rFonts w:ascii="Montserrat Light" w:hAnsi="Montserrat Light"/>
          <w:noProof/>
          <w:lang w:val="ro-RO" w:eastAsia="ro-RO"/>
        </w:rPr>
      </w:pPr>
      <w:r w:rsidRPr="00891E3B">
        <w:rPr>
          <w:rFonts w:ascii="Montserrat Light" w:hAnsi="Montserrat Light"/>
          <w:noProof/>
          <w:lang w:val="ro-RO" w:eastAsia="ro-RO"/>
        </w:rPr>
        <w:t>Consiliul Judeţean Cluj întrunit în şedinţă ordinară;</w:t>
      </w:r>
    </w:p>
    <w:p w14:paraId="66F2355B" w14:textId="77777777" w:rsidR="00764274" w:rsidRPr="00891E3B" w:rsidRDefault="00764274" w:rsidP="00764274">
      <w:pPr>
        <w:autoSpaceDE w:val="0"/>
        <w:autoSpaceDN w:val="0"/>
        <w:adjustRightInd w:val="0"/>
        <w:spacing w:line="240" w:lineRule="auto"/>
        <w:jc w:val="both"/>
        <w:rPr>
          <w:rFonts w:ascii="Montserrat Light" w:hAnsi="Montserrat Light"/>
          <w:noProof/>
          <w:lang w:val="ro-RO" w:eastAsia="ro-RO"/>
        </w:rPr>
      </w:pPr>
    </w:p>
    <w:p w14:paraId="305E18E7" w14:textId="380BD331" w:rsidR="00764274" w:rsidRPr="00891E3B" w:rsidRDefault="00764274" w:rsidP="00764274">
      <w:pPr>
        <w:spacing w:line="240" w:lineRule="auto"/>
        <w:jc w:val="both"/>
        <w:rPr>
          <w:rFonts w:ascii="Montserrat Light" w:hAnsi="Montserrat Light"/>
          <w:noProof/>
          <w:lang w:val="ro-RO"/>
        </w:rPr>
      </w:pPr>
      <w:r w:rsidRPr="00891E3B">
        <w:rPr>
          <w:rFonts w:ascii="Montserrat Light" w:hAnsi="Montserrat Light"/>
          <w:noProof/>
          <w:lang w:val="ro-RO"/>
        </w:rPr>
        <w:t xml:space="preserve">Având în vedere Proiectul de hotărâre înregistrat cu nr. 269 din 9.12.2024 </w:t>
      </w:r>
      <w:r w:rsidRPr="00891E3B">
        <w:rPr>
          <w:rFonts w:ascii="Montserrat Light" w:hAnsi="Montserrat Light"/>
          <w:iCs/>
          <w:noProof/>
          <w:lang w:val="ro-RO"/>
        </w:rPr>
        <w:t xml:space="preserve">pentru modificarea și completarea Hotărârii Consiliului Județean Cluj nr. 139/2021 </w:t>
      </w:r>
      <w:r w:rsidRPr="00891E3B">
        <w:rPr>
          <w:rFonts w:ascii="Montserrat Light" w:hAnsi="Montserrat Light"/>
          <w:noProof/>
          <w:lang w:val="ro-RO"/>
        </w:rPr>
        <w:t xml:space="preserve">privind </w:t>
      </w:r>
      <w:r w:rsidRPr="00891E3B">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891E3B">
        <w:rPr>
          <w:rFonts w:ascii="Montserrat Light" w:hAnsi="Montserrat Light"/>
          <w:noProof/>
          <w:lang w:val="ro-RO"/>
        </w:rPr>
        <w:t xml:space="preserve">, propus de Preşedintele Consiliului Judeţean Cluj, domnul Alin Tișe, care este însoţit de Referatul de aprobare cu nr. 50557/09.12.2024; Raportul de specialitate întocmit de compartimentul de resort din cadrul aparatului de specialitate al Consiliului Judeţean Cluj cu nr. 50558/09.12.2024 şi de Avizul cu nr. 50557 din 12.12.2024 adoptat de Comisia de specialitate nr. 5, în conformitate cu art. 182 alin. (4) coroborat cu art. 136 din Ordonanța de urgență a Guvernului nr. 57/2019 privind Codul administrativ, cu modificările și completările ulterioare; </w:t>
      </w:r>
    </w:p>
    <w:p w14:paraId="24EE2DE3" w14:textId="77777777" w:rsidR="00764274" w:rsidRPr="00891E3B" w:rsidRDefault="00764274" w:rsidP="00764274">
      <w:pPr>
        <w:autoSpaceDE w:val="0"/>
        <w:autoSpaceDN w:val="0"/>
        <w:adjustRightInd w:val="0"/>
        <w:spacing w:line="240" w:lineRule="auto"/>
        <w:ind w:right="99"/>
        <w:jc w:val="both"/>
        <w:rPr>
          <w:rFonts w:ascii="Montserrat Light" w:hAnsi="Montserrat Light"/>
          <w:noProof/>
          <w:lang w:val="ro-RO"/>
        </w:rPr>
      </w:pPr>
    </w:p>
    <w:p w14:paraId="4695E552" w14:textId="01042EFF" w:rsidR="00764274" w:rsidRPr="00891E3B" w:rsidRDefault="00764274" w:rsidP="000D5C0C">
      <w:pPr>
        <w:autoSpaceDE w:val="0"/>
        <w:autoSpaceDN w:val="0"/>
        <w:adjustRightInd w:val="0"/>
        <w:spacing w:line="240" w:lineRule="auto"/>
        <w:ind w:right="99"/>
        <w:jc w:val="both"/>
        <w:rPr>
          <w:rFonts w:ascii="Montserrat Light" w:hAnsi="Montserrat Light"/>
          <w:noProof/>
        </w:rPr>
      </w:pPr>
      <w:r w:rsidRPr="00891E3B">
        <w:rPr>
          <w:rFonts w:ascii="Montserrat Light" w:hAnsi="Montserrat Light"/>
          <w:noProof/>
          <w:lang w:val="ro-RO"/>
        </w:rPr>
        <w:t xml:space="preserve">Ținând cont de adresa Direcției Generale de Asistență Socială și Protecția Copilului Cluj nr. </w:t>
      </w:r>
      <w:r w:rsidRPr="00891E3B">
        <w:rPr>
          <w:rFonts w:ascii="Montserrat Light" w:hAnsi="Montserrat Light"/>
          <w:noProof/>
        </w:rPr>
        <w:t>62760/09.12.2024, înregistrată la registratura Consiliului Județean Cluj cu nr. 50546/09.12.2024</w:t>
      </w:r>
      <w:bookmarkStart w:id="0" w:name="_Hlk13557324"/>
      <w:r w:rsidR="000D5C0C" w:rsidRPr="00891E3B">
        <w:rPr>
          <w:rFonts w:ascii="Montserrat Light" w:hAnsi="Montserrat Light"/>
          <w:noProof/>
        </w:rPr>
        <w:t xml:space="preserve">&lt; </w:t>
      </w:r>
    </w:p>
    <w:p w14:paraId="419572AC" w14:textId="77777777" w:rsidR="000D5C0C" w:rsidRPr="00891E3B" w:rsidRDefault="000D5C0C" w:rsidP="000D5C0C">
      <w:pPr>
        <w:autoSpaceDE w:val="0"/>
        <w:autoSpaceDN w:val="0"/>
        <w:adjustRightInd w:val="0"/>
        <w:spacing w:line="240" w:lineRule="auto"/>
        <w:ind w:right="99"/>
        <w:jc w:val="both"/>
        <w:rPr>
          <w:rFonts w:ascii="Montserrat Light" w:hAnsi="Montserrat Light"/>
          <w:iCs/>
          <w:noProof/>
          <w:lang w:val="ro-RO" w:eastAsia="ro-RO"/>
        </w:rPr>
      </w:pPr>
    </w:p>
    <w:p w14:paraId="7F8B51DA" w14:textId="77777777" w:rsidR="00764274" w:rsidRPr="00891E3B" w:rsidRDefault="00764274" w:rsidP="00764274">
      <w:pPr>
        <w:autoSpaceDE w:val="0"/>
        <w:autoSpaceDN w:val="0"/>
        <w:adjustRightInd w:val="0"/>
        <w:spacing w:line="240" w:lineRule="auto"/>
        <w:ind w:right="96"/>
        <w:jc w:val="both"/>
        <w:rPr>
          <w:rFonts w:ascii="Montserrat Light" w:hAnsi="Montserrat Light"/>
          <w:iCs/>
          <w:noProof/>
          <w:lang w:val="ro-RO" w:eastAsia="ro-RO"/>
        </w:rPr>
      </w:pPr>
      <w:r w:rsidRPr="00891E3B">
        <w:rPr>
          <w:rFonts w:ascii="Montserrat Light" w:hAnsi="Montserrat Light"/>
          <w:iCs/>
          <w:noProof/>
          <w:lang w:val="ro-RO" w:eastAsia="ro-RO"/>
        </w:rPr>
        <w:t>Luând în considerare prevederile:</w:t>
      </w:r>
    </w:p>
    <w:p w14:paraId="1ED01AF3" w14:textId="77777777" w:rsidR="00764274" w:rsidRPr="00891E3B" w:rsidRDefault="00764274" w:rsidP="00891E3B">
      <w:pPr>
        <w:numPr>
          <w:ilvl w:val="0"/>
          <w:numId w:val="3"/>
        </w:numPr>
        <w:spacing w:line="240" w:lineRule="auto"/>
        <w:ind w:left="360"/>
        <w:jc w:val="both"/>
        <w:rPr>
          <w:rFonts w:ascii="Montserrat Light" w:hAnsi="Montserrat Light"/>
          <w:iCs/>
          <w:noProof/>
          <w:lang w:val="ro-RO" w:eastAsia="ro-RO"/>
        </w:rPr>
      </w:pPr>
      <w:r w:rsidRPr="00891E3B">
        <w:rPr>
          <w:rFonts w:ascii="Montserrat Light" w:hAnsi="Montserrat Light"/>
          <w:iCs/>
          <w:noProof/>
          <w:lang w:val="ro-RO" w:eastAsia="ro-RO"/>
        </w:rPr>
        <w:t>art. 2, ale art. 58 alin. (1) și (3), ale art. 59, ale art. 61 - 62 și ale art. 64 - 65 din Legea privind normele de tehnică legislativă pentru elaborarea actelor normative nr. 24/2000, republicată, cu modificările şi completările ulterioare;</w:t>
      </w:r>
    </w:p>
    <w:p w14:paraId="30A68E68" w14:textId="50F8960D" w:rsidR="00764274" w:rsidRPr="00891E3B" w:rsidRDefault="00764274" w:rsidP="00891E3B">
      <w:pPr>
        <w:numPr>
          <w:ilvl w:val="0"/>
          <w:numId w:val="3"/>
        </w:numPr>
        <w:spacing w:line="240" w:lineRule="auto"/>
        <w:ind w:left="360"/>
        <w:jc w:val="both"/>
        <w:rPr>
          <w:rFonts w:ascii="Montserrat Light" w:hAnsi="Montserrat Light"/>
          <w:iCs/>
          <w:noProof/>
          <w:lang w:val="ro-RO" w:eastAsia="ro-RO"/>
        </w:rPr>
      </w:pPr>
      <w:r w:rsidRPr="00891E3B">
        <w:rPr>
          <w:rFonts w:ascii="Montserrat Light" w:hAnsi="Montserrat Light"/>
          <w:iCs/>
          <w:noProof/>
          <w:lang w:val="ro-RO" w:eastAsia="ro-RO"/>
        </w:rPr>
        <w:t>art. 123 – 140, ale art. 142 - 156, art. 215 - 218 și ale art. 220 din Regulamentul de organizare şi funcţionare a Consiliului Judeţean Cluj, aprobat prin Hotărârea Consiliului Judeţean Cluj nr. 170/2020</w:t>
      </w:r>
      <w:r w:rsidR="000D5C0C" w:rsidRPr="00891E3B">
        <w:rPr>
          <w:rFonts w:ascii="Montserrat Light" w:hAnsi="Montserrat Light"/>
          <w:iCs/>
          <w:noProof/>
          <w:lang w:val="ro-RO" w:eastAsia="ro-RO"/>
        </w:rPr>
        <w:t xml:space="preserve"> (</w:t>
      </w:r>
      <w:r w:rsidRPr="00891E3B">
        <w:rPr>
          <w:rFonts w:ascii="Montserrat Light" w:hAnsi="Montserrat Light"/>
          <w:iCs/>
          <w:noProof/>
          <w:lang w:val="ro-RO" w:eastAsia="ro-RO"/>
        </w:rPr>
        <w:t>republicată</w:t>
      </w:r>
      <w:r w:rsidR="000D5C0C" w:rsidRPr="00891E3B">
        <w:rPr>
          <w:rFonts w:ascii="Montserrat Light" w:hAnsi="Montserrat Light"/>
          <w:iCs/>
          <w:noProof/>
          <w:lang w:val="ro-RO" w:eastAsia="ro-RO"/>
        </w:rPr>
        <w:t xml:space="preserve"> 2)</w:t>
      </w:r>
      <w:r w:rsidRPr="00891E3B">
        <w:rPr>
          <w:rFonts w:ascii="Montserrat Light" w:hAnsi="Montserrat Light"/>
          <w:iCs/>
          <w:noProof/>
          <w:lang w:val="ro-RO" w:eastAsia="ro-RO"/>
        </w:rPr>
        <w:t>;</w:t>
      </w:r>
    </w:p>
    <w:p w14:paraId="00B1F31E" w14:textId="77777777" w:rsidR="00764274" w:rsidRPr="00891E3B" w:rsidRDefault="00764274" w:rsidP="00764274">
      <w:pPr>
        <w:spacing w:line="240" w:lineRule="auto"/>
        <w:contextualSpacing/>
        <w:jc w:val="both"/>
        <w:rPr>
          <w:rFonts w:ascii="Montserrat Light" w:eastAsia="Calibri" w:hAnsi="Montserrat Light" w:cs="Times New Roman"/>
          <w:noProof/>
          <w:shd w:val="clear" w:color="auto" w:fill="FFFFFF"/>
          <w:lang w:val="ro-RO"/>
        </w:rPr>
      </w:pPr>
    </w:p>
    <w:p w14:paraId="45C87661" w14:textId="77777777" w:rsidR="00764274" w:rsidRPr="00891E3B" w:rsidRDefault="00764274" w:rsidP="00764274">
      <w:pPr>
        <w:spacing w:line="240" w:lineRule="auto"/>
        <w:contextualSpacing/>
        <w:jc w:val="both"/>
        <w:rPr>
          <w:rFonts w:ascii="Montserrat Light" w:eastAsia="Calibri" w:hAnsi="Montserrat Light" w:cs="Cambria"/>
          <w:noProof/>
          <w:lang w:val="ro-RO" w:eastAsia="ro-RO"/>
        </w:rPr>
      </w:pPr>
      <w:r w:rsidRPr="00891E3B">
        <w:rPr>
          <w:rFonts w:ascii="Montserrat Light" w:eastAsia="Calibri" w:hAnsi="Montserrat Light" w:cs="Times New Roman"/>
          <w:noProof/>
          <w:shd w:val="clear" w:color="auto" w:fill="FFFFFF"/>
          <w:lang w:val="ro-RO"/>
        </w:rPr>
        <w:t>În conformitate cu prevederile:  </w:t>
      </w:r>
    </w:p>
    <w:p w14:paraId="36722EB9" w14:textId="2543A6F9"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bookmarkStart w:id="1" w:name="_Hlk15904413"/>
      <w:bookmarkStart w:id="2" w:name="_Hlk18585591"/>
      <w:r w:rsidRPr="00891E3B">
        <w:rPr>
          <w:rFonts w:ascii="Montserrat Light" w:eastAsia="Calibri" w:hAnsi="Montserrat Light"/>
          <w:noProof/>
          <w:lang w:val="ro-RO"/>
        </w:rPr>
        <w:t xml:space="preserve">art. </w:t>
      </w:r>
      <w:r w:rsidRPr="00891E3B">
        <w:rPr>
          <w:rFonts w:ascii="Montserrat Light" w:hAnsi="Montserrat Light"/>
          <w:noProof/>
          <w:lang w:val="ro-RO"/>
        </w:rPr>
        <w:t xml:space="preserve">173 alin. (1) lit. a) și </w:t>
      </w:r>
      <w:r w:rsidR="000D5C0C" w:rsidRPr="00891E3B">
        <w:rPr>
          <w:rFonts w:ascii="Montserrat Light" w:hAnsi="Montserrat Light"/>
          <w:noProof/>
          <w:lang w:val="ro-RO"/>
        </w:rPr>
        <w:t>a</w:t>
      </w:r>
      <w:r w:rsidRPr="00891E3B">
        <w:rPr>
          <w:rFonts w:ascii="Montserrat Light" w:hAnsi="Montserrat Light"/>
          <w:noProof/>
          <w:lang w:val="ro-RO"/>
        </w:rPr>
        <w:t>lin. (2) lit. c) și ale art. 191 alin. (1) lit. a) și alin. (2) lit. a) din Ordonanța de urgență a Guvernului nr. 57/2019 privind Codul administrativ, cu modificările și completările ulterioare</w:t>
      </w:r>
      <w:r w:rsidRPr="00891E3B">
        <w:rPr>
          <w:rFonts w:ascii="Montserrat Light" w:eastAsia="Calibri" w:hAnsi="Montserrat Light"/>
          <w:noProof/>
          <w:lang w:val="ro-RO"/>
        </w:rPr>
        <w:t>;</w:t>
      </w:r>
    </w:p>
    <w:bookmarkEnd w:id="1"/>
    <w:bookmarkEnd w:id="2"/>
    <w:p w14:paraId="55773916"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 xml:space="preserve">Legii asistenței sociale nr. 292/2011, </w:t>
      </w:r>
      <w:bookmarkStart w:id="3" w:name="_Hlk82966744"/>
      <w:r w:rsidRPr="00891E3B">
        <w:rPr>
          <w:rFonts w:ascii="Montserrat Light" w:hAnsi="Montserrat Light"/>
          <w:bCs/>
          <w:noProof/>
          <w:lang w:val="ro-RO"/>
        </w:rPr>
        <w:t>cu modificările și completările ulterioare</w:t>
      </w:r>
      <w:bookmarkEnd w:id="3"/>
      <w:r w:rsidRPr="00891E3B">
        <w:rPr>
          <w:rFonts w:ascii="Montserrat Light" w:hAnsi="Montserrat Light"/>
          <w:bCs/>
          <w:noProof/>
          <w:lang w:val="ro-RO"/>
        </w:rPr>
        <w:t>;</w:t>
      </w:r>
    </w:p>
    <w:p w14:paraId="59D5DE94"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eastAsia="Calibri" w:hAnsi="Montserrat Light"/>
          <w:noProof/>
          <w:lang w:val="ro-RO"/>
        </w:rPr>
        <w:t>Legii privind asigurarea calităţii în domeniul serviciilor sociale nr. 197/2012, cu modificările și completările ulterioare;</w:t>
      </w:r>
    </w:p>
    <w:p w14:paraId="7CC8A895"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eastAsia="Calibri" w:hAnsi="Montserrat Light"/>
          <w:noProof/>
          <w:lang w:val="ro-RO"/>
        </w:rPr>
        <w:t>Legii privind asistenţa socială a persoanelor vârstnice nr. 17/2000, republicată,</w:t>
      </w:r>
      <w:r w:rsidRPr="00891E3B">
        <w:rPr>
          <w:rFonts w:ascii="Montserrat Light" w:hAnsi="Montserrat Light"/>
          <w:bCs/>
          <w:noProof/>
          <w:lang w:val="ro-RO"/>
        </w:rPr>
        <w:t xml:space="preserve"> cu modificările și completările ulterioare;</w:t>
      </w:r>
    </w:p>
    <w:p w14:paraId="38F84DA5"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Legii privind protecția și promovarea drepturilor copilului nr. 272/2004, republicată, cu modificările și completările ulterioare;</w:t>
      </w:r>
    </w:p>
    <w:p w14:paraId="28C793FA"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Legii privind protecția și promovarea drepturilor persoanelor cu handicap nr. 448/2006, republicată, cu modificările și completările ulterioare;</w:t>
      </w:r>
    </w:p>
    <w:p w14:paraId="0B8499EB"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Ordonanței Guvernului nr. 68/2003 privind serviciile sociale, cu modificările și completările ulterioare;</w:t>
      </w:r>
    </w:p>
    <w:p w14:paraId="79117368" w14:textId="77777777"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Hotărârii Guvernului nr. 867/2015 pentru aprobarea Nomenclatorului serviciilor sociale, precum și a regulamentelor-cadru de organizare și funcționarea a serviciilor sociale, cu modificările și completările ulterioare;</w:t>
      </w:r>
    </w:p>
    <w:p w14:paraId="467AD4E9" w14:textId="77777777" w:rsidR="00EB62F5" w:rsidRPr="00891E3B" w:rsidRDefault="00EB62F5" w:rsidP="00EB62F5">
      <w:pPr>
        <w:spacing w:line="240" w:lineRule="auto"/>
        <w:ind w:left="540"/>
        <w:jc w:val="both"/>
        <w:rPr>
          <w:rFonts w:ascii="Montserrat Light" w:eastAsia="Calibri" w:hAnsi="Montserrat Light"/>
          <w:noProof/>
          <w:lang w:val="ro-RO"/>
        </w:rPr>
      </w:pPr>
    </w:p>
    <w:p w14:paraId="2D854EF9" w14:textId="22FFB2CB"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bCs/>
          <w:noProof/>
          <w:lang w:val="ro-RO"/>
        </w:rPr>
        <w:t>Hotărârii Guvernului nr. 797/2017 pentru aprobarea regulamentelor cadru de organizare și funcționare ale serviciilor publice de asistență socială și a structurii orientative de personal, cu modificarile si completările ulterioare;</w:t>
      </w:r>
    </w:p>
    <w:p w14:paraId="15C4C7D4"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eastAsia="Calibri" w:hAnsi="Montserrat Light"/>
          <w:noProof/>
          <w:lang w:val="ro-RO"/>
        </w:rPr>
        <w:t>Hotărârii Guvernului nr. 118/2014 pentru aprobarea Normelor metodologice de aplicare a prevederilor Legii nr. 197/2012 privind asigurarea calităţii în domeniul serviciilor sociale, cu modificările și completările ulterioare;</w:t>
      </w:r>
    </w:p>
    <w:p w14:paraId="2723B871"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proofErr w:type="spellStart"/>
      <w:r w:rsidRPr="00891E3B">
        <w:rPr>
          <w:rFonts w:ascii="Montserrat Light" w:hAnsi="Montserrat Light"/>
        </w:rPr>
        <w:t>Hotărârii</w:t>
      </w:r>
      <w:proofErr w:type="spellEnd"/>
      <w:r w:rsidRPr="00891E3B">
        <w:rPr>
          <w:rFonts w:ascii="Montserrat Light" w:hAnsi="Montserrat Light"/>
        </w:rPr>
        <w:t xml:space="preserve"> </w:t>
      </w:r>
      <w:proofErr w:type="spellStart"/>
      <w:r w:rsidRPr="00891E3B">
        <w:rPr>
          <w:rFonts w:ascii="Montserrat Light" w:hAnsi="Montserrat Light"/>
        </w:rPr>
        <w:t>Guvernului</w:t>
      </w:r>
      <w:proofErr w:type="spellEnd"/>
      <w:r w:rsidRPr="00891E3B">
        <w:rPr>
          <w:rFonts w:ascii="Montserrat Light" w:hAnsi="Montserrat Light"/>
        </w:rPr>
        <w:t xml:space="preserve"> nr. 969/2023 pentru </w:t>
      </w:r>
      <w:proofErr w:type="spellStart"/>
      <w:r w:rsidRPr="00891E3B">
        <w:rPr>
          <w:rFonts w:ascii="Montserrat Light" w:hAnsi="Montserrat Light"/>
        </w:rPr>
        <w:t>privind</w:t>
      </w:r>
      <w:proofErr w:type="spellEnd"/>
      <w:r w:rsidRPr="00891E3B">
        <w:rPr>
          <w:rFonts w:ascii="Montserrat Light" w:hAnsi="Montserrat Light"/>
        </w:rPr>
        <w:t xml:space="preserve"> </w:t>
      </w:r>
      <w:proofErr w:type="spellStart"/>
      <w:r w:rsidRPr="00891E3B">
        <w:rPr>
          <w:rFonts w:ascii="Montserrat Light" w:hAnsi="Montserrat Light"/>
        </w:rPr>
        <w:t>aprobarea</w:t>
      </w:r>
      <w:proofErr w:type="spellEnd"/>
      <w:r w:rsidRPr="00891E3B">
        <w:rPr>
          <w:rFonts w:ascii="Montserrat Light" w:hAnsi="Montserrat Light"/>
        </w:rPr>
        <w:t xml:space="preserve"> </w:t>
      </w:r>
      <w:hyperlink w:history="1">
        <w:proofErr w:type="spellStart"/>
        <w:r w:rsidRPr="00891E3B">
          <w:rPr>
            <w:rStyle w:val="Hyperlink"/>
            <w:rFonts w:ascii="Montserrat Light" w:hAnsi="Montserrat Light"/>
            <w:color w:val="auto"/>
            <w:u w:val="none"/>
          </w:rPr>
          <w:t>Strategiei</w:t>
        </w:r>
        <w:proofErr w:type="spellEnd"/>
        <w:r w:rsidRPr="00891E3B">
          <w:rPr>
            <w:rStyle w:val="Hyperlink"/>
            <w:rFonts w:ascii="Montserrat Light" w:hAnsi="Montserrat Light"/>
            <w:color w:val="auto"/>
            <w:u w:val="none"/>
          </w:rPr>
          <w:t xml:space="preserve"> </w:t>
        </w:r>
        <w:proofErr w:type="spellStart"/>
        <w:r w:rsidRPr="00891E3B">
          <w:rPr>
            <w:rStyle w:val="Hyperlink"/>
            <w:rFonts w:ascii="Montserrat Light" w:hAnsi="Montserrat Light"/>
            <w:color w:val="auto"/>
            <w:u w:val="none"/>
          </w:rPr>
          <w:t>naţionale</w:t>
        </w:r>
        <w:proofErr w:type="spellEnd"/>
      </w:hyperlink>
      <w:r w:rsidRPr="00891E3B">
        <w:rPr>
          <w:rFonts w:ascii="Montserrat Light" w:hAnsi="Montserrat Light"/>
        </w:rPr>
        <w:t xml:space="preserve"> pentru </w:t>
      </w:r>
      <w:proofErr w:type="spellStart"/>
      <w:r w:rsidRPr="00891E3B">
        <w:rPr>
          <w:rFonts w:ascii="Montserrat Light" w:hAnsi="Montserrat Light"/>
        </w:rPr>
        <w:t>protecţia</w:t>
      </w:r>
      <w:proofErr w:type="spellEnd"/>
      <w:r w:rsidRPr="00891E3B">
        <w:rPr>
          <w:rFonts w:ascii="Montserrat Light" w:hAnsi="Montserrat Light"/>
        </w:rPr>
        <w:t xml:space="preserve"> </w:t>
      </w:r>
      <w:proofErr w:type="spellStart"/>
      <w:r w:rsidRPr="00891E3B">
        <w:rPr>
          <w:rFonts w:ascii="Montserrat Light" w:hAnsi="Montserrat Light"/>
        </w:rPr>
        <w:t>şi</w:t>
      </w:r>
      <w:proofErr w:type="spellEnd"/>
      <w:r w:rsidRPr="00891E3B">
        <w:rPr>
          <w:rFonts w:ascii="Montserrat Light" w:hAnsi="Montserrat Light"/>
        </w:rPr>
        <w:t xml:space="preserve"> </w:t>
      </w:r>
      <w:proofErr w:type="spellStart"/>
      <w:r w:rsidRPr="00891E3B">
        <w:rPr>
          <w:rFonts w:ascii="Montserrat Light" w:hAnsi="Montserrat Light"/>
        </w:rPr>
        <w:t>promovarea</w:t>
      </w:r>
      <w:proofErr w:type="spellEnd"/>
      <w:r w:rsidRPr="00891E3B">
        <w:rPr>
          <w:rFonts w:ascii="Montserrat Light" w:hAnsi="Montserrat Light"/>
        </w:rPr>
        <w:t xml:space="preserve"> </w:t>
      </w:r>
      <w:proofErr w:type="spellStart"/>
      <w:r w:rsidRPr="00891E3B">
        <w:rPr>
          <w:rFonts w:ascii="Montserrat Light" w:hAnsi="Montserrat Light"/>
        </w:rPr>
        <w:t>drepturilor</w:t>
      </w:r>
      <w:proofErr w:type="spellEnd"/>
      <w:r w:rsidRPr="00891E3B">
        <w:rPr>
          <w:rFonts w:ascii="Montserrat Light" w:hAnsi="Montserrat Light"/>
        </w:rPr>
        <w:t xml:space="preserve"> </w:t>
      </w:r>
      <w:proofErr w:type="spellStart"/>
      <w:r w:rsidRPr="00891E3B">
        <w:rPr>
          <w:rFonts w:ascii="Montserrat Light" w:hAnsi="Montserrat Light"/>
        </w:rPr>
        <w:t>copilului</w:t>
      </w:r>
      <w:proofErr w:type="spellEnd"/>
      <w:r w:rsidRPr="00891E3B">
        <w:rPr>
          <w:rFonts w:ascii="Montserrat Light" w:hAnsi="Montserrat Light"/>
        </w:rPr>
        <w:t xml:space="preserve"> "</w:t>
      </w:r>
      <w:proofErr w:type="spellStart"/>
      <w:r w:rsidRPr="00891E3B">
        <w:rPr>
          <w:rFonts w:ascii="Montserrat Light" w:hAnsi="Montserrat Light"/>
        </w:rPr>
        <w:t>Copii</w:t>
      </w:r>
      <w:proofErr w:type="spellEnd"/>
      <w:r w:rsidRPr="00891E3B">
        <w:rPr>
          <w:rFonts w:ascii="Montserrat Light" w:hAnsi="Montserrat Light"/>
        </w:rPr>
        <w:t xml:space="preserve"> </w:t>
      </w:r>
      <w:proofErr w:type="spellStart"/>
      <w:r w:rsidRPr="00891E3B">
        <w:rPr>
          <w:rFonts w:ascii="Montserrat Light" w:hAnsi="Montserrat Light"/>
        </w:rPr>
        <w:t>protejaţi</w:t>
      </w:r>
      <w:proofErr w:type="spellEnd"/>
      <w:r w:rsidRPr="00891E3B">
        <w:rPr>
          <w:rFonts w:ascii="Montserrat Light" w:hAnsi="Montserrat Light"/>
        </w:rPr>
        <w:t xml:space="preserve">, </w:t>
      </w:r>
      <w:proofErr w:type="spellStart"/>
      <w:r w:rsidRPr="00891E3B">
        <w:rPr>
          <w:rFonts w:ascii="Montserrat Light" w:hAnsi="Montserrat Light"/>
        </w:rPr>
        <w:t>România</w:t>
      </w:r>
      <w:proofErr w:type="spellEnd"/>
      <w:r w:rsidRPr="00891E3B">
        <w:rPr>
          <w:rFonts w:ascii="Montserrat Light" w:hAnsi="Montserrat Light"/>
        </w:rPr>
        <w:t xml:space="preserve"> </w:t>
      </w:r>
      <w:proofErr w:type="spellStart"/>
      <w:r w:rsidRPr="00891E3B">
        <w:rPr>
          <w:rFonts w:ascii="Montserrat Light" w:hAnsi="Montserrat Light"/>
        </w:rPr>
        <w:t>sigură</w:t>
      </w:r>
      <w:proofErr w:type="spellEnd"/>
      <w:r w:rsidRPr="00891E3B">
        <w:rPr>
          <w:rFonts w:ascii="Montserrat Light" w:hAnsi="Montserrat Light"/>
        </w:rPr>
        <w:t>" 2023-2027;</w:t>
      </w:r>
    </w:p>
    <w:p w14:paraId="20B75EE3"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lang w:val="ro-RO"/>
        </w:rPr>
        <w:t>Hotărârii Guvernului nr. 426/2020 privind aprobarea standardelor de cost pentru serviciile sociale, cu modificările și completările ulterioare;</w:t>
      </w:r>
    </w:p>
    <w:p w14:paraId="011FD1D0"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bookmarkStart w:id="4" w:name="_Hlk111540609"/>
      <w:proofErr w:type="spellStart"/>
      <w:r w:rsidRPr="00891E3B">
        <w:rPr>
          <w:rFonts w:ascii="Montserrat Light" w:hAnsi="Montserrat Light"/>
        </w:rPr>
        <w:t>Ordinului</w:t>
      </w:r>
      <w:proofErr w:type="spellEnd"/>
      <w:r w:rsidRPr="00891E3B">
        <w:rPr>
          <w:rFonts w:ascii="Montserrat Light" w:hAnsi="Montserrat Light"/>
        </w:rPr>
        <w:t xml:space="preserve"> </w:t>
      </w:r>
      <w:proofErr w:type="spellStart"/>
      <w:r w:rsidRPr="00891E3B">
        <w:rPr>
          <w:rFonts w:ascii="Montserrat Light" w:hAnsi="Montserrat Light"/>
        </w:rPr>
        <w:t>Ministrului</w:t>
      </w:r>
      <w:proofErr w:type="spellEnd"/>
      <w:r w:rsidRPr="00891E3B">
        <w:rPr>
          <w:rFonts w:ascii="Montserrat Light" w:hAnsi="Montserrat Light"/>
        </w:rPr>
        <w:t xml:space="preserve"> </w:t>
      </w:r>
      <w:proofErr w:type="spellStart"/>
      <w:r w:rsidRPr="00891E3B">
        <w:rPr>
          <w:rFonts w:ascii="Montserrat Light" w:hAnsi="Montserrat Light"/>
        </w:rPr>
        <w:t>Muncii</w:t>
      </w:r>
      <w:proofErr w:type="spellEnd"/>
      <w:r w:rsidRPr="00891E3B">
        <w:rPr>
          <w:rFonts w:ascii="Montserrat Light" w:hAnsi="Montserrat Light"/>
        </w:rPr>
        <w:t xml:space="preserve"> </w:t>
      </w:r>
      <w:proofErr w:type="spellStart"/>
      <w:r w:rsidRPr="00891E3B">
        <w:rPr>
          <w:rFonts w:ascii="Montserrat Light" w:hAnsi="Montserrat Light"/>
        </w:rPr>
        <w:t>și</w:t>
      </w:r>
      <w:proofErr w:type="spellEnd"/>
      <w:r w:rsidRPr="00891E3B">
        <w:rPr>
          <w:rFonts w:ascii="Montserrat Light" w:hAnsi="Montserrat Light"/>
        </w:rPr>
        <w:t xml:space="preserve"> </w:t>
      </w:r>
      <w:proofErr w:type="spellStart"/>
      <w:r w:rsidRPr="00891E3B">
        <w:rPr>
          <w:rFonts w:ascii="Montserrat Light" w:hAnsi="Montserrat Light"/>
        </w:rPr>
        <w:t>Justiției</w:t>
      </w:r>
      <w:proofErr w:type="spellEnd"/>
      <w:r w:rsidRPr="00891E3B">
        <w:rPr>
          <w:rFonts w:ascii="Montserrat Light" w:hAnsi="Montserrat Light"/>
        </w:rPr>
        <w:t xml:space="preserve"> </w:t>
      </w:r>
      <w:proofErr w:type="spellStart"/>
      <w:r w:rsidRPr="00891E3B">
        <w:rPr>
          <w:rFonts w:ascii="Montserrat Light" w:hAnsi="Montserrat Light"/>
        </w:rPr>
        <w:t>Sociale</w:t>
      </w:r>
      <w:proofErr w:type="spellEnd"/>
      <w:r w:rsidRPr="00891E3B">
        <w:rPr>
          <w:rFonts w:ascii="Montserrat Light" w:hAnsi="Montserrat Light"/>
        </w:rPr>
        <w:t xml:space="preserve"> nr. 811/2021 </w:t>
      </w:r>
      <w:bookmarkEnd w:id="4"/>
      <w:proofErr w:type="spellStart"/>
      <w:r w:rsidRPr="00891E3B">
        <w:rPr>
          <w:rFonts w:ascii="Montserrat Light" w:hAnsi="Montserrat Light"/>
        </w:rPr>
        <w:t>privind</w:t>
      </w:r>
      <w:proofErr w:type="spellEnd"/>
      <w:r w:rsidRPr="00891E3B">
        <w:rPr>
          <w:rFonts w:ascii="Montserrat Light" w:hAnsi="Montserrat Light"/>
        </w:rPr>
        <w:t xml:space="preserve"> </w:t>
      </w:r>
      <w:proofErr w:type="spellStart"/>
      <w:r w:rsidRPr="00891E3B">
        <w:rPr>
          <w:rFonts w:ascii="Montserrat Light" w:hAnsi="Montserrat Light"/>
        </w:rPr>
        <w:t>aprobarea</w:t>
      </w:r>
      <w:proofErr w:type="spellEnd"/>
      <w:r w:rsidRPr="00891E3B">
        <w:rPr>
          <w:rFonts w:ascii="Montserrat Light" w:hAnsi="Montserrat Light"/>
        </w:rPr>
        <w:t xml:space="preserve"> </w:t>
      </w:r>
      <w:hyperlink w:history="1">
        <w:proofErr w:type="spellStart"/>
        <w:r w:rsidRPr="00891E3B">
          <w:rPr>
            <w:rStyle w:val="Hyperlink"/>
            <w:rFonts w:ascii="Montserrat Light" w:hAnsi="Montserrat Light"/>
            <w:color w:val="auto"/>
            <w:u w:val="none"/>
          </w:rPr>
          <w:t>Standardelor</w:t>
        </w:r>
        <w:proofErr w:type="spellEnd"/>
        <w:r w:rsidRPr="00891E3B">
          <w:rPr>
            <w:rStyle w:val="Hyperlink"/>
            <w:rFonts w:ascii="Montserrat Light" w:hAnsi="Montserrat Light"/>
            <w:color w:val="auto"/>
            <w:u w:val="none"/>
          </w:rPr>
          <w:t xml:space="preserve"> </w:t>
        </w:r>
        <w:proofErr w:type="spellStart"/>
        <w:r w:rsidRPr="00891E3B">
          <w:rPr>
            <w:rStyle w:val="Hyperlink"/>
            <w:rFonts w:ascii="Montserrat Light" w:hAnsi="Montserrat Light"/>
            <w:color w:val="auto"/>
            <w:u w:val="none"/>
          </w:rPr>
          <w:t>minime</w:t>
        </w:r>
        <w:proofErr w:type="spellEnd"/>
        <w:r w:rsidRPr="00891E3B">
          <w:rPr>
            <w:rStyle w:val="Hyperlink"/>
            <w:rFonts w:ascii="Montserrat Light" w:hAnsi="Montserrat Light"/>
            <w:color w:val="auto"/>
            <w:u w:val="none"/>
          </w:rPr>
          <w:t xml:space="preserve"> de </w:t>
        </w:r>
        <w:proofErr w:type="spellStart"/>
        <w:r w:rsidRPr="00891E3B">
          <w:rPr>
            <w:rStyle w:val="Hyperlink"/>
            <w:rFonts w:ascii="Montserrat Light" w:hAnsi="Montserrat Light"/>
            <w:color w:val="auto"/>
            <w:u w:val="none"/>
          </w:rPr>
          <w:t>calitate</w:t>
        </w:r>
        <w:proofErr w:type="spellEnd"/>
      </w:hyperlink>
      <w:r w:rsidRPr="00891E3B">
        <w:rPr>
          <w:rFonts w:ascii="Montserrat Light" w:hAnsi="Montserrat Light"/>
        </w:rPr>
        <w:t xml:space="preserve"> pentru </w:t>
      </w:r>
      <w:proofErr w:type="spellStart"/>
      <w:r w:rsidRPr="00891E3B">
        <w:rPr>
          <w:rFonts w:ascii="Montserrat Light" w:hAnsi="Montserrat Light"/>
        </w:rPr>
        <w:t>serviciile</w:t>
      </w:r>
      <w:proofErr w:type="spellEnd"/>
      <w:r w:rsidRPr="00891E3B">
        <w:rPr>
          <w:rFonts w:ascii="Montserrat Light" w:hAnsi="Montserrat Light"/>
        </w:rPr>
        <w:t xml:space="preserve"> </w:t>
      </w:r>
      <w:proofErr w:type="spellStart"/>
      <w:r w:rsidRPr="00891E3B">
        <w:rPr>
          <w:rFonts w:ascii="Montserrat Light" w:hAnsi="Montserrat Light"/>
        </w:rPr>
        <w:t>sociale</w:t>
      </w:r>
      <w:proofErr w:type="spellEnd"/>
      <w:r w:rsidRPr="00891E3B">
        <w:rPr>
          <w:rFonts w:ascii="Montserrat Light" w:hAnsi="Montserrat Light"/>
        </w:rPr>
        <w:t xml:space="preserve"> </w:t>
      </w:r>
      <w:proofErr w:type="spellStart"/>
      <w:r w:rsidRPr="00891E3B">
        <w:rPr>
          <w:rFonts w:ascii="Montserrat Light" w:hAnsi="Montserrat Light"/>
        </w:rPr>
        <w:t>fără</w:t>
      </w:r>
      <w:proofErr w:type="spellEnd"/>
      <w:r w:rsidRPr="00891E3B">
        <w:rPr>
          <w:rFonts w:ascii="Montserrat Light" w:hAnsi="Montserrat Light"/>
        </w:rPr>
        <w:t xml:space="preserve"> </w:t>
      </w:r>
      <w:proofErr w:type="spellStart"/>
      <w:r w:rsidRPr="00891E3B">
        <w:rPr>
          <w:rFonts w:ascii="Montserrat Light" w:hAnsi="Montserrat Light"/>
        </w:rPr>
        <w:t>cazare</w:t>
      </w:r>
      <w:proofErr w:type="spellEnd"/>
      <w:r w:rsidRPr="00891E3B">
        <w:rPr>
          <w:rFonts w:ascii="Montserrat Light" w:hAnsi="Montserrat Light"/>
        </w:rPr>
        <w:t xml:space="preserve">, </w:t>
      </w:r>
      <w:proofErr w:type="spellStart"/>
      <w:r w:rsidRPr="00891E3B">
        <w:rPr>
          <w:rFonts w:ascii="Montserrat Light" w:hAnsi="Montserrat Light"/>
        </w:rPr>
        <w:t>organizate</w:t>
      </w:r>
      <w:proofErr w:type="spellEnd"/>
      <w:r w:rsidRPr="00891E3B">
        <w:rPr>
          <w:rFonts w:ascii="Montserrat Light" w:hAnsi="Montserrat Light"/>
        </w:rPr>
        <w:t xml:space="preserve"> ca centre </w:t>
      </w:r>
      <w:proofErr w:type="spellStart"/>
      <w:r w:rsidRPr="00891E3B">
        <w:rPr>
          <w:rFonts w:ascii="Montserrat Light" w:hAnsi="Montserrat Light"/>
        </w:rPr>
        <w:t>respiro</w:t>
      </w:r>
      <w:proofErr w:type="spellEnd"/>
      <w:r w:rsidRPr="00891E3B">
        <w:rPr>
          <w:rFonts w:ascii="Montserrat Light" w:hAnsi="Montserrat Light"/>
        </w:rPr>
        <w:t xml:space="preserve"> pentru </w:t>
      </w:r>
      <w:proofErr w:type="spellStart"/>
      <w:r w:rsidRPr="00891E3B">
        <w:rPr>
          <w:rFonts w:ascii="Montserrat Light" w:hAnsi="Montserrat Light"/>
        </w:rPr>
        <w:t>familiile</w:t>
      </w:r>
      <w:proofErr w:type="spellEnd"/>
      <w:r w:rsidRPr="00891E3B">
        <w:rPr>
          <w:rFonts w:ascii="Montserrat Light" w:hAnsi="Montserrat Light"/>
        </w:rPr>
        <w:t xml:space="preserve"> </w:t>
      </w:r>
      <w:proofErr w:type="spellStart"/>
      <w:r w:rsidRPr="00891E3B">
        <w:rPr>
          <w:rFonts w:ascii="Montserrat Light" w:hAnsi="Montserrat Light"/>
        </w:rPr>
        <w:t>copiilor</w:t>
      </w:r>
      <w:proofErr w:type="spellEnd"/>
      <w:r w:rsidRPr="00891E3B">
        <w:rPr>
          <w:rFonts w:ascii="Montserrat Light" w:hAnsi="Montserrat Light"/>
        </w:rPr>
        <w:t xml:space="preserve"> cu </w:t>
      </w:r>
      <w:proofErr w:type="spellStart"/>
      <w:r w:rsidRPr="00891E3B">
        <w:rPr>
          <w:rFonts w:ascii="Montserrat Light" w:hAnsi="Montserrat Light"/>
        </w:rPr>
        <w:t>dizabilităţi</w:t>
      </w:r>
      <w:proofErr w:type="spellEnd"/>
    </w:p>
    <w:p w14:paraId="6FBDA103"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proofErr w:type="spellStart"/>
      <w:r w:rsidRPr="00891E3B">
        <w:rPr>
          <w:rFonts w:ascii="Montserrat Light" w:hAnsi="Montserrat Light"/>
        </w:rPr>
        <w:t>Ordinului</w:t>
      </w:r>
      <w:proofErr w:type="spellEnd"/>
      <w:r w:rsidRPr="00891E3B">
        <w:rPr>
          <w:rFonts w:ascii="Montserrat Light" w:hAnsi="Montserrat Light"/>
        </w:rPr>
        <w:t xml:space="preserve"> </w:t>
      </w:r>
      <w:proofErr w:type="spellStart"/>
      <w:r w:rsidRPr="00891E3B">
        <w:rPr>
          <w:rFonts w:ascii="Montserrat Light" w:hAnsi="Montserrat Light"/>
        </w:rPr>
        <w:t>Ministrului</w:t>
      </w:r>
      <w:proofErr w:type="spellEnd"/>
      <w:r w:rsidRPr="00891E3B">
        <w:rPr>
          <w:rFonts w:ascii="Montserrat Light" w:hAnsi="Montserrat Light"/>
        </w:rPr>
        <w:t xml:space="preserve"> </w:t>
      </w:r>
      <w:proofErr w:type="spellStart"/>
      <w:r w:rsidRPr="00891E3B">
        <w:rPr>
          <w:rFonts w:ascii="Montserrat Light" w:hAnsi="Montserrat Light"/>
        </w:rPr>
        <w:t>Muncii</w:t>
      </w:r>
      <w:proofErr w:type="spellEnd"/>
      <w:r w:rsidRPr="00891E3B">
        <w:rPr>
          <w:rFonts w:ascii="Montserrat Light" w:hAnsi="Montserrat Light"/>
        </w:rPr>
        <w:t xml:space="preserve"> </w:t>
      </w:r>
      <w:proofErr w:type="spellStart"/>
      <w:r w:rsidRPr="00891E3B">
        <w:rPr>
          <w:rFonts w:ascii="Montserrat Light" w:hAnsi="Montserrat Light"/>
        </w:rPr>
        <w:t>și</w:t>
      </w:r>
      <w:proofErr w:type="spellEnd"/>
      <w:r w:rsidRPr="00891E3B">
        <w:rPr>
          <w:rFonts w:ascii="Montserrat Light" w:hAnsi="Montserrat Light"/>
        </w:rPr>
        <w:t xml:space="preserve"> </w:t>
      </w:r>
      <w:proofErr w:type="spellStart"/>
      <w:r w:rsidRPr="00891E3B">
        <w:rPr>
          <w:rFonts w:ascii="Montserrat Light" w:hAnsi="Montserrat Light"/>
        </w:rPr>
        <w:t>Justiției</w:t>
      </w:r>
      <w:proofErr w:type="spellEnd"/>
      <w:r w:rsidRPr="00891E3B">
        <w:rPr>
          <w:rFonts w:ascii="Montserrat Light" w:hAnsi="Montserrat Light"/>
        </w:rPr>
        <w:t xml:space="preserve"> </w:t>
      </w:r>
      <w:proofErr w:type="spellStart"/>
      <w:r w:rsidRPr="00891E3B">
        <w:rPr>
          <w:rFonts w:ascii="Montserrat Light" w:hAnsi="Montserrat Light"/>
        </w:rPr>
        <w:t>Sociale</w:t>
      </w:r>
      <w:proofErr w:type="spellEnd"/>
      <w:r w:rsidRPr="00891E3B">
        <w:rPr>
          <w:rFonts w:ascii="Montserrat Light" w:hAnsi="Montserrat Light"/>
        </w:rPr>
        <w:t xml:space="preserve"> nr. 25/2019 </w:t>
      </w:r>
      <w:proofErr w:type="spellStart"/>
      <w:r w:rsidRPr="00891E3B">
        <w:rPr>
          <w:rFonts w:ascii="Montserrat Light" w:hAnsi="Montserrat Light"/>
        </w:rPr>
        <w:t>privind</w:t>
      </w:r>
      <w:proofErr w:type="spellEnd"/>
      <w:r w:rsidRPr="00891E3B">
        <w:rPr>
          <w:rFonts w:ascii="Montserrat Light" w:hAnsi="Montserrat Light"/>
        </w:rPr>
        <w:t xml:space="preserve"> </w:t>
      </w:r>
      <w:proofErr w:type="spellStart"/>
      <w:r w:rsidRPr="00891E3B">
        <w:rPr>
          <w:rFonts w:ascii="Montserrat Light" w:hAnsi="Montserrat Light"/>
        </w:rPr>
        <w:t>aprobarea</w:t>
      </w:r>
      <w:proofErr w:type="spellEnd"/>
      <w:r w:rsidRPr="00891E3B">
        <w:rPr>
          <w:rFonts w:ascii="Montserrat Light" w:hAnsi="Montserrat Light"/>
        </w:rPr>
        <w:t xml:space="preserve"> </w:t>
      </w:r>
      <w:proofErr w:type="spellStart"/>
      <w:r w:rsidRPr="00891E3B">
        <w:rPr>
          <w:rFonts w:ascii="Montserrat Light" w:hAnsi="Montserrat Light"/>
        </w:rPr>
        <w:t>standardelor</w:t>
      </w:r>
      <w:proofErr w:type="spellEnd"/>
      <w:r w:rsidRPr="00891E3B">
        <w:rPr>
          <w:rFonts w:ascii="Montserrat Light" w:hAnsi="Montserrat Light"/>
        </w:rPr>
        <w:t xml:space="preserve"> </w:t>
      </w:r>
      <w:proofErr w:type="spellStart"/>
      <w:r w:rsidRPr="00891E3B">
        <w:rPr>
          <w:rFonts w:ascii="Montserrat Light" w:hAnsi="Montserrat Light"/>
        </w:rPr>
        <w:t>minime</w:t>
      </w:r>
      <w:proofErr w:type="spellEnd"/>
      <w:r w:rsidRPr="00891E3B">
        <w:rPr>
          <w:rFonts w:ascii="Montserrat Light" w:hAnsi="Montserrat Light"/>
        </w:rPr>
        <w:t xml:space="preserve"> de </w:t>
      </w:r>
      <w:proofErr w:type="spellStart"/>
      <w:r w:rsidRPr="00891E3B">
        <w:rPr>
          <w:rFonts w:ascii="Montserrat Light" w:hAnsi="Montserrat Light"/>
        </w:rPr>
        <w:t>calitate</w:t>
      </w:r>
      <w:proofErr w:type="spellEnd"/>
      <w:r w:rsidRPr="00891E3B">
        <w:rPr>
          <w:rFonts w:ascii="Montserrat Light" w:hAnsi="Montserrat Light"/>
        </w:rPr>
        <w:t xml:space="preserve"> pentru </w:t>
      </w:r>
      <w:proofErr w:type="spellStart"/>
      <w:r w:rsidRPr="00891E3B">
        <w:rPr>
          <w:rFonts w:ascii="Montserrat Light" w:hAnsi="Montserrat Light"/>
        </w:rPr>
        <w:t>serviciile</w:t>
      </w:r>
      <w:proofErr w:type="spellEnd"/>
      <w:r w:rsidRPr="00891E3B">
        <w:rPr>
          <w:rFonts w:ascii="Montserrat Light" w:hAnsi="Montserrat Light"/>
        </w:rPr>
        <w:t xml:space="preserve"> </w:t>
      </w:r>
      <w:proofErr w:type="spellStart"/>
      <w:r w:rsidRPr="00891E3B">
        <w:rPr>
          <w:rFonts w:ascii="Montserrat Light" w:hAnsi="Montserrat Light"/>
        </w:rPr>
        <w:t>sociale</w:t>
      </w:r>
      <w:proofErr w:type="spellEnd"/>
      <w:r w:rsidRPr="00891E3B">
        <w:rPr>
          <w:rFonts w:ascii="Montserrat Light" w:hAnsi="Montserrat Light"/>
        </w:rPr>
        <w:t xml:space="preserve"> de tip </w:t>
      </w:r>
      <w:proofErr w:type="spellStart"/>
      <w:r w:rsidRPr="00891E3B">
        <w:rPr>
          <w:rFonts w:ascii="Montserrat Light" w:hAnsi="Montserrat Light"/>
        </w:rPr>
        <w:t>rezidenţial</w:t>
      </w:r>
      <w:proofErr w:type="spellEnd"/>
      <w:r w:rsidRPr="00891E3B">
        <w:rPr>
          <w:rFonts w:ascii="Montserrat Light" w:hAnsi="Montserrat Light"/>
        </w:rPr>
        <w:t xml:space="preserve"> destinate </w:t>
      </w:r>
      <w:proofErr w:type="spellStart"/>
      <w:r w:rsidRPr="00891E3B">
        <w:rPr>
          <w:rFonts w:ascii="Montserrat Light" w:hAnsi="Montserrat Light"/>
        </w:rPr>
        <w:t>copiilor</w:t>
      </w:r>
      <w:proofErr w:type="spellEnd"/>
      <w:r w:rsidRPr="00891E3B">
        <w:rPr>
          <w:rFonts w:ascii="Montserrat Light" w:hAnsi="Montserrat Light"/>
        </w:rPr>
        <w:t xml:space="preserve"> din </w:t>
      </w:r>
      <w:proofErr w:type="spellStart"/>
      <w:r w:rsidRPr="00891E3B">
        <w:rPr>
          <w:rFonts w:ascii="Montserrat Light" w:hAnsi="Montserrat Light"/>
        </w:rPr>
        <w:t>sistemul</w:t>
      </w:r>
      <w:proofErr w:type="spellEnd"/>
      <w:r w:rsidRPr="00891E3B">
        <w:rPr>
          <w:rFonts w:ascii="Montserrat Light" w:hAnsi="Montserrat Light"/>
        </w:rPr>
        <w:t xml:space="preserve"> de </w:t>
      </w:r>
      <w:proofErr w:type="spellStart"/>
      <w:r w:rsidRPr="00891E3B">
        <w:rPr>
          <w:rFonts w:ascii="Montserrat Light" w:hAnsi="Montserrat Light"/>
        </w:rPr>
        <w:t>protecţie</w:t>
      </w:r>
      <w:proofErr w:type="spellEnd"/>
      <w:r w:rsidRPr="00891E3B">
        <w:rPr>
          <w:rFonts w:ascii="Montserrat Light" w:hAnsi="Montserrat Light"/>
        </w:rPr>
        <w:t xml:space="preserve"> </w:t>
      </w:r>
      <w:proofErr w:type="spellStart"/>
      <w:r w:rsidRPr="00891E3B">
        <w:rPr>
          <w:rFonts w:ascii="Montserrat Light" w:hAnsi="Montserrat Light"/>
        </w:rPr>
        <w:t>specială</w:t>
      </w:r>
      <w:proofErr w:type="spellEnd"/>
      <w:r w:rsidRPr="00891E3B">
        <w:rPr>
          <w:rFonts w:ascii="Montserrat Light" w:hAnsi="Montserrat Light"/>
        </w:rPr>
        <w:t>;</w:t>
      </w:r>
    </w:p>
    <w:p w14:paraId="75D63AF1" w14:textId="77777777" w:rsidR="00EB62F5"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proofErr w:type="spellStart"/>
      <w:r w:rsidRPr="00891E3B">
        <w:rPr>
          <w:rFonts w:ascii="Montserrat Light" w:hAnsi="Montserrat Light"/>
        </w:rPr>
        <w:t>Ordinului</w:t>
      </w:r>
      <w:proofErr w:type="spellEnd"/>
      <w:r w:rsidRPr="00891E3B">
        <w:rPr>
          <w:rFonts w:ascii="Montserrat Light" w:hAnsi="Montserrat Light"/>
        </w:rPr>
        <w:t xml:space="preserve"> </w:t>
      </w:r>
      <w:proofErr w:type="spellStart"/>
      <w:r w:rsidRPr="00891E3B">
        <w:rPr>
          <w:rFonts w:ascii="Montserrat Light" w:hAnsi="Montserrat Light"/>
        </w:rPr>
        <w:t>Secretariatului</w:t>
      </w:r>
      <w:proofErr w:type="spellEnd"/>
      <w:r w:rsidRPr="00891E3B">
        <w:rPr>
          <w:rFonts w:ascii="Montserrat Light" w:hAnsi="Montserrat Light"/>
        </w:rPr>
        <w:t xml:space="preserve"> General al </w:t>
      </w:r>
      <w:proofErr w:type="spellStart"/>
      <w:r w:rsidRPr="00891E3B">
        <w:rPr>
          <w:rFonts w:ascii="Montserrat Light" w:hAnsi="Montserrat Light"/>
        </w:rPr>
        <w:t>Guvernului</w:t>
      </w:r>
      <w:proofErr w:type="spellEnd"/>
      <w:r w:rsidRPr="00891E3B">
        <w:rPr>
          <w:rFonts w:ascii="Montserrat Light" w:hAnsi="Montserrat Light"/>
        </w:rPr>
        <w:t xml:space="preserve"> nr. 600/2018 </w:t>
      </w:r>
      <w:proofErr w:type="spellStart"/>
      <w:r w:rsidRPr="00891E3B">
        <w:rPr>
          <w:rFonts w:ascii="Montserrat Light" w:hAnsi="Montserrat Light"/>
        </w:rPr>
        <w:t>privind</w:t>
      </w:r>
      <w:proofErr w:type="spellEnd"/>
      <w:r w:rsidRPr="00891E3B">
        <w:rPr>
          <w:rFonts w:ascii="Montserrat Light" w:hAnsi="Montserrat Light"/>
        </w:rPr>
        <w:t xml:space="preserve"> </w:t>
      </w:r>
      <w:proofErr w:type="spellStart"/>
      <w:r w:rsidRPr="00891E3B">
        <w:rPr>
          <w:rFonts w:ascii="Montserrat Light" w:hAnsi="Montserrat Light"/>
        </w:rPr>
        <w:t>aprobarea</w:t>
      </w:r>
      <w:proofErr w:type="spellEnd"/>
      <w:r w:rsidRPr="00891E3B">
        <w:rPr>
          <w:rFonts w:ascii="Montserrat Light" w:hAnsi="Montserrat Light"/>
        </w:rPr>
        <w:t xml:space="preserve"> </w:t>
      </w:r>
      <w:proofErr w:type="spellStart"/>
      <w:r w:rsidRPr="00891E3B">
        <w:rPr>
          <w:rFonts w:ascii="Montserrat Light" w:hAnsi="Montserrat Light"/>
        </w:rPr>
        <w:t>Codului</w:t>
      </w:r>
      <w:proofErr w:type="spellEnd"/>
      <w:r w:rsidRPr="00891E3B">
        <w:rPr>
          <w:rFonts w:ascii="Montserrat Light" w:hAnsi="Montserrat Light"/>
        </w:rPr>
        <w:t xml:space="preserve"> </w:t>
      </w:r>
      <w:proofErr w:type="spellStart"/>
      <w:r w:rsidRPr="00891E3B">
        <w:rPr>
          <w:rFonts w:ascii="Montserrat Light" w:hAnsi="Montserrat Light"/>
        </w:rPr>
        <w:t>controlului</w:t>
      </w:r>
      <w:proofErr w:type="spellEnd"/>
      <w:r w:rsidRPr="00891E3B">
        <w:rPr>
          <w:rFonts w:ascii="Montserrat Light" w:hAnsi="Montserrat Light"/>
        </w:rPr>
        <w:t xml:space="preserve"> intern managerial al </w:t>
      </w:r>
      <w:proofErr w:type="spellStart"/>
      <w:r w:rsidRPr="00891E3B">
        <w:rPr>
          <w:rFonts w:ascii="Montserrat Light" w:hAnsi="Montserrat Light"/>
        </w:rPr>
        <w:t>entităților</w:t>
      </w:r>
      <w:proofErr w:type="spellEnd"/>
      <w:r w:rsidRPr="00891E3B">
        <w:rPr>
          <w:rFonts w:ascii="Montserrat Light" w:hAnsi="Montserrat Light"/>
        </w:rPr>
        <w:t xml:space="preserve"> </w:t>
      </w:r>
      <w:proofErr w:type="spellStart"/>
      <w:r w:rsidRPr="00891E3B">
        <w:rPr>
          <w:rFonts w:ascii="Montserrat Light" w:hAnsi="Montserrat Light"/>
        </w:rPr>
        <w:t>publice</w:t>
      </w:r>
      <w:proofErr w:type="spellEnd"/>
      <w:r w:rsidRPr="00891E3B">
        <w:rPr>
          <w:rFonts w:ascii="Montserrat Light" w:hAnsi="Montserrat Light"/>
        </w:rPr>
        <w:t>;</w:t>
      </w:r>
    </w:p>
    <w:p w14:paraId="388428EF" w14:textId="67745B0F" w:rsidR="00764274" w:rsidRPr="00891E3B" w:rsidRDefault="00764274" w:rsidP="00891E3B">
      <w:pPr>
        <w:numPr>
          <w:ilvl w:val="0"/>
          <w:numId w:val="2"/>
        </w:numPr>
        <w:spacing w:line="240" w:lineRule="auto"/>
        <w:ind w:left="540" w:hanging="540"/>
        <w:jc w:val="both"/>
        <w:rPr>
          <w:rFonts w:ascii="Montserrat Light" w:eastAsia="Calibri" w:hAnsi="Montserrat Light"/>
          <w:noProof/>
          <w:lang w:val="ro-RO"/>
        </w:rPr>
      </w:pPr>
      <w:proofErr w:type="spellStart"/>
      <w:r w:rsidRPr="00891E3B">
        <w:rPr>
          <w:rFonts w:ascii="Montserrat Light" w:hAnsi="Montserrat Light"/>
        </w:rPr>
        <w:t>Ordinului</w:t>
      </w:r>
      <w:proofErr w:type="spellEnd"/>
      <w:r w:rsidRPr="00891E3B">
        <w:rPr>
          <w:rFonts w:ascii="Montserrat Light" w:hAnsi="Montserrat Light"/>
        </w:rPr>
        <w:t xml:space="preserve"> </w:t>
      </w:r>
      <w:proofErr w:type="spellStart"/>
      <w:r w:rsidRPr="00891E3B">
        <w:rPr>
          <w:rFonts w:ascii="Montserrat Light" w:hAnsi="Montserrat Light"/>
        </w:rPr>
        <w:t>comun</w:t>
      </w:r>
      <w:proofErr w:type="spellEnd"/>
      <w:r w:rsidRPr="00891E3B">
        <w:rPr>
          <w:rFonts w:ascii="Montserrat Light" w:hAnsi="Montserrat Light"/>
        </w:rPr>
        <w:t xml:space="preserve"> al </w:t>
      </w:r>
      <w:proofErr w:type="spellStart"/>
      <w:r w:rsidRPr="00891E3B">
        <w:rPr>
          <w:rFonts w:ascii="Montserrat Light" w:hAnsi="Montserrat Light"/>
        </w:rPr>
        <w:t>Ministrului</w:t>
      </w:r>
      <w:proofErr w:type="spellEnd"/>
      <w:r w:rsidRPr="00891E3B">
        <w:rPr>
          <w:rFonts w:ascii="Montserrat Light" w:hAnsi="Montserrat Light"/>
        </w:rPr>
        <w:t xml:space="preserve"> </w:t>
      </w:r>
      <w:proofErr w:type="spellStart"/>
      <w:r w:rsidRPr="00891E3B">
        <w:rPr>
          <w:rFonts w:ascii="Montserrat Light" w:hAnsi="Montserrat Light"/>
        </w:rPr>
        <w:t>Muncii</w:t>
      </w:r>
      <w:proofErr w:type="spellEnd"/>
      <w:r w:rsidRPr="00891E3B">
        <w:rPr>
          <w:rFonts w:ascii="Montserrat Light" w:hAnsi="Montserrat Light"/>
        </w:rPr>
        <w:t xml:space="preserve">, </w:t>
      </w:r>
      <w:proofErr w:type="spellStart"/>
      <w:r w:rsidRPr="00891E3B">
        <w:rPr>
          <w:rFonts w:ascii="Montserrat Light" w:hAnsi="Montserrat Light"/>
        </w:rPr>
        <w:t>Familiei</w:t>
      </w:r>
      <w:proofErr w:type="spellEnd"/>
      <w:r w:rsidRPr="00891E3B">
        <w:rPr>
          <w:rFonts w:ascii="Montserrat Light" w:hAnsi="Montserrat Light"/>
        </w:rPr>
        <w:t xml:space="preserve"> </w:t>
      </w:r>
      <w:proofErr w:type="spellStart"/>
      <w:r w:rsidRPr="00891E3B">
        <w:rPr>
          <w:rFonts w:ascii="Montserrat Light" w:hAnsi="Montserrat Light"/>
        </w:rPr>
        <w:t>şi</w:t>
      </w:r>
      <w:proofErr w:type="spellEnd"/>
      <w:r w:rsidRPr="00891E3B">
        <w:rPr>
          <w:rFonts w:ascii="Montserrat Light" w:hAnsi="Montserrat Light"/>
        </w:rPr>
        <w:t xml:space="preserve"> </w:t>
      </w:r>
      <w:proofErr w:type="spellStart"/>
      <w:r w:rsidRPr="00891E3B">
        <w:rPr>
          <w:rFonts w:ascii="Montserrat Light" w:hAnsi="Montserrat Light"/>
        </w:rPr>
        <w:t>Protecţiei</w:t>
      </w:r>
      <w:proofErr w:type="spellEnd"/>
      <w:r w:rsidRPr="00891E3B">
        <w:rPr>
          <w:rFonts w:ascii="Montserrat Light" w:hAnsi="Montserrat Light"/>
        </w:rPr>
        <w:t xml:space="preserve"> </w:t>
      </w:r>
      <w:proofErr w:type="spellStart"/>
      <w:r w:rsidRPr="00891E3B">
        <w:rPr>
          <w:rFonts w:ascii="Montserrat Light" w:hAnsi="Montserrat Light"/>
        </w:rPr>
        <w:t>Sociale</w:t>
      </w:r>
      <w:proofErr w:type="spellEnd"/>
      <w:r w:rsidRPr="00891E3B">
        <w:rPr>
          <w:rFonts w:ascii="Montserrat Light" w:hAnsi="Montserrat Light"/>
        </w:rPr>
        <w:t xml:space="preserve"> </w:t>
      </w:r>
      <w:proofErr w:type="spellStart"/>
      <w:r w:rsidRPr="00891E3B">
        <w:rPr>
          <w:rFonts w:ascii="Montserrat Light" w:hAnsi="Montserrat Light"/>
        </w:rPr>
        <w:t>şi</w:t>
      </w:r>
      <w:proofErr w:type="spellEnd"/>
      <w:r w:rsidRPr="00891E3B">
        <w:rPr>
          <w:rFonts w:ascii="Montserrat Light" w:hAnsi="Montserrat Light"/>
        </w:rPr>
        <w:t xml:space="preserve"> al </w:t>
      </w:r>
      <w:proofErr w:type="spellStart"/>
      <w:r w:rsidRPr="00891E3B">
        <w:rPr>
          <w:rFonts w:ascii="Montserrat Light" w:hAnsi="Montserrat Light"/>
        </w:rPr>
        <w:t>Preşedintelui</w:t>
      </w:r>
      <w:proofErr w:type="spellEnd"/>
      <w:r w:rsidRPr="00891E3B">
        <w:rPr>
          <w:rFonts w:ascii="Montserrat Light" w:hAnsi="Montserrat Light"/>
        </w:rPr>
        <w:t xml:space="preserve"> </w:t>
      </w:r>
      <w:proofErr w:type="spellStart"/>
      <w:r w:rsidRPr="00891E3B">
        <w:rPr>
          <w:rFonts w:ascii="Montserrat Light" w:hAnsi="Montserrat Light"/>
        </w:rPr>
        <w:t>Institutului</w:t>
      </w:r>
      <w:proofErr w:type="spellEnd"/>
      <w:r w:rsidRPr="00891E3B">
        <w:rPr>
          <w:rFonts w:ascii="Montserrat Light" w:hAnsi="Montserrat Light"/>
        </w:rPr>
        <w:t xml:space="preserve"> </w:t>
      </w:r>
      <w:proofErr w:type="spellStart"/>
      <w:r w:rsidRPr="00891E3B">
        <w:rPr>
          <w:rFonts w:ascii="Montserrat Light" w:hAnsi="Montserrat Light"/>
        </w:rPr>
        <w:t>Naţional</w:t>
      </w:r>
      <w:proofErr w:type="spellEnd"/>
      <w:r w:rsidRPr="00891E3B">
        <w:rPr>
          <w:rFonts w:ascii="Montserrat Light" w:hAnsi="Montserrat Light"/>
        </w:rPr>
        <w:t xml:space="preserve"> de </w:t>
      </w:r>
      <w:proofErr w:type="spellStart"/>
      <w:r w:rsidRPr="00891E3B">
        <w:rPr>
          <w:rFonts w:ascii="Montserrat Light" w:hAnsi="Montserrat Light"/>
        </w:rPr>
        <w:t>Statistică</w:t>
      </w:r>
      <w:proofErr w:type="spellEnd"/>
      <w:r w:rsidRPr="00891E3B">
        <w:rPr>
          <w:rFonts w:ascii="Montserrat Light" w:hAnsi="Montserrat Light"/>
        </w:rPr>
        <w:t xml:space="preserve"> nr. 1832/2011 </w:t>
      </w:r>
      <w:proofErr w:type="spellStart"/>
      <w:r w:rsidRPr="00891E3B">
        <w:rPr>
          <w:rFonts w:ascii="Montserrat Light" w:hAnsi="Montserrat Light"/>
        </w:rPr>
        <w:t>privind</w:t>
      </w:r>
      <w:proofErr w:type="spellEnd"/>
      <w:r w:rsidRPr="00891E3B">
        <w:rPr>
          <w:rFonts w:ascii="Montserrat Light" w:hAnsi="Montserrat Light"/>
        </w:rPr>
        <w:t xml:space="preserve"> </w:t>
      </w:r>
      <w:proofErr w:type="spellStart"/>
      <w:r w:rsidRPr="00891E3B">
        <w:rPr>
          <w:rFonts w:ascii="Montserrat Light" w:hAnsi="Montserrat Light"/>
        </w:rPr>
        <w:t>aprobarea</w:t>
      </w:r>
      <w:proofErr w:type="spellEnd"/>
      <w:r w:rsidRPr="00891E3B">
        <w:rPr>
          <w:rFonts w:ascii="Montserrat Light" w:hAnsi="Montserrat Light"/>
        </w:rPr>
        <w:t xml:space="preserve"> </w:t>
      </w:r>
      <w:proofErr w:type="spellStart"/>
      <w:r w:rsidRPr="00891E3B">
        <w:rPr>
          <w:rFonts w:ascii="Montserrat Light" w:hAnsi="Montserrat Light"/>
        </w:rPr>
        <w:t>Clasificării</w:t>
      </w:r>
      <w:proofErr w:type="spellEnd"/>
      <w:r w:rsidRPr="00891E3B">
        <w:rPr>
          <w:rFonts w:ascii="Montserrat Light" w:hAnsi="Montserrat Light"/>
        </w:rPr>
        <w:t xml:space="preserve"> </w:t>
      </w:r>
      <w:proofErr w:type="spellStart"/>
      <w:r w:rsidRPr="00891E3B">
        <w:rPr>
          <w:rFonts w:ascii="Montserrat Light" w:hAnsi="Montserrat Light"/>
        </w:rPr>
        <w:t>ocupaţiilor</w:t>
      </w:r>
      <w:proofErr w:type="spellEnd"/>
      <w:r w:rsidRPr="00891E3B">
        <w:rPr>
          <w:rFonts w:ascii="Montserrat Light" w:hAnsi="Montserrat Light"/>
        </w:rPr>
        <w:t xml:space="preserve"> din </w:t>
      </w:r>
      <w:proofErr w:type="spellStart"/>
      <w:r w:rsidRPr="00891E3B">
        <w:rPr>
          <w:rFonts w:ascii="Montserrat Light" w:hAnsi="Montserrat Light"/>
        </w:rPr>
        <w:t>România</w:t>
      </w:r>
      <w:proofErr w:type="spellEnd"/>
      <w:r w:rsidRPr="00891E3B">
        <w:rPr>
          <w:rFonts w:ascii="Montserrat Light" w:hAnsi="Montserrat Light"/>
        </w:rPr>
        <w:t xml:space="preserve"> – </w:t>
      </w:r>
      <w:proofErr w:type="spellStart"/>
      <w:r w:rsidRPr="00891E3B">
        <w:rPr>
          <w:rFonts w:ascii="Montserrat Light" w:hAnsi="Montserrat Light"/>
        </w:rPr>
        <w:t>nivel</w:t>
      </w:r>
      <w:proofErr w:type="spellEnd"/>
      <w:r w:rsidRPr="00891E3B">
        <w:rPr>
          <w:rFonts w:ascii="Montserrat Light" w:hAnsi="Montserrat Light"/>
        </w:rPr>
        <w:t xml:space="preserve"> de </w:t>
      </w:r>
      <w:proofErr w:type="spellStart"/>
      <w:r w:rsidRPr="00891E3B">
        <w:rPr>
          <w:rFonts w:ascii="Montserrat Light" w:hAnsi="Montserrat Light"/>
        </w:rPr>
        <w:t>ocupaţie</w:t>
      </w:r>
      <w:proofErr w:type="spellEnd"/>
      <w:r w:rsidRPr="00891E3B">
        <w:rPr>
          <w:rFonts w:ascii="Montserrat Light" w:hAnsi="Montserrat Light"/>
        </w:rPr>
        <w:t xml:space="preserve"> (</w:t>
      </w:r>
      <w:proofErr w:type="spellStart"/>
      <w:r w:rsidRPr="00891E3B">
        <w:rPr>
          <w:rFonts w:ascii="Montserrat Light" w:hAnsi="Montserrat Light"/>
        </w:rPr>
        <w:t>şase</w:t>
      </w:r>
      <w:proofErr w:type="spellEnd"/>
      <w:r w:rsidRPr="00891E3B">
        <w:rPr>
          <w:rFonts w:ascii="Montserrat Light" w:hAnsi="Montserrat Light"/>
        </w:rPr>
        <w:t xml:space="preserve"> </w:t>
      </w:r>
      <w:proofErr w:type="spellStart"/>
      <w:r w:rsidRPr="00891E3B">
        <w:rPr>
          <w:rFonts w:ascii="Montserrat Light" w:hAnsi="Montserrat Light"/>
        </w:rPr>
        <w:t>caractere</w:t>
      </w:r>
      <w:proofErr w:type="spellEnd"/>
      <w:r w:rsidRPr="00891E3B">
        <w:rPr>
          <w:rFonts w:ascii="Montserrat Light" w:hAnsi="Montserrat Light"/>
        </w:rPr>
        <w:t xml:space="preserve">), cu </w:t>
      </w:r>
      <w:proofErr w:type="spellStart"/>
      <w:r w:rsidRPr="00891E3B">
        <w:rPr>
          <w:rFonts w:ascii="Montserrat Light" w:hAnsi="Montserrat Light"/>
        </w:rPr>
        <w:t>modificările</w:t>
      </w:r>
      <w:proofErr w:type="spellEnd"/>
      <w:r w:rsidRPr="00891E3B">
        <w:rPr>
          <w:rFonts w:ascii="Montserrat Light" w:hAnsi="Montserrat Light"/>
        </w:rPr>
        <w:t xml:space="preserve"> </w:t>
      </w:r>
      <w:proofErr w:type="spellStart"/>
      <w:r w:rsidRPr="00891E3B">
        <w:rPr>
          <w:rFonts w:ascii="Montserrat Light" w:hAnsi="Montserrat Light"/>
        </w:rPr>
        <w:t>şi</w:t>
      </w:r>
      <w:proofErr w:type="spellEnd"/>
      <w:r w:rsidRPr="00891E3B">
        <w:rPr>
          <w:rFonts w:ascii="Montserrat Light" w:hAnsi="Montserrat Light"/>
        </w:rPr>
        <w:t xml:space="preserve"> </w:t>
      </w:r>
      <w:proofErr w:type="spellStart"/>
      <w:r w:rsidRPr="00891E3B">
        <w:rPr>
          <w:rFonts w:ascii="Montserrat Light" w:hAnsi="Montserrat Light"/>
        </w:rPr>
        <w:t>completările</w:t>
      </w:r>
      <w:proofErr w:type="spellEnd"/>
      <w:r w:rsidRPr="00891E3B">
        <w:rPr>
          <w:rFonts w:ascii="Montserrat Light" w:hAnsi="Montserrat Light"/>
        </w:rPr>
        <w:t xml:space="preserve"> </w:t>
      </w:r>
      <w:proofErr w:type="spellStart"/>
      <w:r w:rsidRPr="00891E3B">
        <w:rPr>
          <w:rFonts w:ascii="Montserrat Light" w:hAnsi="Montserrat Light"/>
        </w:rPr>
        <w:t>ulterioare</w:t>
      </w:r>
      <w:proofErr w:type="spellEnd"/>
      <w:r w:rsidRPr="00891E3B">
        <w:rPr>
          <w:rFonts w:ascii="Montserrat Light" w:hAnsi="Montserrat Light"/>
        </w:rPr>
        <w:t>;</w:t>
      </w:r>
    </w:p>
    <w:p w14:paraId="5510B767" w14:textId="77777777" w:rsidR="00EB62F5" w:rsidRPr="00891E3B" w:rsidRDefault="00EB62F5" w:rsidP="00891E3B">
      <w:pPr>
        <w:numPr>
          <w:ilvl w:val="0"/>
          <w:numId w:val="2"/>
        </w:numPr>
        <w:spacing w:line="240" w:lineRule="auto"/>
        <w:ind w:left="540" w:hanging="540"/>
        <w:jc w:val="both"/>
        <w:rPr>
          <w:rFonts w:ascii="Montserrat Light" w:eastAsia="Calibri" w:hAnsi="Montserrat Light"/>
          <w:noProof/>
          <w:lang w:val="ro-RO"/>
        </w:rPr>
      </w:pPr>
      <w:r w:rsidRPr="00891E3B">
        <w:rPr>
          <w:rFonts w:ascii="Montserrat Light" w:hAnsi="Montserrat Light"/>
          <w:lang w:val="ro-RO" w:eastAsia="ro-RO"/>
        </w:rPr>
        <w:t>Ordinului Secretarului de Stat al Autorităţii Naţionale pentru Protecţia Drepturilor Copilului</w:t>
      </w:r>
      <w:r w:rsidRPr="00891E3B">
        <w:rPr>
          <w:rFonts w:ascii="Montserrat Light" w:hAnsi="Montserrat Light"/>
          <w:lang w:val="ro-RO"/>
        </w:rPr>
        <w:t xml:space="preserve"> nr. 288/</w:t>
      </w:r>
      <w:r w:rsidRPr="00891E3B">
        <w:rPr>
          <w:rFonts w:ascii="Montserrat Light" w:hAnsi="Montserrat Light"/>
        </w:rPr>
        <w:t>2006</w:t>
      </w:r>
      <w:r w:rsidRPr="00891E3B">
        <w:rPr>
          <w:rFonts w:ascii="Montserrat Light" w:hAnsi="Montserrat Light"/>
          <w:lang w:val="ro-RO"/>
        </w:rPr>
        <w:t xml:space="preserve"> </w:t>
      </w:r>
      <w:r w:rsidRPr="00891E3B">
        <w:rPr>
          <w:rFonts w:ascii="Montserrat Light" w:hAnsi="Montserrat Light"/>
          <w:lang w:val="ro-RO" w:eastAsia="ro-RO"/>
        </w:rPr>
        <w:t>pentru aprobarea Standardelor minime obligatorii privind managementul de caz în domeniul protecţiei drepturilor copilului;</w:t>
      </w:r>
    </w:p>
    <w:p w14:paraId="3A6BCFD3" w14:textId="77777777" w:rsidR="00EB62F5" w:rsidRPr="00891E3B" w:rsidRDefault="00EB62F5" w:rsidP="00EB62F5">
      <w:pPr>
        <w:spacing w:line="240" w:lineRule="auto"/>
        <w:ind w:left="540"/>
        <w:jc w:val="both"/>
        <w:rPr>
          <w:rFonts w:ascii="Montserrat Light" w:eastAsia="Calibri" w:hAnsi="Montserrat Light"/>
          <w:noProof/>
          <w:lang w:val="ro-RO"/>
        </w:rPr>
      </w:pPr>
    </w:p>
    <w:p w14:paraId="41232DDE" w14:textId="77777777" w:rsidR="00764274" w:rsidRPr="00891E3B" w:rsidRDefault="00764274" w:rsidP="00764274">
      <w:pPr>
        <w:spacing w:line="240" w:lineRule="auto"/>
        <w:jc w:val="both"/>
        <w:rPr>
          <w:rFonts w:ascii="Montserrat Light" w:hAnsi="Montserrat Light"/>
          <w:b/>
          <w:bCs/>
          <w:noProof/>
          <w:lang w:val="ro-RO"/>
        </w:rPr>
      </w:pPr>
      <w:r w:rsidRPr="00891E3B">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bookmarkEnd w:id="0"/>
    </w:p>
    <w:p w14:paraId="7DA37DB4" w14:textId="77777777" w:rsidR="00764274" w:rsidRPr="00891E3B" w:rsidRDefault="00764274" w:rsidP="00764274">
      <w:pPr>
        <w:autoSpaceDE w:val="0"/>
        <w:autoSpaceDN w:val="0"/>
        <w:adjustRightInd w:val="0"/>
        <w:spacing w:line="240" w:lineRule="auto"/>
        <w:ind w:right="96"/>
        <w:contextualSpacing/>
        <w:jc w:val="center"/>
        <w:rPr>
          <w:rFonts w:ascii="Montserrat Light" w:hAnsi="Montserrat Light"/>
          <w:b/>
          <w:bCs/>
          <w:noProof/>
          <w:lang w:val="ro-RO"/>
        </w:rPr>
      </w:pPr>
      <w:r w:rsidRPr="00891E3B">
        <w:rPr>
          <w:rFonts w:ascii="Montserrat Light" w:hAnsi="Montserrat Light"/>
          <w:b/>
          <w:bCs/>
          <w:noProof/>
          <w:lang w:val="ro-RO"/>
        </w:rPr>
        <w:t>hotărăște:</w:t>
      </w:r>
    </w:p>
    <w:p w14:paraId="041A5D5A" w14:textId="77777777" w:rsidR="00764274" w:rsidRPr="00891E3B" w:rsidRDefault="00764274" w:rsidP="00764274">
      <w:pPr>
        <w:autoSpaceDE w:val="0"/>
        <w:autoSpaceDN w:val="0"/>
        <w:adjustRightInd w:val="0"/>
        <w:spacing w:line="240" w:lineRule="auto"/>
        <w:ind w:right="96"/>
        <w:contextualSpacing/>
        <w:jc w:val="center"/>
        <w:rPr>
          <w:rFonts w:ascii="Montserrat Light" w:hAnsi="Montserrat Light"/>
          <w:b/>
          <w:bCs/>
          <w:noProof/>
          <w:lang w:val="ro-RO"/>
        </w:rPr>
      </w:pPr>
    </w:p>
    <w:p w14:paraId="027BFC06" w14:textId="12054E36" w:rsidR="00764274" w:rsidRPr="00891E3B" w:rsidRDefault="00764274" w:rsidP="00764274">
      <w:pPr>
        <w:autoSpaceDE w:val="0"/>
        <w:autoSpaceDN w:val="0"/>
        <w:adjustRightInd w:val="0"/>
        <w:spacing w:line="240" w:lineRule="auto"/>
        <w:ind w:right="96"/>
        <w:contextualSpacing/>
        <w:jc w:val="both"/>
        <w:rPr>
          <w:rFonts w:ascii="Montserrat Light" w:hAnsi="Montserrat Light" w:cs="Cambria"/>
          <w:noProof/>
          <w:lang w:val="ro-RO"/>
        </w:rPr>
      </w:pPr>
      <w:r w:rsidRPr="00891E3B">
        <w:rPr>
          <w:rFonts w:ascii="Montserrat Light" w:hAnsi="Montserrat Light"/>
          <w:b/>
          <w:bCs/>
          <w:noProof/>
          <w:lang w:val="ro-RO"/>
        </w:rPr>
        <w:t xml:space="preserve">Art. I. </w:t>
      </w:r>
      <w:r w:rsidRPr="00891E3B">
        <w:rPr>
          <w:rFonts w:ascii="Montserrat Light" w:hAnsi="Montserrat Light" w:cs="Cambria"/>
          <w:noProof/>
          <w:lang w:val="ro-RO"/>
        </w:rPr>
        <w:t xml:space="preserve">Hotărârea </w:t>
      </w:r>
      <w:r w:rsidRPr="00891E3B">
        <w:rPr>
          <w:rFonts w:ascii="Montserrat Light" w:hAnsi="Montserrat Light"/>
          <w:bCs/>
          <w:iCs/>
          <w:noProof/>
          <w:lang w:val="ro-RO"/>
        </w:rPr>
        <w:t>Consiliului Județean Cluj nr. 139/2021</w:t>
      </w:r>
      <w:r w:rsidRPr="00891E3B">
        <w:rPr>
          <w:rFonts w:ascii="Montserrat Light" w:hAnsi="Montserrat Light"/>
          <w:b/>
          <w:iCs/>
          <w:noProof/>
          <w:lang w:val="ro-RO"/>
        </w:rPr>
        <w:t xml:space="preserve"> </w:t>
      </w:r>
      <w:r w:rsidRPr="00891E3B">
        <w:rPr>
          <w:rFonts w:ascii="Montserrat Light" w:hAnsi="Montserrat Light"/>
          <w:bCs/>
          <w:noProof/>
          <w:lang w:val="ro-RO"/>
        </w:rPr>
        <w:t xml:space="preserve">privind </w:t>
      </w:r>
      <w:r w:rsidRPr="00891E3B">
        <w:rPr>
          <w:rFonts w:ascii="Montserrat Light" w:hAnsi="Montserrat Light"/>
          <w:iCs/>
          <w:noProof/>
          <w:lang w:val="ro-RO"/>
        </w:rPr>
        <w:t>reorganizarea Direcției Generale   de   Asistență Socială   și  Protecția  Copilului  Cluj, aprobarea  Organigramei, Statului de Funcții și a Regulamentului de organizare și funcționare a aparatului propriu și a serviciilor sociale furnizate de către aceasta</w:t>
      </w:r>
      <w:r w:rsidRPr="00891E3B">
        <w:rPr>
          <w:rFonts w:ascii="Montserrat Light" w:hAnsi="Montserrat Light" w:cs="Cambria"/>
          <w:noProof/>
          <w:lang w:val="ro-RO"/>
        </w:rPr>
        <w:t xml:space="preserve">, modificată și completată prin Hotărârile </w:t>
      </w:r>
      <w:r w:rsidRPr="00891E3B">
        <w:rPr>
          <w:rFonts w:ascii="Montserrat Light" w:hAnsi="Montserrat Light"/>
          <w:bCs/>
          <w:iCs/>
          <w:noProof/>
          <w:lang w:val="ro-RO"/>
        </w:rPr>
        <w:t xml:space="preserve">Consiliului Județean Cluj nr. </w:t>
      </w:r>
      <w:r w:rsidRPr="00891E3B">
        <w:rPr>
          <w:rFonts w:ascii="Montserrat Light" w:hAnsi="Montserrat Light"/>
          <w:noProof/>
          <w:lang w:val="ro-RO"/>
        </w:rPr>
        <w:t xml:space="preserve"> 216/2021,  nr. 152/2022, nr. 204/2022, nr. 26/2023, nr. 42/2023,  nr. 202/2023, 43/2024, 101/2024 și 209/2024, </w:t>
      </w:r>
      <w:r w:rsidRPr="00891E3B">
        <w:rPr>
          <w:rFonts w:ascii="Montserrat Light" w:hAnsi="Montserrat Light" w:cs="Cambria"/>
          <w:noProof/>
          <w:lang w:val="ro-RO"/>
        </w:rPr>
        <w:t xml:space="preserve"> se modifică după cum urmează:</w:t>
      </w:r>
    </w:p>
    <w:p w14:paraId="75E6C345" w14:textId="77777777" w:rsidR="00EB62F5" w:rsidRPr="00891E3B" w:rsidRDefault="00EB62F5" w:rsidP="00EB62F5">
      <w:pPr>
        <w:spacing w:line="240" w:lineRule="auto"/>
        <w:jc w:val="both"/>
        <w:rPr>
          <w:rFonts w:ascii="Montserrat Light" w:hAnsi="Montserrat Light"/>
          <w:b/>
          <w:bCs/>
          <w:noProof/>
          <w:lang w:val="ro-RO"/>
        </w:rPr>
      </w:pPr>
    </w:p>
    <w:p w14:paraId="698019BD" w14:textId="67875F93" w:rsidR="00764274" w:rsidRPr="00891E3B" w:rsidRDefault="00764274" w:rsidP="00EB62F5">
      <w:pPr>
        <w:spacing w:line="240" w:lineRule="auto"/>
        <w:jc w:val="both"/>
        <w:rPr>
          <w:rFonts w:ascii="Montserrat Light" w:hAnsi="Montserrat Light"/>
        </w:rPr>
      </w:pPr>
      <w:r w:rsidRPr="00891E3B">
        <w:rPr>
          <w:rFonts w:ascii="Montserrat Light" w:hAnsi="Montserrat Light"/>
          <w:b/>
          <w:bCs/>
          <w:noProof/>
          <w:lang w:val="ro-RO"/>
        </w:rPr>
        <w:t xml:space="preserve">1. </w:t>
      </w:r>
      <w:r w:rsidRPr="00891E3B">
        <w:rPr>
          <w:rFonts w:ascii="Montserrat Light" w:hAnsi="Montserrat Light"/>
          <w:b/>
          <w:noProof/>
          <w:lang w:val="ro-RO"/>
        </w:rPr>
        <w:t xml:space="preserve"> </w:t>
      </w:r>
      <w:r w:rsidRPr="00891E3B">
        <w:rPr>
          <w:rFonts w:ascii="Montserrat Light" w:hAnsi="Montserrat Light"/>
          <w:bCs/>
          <w:noProof/>
          <w:lang w:val="ro-RO"/>
        </w:rPr>
        <w:t>A</w:t>
      </w:r>
      <w:proofErr w:type="spellStart"/>
      <w:r w:rsidRPr="00891E3B">
        <w:rPr>
          <w:rFonts w:ascii="Montserrat Light" w:hAnsi="Montserrat Light"/>
          <w:bCs/>
        </w:rPr>
        <w:t>nexa</w:t>
      </w:r>
      <w:proofErr w:type="spellEnd"/>
      <w:r w:rsidRPr="00891E3B">
        <w:rPr>
          <w:rFonts w:ascii="Montserrat Light" w:hAnsi="Montserrat Light"/>
          <w:bCs/>
        </w:rPr>
        <w:t xml:space="preserve"> nr. </w:t>
      </w:r>
      <w:proofErr w:type="gramStart"/>
      <w:r w:rsidRPr="00891E3B">
        <w:rPr>
          <w:rFonts w:ascii="Montserrat Light" w:hAnsi="Montserrat Light"/>
          <w:bCs/>
        </w:rPr>
        <w:t>62</w:t>
      </w:r>
      <w:r w:rsidRPr="00891E3B">
        <w:rPr>
          <w:rFonts w:ascii="Montserrat Light" w:hAnsi="Montserrat Light"/>
          <w:bCs/>
          <w:lang w:val="ro-RO"/>
        </w:rPr>
        <w:t xml:space="preserve"> ”</w:t>
      </w:r>
      <w:r w:rsidRPr="00891E3B">
        <w:rPr>
          <w:rFonts w:ascii="Montserrat Light" w:hAnsi="Montserrat Light"/>
          <w:bCs/>
          <w:noProof/>
          <w:lang w:val="ro-RO"/>
        </w:rPr>
        <w:t>Regulament</w:t>
      </w:r>
      <w:proofErr w:type="gramEnd"/>
      <w:r w:rsidRPr="00891E3B">
        <w:rPr>
          <w:rFonts w:ascii="Montserrat Light" w:hAnsi="Montserrat Light"/>
          <w:bCs/>
          <w:noProof/>
          <w:lang w:val="ro-RO"/>
        </w:rPr>
        <w:t xml:space="preserve"> de organizare şi funcţionare </w:t>
      </w:r>
      <w:r w:rsidRPr="00891E3B">
        <w:rPr>
          <w:rFonts w:ascii="Montserrat Light" w:hAnsi="Montserrat Light"/>
          <w:bCs/>
        </w:rPr>
        <w:t xml:space="preserve">Casa de tip familial ”Raza de Soare” Apahida” </w:t>
      </w:r>
      <w:r w:rsidRPr="00891E3B">
        <w:rPr>
          <w:rFonts w:ascii="Montserrat Light" w:hAnsi="Montserrat Light"/>
          <w:noProof/>
          <w:lang w:val="ro-RO"/>
        </w:rPr>
        <w:t xml:space="preserve">se modifică și se </w:t>
      </w:r>
      <w:r w:rsidRPr="00891E3B">
        <w:rPr>
          <w:rFonts w:ascii="Montserrat Light" w:hAnsi="Montserrat Light"/>
          <w:lang w:val="ro-RO" w:eastAsia="ro-RO"/>
        </w:rPr>
        <w:t>înlocuiește cu</w:t>
      </w:r>
      <w:r w:rsidRPr="00891E3B">
        <w:rPr>
          <w:rFonts w:ascii="Montserrat Light" w:hAnsi="Montserrat Light"/>
        </w:rPr>
        <w:t xml:space="preserve"> </w:t>
      </w:r>
      <w:proofErr w:type="spellStart"/>
      <w:r w:rsidRPr="00891E3B">
        <w:rPr>
          <w:rFonts w:ascii="Montserrat Light" w:hAnsi="Montserrat Light"/>
          <w:b/>
          <w:bCs/>
        </w:rPr>
        <w:t>anexa</w:t>
      </w:r>
      <w:proofErr w:type="spellEnd"/>
      <w:r w:rsidRPr="00891E3B">
        <w:rPr>
          <w:rFonts w:ascii="Montserrat Light" w:hAnsi="Montserrat Light"/>
          <w:b/>
          <w:bCs/>
        </w:rPr>
        <w:t xml:space="preserve"> nr. 1 </w:t>
      </w:r>
      <w:r w:rsidRPr="00891E3B">
        <w:rPr>
          <w:rFonts w:ascii="Montserrat Light" w:hAnsi="Montserrat Light"/>
        </w:rPr>
        <w:t xml:space="preserve">care face </w:t>
      </w:r>
      <w:proofErr w:type="spellStart"/>
      <w:r w:rsidRPr="00891E3B">
        <w:rPr>
          <w:rFonts w:ascii="Montserrat Light" w:hAnsi="Montserrat Light"/>
        </w:rPr>
        <w:t>parte</w:t>
      </w:r>
      <w:proofErr w:type="spellEnd"/>
      <w:r w:rsidRPr="00891E3B">
        <w:rPr>
          <w:rFonts w:ascii="Montserrat Light" w:hAnsi="Montserrat Light"/>
        </w:rPr>
        <w:t xml:space="preserve"> </w:t>
      </w:r>
      <w:proofErr w:type="spellStart"/>
      <w:r w:rsidRPr="00891E3B">
        <w:rPr>
          <w:rFonts w:ascii="Montserrat Light" w:hAnsi="Montserrat Light"/>
        </w:rPr>
        <w:t>integrantă</w:t>
      </w:r>
      <w:proofErr w:type="spellEnd"/>
      <w:r w:rsidRPr="00891E3B">
        <w:rPr>
          <w:rFonts w:ascii="Montserrat Light" w:hAnsi="Montserrat Light"/>
        </w:rPr>
        <w:t xml:space="preserve"> din </w:t>
      </w:r>
      <w:proofErr w:type="spellStart"/>
      <w:r w:rsidRPr="00891E3B">
        <w:rPr>
          <w:rFonts w:ascii="Montserrat Light" w:hAnsi="Montserrat Light"/>
        </w:rPr>
        <w:t>prezenta</w:t>
      </w:r>
      <w:proofErr w:type="spellEnd"/>
      <w:r w:rsidRPr="00891E3B">
        <w:rPr>
          <w:rFonts w:ascii="Montserrat Light" w:hAnsi="Montserrat Light"/>
        </w:rPr>
        <w:t xml:space="preserve"> </w:t>
      </w:r>
      <w:proofErr w:type="spellStart"/>
      <w:r w:rsidRPr="00891E3B">
        <w:rPr>
          <w:rFonts w:ascii="Montserrat Light" w:hAnsi="Montserrat Light"/>
        </w:rPr>
        <w:t>hotărâre</w:t>
      </w:r>
      <w:proofErr w:type="spellEnd"/>
      <w:r w:rsidRPr="00891E3B">
        <w:rPr>
          <w:rFonts w:ascii="Montserrat Light" w:hAnsi="Montserrat Light"/>
        </w:rPr>
        <w:t>.</w:t>
      </w:r>
    </w:p>
    <w:p w14:paraId="72686444" w14:textId="12C76626" w:rsidR="00764274" w:rsidRPr="00891E3B" w:rsidRDefault="00764274" w:rsidP="00AF1CA7">
      <w:pPr>
        <w:spacing w:line="240" w:lineRule="auto"/>
        <w:jc w:val="both"/>
        <w:rPr>
          <w:rFonts w:ascii="Montserrat Light" w:hAnsi="Montserrat Light"/>
        </w:rPr>
      </w:pPr>
      <w:r w:rsidRPr="00891E3B">
        <w:rPr>
          <w:rFonts w:ascii="Montserrat Light" w:hAnsi="Montserrat Light"/>
          <w:b/>
          <w:bCs/>
          <w:noProof/>
          <w:lang w:val="ro-RO"/>
        </w:rPr>
        <w:t xml:space="preserve">2. </w:t>
      </w:r>
      <w:r w:rsidRPr="00891E3B">
        <w:rPr>
          <w:rFonts w:ascii="Montserrat Light" w:hAnsi="Montserrat Light"/>
          <w:b/>
          <w:noProof/>
          <w:lang w:val="ro-RO"/>
        </w:rPr>
        <w:t xml:space="preserve"> </w:t>
      </w:r>
      <w:r w:rsidRPr="00891E3B">
        <w:rPr>
          <w:rFonts w:ascii="Montserrat Light" w:hAnsi="Montserrat Light"/>
          <w:bCs/>
          <w:noProof/>
          <w:lang w:val="ro-RO"/>
        </w:rPr>
        <w:t>A</w:t>
      </w:r>
      <w:proofErr w:type="spellStart"/>
      <w:r w:rsidRPr="00891E3B">
        <w:rPr>
          <w:rFonts w:ascii="Montserrat Light" w:hAnsi="Montserrat Light"/>
          <w:bCs/>
        </w:rPr>
        <w:t>nexa</w:t>
      </w:r>
      <w:proofErr w:type="spellEnd"/>
      <w:r w:rsidRPr="00891E3B">
        <w:rPr>
          <w:rFonts w:ascii="Montserrat Light" w:hAnsi="Montserrat Light"/>
          <w:bCs/>
        </w:rPr>
        <w:t xml:space="preserve"> nr. </w:t>
      </w:r>
      <w:proofErr w:type="gramStart"/>
      <w:r w:rsidRPr="00891E3B">
        <w:rPr>
          <w:rFonts w:ascii="Montserrat Light" w:hAnsi="Montserrat Light"/>
          <w:bCs/>
        </w:rPr>
        <w:t>65</w:t>
      </w:r>
      <w:r w:rsidRPr="00891E3B">
        <w:rPr>
          <w:rFonts w:ascii="Montserrat Light" w:hAnsi="Montserrat Light"/>
          <w:b/>
          <w:bCs/>
        </w:rPr>
        <w:t xml:space="preserve"> </w:t>
      </w:r>
      <w:r w:rsidRPr="00891E3B">
        <w:rPr>
          <w:rFonts w:ascii="Montserrat Light" w:hAnsi="Montserrat Light"/>
        </w:rPr>
        <w:t>”</w:t>
      </w:r>
      <w:r w:rsidRPr="00891E3B">
        <w:rPr>
          <w:rFonts w:ascii="Montserrat Light" w:hAnsi="Montserrat Light"/>
          <w:lang w:val="ro-RO"/>
        </w:rPr>
        <w:t>Regulament</w:t>
      </w:r>
      <w:proofErr w:type="gramEnd"/>
      <w:r w:rsidRPr="00891E3B">
        <w:rPr>
          <w:rFonts w:ascii="Montserrat Light" w:hAnsi="Montserrat Light"/>
          <w:lang w:val="ro-RO"/>
        </w:rPr>
        <w:t xml:space="preserve"> de organizare și funcționare </w:t>
      </w:r>
      <w:r w:rsidRPr="00891E3B">
        <w:rPr>
          <w:rFonts w:ascii="Montserrat Light" w:hAnsi="Montserrat Light"/>
          <w:lang w:val="es-ES"/>
        </w:rPr>
        <w:t xml:space="preserve">Centrul de </w:t>
      </w:r>
      <w:proofErr w:type="spellStart"/>
      <w:r w:rsidRPr="00891E3B">
        <w:rPr>
          <w:rFonts w:ascii="Montserrat Light" w:hAnsi="Montserrat Light"/>
          <w:lang w:val="es-ES"/>
        </w:rPr>
        <w:t>Îngrijire</w:t>
      </w:r>
      <w:proofErr w:type="spellEnd"/>
      <w:r w:rsidRPr="00891E3B">
        <w:rPr>
          <w:rFonts w:ascii="Montserrat Light" w:hAnsi="Montserrat Light"/>
          <w:lang w:val="es-ES"/>
        </w:rPr>
        <w:t xml:space="preserve"> </w:t>
      </w:r>
      <w:proofErr w:type="spellStart"/>
      <w:r w:rsidRPr="00891E3B">
        <w:rPr>
          <w:rFonts w:ascii="Montserrat Light" w:hAnsi="Montserrat Light"/>
          <w:lang w:val="ro-RO"/>
        </w:rPr>
        <w:t>şi</w:t>
      </w:r>
      <w:proofErr w:type="spellEnd"/>
      <w:r w:rsidRPr="00891E3B">
        <w:rPr>
          <w:rFonts w:ascii="Montserrat Light" w:hAnsi="Montserrat Light"/>
          <w:lang w:val="es-ES"/>
        </w:rPr>
        <w:t xml:space="preserve"> Asisten</w:t>
      </w:r>
      <w:proofErr w:type="spellStart"/>
      <w:r w:rsidRPr="00891E3B">
        <w:rPr>
          <w:rFonts w:ascii="Montserrat Light" w:hAnsi="Montserrat Light"/>
          <w:lang w:val="ro-RO"/>
        </w:rPr>
        <w:t>ţă</w:t>
      </w:r>
      <w:proofErr w:type="spellEnd"/>
      <w:r w:rsidRPr="00891E3B">
        <w:rPr>
          <w:rFonts w:ascii="Montserrat Light" w:hAnsi="Montserrat Light"/>
          <w:lang w:val="ro-RO"/>
        </w:rPr>
        <w:t xml:space="preserve"> </w:t>
      </w:r>
      <w:r w:rsidRPr="00891E3B">
        <w:rPr>
          <w:rFonts w:ascii="Montserrat Light" w:hAnsi="Montserrat Light"/>
        </w:rPr>
        <w:t xml:space="preserve">pentru </w:t>
      </w:r>
      <w:proofErr w:type="spellStart"/>
      <w:r w:rsidRPr="00891E3B">
        <w:rPr>
          <w:rFonts w:ascii="Montserrat Light" w:hAnsi="Montserrat Light"/>
        </w:rPr>
        <w:t>persoane</w:t>
      </w:r>
      <w:proofErr w:type="spellEnd"/>
      <w:r w:rsidRPr="00891E3B">
        <w:rPr>
          <w:rFonts w:ascii="Montserrat Light" w:hAnsi="Montserrat Light"/>
        </w:rPr>
        <w:t xml:space="preserve"> </w:t>
      </w:r>
      <w:proofErr w:type="spellStart"/>
      <w:r w:rsidRPr="00891E3B">
        <w:rPr>
          <w:rFonts w:ascii="Montserrat Light" w:hAnsi="Montserrat Light"/>
        </w:rPr>
        <w:t>adulte</w:t>
      </w:r>
      <w:proofErr w:type="spellEnd"/>
      <w:r w:rsidRPr="00891E3B">
        <w:rPr>
          <w:rFonts w:ascii="Montserrat Light" w:hAnsi="Montserrat Light"/>
        </w:rPr>
        <w:t xml:space="preserve"> cu </w:t>
      </w:r>
      <w:proofErr w:type="spellStart"/>
      <w:r w:rsidRPr="00891E3B">
        <w:rPr>
          <w:rFonts w:ascii="Montserrat Light" w:hAnsi="Montserrat Light"/>
        </w:rPr>
        <w:t>dizabilități</w:t>
      </w:r>
      <w:proofErr w:type="spellEnd"/>
      <w:r w:rsidRPr="00891E3B">
        <w:rPr>
          <w:rFonts w:ascii="Montserrat Light" w:hAnsi="Montserrat Light"/>
        </w:rPr>
        <w:t xml:space="preserve"> </w:t>
      </w:r>
      <w:r w:rsidRPr="00891E3B">
        <w:rPr>
          <w:rFonts w:ascii="Montserrat Light" w:hAnsi="Montserrat Light"/>
          <w:lang w:val="es-ES"/>
        </w:rPr>
        <w:t>”</w:t>
      </w:r>
      <w:proofErr w:type="spellStart"/>
      <w:r w:rsidRPr="00891E3B">
        <w:rPr>
          <w:rFonts w:ascii="Montserrat Light" w:hAnsi="Montserrat Light"/>
          <w:lang w:val="es-ES"/>
        </w:rPr>
        <w:t>Sf</w:t>
      </w:r>
      <w:proofErr w:type="spellEnd"/>
      <w:r w:rsidRPr="00891E3B">
        <w:rPr>
          <w:rFonts w:ascii="Montserrat Light" w:hAnsi="Montserrat Light"/>
          <w:lang w:val="es-ES"/>
        </w:rPr>
        <w:t>. Nicolae”</w:t>
      </w:r>
      <w:r w:rsidRPr="00891E3B">
        <w:rPr>
          <w:rFonts w:ascii="Montserrat Light" w:hAnsi="Montserrat Light"/>
        </w:rPr>
        <w:t xml:space="preserve"> </w:t>
      </w:r>
      <w:r w:rsidRPr="00891E3B">
        <w:rPr>
          <w:rFonts w:ascii="Montserrat Light" w:hAnsi="Montserrat Light"/>
          <w:lang w:val="es-ES"/>
        </w:rPr>
        <w:t>Mociu”</w:t>
      </w:r>
      <w:r w:rsidRPr="00891E3B">
        <w:rPr>
          <w:rFonts w:ascii="Montserrat Light" w:hAnsi="Montserrat Light"/>
          <w:b/>
          <w:bCs/>
          <w:lang w:val="es-ES"/>
        </w:rPr>
        <w:t xml:space="preserve"> </w:t>
      </w:r>
      <w:r w:rsidRPr="00891E3B">
        <w:rPr>
          <w:rFonts w:ascii="Montserrat Light" w:hAnsi="Montserrat Light"/>
          <w:bCs/>
          <w:lang w:val="ro-RO" w:eastAsia="ro-RO"/>
        </w:rPr>
        <w:t xml:space="preserve"> </w:t>
      </w:r>
      <w:r w:rsidRPr="00891E3B">
        <w:rPr>
          <w:rFonts w:ascii="Montserrat Light" w:hAnsi="Montserrat Light"/>
          <w:bCs/>
          <w:noProof/>
          <w:lang w:val="ro-RO"/>
        </w:rPr>
        <w:t xml:space="preserve">se modifică și se </w:t>
      </w:r>
      <w:r w:rsidRPr="00891E3B">
        <w:rPr>
          <w:rFonts w:ascii="Montserrat Light" w:hAnsi="Montserrat Light"/>
          <w:bCs/>
          <w:lang w:val="ro-RO" w:eastAsia="ro-RO"/>
        </w:rPr>
        <w:t>înlocuiește cu</w:t>
      </w:r>
      <w:r w:rsidRPr="00891E3B">
        <w:rPr>
          <w:rFonts w:ascii="Montserrat Light" w:hAnsi="Montserrat Light"/>
          <w:b/>
          <w:bCs/>
          <w:lang w:val="ro-RO" w:eastAsia="ro-RO"/>
        </w:rPr>
        <w:t xml:space="preserve"> </w:t>
      </w:r>
      <w:r w:rsidRPr="00891E3B">
        <w:rPr>
          <w:rFonts w:ascii="Montserrat Light" w:hAnsi="Montserrat Light"/>
        </w:rPr>
        <w:t xml:space="preserve"> </w:t>
      </w:r>
      <w:proofErr w:type="spellStart"/>
      <w:r w:rsidRPr="00891E3B">
        <w:rPr>
          <w:rFonts w:ascii="Montserrat Light" w:hAnsi="Montserrat Light"/>
          <w:b/>
          <w:bCs/>
        </w:rPr>
        <w:t>anexa</w:t>
      </w:r>
      <w:proofErr w:type="spellEnd"/>
      <w:r w:rsidRPr="00891E3B">
        <w:rPr>
          <w:rFonts w:ascii="Montserrat Light" w:hAnsi="Montserrat Light"/>
          <w:b/>
          <w:bCs/>
        </w:rPr>
        <w:t xml:space="preserve"> nr. 2</w:t>
      </w:r>
      <w:r w:rsidRPr="00891E3B">
        <w:rPr>
          <w:rFonts w:ascii="Montserrat Light" w:hAnsi="Montserrat Light"/>
          <w:b/>
          <w:bCs/>
          <w:lang w:val="ro-RO"/>
        </w:rPr>
        <w:t xml:space="preserve"> </w:t>
      </w:r>
      <w:r w:rsidRPr="00891E3B">
        <w:rPr>
          <w:rFonts w:ascii="Montserrat Light" w:hAnsi="Montserrat Light"/>
        </w:rPr>
        <w:t xml:space="preserve">care face </w:t>
      </w:r>
      <w:proofErr w:type="spellStart"/>
      <w:r w:rsidRPr="00891E3B">
        <w:rPr>
          <w:rFonts w:ascii="Montserrat Light" w:hAnsi="Montserrat Light"/>
        </w:rPr>
        <w:t>parte</w:t>
      </w:r>
      <w:proofErr w:type="spellEnd"/>
      <w:r w:rsidRPr="00891E3B">
        <w:rPr>
          <w:rFonts w:ascii="Montserrat Light" w:hAnsi="Montserrat Light"/>
        </w:rPr>
        <w:t xml:space="preserve"> </w:t>
      </w:r>
      <w:proofErr w:type="spellStart"/>
      <w:r w:rsidRPr="00891E3B">
        <w:rPr>
          <w:rFonts w:ascii="Montserrat Light" w:hAnsi="Montserrat Light"/>
        </w:rPr>
        <w:t>integrantă</w:t>
      </w:r>
      <w:proofErr w:type="spellEnd"/>
      <w:r w:rsidRPr="00891E3B">
        <w:rPr>
          <w:rFonts w:ascii="Montserrat Light" w:hAnsi="Montserrat Light"/>
        </w:rPr>
        <w:t xml:space="preserve"> din </w:t>
      </w:r>
      <w:proofErr w:type="spellStart"/>
      <w:r w:rsidRPr="00891E3B">
        <w:rPr>
          <w:rFonts w:ascii="Montserrat Light" w:hAnsi="Montserrat Light"/>
        </w:rPr>
        <w:t>prezenta</w:t>
      </w:r>
      <w:proofErr w:type="spellEnd"/>
      <w:r w:rsidRPr="00891E3B">
        <w:rPr>
          <w:rFonts w:ascii="Montserrat Light" w:hAnsi="Montserrat Light"/>
        </w:rPr>
        <w:t xml:space="preserve"> </w:t>
      </w:r>
      <w:proofErr w:type="spellStart"/>
      <w:r w:rsidRPr="00891E3B">
        <w:rPr>
          <w:rFonts w:ascii="Montserrat Light" w:hAnsi="Montserrat Light"/>
        </w:rPr>
        <w:t>hotărâre</w:t>
      </w:r>
      <w:proofErr w:type="spellEnd"/>
      <w:r w:rsidRPr="00891E3B">
        <w:rPr>
          <w:rFonts w:ascii="Montserrat Light" w:hAnsi="Montserrat Light"/>
        </w:rPr>
        <w:t>.</w:t>
      </w:r>
    </w:p>
    <w:p w14:paraId="0C8A471D" w14:textId="77777777" w:rsidR="00AF1CA7" w:rsidRPr="00891E3B" w:rsidRDefault="00AF1CA7" w:rsidP="00764274">
      <w:pPr>
        <w:adjustRightInd w:val="0"/>
        <w:spacing w:line="240" w:lineRule="auto"/>
        <w:jc w:val="both"/>
        <w:rPr>
          <w:rFonts w:ascii="Montserrat Light" w:hAnsi="Montserrat Light"/>
          <w:b/>
          <w:noProof/>
          <w:lang w:val="ro-RO" w:eastAsia="ro-RO"/>
        </w:rPr>
      </w:pPr>
    </w:p>
    <w:p w14:paraId="29DB782B" w14:textId="48AC140E" w:rsidR="00764274" w:rsidRPr="00891E3B" w:rsidRDefault="00764274" w:rsidP="00764274">
      <w:pPr>
        <w:adjustRightInd w:val="0"/>
        <w:spacing w:line="240" w:lineRule="auto"/>
        <w:jc w:val="both"/>
        <w:rPr>
          <w:rFonts w:ascii="Montserrat Light" w:hAnsi="Montserrat Light" w:cs="Cambria"/>
          <w:noProof/>
          <w:lang w:val="ro-RO"/>
        </w:rPr>
      </w:pPr>
      <w:r w:rsidRPr="00891E3B">
        <w:rPr>
          <w:rFonts w:ascii="Montserrat Light" w:hAnsi="Montserrat Light"/>
          <w:b/>
          <w:noProof/>
          <w:lang w:val="ro-RO" w:eastAsia="ro-RO"/>
        </w:rPr>
        <w:t>Art. II.</w:t>
      </w:r>
      <w:r w:rsidRPr="00891E3B">
        <w:rPr>
          <w:rFonts w:ascii="Montserrat Light" w:hAnsi="Montserrat Light"/>
          <w:noProof/>
          <w:lang w:val="ro-RO" w:eastAsia="ro-RO"/>
        </w:rPr>
        <w:t xml:space="preserve"> </w:t>
      </w:r>
      <w:r w:rsidRPr="00891E3B">
        <w:rPr>
          <w:rFonts w:ascii="Montserrat Light" w:hAnsi="Montserrat Light" w:cs="Cambria"/>
          <w:noProof/>
          <w:lang w:val="ro-RO"/>
        </w:rPr>
        <w:t>Prezenta hotărâre se comunică Direcției Generale Buget-Finanțe, Resurse Umane; Direcției Juridice; Direcției Generale de Asistență Socială și Protecția Copilului Cluj, precum şi Prefectului Judeţului Cluj, şi se aduce la cunoştinţă publică prin afişare la sediul Consiliului Judeţean Cluj şi pe pagina de internet "www.cjcluj.ro".</w:t>
      </w:r>
    </w:p>
    <w:p w14:paraId="6A369699" w14:textId="1D1A38E4" w:rsidR="0009143D" w:rsidRPr="00891E3B" w:rsidRDefault="0009143D" w:rsidP="00D25C9C">
      <w:pPr>
        <w:tabs>
          <w:tab w:val="left" w:pos="1350"/>
        </w:tabs>
        <w:autoSpaceDE w:val="0"/>
        <w:autoSpaceDN w:val="0"/>
        <w:adjustRightInd w:val="0"/>
        <w:spacing w:line="240" w:lineRule="auto"/>
        <w:ind w:left="4956" w:firstLine="708"/>
        <w:rPr>
          <w:rFonts w:ascii="Montserrat Light" w:hAnsi="Montserrat Light"/>
          <w:b/>
          <w:bCs/>
          <w:noProof/>
          <w:lang w:val="ro-RO" w:eastAsia="ro-RO"/>
        </w:rPr>
      </w:pPr>
      <w:r w:rsidRPr="00891E3B">
        <w:rPr>
          <w:rFonts w:ascii="Montserrat Light" w:hAnsi="Montserrat Light"/>
          <w:b/>
          <w:bCs/>
          <w:noProof/>
          <w:lang w:val="ro-RO" w:eastAsia="ro-RO"/>
        </w:rPr>
        <w:t xml:space="preserve">  </w:t>
      </w:r>
    </w:p>
    <w:p w14:paraId="2B9BE0A2" w14:textId="77777777" w:rsidR="00B50BD7" w:rsidRPr="00891E3B" w:rsidRDefault="00B50BD7" w:rsidP="008F3A28">
      <w:pPr>
        <w:spacing w:line="240" w:lineRule="auto"/>
        <w:jc w:val="both"/>
        <w:rPr>
          <w:rFonts w:ascii="Montserrat" w:eastAsia="Times New Roman" w:hAnsi="Montserrat" w:cs="Times New Roman"/>
          <w:b/>
          <w:lang w:val="ro-RO" w:eastAsia="ro-RO"/>
        </w:rPr>
      </w:pPr>
      <w:r w:rsidRPr="00891E3B">
        <w:rPr>
          <w:rFonts w:ascii="Montserrat Light" w:eastAsia="Times New Roman" w:hAnsi="Montserrat Light" w:cs="Times New Roman"/>
          <w:lang w:val="ro-RO" w:eastAsia="ro-RO"/>
        </w:rPr>
        <w:tab/>
      </w:r>
      <w:r w:rsidRPr="00891E3B">
        <w:rPr>
          <w:rFonts w:ascii="Montserrat Light" w:eastAsia="Times New Roman" w:hAnsi="Montserrat Light" w:cs="Times New Roman"/>
          <w:lang w:val="ro-RO" w:eastAsia="ro-RO"/>
        </w:rPr>
        <w:tab/>
      </w:r>
      <w:r w:rsidRPr="00891E3B">
        <w:rPr>
          <w:rFonts w:ascii="Montserrat Light" w:eastAsia="Times New Roman" w:hAnsi="Montserrat Light" w:cs="Times New Roman"/>
          <w:lang w:val="ro-RO" w:eastAsia="ro-RO"/>
        </w:rPr>
        <w:tab/>
      </w:r>
      <w:r w:rsidRPr="00891E3B">
        <w:rPr>
          <w:rFonts w:ascii="Montserrat Light" w:eastAsia="Times New Roman" w:hAnsi="Montserrat Light" w:cs="Times New Roman"/>
          <w:lang w:val="ro-RO" w:eastAsia="ro-RO"/>
        </w:rPr>
        <w:tab/>
      </w:r>
      <w:r w:rsidRPr="00891E3B">
        <w:rPr>
          <w:rFonts w:ascii="Montserrat" w:eastAsia="Times New Roman" w:hAnsi="Montserrat" w:cs="Times New Roman"/>
          <w:lang w:val="ro-RO" w:eastAsia="ro-RO"/>
        </w:rPr>
        <w:t xml:space="preserve">                                          </w:t>
      </w:r>
      <w:r w:rsidRPr="00891E3B">
        <w:rPr>
          <w:rFonts w:ascii="Montserrat" w:eastAsia="Times New Roman" w:hAnsi="Montserrat" w:cs="Times New Roman"/>
          <w:b/>
          <w:lang w:val="ro-RO" w:eastAsia="ro-RO"/>
        </w:rPr>
        <w:t>Contrasemnează:</w:t>
      </w:r>
    </w:p>
    <w:p w14:paraId="1605765A" w14:textId="7531C4B1" w:rsidR="00B50BD7" w:rsidRPr="00891E3B" w:rsidRDefault="00B50BD7" w:rsidP="008F3A28">
      <w:pPr>
        <w:spacing w:line="240" w:lineRule="auto"/>
        <w:jc w:val="both"/>
        <w:rPr>
          <w:rFonts w:ascii="Montserrat" w:eastAsia="Times New Roman" w:hAnsi="Montserrat" w:cs="Times New Roman"/>
          <w:b/>
          <w:lang w:val="ro-RO" w:eastAsia="ro-RO"/>
        </w:rPr>
      </w:pPr>
      <w:bookmarkStart w:id="5" w:name="_Hlk53658535"/>
      <w:r w:rsidRPr="00891E3B">
        <w:rPr>
          <w:rFonts w:ascii="Montserrat" w:eastAsia="Times New Roman" w:hAnsi="Montserrat" w:cs="Times New Roman"/>
          <w:lang w:val="ro-RO" w:eastAsia="ro-RO"/>
        </w:rPr>
        <w:t xml:space="preserve">       </w:t>
      </w:r>
      <w:r w:rsidRPr="00891E3B">
        <w:rPr>
          <w:rFonts w:ascii="Montserrat" w:eastAsia="Times New Roman" w:hAnsi="Montserrat" w:cs="Times New Roman"/>
          <w:b/>
          <w:lang w:val="ro-RO" w:eastAsia="ro-RO"/>
        </w:rPr>
        <w:t>PREŞEDINTE,</w:t>
      </w:r>
      <w:r w:rsidRPr="00891E3B">
        <w:rPr>
          <w:rFonts w:ascii="Montserrat" w:eastAsia="Times New Roman" w:hAnsi="Montserrat" w:cs="Times New Roman"/>
          <w:b/>
          <w:lang w:val="ro-RO" w:eastAsia="ro-RO"/>
        </w:rPr>
        <w:tab/>
      </w:r>
      <w:r w:rsidRPr="00891E3B">
        <w:rPr>
          <w:rFonts w:ascii="Montserrat" w:eastAsia="Times New Roman" w:hAnsi="Montserrat" w:cs="Times New Roman"/>
          <w:lang w:val="ro-RO" w:eastAsia="ro-RO"/>
        </w:rPr>
        <w:tab/>
      </w:r>
      <w:r w:rsidRPr="00891E3B">
        <w:rPr>
          <w:rFonts w:ascii="Montserrat" w:eastAsia="Times New Roman" w:hAnsi="Montserrat" w:cs="Times New Roman"/>
          <w:lang w:val="ro-RO" w:eastAsia="ro-RO"/>
        </w:rPr>
        <w:tab/>
      </w:r>
      <w:r w:rsidRPr="00891E3B">
        <w:rPr>
          <w:rFonts w:ascii="Montserrat" w:eastAsia="Times New Roman" w:hAnsi="Montserrat" w:cs="Times New Roman"/>
          <w:lang w:val="ro-RO" w:eastAsia="ro-RO"/>
        </w:rPr>
        <w:tab/>
      </w:r>
      <w:r w:rsidR="00FF4070" w:rsidRPr="00891E3B">
        <w:rPr>
          <w:rFonts w:ascii="Montserrat" w:eastAsia="Times New Roman" w:hAnsi="Montserrat" w:cs="Times New Roman"/>
          <w:lang w:val="ro-RO" w:eastAsia="ro-RO"/>
        </w:rPr>
        <w:t xml:space="preserve">p. </w:t>
      </w:r>
      <w:r w:rsidRPr="00891E3B">
        <w:rPr>
          <w:rFonts w:ascii="Montserrat" w:eastAsia="Times New Roman" w:hAnsi="Montserrat" w:cs="Times New Roman"/>
          <w:b/>
          <w:lang w:val="ro-RO" w:eastAsia="ro-RO"/>
        </w:rPr>
        <w:t>SECRETAR GENERAL AL JUDEŢULUI,</w:t>
      </w:r>
    </w:p>
    <w:p w14:paraId="6A9A29D1" w14:textId="7703FED7" w:rsidR="00B50BD7" w:rsidRPr="00891E3B" w:rsidRDefault="00B50BD7" w:rsidP="008F3A28">
      <w:pPr>
        <w:spacing w:line="240" w:lineRule="auto"/>
        <w:jc w:val="both"/>
        <w:rPr>
          <w:rFonts w:ascii="Montserrat" w:eastAsia="Times New Roman" w:hAnsi="Montserrat" w:cs="Times New Roman"/>
          <w:b/>
          <w:lang w:val="ro-RO" w:eastAsia="ro-RO"/>
        </w:rPr>
      </w:pPr>
      <w:r w:rsidRPr="00891E3B">
        <w:rPr>
          <w:rFonts w:ascii="Montserrat" w:eastAsia="Times New Roman" w:hAnsi="Montserrat" w:cs="Times New Roman"/>
          <w:b/>
          <w:lang w:val="ro-RO" w:eastAsia="ro-RO"/>
        </w:rPr>
        <w:t xml:space="preserve">         </w:t>
      </w:r>
      <w:r w:rsidR="00CC2294" w:rsidRPr="00891E3B">
        <w:rPr>
          <w:rFonts w:ascii="Montserrat" w:eastAsia="Times New Roman" w:hAnsi="Montserrat" w:cs="Times New Roman"/>
          <w:b/>
          <w:lang w:val="ro-RO" w:eastAsia="ro-RO"/>
        </w:rPr>
        <w:t xml:space="preserve"> </w:t>
      </w:r>
      <w:r w:rsidRPr="00891E3B">
        <w:rPr>
          <w:rFonts w:ascii="Montserrat" w:eastAsia="Times New Roman" w:hAnsi="Montserrat" w:cs="Times New Roman"/>
          <w:b/>
          <w:lang w:val="ro-RO" w:eastAsia="ro-RO"/>
        </w:rPr>
        <w:t xml:space="preserve"> Alin Tișe                                                              </w:t>
      </w:r>
      <w:r w:rsidR="00CC2294" w:rsidRPr="00891E3B">
        <w:rPr>
          <w:rFonts w:ascii="Montserrat" w:eastAsia="Times New Roman" w:hAnsi="Montserrat" w:cs="Times New Roman"/>
          <w:b/>
          <w:lang w:val="ro-RO" w:eastAsia="ro-RO"/>
        </w:rPr>
        <w:t xml:space="preserve">   </w:t>
      </w:r>
      <w:r w:rsidRPr="00891E3B">
        <w:rPr>
          <w:rFonts w:ascii="Montserrat" w:eastAsia="Times New Roman" w:hAnsi="Montserrat" w:cs="Times New Roman"/>
          <w:b/>
          <w:lang w:val="ro-RO" w:eastAsia="ro-RO"/>
        </w:rPr>
        <w:t>Simona Gaci</w:t>
      </w:r>
    </w:p>
    <w:p w14:paraId="25EFD880" w14:textId="77777777" w:rsidR="006605EB" w:rsidRPr="00891E3B" w:rsidRDefault="006605EB" w:rsidP="008F3A28">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891E3B" w:rsidRDefault="000974DE" w:rsidP="008F3A28">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5"/>
    <w:p w14:paraId="59B1D437" w14:textId="51D3B34E" w:rsidR="00B50BD7" w:rsidRPr="00891E3B" w:rsidRDefault="00B50BD7" w:rsidP="008F3A28">
      <w:pPr>
        <w:autoSpaceDE w:val="0"/>
        <w:autoSpaceDN w:val="0"/>
        <w:adjustRightInd w:val="0"/>
        <w:spacing w:line="240" w:lineRule="auto"/>
        <w:contextualSpacing/>
        <w:rPr>
          <w:rFonts w:ascii="Montserrat" w:eastAsia="Times New Roman" w:hAnsi="Montserrat" w:cs="Times New Roman"/>
          <w:b/>
          <w:bCs/>
          <w:noProof/>
          <w:lang w:val="ro-RO" w:eastAsia="ro-RO"/>
        </w:rPr>
      </w:pPr>
      <w:r w:rsidRPr="00891E3B">
        <w:rPr>
          <w:rFonts w:ascii="Montserrat" w:eastAsia="Times New Roman" w:hAnsi="Montserrat" w:cs="Times New Roman"/>
          <w:b/>
          <w:bCs/>
          <w:noProof/>
          <w:lang w:val="ro-RO" w:eastAsia="ro-RO"/>
        </w:rPr>
        <w:t>Nr.</w:t>
      </w:r>
      <w:r w:rsidR="00123C35" w:rsidRPr="00891E3B">
        <w:rPr>
          <w:rFonts w:ascii="Montserrat" w:eastAsia="Times New Roman" w:hAnsi="Montserrat" w:cs="Times New Roman"/>
          <w:b/>
          <w:bCs/>
          <w:noProof/>
          <w:lang w:val="ro-RO" w:eastAsia="ro-RO"/>
        </w:rPr>
        <w:t xml:space="preserve"> 2</w:t>
      </w:r>
      <w:r w:rsidR="00B52DEB" w:rsidRPr="00891E3B">
        <w:rPr>
          <w:rFonts w:ascii="Montserrat" w:eastAsia="Times New Roman" w:hAnsi="Montserrat" w:cs="Times New Roman"/>
          <w:b/>
          <w:bCs/>
          <w:noProof/>
          <w:lang w:val="ro-RO" w:eastAsia="ro-RO"/>
        </w:rPr>
        <w:t>6</w:t>
      </w:r>
      <w:r w:rsidR="00FF4070" w:rsidRPr="00891E3B">
        <w:rPr>
          <w:rFonts w:ascii="Montserrat" w:eastAsia="Times New Roman" w:hAnsi="Montserrat" w:cs="Times New Roman"/>
          <w:b/>
          <w:bCs/>
          <w:noProof/>
          <w:lang w:val="ro-RO" w:eastAsia="ro-RO"/>
        </w:rPr>
        <w:t>9</w:t>
      </w:r>
      <w:r w:rsidRPr="00891E3B">
        <w:rPr>
          <w:rFonts w:ascii="Montserrat" w:eastAsia="Times New Roman" w:hAnsi="Montserrat" w:cs="Times New Roman"/>
          <w:b/>
          <w:bCs/>
          <w:noProof/>
          <w:lang w:val="ro-RO" w:eastAsia="ro-RO"/>
        </w:rPr>
        <w:t xml:space="preserve"> din</w:t>
      </w:r>
      <w:r w:rsidR="00880EC3" w:rsidRPr="00891E3B">
        <w:rPr>
          <w:rFonts w:ascii="Montserrat" w:eastAsia="Times New Roman" w:hAnsi="Montserrat" w:cs="Times New Roman"/>
          <w:b/>
          <w:bCs/>
          <w:noProof/>
          <w:lang w:val="ro-RO" w:eastAsia="ro-RO"/>
        </w:rPr>
        <w:t xml:space="preserve"> </w:t>
      </w:r>
      <w:bookmarkStart w:id="6" w:name="_Hlk185247009"/>
      <w:r w:rsidR="00380702" w:rsidRPr="00891E3B">
        <w:rPr>
          <w:rFonts w:ascii="Montserrat" w:eastAsia="Times New Roman" w:hAnsi="Montserrat" w:cs="Times New Roman"/>
          <w:b/>
          <w:bCs/>
          <w:noProof/>
          <w:lang w:val="ro-RO" w:eastAsia="ro-RO"/>
        </w:rPr>
        <w:t>19 dece</w:t>
      </w:r>
      <w:r w:rsidR="00123C35" w:rsidRPr="00891E3B">
        <w:rPr>
          <w:rFonts w:ascii="Montserrat" w:eastAsia="Times New Roman" w:hAnsi="Montserrat" w:cs="Times New Roman"/>
          <w:b/>
          <w:bCs/>
          <w:noProof/>
          <w:lang w:val="ro-RO" w:eastAsia="ro-RO"/>
        </w:rPr>
        <w:t>mbrie 2024</w:t>
      </w:r>
      <w:bookmarkEnd w:id="6"/>
    </w:p>
    <w:p w14:paraId="7983EE32" w14:textId="461FB375" w:rsidR="00F011FC" w:rsidRPr="00891E3B" w:rsidRDefault="00E86503" w:rsidP="008F3A28">
      <w:pPr>
        <w:autoSpaceDE w:val="0"/>
        <w:autoSpaceDN w:val="0"/>
        <w:adjustRightInd w:val="0"/>
        <w:spacing w:line="240" w:lineRule="auto"/>
        <w:jc w:val="both"/>
        <w:rPr>
          <w:rFonts w:ascii="Montserrat Light" w:hAnsi="Montserrat Light"/>
          <w:i/>
          <w:iCs/>
          <w:sz w:val="18"/>
          <w:szCs w:val="18"/>
        </w:rPr>
      </w:pPr>
      <w:r w:rsidRPr="00891E3B">
        <w:rPr>
          <w:rFonts w:ascii="Montserrat Light" w:hAnsi="Montserrat Light"/>
          <w:i/>
          <w:iCs/>
          <w:sz w:val="18"/>
          <w:szCs w:val="18"/>
          <w:lang w:val="ro-RO" w:eastAsia="ro-RO"/>
        </w:rPr>
        <w:t xml:space="preserve">Prezenta hotărâre a fost adoptată cu </w:t>
      </w:r>
      <w:r w:rsidR="00727BC3" w:rsidRPr="00891E3B">
        <w:rPr>
          <w:rFonts w:ascii="Montserrat Light" w:hAnsi="Montserrat Light"/>
          <w:i/>
          <w:iCs/>
          <w:sz w:val="18"/>
          <w:szCs w:val="18"/>
          <w:lang w:val="ro-RO" w:eastAsia="ro-RO"/>
        </w:rPr>
        <w:t>27</w:t>
      </w:r>
      <w:r w:rsidRPr="00891E3B">
        <w:rPr>
          <w:rFonts w:ascii="Montserrat Light" w:hAnsi="Montserrat Light"/>
          <w:i/>
          <w:iCs/>
          <w:sz w:val="18"/>
          <w:szCs w:val="18"/>
          <w:lang w:val="ro-RO" w:eastAsia="ro-RO"/>
        </w:rPr>
        <w:t xml:space="preserve"> de voturi “pentru”, </w:t>
      </w:r>
      <w:bookmarkStart w:id="7" w:name="_Hlk155869433"/>
      <w:r w:rsidRPr="00891E3B">
        <w:rPr>
          <w:rFonts w:ascii="Montserrat Light" w:hAnsi="Montserrat Light"/>
          <w:i/>
          <w:iCs/>
          <w:sz w:val="18"/>
          <w:szCs w:val="18"/>
          <w:lang w:val="ro-RO" w:eastAsia="ro-RO"/>
        </w:rPr>
        <w:t xml:space="preserve">iar </w:t>
      </w:r>
      <w:r w:rsidR="00727BC3" w:rsidRPr="00891E3B">
        <w:rPr>
          <w:rFonts w:ascii="Montserrat Light" w:hAnsi="Montserrat Light"/>
          <w:i/>
          <w:iCs/>
          <w:sz w:val="18"/>
          <w:szCs w:val="18"/>
          <w:lang w:val="ro-RO" w:eastAsia="ro-RO"/>
        </w:rPr>
        <w:t>7</w:t>
      </w:r>
      <w:r w:rsidRPr="00891E3B">
        <w:rPr>
          <w:rFonts w:ascii="Montserrat Light" w:hAnsi="Montserrat Light"/>
          <w:i/>
          <w:iCs/>
          <w:sz w:val="18"/>
          <w:szCs w:val="18"/>
          <w:lang w:val="ro-RO" w:eastAsia="ro-RO"/>
        </w:rPr>
        <w:t xml:space="preserve"> membri ai Consiliului județean nu au votat,</w:t>
      </w:r>
      <w:bookmarkEnd w:id="7"/>
      <w:r w:rsidRPr="00891E3B">
        <w:rPr>
          <w:rFonts w:ascii="Montserrat Light" w:hAnsi="Montserrat Light"/>
          <w:i/>
          <w:iCs/>
          <w:sz w:val="18"/>
          <w:szCs w:val="18"/>
          <w:lang w:val="ro-RO" w:eastAsia="ro-RO"/>
        </w:rPr>
        <w:t xml:space="preserve"> fiind astfel respectate prevederile legale privind majoritatea de voturi necesară.</w:t>
      </w:r>
      <w:r w:rsidRPr="00891E3B">
        <w:rPr>
          <w:rFonts w:ascii="Montserrat Light" w:hAnsi="Montserrat Light"/>
          <w:b/>
          <w:bCs/>
          <w:i/>
          <w:iCs/>
          <w:sz w:val="18"/>
          <w:szCs w:val="18"/>
          <w:vertAlign w:val="superscript"/>
          <w:lang w:val="ro-RO" w:eastAsia="ro-RO"/>
        </w:rPr>
        <w:t xml:space="preserve"> </w:t>
      </w:r>
      <w:r w:rsidRPr="00891E3B">
        <w:rPr>
          <w:rFonts w:ascii="Montserrat Light" w:hAnsi="Montserrat Light"/>
          <w:b/>
          <w:bCs/>
          <w:i/>
          <w:iCs/>
          <w:sz w:val="18"/>
          <w:szCs w:val="18"/>
          <w:lang w:val="ro-RO" w:eastAsia="ro-RO"/>
        </w:rPr>
        <w:t xml:space="preserve"> </w:t>
      </w:r>
    </w:p>
    <w:sectPr w:rsidR="00F011FC" w:rsidRPr="00891E3B" w:rsidSect="007D0679">
      <w:headerReference w:type="default" r:id="rId8"/>
      <w:footerReference w:type="default" r:id="rId9"/>
      <w:pgSz w:w="11909" w:h="16834"/>
      <w:pgMar w:top="-270" w:right="569" w:bottom="270" w:left="171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D4D6EE7"/>
    <w:multiLevelType w:val="hybridMultilevel"/>
    <w:tmpl w:val="6D0A90EA"/>
    <w:lvl w:ilvl="0" w:tplc="0409000B">
      <w:start w:val="1"/>
      <w:numFmt w:val="bullet"/>
      <w:lvlText w:val=""/>
      <w:lvlJc w:val="left"/>
      <w:pPr>
        <w:ind w:left="695" w:hanging="360"/>
      </w:pPr>
      <w:rPr>
        <w:rFonts w:ascii="Wingdings" w:hAnsi="Wingdings" w:hint="default"/>
      </w:rPr>
    </w:lvl>
    <w:lvl w:ilvl="1" w:tplc="04180003" w:tentative="1">
      <w:start w:val="1"/>
      <w:numFmt w:val="bullet"/>
      <w:lvlText w:val="o"/>
      <w:lvlJc w:val="left"/>
      <w:pPr>
        <w:ind w:left="1415" w:hanging="360"/>
      </w:pPr>
      <w:rPr>
        <w:rFonts w:ascii="Courier New" w:hAnsi="Courier New" w:cs="Courier New" w:hint="default"/>
      </w:rPr>
    </w:lvl>
    <w:lvl w:ilvl="2" w:tplc="04180005" w:tentative="1">
      <w:start w:val="1"/>
      <w:numFmt w:val="bullet"/>
      <w:lvlText w:val=""/>
      <w:lvlJc w:val="left"/>
      <w:pPr>
        <w:ind w:left="2135" w:hanging="360"/>
      </w:pPr>
      <w:rPr>
        <w:rFonts w:ascii="Wingdings" w:hAnsi="Wingdings" w:hint="default"/>
      </w:rPr>
    </w:lvl>
    <w:lvl w:ilvl="3" w:tplc="04180001" w:tentative="1">
      <w:start w:val="1"/>
      <w:numFmt w:val="bullet"/>
      <w:lvlText w:val=""/>
      <w:lvlJc w:val="left"/>
      <w:pPr>
        <w:ind w:left="2855" w:hanging="360"/>
      </w:pPr>
      <w:rPr>
        <w:rFonts w:ascii="Symbol" w:hAnsi="Symbol" w:hint="default"/>
      </w:rPr>
    </w:lvl>
    <w:lvl w:ilvl="4" w:tplc="04180003" w:tentative="1">
      <w:start w:val="1"/>
      <w:numFmt w:val="bullet"/>
      <w:lvlText w:val="o"/>
      <w:lvlJc w:val="left"/>
      <w:pPr>
        <w:ind w:left="3575" w:hanging="360"/>
      </w:pPr>
      <w:rPr>
        <w:rFonts w:ascii="Courier New" w:hAnsi="Courier New" w:cs="Courier New" w:hint="default"/>
      </w:rPr>
    </w:lvl>
    <w:lvl w:ilvl="5" w:tplc="04180005" w:tentative="1">
      <w:start w:val="1"/>
      <w:numFmt w:val="bullet"/>
      <w:lvlText w:val=""/>
      <w:lvlJc w:val="left"/>
      <w:pPr>
        <w:ind w:left="4295" w:hanging="360"/>
      </w:pPr>
      <w:rPr>
        <w:rFonts w:ascii="Wingdings" w:hAnsi="Wingdings" w:hint="default"/>
      </w:rPr>
    </w:lvl>
    <w:lvl w:ilvl="6" w:tplc="04180001" w:tentative="1">
      <w:start w:val="1"/>
      <w:numFmt w:val="bullet"/>
      <w:lvlText w:val=""/>
      <w:lvlJc w:val="left"/>
      <w:pPr>
        <w:ind w:left="5015" w:hanging="360"/>
      </w:pPr>
      <w:rPr>
        <w:rFonts w:ascii="Symbol" w:hAnsi="Symbol" w:hint="default"/>
      </w:rPr>
    </w:lvl>
    <w:lvl w:ilvl="7" w:tplc="04180003" w:tentative="1">
      <w:start w:val="1"/>
      <w:numFmt w:val="bullet"/>
      <w:lvlText w:val="o"/>
      <w:lvlJc w:val="left"/>
      <w:pPr>
        <w:ind w:left="5735" w:hanging="360"/>
      </w:pPr>
      <w:rPr>
        <w:rFonts w:ascii="Courier New" w:hAnsi="Courier New" w:cs="Courier New" w:hint="default"/>
      </w:rPr>
    </w:lvl>
    <w:lvl w:ilvl="8" w:tplc="04180005" w:tentative="1">
      <w:start w:val="1"/>
      <w:numFmt w:val="bullet"/>
      <w:lvlText w:val=""/>
      <w:lvlJc w:val="left"/>
      <w:pPr>
        <w:ind w:left="6455" w:hanging="360"/>
      </w:pPr>
      <w:rPr>
        <w:rFonts w:ascii="Wingdings" w:hAnsi="Wingdings" w:hint="default"/>
      </w:rPr>
    </w:lvl>
  </w:abstractNum>
  <w:abstractNum w:abstractNumId="4" w15:restartNumberingAfterBreak="0">
    <w:nsid w:val="7ABC61B7"/>
    <w:multiLevelType w:val="hybridMultilevel"/>
    <w:tmpl w:val="DA0C948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53010885">
    <w:abstractNumId w:val="0"/>
  </w:num>
  <w:num w:numId="2" w16cid:durableId="684284894">
    <w:abstractNumId w:val="3"/>
  </w:num>
  <w:num w:numId="3" w16cid:durableId="19647288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42E7"/>
    <w:rsid w:val="0006683E"/>
    <w:rsid w:val="00071B9D"/>
    <w:rsid w:val="00073D09"/>
    <w:rsid w:val="00073EE7"/>
    <w:rsid w:val="0007467B"/>
    <w:rsid w:val="000779B6"/>
    <w:rsid w:val="00080B93"/>
    <w:rsid w:val="0008292E"/>
    <w:rsid w:val="00084D86"/>
    <w:rsid w:val="00085133"/>
    <w:rsid w:val="00086C03"/>
    <w:rsid w:val="00086F86"/>
    <w:rsid w:val="00087FF9"/>
    <w:rsid w:val="00090349"/>
    <w:rsid w:val="000912BF"/>
    <w:rsid w:val="0009143D"/>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D5C0C"/>
    <w:rsid w:val="000E47B1"/>
    <w:rsid w:val="000E4B04"/>
    <w:rsid w:val="000E54A1"/>
    <w:rsid w:val="000E5A88"/>
    <w:rsid w:val="000E639F"/>
    <w:rsid w:val="000E6BD7"/>
    <w:rsid w:val="000E7177"/>
    <w:rsid w:val="000E7930"/>
    <w:rsid w:val="000F1349"/>
    <w:rsid w:val="000F554D"/>
    <w:rsid w:val="000F7CA5"/>
    <w:rsid w:val="00101165"/>
    <w:rsid w:val="001019B5"/>
    <w:rsid w:val="00102154"/>
    <w:rsid w:val="00102FDA"/>
    <w:rsid w:val="00103D11"/>
    <w:rsid w:val="00104136"/>
    <w:rsid w:val="00111A1C"/>
    <w:rsid w:val="00112089"/>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1FEE"/>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01C1"/>
    <w:rsid w:val="001C2F2C"/>
    <w:rsid w:val="001C359E"/>
    <w:rsid w:val="001C4DE3"/>
    <w:rsid w:val="001C65B6"/>
    <w:rsid w:val="001C6EA8"/>
    <w:rsid w:val="001D2BBF"/>
    <w:rsid w:val="001E44CC"/>
    <w:rsid w:val="001E49C3"/>
    <w:rsid w:val="001E6732"/>
    <w:rsid w:val="001E7A80"/>
    <w:rsid w:val="001F0308"/>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2ECF"/>
    <w:rsid w:val="00234A78"/>
    <w:rsid w:val="002350DA"/>
    <w:rsid w:val="0023632E"/>
    <w:rsid w:val="00240702"/>
    <w:rsid w:val="002431D1"/>
    <w:rsid w:val="00245CB4"/>
    <w:rsid w:val="0024692D"/>
    <w:rsid w:val="00247503"/>
    <w:rsid w:val="00247F78"/>
    <w:rsid w:val="00251A8D"/>
    <w:rsid w:val="002534E1"/>
    <w:rsid w:val="00253B7D"/>
    <w:rsid w:val="00255008"/>
    <w:rsid w:val="00255B96"/>
    <w:rsid w:val="00255FC4"/>
    <w:rsid w:val="002565FF"/>
    <w:rsid w:val="00256EE5"/>
    <w:rsid w:val="00261960"/>
    <w:rsid w:val="00264F64"/>
    <w:rsid w:val="00265F46"/>
    <w:rsid w:val="002727D9"/>
    <w:rsid w:val="002815E8"/>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2E81"/>
    <w:rsid w:val="003042C6"/>
    <w:rsid w:val="003079F6"/>
    <w:rsid w:val="00310893"/>
    <w:rsid w:val="00311909"/>
    <w:rsid w:val="00311B32"/>
    <w:rsid w:val="00313F7C"/>
    <w:rsid w:val="00322CAE"/>
    <w:rsid w:val="00327EF1"/>
    <w:rsid w:val="0033037B"/>
    <w:rsid w:val="0033186A"/>
    <w:rsid w:val="00332F02"/>
    <w:rsid w:val="00333861"/>
    <w:rsid w:val="003348C1"/>
    <w:rsid w:val="00334DB6"/>
    <w:rsid w:val="00335719"/>
    <w:rsid w:val="00342189"/>
    <w:rsid w:val="003453C5"/>
    <w:rsid w:val="003453E8"/>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0702"/>
    <w:rsid w:val="003819F9"/>
    <w:rsid w:val="00382662"/>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44C1B"/>
    <w:rsid w:val="00450901"/>
    <w:rsid w:val="0045196D"/>
    <w:rsid w:val="00451BEA"/>
    <w:rsid w:val="00452390"/>
    <w:rsid w:val="0045561F"/>
    <w:rsid w:val="004608CC"/>
    <w:rsid w:val="0046102B"/>
    <w:rsid w:val="00462A9F"/>
    <w:rsid w:val="0046374B"/>
    <w:rsid w:val="00466989"/>
    <w:rsid w:val="00475EAE"/>
    <w:rsid w:val="00477EEE"/>
    <w:rsid w:val="00480BDE"/>
    <w:rsid w:val="00481A7C"/>
    <w:rsid w:val="00483D9E"/>
    <w:rsid w:val="004840DD"/>
    <w:rsid w:val="00487ECF"/>
    <w:rsid w:val="00490677"/>
    <w:rsid w:val="0049183E"/>
    <w:rsid w:val="00491E6D"/>
    <w:rsid w:val="00491F3C"/>
    <w:rsid w:val="00497817"/>
    <w:rsid w:val="004A13BE"/>
    <w:rsid w:val="004A2804"/>
    <w:rsid w:val="004A5F0C"/>
    <w:rsid w:val="004A625A"/>
    <w:rsid w:val="004A6CD8"/>
    <w:rsid w:val="004A7453"/>
    <w:rsid w:val="004A7569"/>
    <w:rsid w:val="004B3020"/>
    <w:rsid w:val="004B4291"/>
    <w:rsid w:val="004B436A"/>
    <w:rsid w:val="004C2E2F"/>
    <w:rsid w:val="004C3689"/>
    <w:rsid w:val="004C4088"/>
    <w:rsid w:val="004C4698"/>
    <w:rsid w:val="004C5818"/>
    <w:rsid w:val="004C6E8A"/>
    <w:rsid w:val="004D12AC"/>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656C9"/>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38E9"/>
    <w:rsid w:val="00606880"/>
    <w:rsid w:val="006078B0"/>
    <w:rsid w:val="00607AFF"/>
    <w:rsid w:val="006123F1"/>
    <w:rsid w:val="00614D53"/>
    <w:rsid w:val="00614D7A"/>
    <w:rsid w:val="00620751"/>
    <w:rsid w:val="00620FAB"/>
    <w:rsid w:val="00621E9C"/>
    <w:rsid w:val="00633891"/>
    <w:rsid w:val="00636165"/>
    <w:rsid w:val="006370B9"/>
    <w:rsid w:val="006372EE"/>
    <w:rsid w:val="00645BCE"/>
    <w:rsid w:val="00653A94"/>
    <w:rsid w:val="00654539"/>
    <w:rsid w:val="006605EB"/>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96270"/>
    <w:rsid w:val="006A43B3"/>
    <w:rsid w:val="006A6BB3"/>
    <w:rsid w:val="006B34C4"/>
    <w:rsid w:val="006B49AB"/>
    <w:rsid w:val="006C0BF6"/>
    <w:rsid w:val="006C1724"/>
    <w:rsid w:val="006C7DCE"/>
    <w:rsid w:val="006D2D16"/>
    <w:rsid w:val="006D31E1"/>
    <w:rsid w:val="006D3CF4"/>
    <w:rsid w:val="006D5860"/>
    <w:rsid w:val="006E1040"/>
    <w:rsid w:val="006E29A6"/>
    <w:rsid w:val="006E4F6D"/>
    <w:rsid w:val="006E57EF"/>
    <w:rsid w:val="006E5E54"/>
    <w:rsid w:val="006F000F"/>
    <w:rsid w:val="006F23CA"/>
    <w:rsid w:val="00700D10"/>
    <w:rsid w:val="00707895"/>
    <w:rsid w:val="007114BF"/>
    <w:rsid w:val="00720F52"/>
    <w:rsid w:val="007249C0"/>
    <w:rsid w:val="00727954"/>
    <w:rsid w:val="00727BC3"/>
    <w:rsid w:val="00730A91"/>
    <w:rsid w:val="00730DF9"/>
    <w:rsid w:val="00730FD2"/>
    <w:rsid w:val="00731921"/>
    <w:rsid w:val="007330BF"/>
    <w:rsid w:val="00734A18"/>
    <w:rsid w:val="007376AC"/>
    <w:rsid w:val="00737979"/>
    <w:rsid w:val="007379B0"/>
    <w:rsid w:val="00740F3E"/>
    <w:rsid w:val="00741319"/>
    <w:rsid w:val="00741677"/>
    <w:rsid w:val="00741FD7"/>
    <w:rsid w:val="00742D96"/>
    <w:rsid w:val="007430EC"/>
    <w:rsid w:val="00743810"/>
    <w:rsid w:val="00751894"/>
    <w:rsid w:val="007535A8"/>
    <w:rsid w:val="0075650D"/>
    <w:rsid w:val="0075675E"/>
    <w:rsid w:val="0075733E"/>
    <w:rsid w:val="007624B2"/>
    <w:rsid w:val="00762CAF"/>
    <w:rsid w:val="00764274"/>
    <w:rsid w:val="007642BA"/>
    <w:rsid w:val="00764FC5"/>
    <w:rsid w:val="007657F2"/>
    <w:rsid w:val="0076789B"/>
    <w:rsid w:val="00770718"/>
    <w:rsid w:val="00771953"/>
    <w:rsid w:val="00772412"/>
    <w:rsid w:val="007725CF"/>
    <w:rsid w:val="007727BC"/>
    <w:rsid w:val="00772DD9"/>
    <w:rsid w:val="00773072"/>
    <w:rsid w:val="0077506B"/>
    <w:rsid w:val="00775C52"/>
    <w:rsid w:val="0078040D"/>
    <w:rsid w:val="007810FA"/>
    <w:rsid w:val="00783425"/>
    <w:rsid w:val="00783FAE"/>
    <w:rsid w:val="00785BBD"/>
    <w:rsid w:val="00786B02"/>
    <w:rsid w:val="00787A38"/>
    <w:rsid w:val="007918AE"/>
    <w:rsid w:val="007920E9"/>
    <w:rsid w:val="0079431B"/>
    <w:rsid w:val="007A1C74"/>
    <w:rsid w:val="007A5647"/>
    <w:rsid w:val="007A74C1"/>
    <w:rsid w:val="007B14A9"/>
    <w:rsid w:val="007B3EE3"/>
    <w:rsid w:val="007B47B1"/>
    <w:rsid w:val="007C1227"/>
    <w:rsid w:val="007C125E"/>
    <w:rsid w:val="007C563A"/>
    <w:rsid w:val="007C7AE4"/>
    <w:rsid w:val="007D066E"/>
    <w:rsid w:val="007D0679"/>
    <w:rsid w:val="007D12F5"/>
    <w:rsid w:val="007D16DC"/>
    <w:rsid w:val="007E225F"/>
    <w:rsid w:val="007E4CF0"/>
    <w:rsid w:val="007E69F8"/>
    <w:rsid w:val="007E6D71"/>
    <w:rsid w:val="007E6FA4"/>
    <w:rsid w:val="007F10D9"/>
    <w:rsid w:val="007F312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30A01"/>
    <w:rsid w:val="008332B3"/>
    <w:rsid w:val="008405BF"/>
    <w:rsid w:val="008418C5"/>
    <w:rsid w:val="00842538"/>
    <w:rsid w:val="00845136"/>
    <w:rsid w:val="00846B9D"/>
    <w:rsid w:val="008473E8"/>
    <w:rsid w:val="00852000"/>
    <w:rsid w:val="00853D7B"/>
    <w:rsid w:val="00854BBD"/>
    <w:rsid w:val="00862DAE"/>
    <w:rsid w:val="0086315B"/>
    <w:rsid w:val="00866259"/>
    <w:rsid w:val="00872B67"/>
    <w:rsid w:val="00873900"/>
    <w:rsid w:val="00876595"/>
    <w:rsid w:val="0087783F"/>
    <w:rsid w:val="00880EC3"/>
    <w:rsid w:val="00885087"/>
    <w:rsid w:val="0088533A"/>
    <w:rsid w:val="00886419"/>
    <w:rsid w:val="00890807"/>
    <w:rsid w:val="00890DCD"/>
    <w:rsid w:val="00891B8B"/>
    <w:rsid w:val="00891E3B"/>
    <w:rsid w:val="00893D47"/>
    <w:rsid w:val="008A0CA9"/>
    <w:rsid w:val="008A23CC"/>
    <w:rsid w:val="008B1F0B"/>
    <w:rsid w:val="008B271B"/>
    <w:rsid w:val="008B3068"/>
    <w:rsid w:val="008B55A1"/>
    <w:rsid w:val="008B7208"/>
    <w:rsid w:val="008B7EED"/>
    <w:rsid w:val="008C1A1C"/>
    <w:rsid w:val="008C2220"/>
    <w:rsid w:val="008C2E4E"/>
    <w:rsid w:val="008C3157"/>
    <w:rsid w:val="008C35C6"/>
    <w:rsid w:val="008C4E02"/>
    <w:rsid w:val="008C69C0"/>
    <w:rsid w:val="008D1111"/>
    <w:rsid w:val="008D46DF"/>
    <w:rsid w:val="008E16A2"/>
    <w:rsid w:val="008E2E23"/>
    <w:rsid w:val="008F1A38"/>
    <w:rsid w:val="008F28C9"/>
    <w:rsid w:val="008F308F"/>
    <w:rsid w:val="008F3A28"/>
    <w:rsid w:val="008F4AE7"/>
    <w:rsid w:val="008F76F2"/>
    <w:rsid w:val="00903703"/>
    <w:rsid w:val="00904B25"/>
    <w:rsid w:val="00911E85"/>
    <w:rsid w:val="00913CF0"/>
    <w:rsid w:val="00915E57"/>
    <w:rsid w:val="009175F1"/>
    <w:rsid w:val="00917BBF"/>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67028"/>
    <w:rsid w:val="00971444"/>
    <w:rsid w:val="0097148E"/>
    <w:rsid w:val="00973A12"/>
    <w:rsid w:val="00983CEC"/>
    <w:rsid w:val="009857DF"/>
    <w:rsid w:val="00986F12"/>
    <w:rsid w:val="00987EBF"/>
    <w:rsid w:val="009907CD"/>
    <w:rsid w:val="009972FD"/>
    <w:rsid w:val="009A1003"/>
    <w:rsid w:val="009A449B"/>
    <w:rsid w:val="009A6C4C"/>
    <w:rsid w:val="009A6CEB"/>
    <w:rsid w:val="009B2D98"/>
    <w:rsid w:val="009B3281"/>
    <w:rsid w:val="009B591B"/>
    <w:rsid w:val="009B7F1C"/>
    <w:rsid w:val="009C2EAB"/>
    <w:rsid w:val="009C3197"/>
    <w:rsid w:val="009C321A"/>
    <w:rsid w:val="009C37F8"/>
    <w:rsid w:val="009C4129"/>
    <w:rsid w:val="009C550C"/>
    <w:rsid w:val="009C6954"/>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0D55"/>
    <w:rsid w:val="00A0326A"/>
    <w:rsid w:val="00A05B24"/>
    <w:rsid w:val="00A1463F"/>
    <w:rsid w:val="00A15940"/>
    <w:rsid w:val="00A20EFF"/>
    <w:rsid w:val="00A24472"/>
    <w:rsid w:val="00A24708"/>
    <w:rsid w:val="00A24834"/>
    <w:rsid w:val="00A30B6E"/>
    <w:rsid w:val="00A31B29"/>
    <w:rsid w:val="00A43672"/>
    <w:rsid w:val="00A4506B"/>
    <w:rsid w:val="00A4754D"/>
    <w:rsid w:val="00A63CF5"/>
    <w:rsid w:val="00A66559"/>
    <w:rsid w:val="00A67377"/>
    <w:rsid w:val="00A701CE"/>
    <w:rsid w:val="00A71435"/>
    <w:rsid w:val="00A73901"/>
    <w:rsid w:val="00A8228C"/>
    <w:rsid w:val="00A84AF8"/>
    <w:rsid w:val="00A94F5C"/>
    <w:rsid w:val="00A957D6"/>
    <w:rsid w:val="00A96CB9"/>
    <w:rsid w:val="00AA460A"/>
    <w:rsid w:val="00AA7CA9"/>
    <w:rsid w:val="00AB1911"/>
    <w:rsid w:val="00AB2E21"/>
    <w:rsid w:val="00AB3168"/>
    <w:rsid w:val="00AB4AD1"/>
    <w:rsid w:val="00AC0A40"/>
    <w:rsid w:val="00AC28EE"/>
    <w:rsid w:val="00AC32D0"/>
    <w:rsid w:val="00AD270B"/>
    <w:rsid w:val="00AD64CA"/>
    <w:rsid w:val="00AD6EB6"/>
    <w:rsid w:val="00AE0B17"/>
    <w:rsid w:val="00AE18AC"/>
    <w:rsid w:val="00AE23B7"/>
    <w:rsid w:val="00AE469A"/>
    <w:rsid w:val="00AE7ADC"/>
    <w:rsid w:val="00AF0A4D"/>
    <w:rsid w:val="00AF1CA7"/>
    <w:rsid w:val="00AF21FC"/>
    <w:rsid w:val="00AF5C9C"/>
    <w:rsid w:val="00B02DF4"/>
    <w:rsid w:val="00B07D49"/>
    <w:rsid w:val="00B07F6C"/>
    <w:rsid w:val="00B12EB2"/>
    <w:rsid w:val="00B133DA"/>
    <w:rsid w:val="00B13BD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2DEB"/>
    <w:rsid w:val="00B53A7B"/>
    <w:rsid w:val="00B53D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07B1"/>
    <w:rsid w:val="00BC10CD"/>
    <w:rsid w:val="00BC1869"/>
    <w:rsid w:val="00BC2053"/>
    <w:rsid w:val="00BC4090"/>
    <w:rsid w:val="00BD1ACB"/>
    <w:rsid w:val="00BD2272"/>
    <w:rsid w:val="00BD2CC9"/>
    <w:rsid w:val="00BD314C"/>
    <w:rsid w:val="00BD48DC"/>
    <w:rsid w:val="00BD53E7"/>
    <w:rsid w:val="00BD6884"/>
    <w:rsid w:val="00BE0748"/>
    <w:rsid w:val="00BE29D9"/>
    <w:rsid w:val="00BF079F"/>
    <w:rsid w:val="00BF50D5"/>
    <w:rsid w:val="00BF6ED8"/>
    <w:rsid w:val="00C04107"/>
    <w:rsid w:val="00C05C22"/>
    <w:rsid w:val="00C13FD6"/>
    <w:rsid w:val="00C214A4"/>
    <w:rsid w:val="00C21D12"/>
    <w:rsid w:val="00C21E41"/>
    <w:rsid w:val="00C23D9B"/>
    <w:rsid w:val="00C25212"/>
    <w:rsid w:val="00C26296"/>
    <w:rsid w:val="00C26AA4"/>
    <w:rsid w:val="00C31206"/>
    <w:rsid w:val="00C3139E"/>
    <w:rsid w:val="00C3190F"/>
    <w:rsid w:val="00C407AE"/>
    <w:rsid w:val="00C40EA4"/>
    <w:rsid w:val="00C502D5"/>
    <w:rsid w:val="00C52473"/>
    <w:rsid w:val="00C555C7"/>
    <w:rsid w:val="00C55A2B"/>
    <w:rsid w:val="00C56429"/>
    <w:rsid w:val="00C61471"/>
    <w:rsid w:val="00C62EAB"/>
    <w:rsid w:val="00C63B65"/>
    <w:rsid w:val="00C64698"/>
    <w:rsid w:val="00C677DF"/>
    <w:rsid w:val="00C67BAC"/>
    <w:rsid w:val="00C71D1B"/>
    <w:rsid w:val="00C74FEA"/>
    <w:rsid w:val="00C863D1"/>
    <w:rsid w:val="00C93687"/>
    <w:rsid w:val="00C94976"/>
    <w:rsid w:val="00C94D9F"/>
    <w:rsid w:val="00C972C0"/>
    <w:rsid w:val="00CA272F"/>
    <w:rsid w:val="00CA27FA"/>
    <w:rsid w:val="00CA4280"/>
    <w:rsid w:val="00CA5DB1"/>
    <w:rsid w:val="00CB0D50"/>
    <w:rsid w:val="00CB29A0"/>
    <w:rsid w:val="00CB30EE"/>
    <w:rsid w:val="00CB359F"/>
    <w:rsid w:val="00CB3AD0"/>
    <w:rsid w:val="00CB574C"/>
    <w:rsid w:val="00CB5F7B"/>
    <w:rsid w:val="00CC2294"/>
    <w:rsid w:val="00CC3C79"/>
    <w:rsid w:val="00CC3D04"/>
    <w:rsid w:val="00CC701D"/>
    <w:rsid w:val="00CD21CD"/>
    <w:rsid w:val="00CD30FF"/>
    <w:rsid w:val="00CD5554"/>
    <w:rsid w:val="00CD77F8"/>
    <w:rsid w:val="00CE42BA"/>
    <w:rsid w:val="00CE5320"/>
    <w:rsid w:val="00CE54BD"/>
    <w:rsid w:val="00CE577A"/>
    <w:rsid w:val="00CE6924"/>
    <w:rsid w:val="00CE6EA2"/>
    <w:rsid w:val="00CE7626"/>
    <w:rsid w:val="00CF5FE4"/>
    <w:rsid w:val="00CF6DE7"/>
    <w:rsid w:val="00CF7ADC"/>
    <w:rsid w:val="00D03D08"/>
    <w:rsid w:val="00D06742"/>
    <w:rsid w:val="00D1068C"/>
    <w:rsid w:val="00D10CBE"/>
    <w:rsid w:val="00D25C9C"/>
    <w:rsid w:val="00D26090"/>
    <w:rsid w:val="00D27CDB"/>
    <w:rsid w:val="00D3126A"/>
    <w:rsid w:val="00D31E2C"/>
    <w:rsid w:val="00D32B9A"/>
    <w:rsid w:val="00D35417"/>
    <w:rsid w:val="00D3667E"/>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2C92"/>
    <w:rsid w:val="00DF3067"/>
    <w:rsid w:val="00DF487D"/>
    <w:rsid w:val="00E05E8E"/>
    <w:rsid w:val="00E120F9"/>
    <w:rsid w:val="00E165E3"/>
    <w:rsid w:val="00E23F70"/>
    <w:rsid w:val="00E2633E"/>
    <w:rsid w:val="00E2703C"/>
    <w:rsid w:val="00E33142"/>
    <w:rsid w:val="00E34734"/>
    <w:rsid w:val="00E40818"/>
    <w:rsid w:val="00E4514A"/>
    <w:rsid w:val="00E45452"/>
    <w:rsid w:val="00E46AE2"/>
    <w:rsid w:val="00E5451C"/>
    <w:rsid w:val="00E60AC9"/>
    <w:rsid w:val="00E63591"/>
    <w:rsid w:val="00E64265"/>
    <w:rsid w:val="00E66083"/>
    <w:rsid w:val="00E66560"/>
    <w:rsid w:val="00E73034"/>
    <w:rsid w:val="00E73923"/>
    <w:rsid w:val="00E739F7"/>
    <w:rsid w:val="00E7796F"/>
    <w:rsid w:val="00E81818"/>
    <w:rsid w:val="00E819C1"/>
    <w:rsid w:val="00E85FC1"/>
    <w:rsid w:val="00E86503"/>
    <w:rsid w:val="00E86D4A"/>
    <w:rsid w:val="00E913E0"/>
    <w:rsid w:val="00E91465"/>
    <w:rsid w:val="00E93765"/>
    <w:rsid w:val="00E95418"/>
    <w:rsid w:val="00E95620"/>
    <w:rsid w:val="00EA6061"/>
    <w:rsid w:val="00EA66DD"/>
    <w:rsid w:val="00EA685E"/>
    <w:rsid w:val="00EB2EC1"/>
    <w:rsid w:val="00EB2F54"/>
    <w:rsid w:val="00EB4D3F"/>
    <w:rsid w:val="00EB62F5"/>
    <w:rsid w:val="00EC083E"/>
    <w:rsid w:val="00EC2DEE"/>
    <w:rsid w:val="00EC6383"/>
    <w:rsid w:val="00EC69D5"/>
    <w:rsid w:val="00ED0E4A"/>
    <w:rsid w:val="00ED2DE8"/>
    <w:rsid w:val="00ED6998"/>
    <w:rsid w:val="00ED7E09"/>
    <w:rsid w:val="00EE0E51"/>
    <w:rsid w:val="00EE35DC"/>
    <w:rsid w:val="00EE72F0"/>
    <w:rsid w:val="00EF06B2"/>
    <w:rsid w:val="00EF0BE3"/>
    <w:rsid w:val="00EF21E8"/>
    <w:rsid w:val="00F011FC"/>
    <w:rsid w:val="00F0197D"/>
    <w:rsid w:val="00F020BF"/>
    <w:rsid w:val="00F0375A"/>
    <w:rsid w:val="00F05FED"/>
    <w:rsid w:val="00F06A70"/>
    <w:rsid w:val="00F07AEA"/>
    <w:rsid w:val="00F145C2"/>
    <w:rsid w:val="00F14E51"/>
    <w:rsid w:val="00F1605E"/>
    <w:rsid w:val="00F16316"/>
    <w:rsid w:val="00F1679B"/>
    <w:rsid w:val="00F24BFA"/>
    <w:rsid w:val="00F268F6"/>
    <w:rsid w:val="00F35223"/>
    <w:rsid w:val="00F3571F"/>
    <w:rsid w:val="00F370D1"/>
    <w:rsid w:val="00F42242"/>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76B8"/>
    <w:rsid w:val="00FB0287"/>
    <w:rsid w:val="00FB18CB"/>
    <w:rsid w:val="00FB276D"/>
    <w:rsid w:val="00FB3140"/>
    <w:rsid w:val="00FB45D8"/>
    <w:rsid w:val="00FB5E6D"/>
    <w:rsid w:val="00FB79E8"/>
    <w:rsid w:val="00FB7C13"/>
    <w:rsid w:val="00FC320B"/>
    <w:rsid w:val="00FC41C1"/>
    <w:rsid w:val="00FC55EB"/>
    <w:rsid w:val="00FC6803"/>
    <w:rsid w:val="00FD0ADC"/>
    <w:rsid w:val="00FD2A66"/>
    <w:rsid w:val="00FD5B08"/>
    <w:rsid w:val="00FD6F2C"/>
    <w:rsid w:val="00FE277E"/>
    <w:rsid w:val="00FE3272"/>
    <w:rsid w:val="00FE67EB"/>
    <w:rsid w:val="00FF3F08"/>
    <w:rsid w:val="00FF4070"/>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9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2636</TotalTime>
  <Pages>2</Pages>
  <Words>1051</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75</cp:revision>
  <cp:lastPrinted>2024-12-20T09:31:00Z</cp:lastPrinted>
  <dcterms:created xsi:type="dcterms:W3CDTF">2020-12-18T11:28:00Z</dcterms:created>
  <dcterms:modified xsi:type="dcterms:W3CDTF">2024-12-20T09:31:00Z</dcterms:modified>
</cp:coreProperties>
</file>