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B865A" w14:textId="2FF66E14" w:rsidR="00B21AC4" w:rsidRPr="00DD4C0B" w:rsidRDefault="001C192D" w:rsidP="00CD47B5">
      <w:pPr>
        <w:shd w:val="clear" w:color="auto" w:fill="FFFFFF"/>
        <w:spacing w:line="240" w:lineRule="auto"/>
        <w:jc w:val="both"/>
        <w:rPr>
          <w:rFonts w:ascii="Montserrat Light" w:hAnsi="Montserrat Light"/>
          <w:noProof/>
          <w:lang w:val="ro-RO"/>
        </w:rPr>
      </w:pPr>
      <w:bookmarkStart w:id="0" w:name="_Hlk58931699"/>
      <w:r w:rsidRPr="00DD4C0B">
        <w:rPr>
          <w:rFonts w:ascii="Montserrat Light" w:hAnsi="Montserrat Light"/>
          <w:b/>
          <w:noProof/>
          <w:lang w:val="ro-RO"/>
        </w:rPr>
        <w:t xml:space="preserve">  </w:t>
      </w:r>
      <w:bookmarkEnd w:id="0"/>
      <w:r w:rsidR="00C4160F" w:rsidRPr="00DD4C0B">
        <w:rPr>
          <w:rFonts w:ascii="Montserrat Light" w:hAnsi="Montserrat Light"/>
          <w:b/>
          <w:bCs/>
          <w:noProof/>
          <w:lang w:val="ro-RO"/>
        </w:rPr>
        <w:t xml:space="preserve">                                                                </w:t>
      </w:r>
      <w:r w:rsidR="00E61D62" w:rsidRPr="00DD4C0B">
        <w:rPr>
          <w:rFonts w:ascii="Montserrat Light" w:hAnsi="Montserrat Light"/>
          <w:b/>
          <w:noProof/>
          <w:lang w:val="ro-RO"/>
        </w:rPr>
        <w:t xml:space="preserve">                                                                          </w:t>
      </w:r>
    </w:p>
    <w:p w14:paraId="5A127309" w14:textId="77777777" w:rsidR="001F46B9" w:rsidRPr="00DD4C0B" w:rsidRDefault="001F46B9" w:rsidP="00B21AC4">
      <w:pPr>
        <w:shd w:val="clear" w:color="auto" w:fill="FFFFFF"/>
        <w:jc w:val="center"/>
        <w:rPr>
          <w:rFonts w:ascii="Montserrat" w:hAnsi="Montserrat"/>
          <w:b/>
          <w:bCs/>
          <w:noProof/>
          <w:lang w:val="ro-RO"/>
        </w:rPr>
      </w:pPr>
    </w:p>
    <w:p w14:paraId="5BE770E5" w14:textId="318BC507" w:rsidR="00B21AC4" w:rsidRPr="00DD4C0B" w:rsidRDefault="00B21AC4" w:rsidP="00B21AC4">
      <w:pPr>
        <w:shd w:val="clear" w:color="auto" w:fill="FFFFFF"/>
        <w:jc w:val="center"/>
        <w:rPr>
          <w:rFonts w:ascii="Montserrat" w:hAnsi="Montserrat"/>
          <w:b/>
          <w:bCs/>
          <w:noProof/>
          <w:lang w:val="ro-RO"/>
        </w:rPr>
      </w:pPr>
      <w:r w:rsidRPr="00DD4C0B">
        <w:rPr>
          <w:rFonts w:ascii="Montserrat" w:hAnsi="Montserrat"/>
          <w:b/>
          <w:bCs/>
          <w:noProof/>
          <w:lang w:val="ro-RO"/>
        </w:rPr>
        <w:t xml:space="preserve">D I S P O Z I Ţ I </w:t>
      </w:r>
      <w:r w:rsidR="00CD47B5" w:rsidRPr="00DD4C0B">
        <w:rPr>
          <w:rFonts w:ascii="Montserrat" w:hAnsi="Montserrat"/>
          <w:b/>
          <w:bCs/>
          <w:noProof/>
          <w:lang w:val="ro-RO"/>
        </w:rPr>
        <w:t>E</w:t>
      </w:r>
    </w:p>
    <w:p w14:paraId="3F35D1F3" w14:textId="77777777" w:rsidR="005D3FA7" w:rsidRPr="00DD4C0B" w:rsidRDefault="005D3FA7" w:rsidP="005D3FA7">
      <w:pPr>
        <w:spacing w:line="240" w:lineRule="auto"/>
        <w:jc w:val="center"/>
        <w:rPr>
          <w:rFonts w:ascii="Montserrat" w:eastAsia="Times New Roman" w:hAnsi="Montserrat"/>
          <w:b/>
          <w:snapToGrid w:val="0"/>
          <w:lang w:val="ro-RO"/>
        </w:rPr>
      </w:pPr>
      <w:r w:rsidRPr="00DD4C0B">
        <w:rPr>
          <w:rFonts w:ascii="Montserrat" w:eastAsia="Times New Roman" w:hAnsi="Montserrat"/>
          <w:b/>
          <w:snapToGrid w:val="0"/>
          <w:lang w:val="ro-RO"/>
        </w:rPr>
        <w:t xml:space="preserve">privind convocarea Consiliului </w:t>
      </w:r>
      <w:proofErr w:type="spellStart"/>
      <w:r w:rsidRPr="00DD4C0B">
        <w:rPr>
          <w:rFonts w:ascii="Montserrat" w:eastAsia="Times New Roman" w:hAnsi="Montserrat"/>
          <w:b/>
          <w:snapToGrid w:val="0"/>
          <w:lang w:val="ro-RO"/>
        </w:rPr>
        <w:t>Judeţean</w:t>
      </w:r>
      <w:proofErr w:type="spellEnd"/>
      <w:r w:rsidRPr="00DD4C0B">
        <w:rPr>
          <w:rFonts w:ascii="Montserrat" w:eastAsia="Times New Roman" w:hAnsi="Montserrat"/>
          <w:b/>
          <w:snapToGrid w:val="0"/>
          <w:lang w:val="ro-RO"/>
        </w:rPr>
        <w:t xml:space="preserve"> Cluj în </w:t>
      </w:r>
      <w:proofErr w:type="spellStart"/>
      <w:r w:rsidRPr="00DD4C0B">
        <w:rPr>
          <w:rFonts w:ascii="Montserrat" w:eastAsia="Times New Roman" w:hAnsi="Montserrat"/>
          <w:b/>
          <w:snapToGrid w:val="0"/>
          <w:lang w:val="ro-RO"/>
        </w:rPr>
        <w:t>şedinţă</w:t>
      </w:r>
      <w:proofErr w:type="spellEnd"/>
      <w:r w:rsidRPr="00DD4C0B">
        <w:rPr>
          <w:rFonts w:ascii="Montserrat" w:eastAsia="Times New Roman" w:hAnsi="Montserrat"/>
          <w:b/>
          <w:snapToGrid w:val="0"/>
          <w:lang w:val="ro-RO"/>
        </w:rPr>
        <w:t xml:space="preserve"> ordinară </w:t>
      </w:r>
    </w:p>
    <w:p w14:paraId="0EC42701" w14:textId="1BA994C5" w:rsidR="005D3FA7" w:rsidRPr="00DD4C0B" w:rsidRDefault="005D3FA7" w:rsidP="005D3FA7">
      <w:pPr>
        <w:spacing w:line="240" w:lineRule="auto"/>
        <w:jc w:val="center"/>
        <w:rPr>
          <w:rFonts w:ascii="Montserrat" w:eastAsia="Times New Roman" w:hAnsi="Montserrat"/>
          <w:b/>
          <w:snapToGrid w:val="0"/>
          <w:lang w:val="ro-RO"/>
        </w:rPr>
      </w:pPr>
      <w:r w:rsidRPr="00DD4C0B">
        <w:rPr>
          <w:rFonts w:ascii="Montserrat" w:eastAsia="Times New Roman" w:hAnsi="Montserrat"/>
          <w:b/>
          <w:snapToGrid w:val="0"/>
          <w:lang w:val="ro-RO"/>
        </w:rPr>
        <w:t xml:space="preserve">pentru </w:t>
      </w:r>
      <w:proofErr w:type="spellStart"/>
      <w:r w:rsidR="00B34AB9" w:rsidRPr="00DD4C0B">
        <w:rPr>
          <w:rFonts w:ascii="Montserrat" w:eastAsia="Times New Roman" w:hAnsi="Montserrat" w:cs="Times New Roman"/>
          <w:b/>
          <w:bCs/>
          <w:lang w:eastAsia="ro-RO"/>
        </w:rPr>
        <w:t>marți</w:t>
      </w:r>
      <w:proofErr w:type="spellEnd"/>
      <w:r w:rsidR="00B34AB9" w:rsidRPr="00DD4C0B">
        <w:rPr>
          <w:rFonts w:ascii="Montserrat" w:eastAsia="Times New Roman" w:hAnsi="Montserrat" w:cs="Times New Roman"/>
          <w:b/>
          <w:bCs/>
          <w:lang w:eastAsia="ro-RO"/>
        </w:rPr>
        <w:t xml:space="preserve">, 29 </w:t>
      </w:r>
      <w:proofErr w:type="spellStart"/>
      <w:r w:rsidR="00B34AB9" w:rsidRPr="00DD4C0B">
        <w:rPr>
          <w:rFonts w:ascii="Montserrat" w:eastAsia="Times New Roman" w:hAnsi="Montserrat" w:cs="Times New Roman"/>
          <w:b/>
          <w:bCs/>
          <w:lang w:eastAsia="ro-RO"/>
        </w:rPr>
        <w:t>aprilie</w:t>
      </w:r>
      <w:proofErr w:type="spellEnd"/>
      <w:r w:rsidR="00B34AB9" w:rsidRPr="00DD4C0B">
        <w:rPr>
          <w:rFonts w:ascii="Montserrat" w:eastAsia="Times New Roman" w:hAnsi="Montserrat" w:cs="Times New Roman"/>
          <w:b/>
          <w:bCs/>
          <w:lang w:eastAsia="ro-RO"/>
        </w:rPr>
        <w:t xml:space="preserve"> 2025, </w:t>
      </w:r>
      <w:proofErr w:type="spellStart"/>
      <w:r w:rsidR="00B34AB9" w:rsidRPr="00DD4C0B">
        <w:rPr>
          <w:rFonts w:ascii="Montserrat" w:eastAsia="Times New Roman" w:hAnsi="Montserrat" w:cs="Times New Roman"/>
          <w:b/>
          <w:bCs/>
          <w:lang w:eastAsia="ro-RO"/>
        </w:rPr>
        <w:t>ora</w:t>
      </w:r>
      <w:proofErr w:type="spellEnd"/>
      <w:r w:rsidR="00B34AB9" w:rsidRPr="00DD4C0B">
        <w:rPr>
          <w:rFonts w:ascii="Montserrat" w:eastAsia="Times New Roman" w:hAnsi="Montserrat" w:cs="Times New Roman"/>
          <w:b/>
          <w:bCs/>
          <w:lang w:eastAsia="ro-RO"/>
        </w:rPr>
        <w:t xml:space="preserve"> </w:t>
      </w:r>
      <w:r w:rsidR="00B34AB9" w:rsidRPr="00DD4C0B">
        <w:rPr>
          <w:rFonts w:ascii="Montserrat" w:hAnsi="Montserrat"/>
          <w:b/>
          <w:bCs/>
          <w:lang w:val="ro-RO"/>
        </w:rPr>
        <w:t>11</w:t>
      </w:r>
      <w:r w:rsidR="00B34AB9" w:rsidRPr="00DD4C0B">
        <w:rPr>
          <w:rFonts w:ascii="Montserrat" w:hAnsi="Montserrat"/>
          <w:b/>
          <w:bCs/>
          <w:vertAlign w:val="superscript"/>
          <w:lang w:val="ro-RO"/>
        </w:rPr>
        <w:t>00</w:t>
      </w:r>
    </w:p>
    <w:p w14:paraId="69BF16E3" w14:textId="77777777" w:rsidR="00B21AC4" w:rsidRPr="00DD4C0B" w:rsidRDefault="00B21AC4" w:rsidP="00B21AC4">
      <w:pPr>
        <w:pStyle w:val="BodyText2"/>
        <w:spacing w:after="0" w:line="276" w:lineRule="auto"/>
        <w:jc w:val="center"/>
        <w:rPr>
          <w:rFonts w:ascii="Montserrat Light" w:hAnsi="Montserrat Light"/>
          <w:b/>
          <w:bCs/>
          <w:noProof/>
        </w:rPr>
      </w:pPr>
      <w:r w:rsidRPr="00DD4C0B">
        <w:rPr>
          <w:rFonts w:ascii="Montserrat Light" w:hAnsi="Montserrat Light"/>
          <w:b/>
          <w:bCs/>
        </w:rPr>
        <w:t>.</w:t>
      </w:r>
    </w:p>
    <w:p w14:paraId="6672DA87" w14:textId="77777777" w:rsidR="00B21AC4" w:rsidRPr="00DD4C0B" w:rsidRDefault="00BA3B37" w:rsidP="00B21AC4">
      <w:pPr>
        <w:jc w:val="both"/>
        <w:rPr>
          <w:rFonts w:ascii="Montserrat Light" w:eastAsia="Times New Roman" w:hAnsi="Montserrat Light"/>
          <w:noProof/>
          <w:lang w:val="ro-RO" w:eastAsia="ro-RO"/>
        </w:rPr>
      </w:pPr>
      <w:r w:rsidRPr="00DD4C0B">
        <w:rPr>
          <w:rFonts w:ascii="Montserrat Light" w:eastAsia="Times New Roman" w:hAnsi="Montserrat Light"/>
          <w:noProof/>
          <w:lang w:val="ro-RO" w:eastAsia="ro-RO"/>
        </w:rPr>
        <w:t>Preşedintele Consiliului Judeţean Cluj,</w:t>
      </w:r>
    </w:p>
    <w:p w14:paraId="19C4996E" w14:textId="77777777" w:rsidR="00D37DE9" w:rsidRPr="00DD4C0B" w:rsidRDefault="00D37DE9" w:rsidP="00B21AC4">
      <w:pPr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2F394C0C" w14:textId="7D170E61" w:rsidR="00EB287B" w:rsidRPr="00DD4C0B" w:rsidRDefault="00EB287B" w:rsidP="00EB28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/>
          <w:noProof/>
          <w:lang w:val="ro-RO"/>
        </w:rPr>
      </w:pPr>
      <w:r w:rsidRPr="00DD4C0B">
        <w:rPr>
          <w:rFonts w:ascii="Montserrat Light" w:eastAsia="Times New Roman" w:hAnsi="Montserrat Light"/>
          <w:noProof/>
          <w:lang w:val="ro-RO" w:eastAsia="ro-RO"/>
        </w:rPr>
        <w:t xml:space="preserve">Având în vedere conținutul instrumentului de motivare și prezentare a dispoziției, respectiv Referatul de aprobare nr. </w:t>
      </w:r>
      <w:r w:rsidR="00B06AE2" w:rsidRPr="00DD4C0B">
        <w:rPr>
          <w:rFonts w:ascii="Montserrat Light" w:eastAsia="Times New Roman" w:hAnsi="Montserrat Light"/>
          <w:noProof/>
          <w:lang w:val="ro-RO" w:eastAsia="ro-RO"/>
        </w:rPr>
        <w:t>17557</w:t>
      </w:r>
      <w:r w:rsidRPr="00DD4C0B">
        <w:rPr>
          <w:rFonts w:ascii="Montserrat Light" w:eastAsia="Times New Roman" w:hAnsi="Montserrat Light"/>
          <w:noProof/>
          <w:lang w:val="ro-RO" w:eastAsia="ro-RO"/>
        </w:rPr>
        <w:t>/2</w:t>
      </w:r>
      <w:r w:rsidR="00B34AB9" w:rsidRPr="00DD4C0B">
        <w:rPr>
          <w:rFonts w:ascii="Montserrat Light" w:eastAsia="Times New Roman" w:hAnsi="Montserrat Light"/>
          <w:noProof/>
          <w:lang w:val="ro-RO" w:eastAsia="ro-RO"/>
        </w:rPr>
        <w:t>3</w:t>
      </w:r>
      <w:r w:rsidRPr="00DD4C0B">
        <w:rPr>
          <w:rFonts w:ascii="Montserrat Light" w:eastAsia="Times New Roman" w:hAnsi="Montserrat Light"/>
          <w:noProof/>
          <w:lang w:val="ro-RO" w:eastAsia="ro-RO"/>
        </w:rPr>
        <w:t>.</w:t>
      </w:r>
      <w:r w:rsidR="00B34AB9" w:rsidRPr="00DD4C0B">
        <w:rPr>
          <w:rFonts w:ascii="Montserrat Light" w:eastAsia="Times New Roman" w:hAnsi="Montserrat Light"/>
          <w:noProof/>
          <w:lang w:val="ro-RO" w:eastAsia="ro-RO"/>
        </w:rPr>
        <w:t>04</w:t>
      </w:r>
      <w:r w:rsidRPr="00DD4C0B">
        <w:rPr>
          <w:rFonts w:ascii="Montserrat Light" w:eastAsia="Times New Roman" w:hAnsi="Montserrat Light"/>
          <w:noProof/>
          <w:lang w:val="ro-RO" w:eastAsia="ro-RO"/>
        </w:rPr>
        <w:t>.202</w:t>
      </w:r>
      <w:r w:rsidR="00EA51B6" w:rsidRPr="00DD4C0B">
        <w:rPr>
          <w:rFonts w:ascii="Montserrat Light" w:eastAsia="Times New Roman" w:hAnsi="Montserrat Light"/>
          <w:noProof/>
          <w:lang w:val="ro-RO" w:eastAsia="ro-RO"/>
        </w:rPr>
        <w:t>5</w:t>
      </w:r>
      <w:r w:rsidRPr="00DD4C0B">
        <w:rPr>
          <w:rFonts w:ascii="Montserrat Light" w:hAnsi="Montserrat Light"/>
          <w:noProof/>
          <w:lang w:val="ro-RO"/>
        </w:rPr>
        <w:t xml:space="preserve">, elaborat de către </w:t>
      </w:r>
      <w:proofErr w:type="spellStart"/>
      <w:r w:rsidRPr="00DD4C0B">
        <w:rPr>
          <w:rFonts w:ascii="Montserrat Light" w:eastAsia="Times New Roman" w:hAnsi="Montserrat Light"/>
          <w:iCs/>
        </w:rPr>
        <w:t>Direcția</w:t>
      </w:r>
      <w:proofErr w:type="spellEnd"/>
      <w:r w:rsidRPr="00DD4C0B">
        <w:rPr>
          <w:rFonts w:ascii="Montserrat Light" w:eastAsia="Times New Roman" w:hAnsi="Montserrat Light"/>
          <w:iCs/>
        </w:rPr>
        <w:t xml:space="preserve"> </w:t>
      </w:r>
      <w:proofErr w:type="spellStart"/>
      <w:r w:rsidRPr="00DD4C0B">
        <w:rPr>
          <w:rFonts w:ascii="Montserrat Light" w:eastAsia="Times New Roman" w:hAnsi="Montserrat Light"/>
          <w:iCs/>
        </w:rPr>
        <w:t>Administrație</w:t>
      </w:r>
      <w:proofErr w:type="spellEnd"/>
      <w:r w:rsidRPr="00DD4C0B">
        <w:rPr>
          <w:rFonts w:ascii="Montserrat Light" w:eastAsia="Times New Roman" w:hAnsi="Montserrat Light"/>
          <w:iCs/>
        </w:rPr>
        <w:t xml:space="preserve"> </w:t>
      </w:r>
      <w:proofErr w:type="spellStart"/>
      <w:r w:rsidRPr="00DD4C0B">
        <w:rPr>
          <w:rFonts w:ascii="Montserrat Light" w:eastAsia="Times New Roman" w:hAnsi="Montserrat Light"/>
          <w:iCs/>
        </w:rPr>
        <w:t>și</w:t>
      </w:r>
      <w:proofErr w:type="spellEnd"/>
      <w:r w:rsidRPr="00DD4C0B">
        <w:rPr>
          <w:rFonts w:ascii="Montserrat Light" w:eastAsia="Times New Roman" w:hAnsi="Montserrat Light"/>
          <w:iCs/>
        </w:rPr>
        <w:t xml:space="preserve"> </w:t>
      </w:r>
      <w:proofErr w:type="spellStart"/>
      <w:r w:rsidRPr="00DD4C0B">
        <w:rPr>
          <w:rFonts w:ascii="Montserrat Light" w:eastAsia="Times New Roman" w:hAnsi="Montserrat Light"/>
          <w:iCs/>
        </w:rPr>
        <w:t>Relații</w:t>
      </w:r>
      <w:proofErr w:type="spellEnd"/>
      <w:r w:rsidRPr="00DD4C0B">
        <w:rPr>
          <w:rFonts w:ascii="Montserrat Light" w:eastAsia="Times New Roman" w:hAnsi="Montserrat Light"/>
          <w:iCs/>
        </w:rPr>
        <w:t xml:space="preserve"> </w:t>
      </w:r>
      <w:proofErr w:type="spellStart"/>
      <w:r w:rsidRPr="00DD4C0B">
        <w:rPr>
          <w:rFonts w:ascii="Montserrat Light" w:eastAsia="Times New Roman" w:hAnsi="Montserrat Light"/>
          <w:iCs/>
        </w:rPr>
        <w:t>Publice</w:t>
      </w:r>
      <w:proofErr w:type="spellEnd"/>
      <w:r w:rsidRPr="00DD4C0B">
        <w:rPr>
          <w:rFonts w:ascii="Montserrat Light" w:eastAsia="Times New Roman" w:hAnsi="Montserrat Light"/>
          <w:iCs/>
        </w:rPr>
        <w:t xml:space="preserve"> </w:t>
      </w:r>
      <w:r w:rsidRPr="00DD4C0B">
        <w:rPr>
          <w:rFonts w:ascii="Montserrat Light" w:hAnsi="Montserrat Light"/>
          <w:noProof/>
          <w:lang w:val="ro-RO"/>
        </w:rPr>
        <w:t xml:space="preserve">prin care se motivează și fundamentează emiterea actului administrativ; </w:t>
      </w:r>
    </w:p>
    <w:p w14:paraId="773F2CB8" w14:textId="77777777" w:rsidR="00D10D2D" w:rsidRPr="00DD4C0B" w:rsidRDefault="00D10D2D" w:rsidP="00D10D2D">
      <w:pPr>
        <w:tabs>
          <w:tab w:val="left" w:pos="709"/>
        </w:tabs>
        <w:autoSpaceDE w:val="0"/>
        <w:autoSpaceDN w:val="0"/>
        <w:adjustRightInd w:val="0"/>
        <w:spacing w:before="240" w:line="240" w:lineRule="auto"/>
        <w:jc w:val="both"/>
        <w:rPr>
          <w:rFonts w:ascii="Montserrat Light" w:eastAsiaTheme="minorHAnsi" w:hAnsi="Montserrat Light" w:cs="TT5Bo00"/>
          <w:bCs/>
          <w:iCs/>
          <w:noProof/>
          <w:kern w:val="2"/>
          <w:lang w:val="ro-RO"/>
          <w14:ligatures w14:val="standardContextual"/>
        </w:rPr>
      </w:pPr>
      <w:r w:rsidRPr="00DD4C0B">
        <w:rPr>
          <w:rFonts w:ascii="Montserrat Light" w:eastAsiaTheme="minorHAnsi" w:hAnsi="Montserrat Light" w:cstheme="minorBidi"/>
          <w:bCs/>
          <w:noProof/>
          <w:kern w:val="2"/>
          <w:lang w:val="ro-RO"/>
          <w14:ligatures w14:val="standardContextual"/>
        </w:rPr>
        <w:t xml:space="preserve">Având în vedere </w:t>
      </w:r>
      <w:r w:rsidRPr="00DD4C0B">
        <w:rPr>
          <w:rFonts w:ascii="Montserrat Light" w:eastAsiaTheme="minorHAnsi" w:hAnsi="Montserrat Light" w:cs="TT5Bo00"/>
          <w:bCs/>
          <w:iCs/>
          <w:noProof/>
          <w:kern w:val="2"/>
          <w:lang w:val="ro-RO"/>
          <w14:ligatures w14:val="standardContextual"/>
        </w:rPr>
        <w:t>dispozițiile:</w:t>
      </w:r>
    </w:p>
    <w:p w14:paraId="4DA3762B" w14:textId="77777777" w:rsidR="00D10D2D" w:rsidRPr="00DD4C0B" w:rsidRDefault="00D10D2D" w:rsidP="00D10D2D">
      <w:pPr>
        <w:numPr>
          <w:ilvl w:val="0"/>
          <w:numId w:val="16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196-199 coroborat cu art. 2 alin. (1) din Anexa nr. 1 din Ordonanța de Urgență a Guvernului nr. 57/2019 privind Codul administrativ, cu modificările și completările ulterioare;</w:t>
      </w:r>
    </w:p>
    <w:p w14:paraId="12F93C0C" w14:textId="5B55E4A2" w:rsidR="00D10D2D" w:rsidRPr="00DD4C0B" w:rsidRDefault="00D10D2D" w:rsidP="00D10D2D">
      <w:pPr>
        <w:numPr>
          <w:ilvl w:val="0"/>
          <w:numId w:val="16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2-3, art.</w:t>
      </w:r>
      <w:r w:rsidR="009151FF"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 xml:space="preserve"> </w:t>
      </w:r>
      <w:r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80-84 din Legea privind normele de tehnică legislativă pentru elaborarea actelor normative nr. 24/2000, republicată, cu modificările și completările ulterioare;</w:t>
      </w:r>
    </w:p>
    <w:p w14:paraId="7E814576" w14:textId="5473DF61" w:rsidR="00D10D2D" w:rsidRPr="00DD4C0B" w:rsidRDefault="00D10D2D" w:rsidP="00D10D2D">
      <w:pPr>
        <w:numPr>
          <w:ilvl w:val="0"/>
          <w:numId w:val="16"/>
        </w:numPr>
        <w:tabs>
          <w:tab w:val="left" w:pos="709"/>
        </w:tabs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Dispoziți</w:t>
      </w:r>
      <w:r w:rsidR="00011E4E"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ei</w:t>
      </w:r>
      <w:r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 xml:space="preserve"> Președintelui Consiliului Județean Cluj nr. </w:t>
      </w:r>
      <w:r w:rsidR="00B24EE0"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1121</w:t>
      </w:r>
      <w:r w:rsidRPr="00DD4C0B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/2023 privind măsurile metodologice, organizatorice, termenele şi circulaţia proiectelor de dispoziţii ale Preşedintelui Consiliului Judeţean Cluj;</w:t>
      </w:r>
    </w:p>
    <w:p w14:paraId="6D4C775F" w14:textId="77777777" w:rsidR="00B21AC4" w:rsidRPr="00DD4C0B" w:rsidRDefault="00B21AC4" w:rsidP="00B21AC4">
      <w:pPr>
        <w:pStyle w:val="NoSpacing"/>
        <w:spacing w:before="240" w:line="276" w:lineRule="auto"/>
        <w:rPr>
          <w:rFonts w:ascii="Montserrat Light" w:hAnsi="Montserrat Light"/>
          <w:b/>
          <w:noProof/>
          <w:sz w:val="22"/>
          <w:szCs w:val="22"/>
          <w:lang w:val="ro-RO"/>
        </w:rPr>
      </w:pPr>
      <w:r w:rsidRPr="00DD4C0B">
        <w:rPr>
          <w:rFonts w:ascii="Montserrat Light" w:hAnsi="Montserrat Light"/>
          <w:noProof/>
          <w:sz w:val="22"/>
          <w:szCs w:val="22"/>
          <w:lang w:val="ro-RO"/>
        </w:rPr>
        <w:t xml:space="preserve">În conformitate cu  prevederile:                 </w:t>
      </w:r>
    </w:p>
    <w:p w14:paraId="7DFBE480" w14:textId="60DF4E1C" w:rsidR="000536BA" w:rsidRPr="00DD4C0B" w:rsidRDefault="00B21AC4" w:rsidP="000536BA">
      <w:pPr>
        <w:pStyle w:val="ListParagraph"/>
        <w:numPr>
          <w:ilvl w:val="1"/>
          <w:numId w:val="15"/>
        </w:numPr>
        <w:spacing w:after="160"/>
        <w:ind w:left="720"/>
        <w:jc w:val="both"/>
        <w:rPr>
          <w:rFonts w:ascii="Montserrat Light" w:hAnsi="Montserrat Light"/>
          <w:noProof/>
        </w:rPr>
      </w:pPr>
      <w:r w:rsidRPr="00DD4C0B">
        <w:rPr>
          <w:rFonts w:ascii="Montserrat Light" w:eastAsia="Calibri" w:hAnsi="Montserrat Light" w:cs="Cambria"/>
          <w:noProof/>
        </w:rPr>
        <w:t xml:space="preserve">art. </w:t>
      </w:r>
      <w:r w:rsidR="00A02834" w:rsidRPr="00DD4C0B">
        <w:rPr>
          <w:rFonts w:ascii="Montserrat Light" w:hAnsi="Montserrat Light"/>
          <w:iCs/>
        </w:rPr>
        <w:t>178 alin. (1), ale art. 179 alin. (1), (4) și (6) coroborate cu art. 134, ale art. 182 alin. (4) coroborate cu art. 135 și 136</w:t>
      </w:r>
      <w:r w:rsidR="00FA50C8" w:rsidRPr="00DD4C0B">
        <w:rPr>
          <w:rFonts w:ascii="Montserrat Light" w:hAnsi="Montserrat Light"/>
          <w:iCs/>
        </w:rPr>
        <w:t>,</w:t>
      </w:r>
      <w:r w:rsidR="00A02834" w:rsidRPr="00DD4C0B">
        <w:rPr>
          <w:rFonts w:ascii="Montserrat Light" w:hAnsi="Montserrat Light"/>
          <w:iCs/>
        </w:rPr>
        <w:t xml:space="preserve"> precum și ale art. 191 </w:t>
      </w:r>
      <w:r w:rsidR="00A02834" w:rsidRPr="00DD4C0B">
        <w:rPr>
          <w:rStyle w:val="slgi1"/>
          <w:rFonts w:ascii="Montserrat Light" w:hAnsi="Montserrat Light"/>
          <w:iCs/>
          <w:color w:val="auto"/>
          <w:sz w:val="22"/>
          <w:szCs w:val="22"/>
          <w:u w:val="none"/>
        </w:rPr>
        <w:t xml:space="preserve">alin. (1) lit. b) și alin. (3) lit. a) </w:t>
      </w:r>
      <w:r w:rsidR="00A02834" w:rsidRPr="00DD4C0B">
        <w:rPr>
          <w:rFonts w:ascii="Montserrat Light" w:hAnsi="Montserrat Light"/>
          <w:iCs/>
        </w:rPr>
        <w:t>din Ordonanța de urgență a Guvernului nr. 57/2019 privind Codul administrativ, cu modificările și completările ulterioare</w:t>
      </w:r>
      <w:r w:rsidR="00A02834" w:rsidRPr="00DD4C0B">
        <w:rPr>
          <w:rFonts w:ascii="Montserrat Light" w:hAnsi="Montserrat Light"/>
          <w:i/>
        </w:rPr>
        <w:t>;</w:t>
      </w:r>
    </w:p>
    <w:p w14:paraId="26E5ECB2" w14:textId="2A988BE5" w:rsidR="00A02834" w:rsidRPr="00DD4C0B" w:rsidRDefault="000536BA" w:rsidP="000536BA">
      <w:pPr>
        <w:pStyle w:val="ListParagraph"/>
        <w:numPr>
          <w:ilvl w:val="1"/>
          <w:numId w:val="15"/>
        </w:numPr>
        <w:spacing w:after="160"/>
        <w:ind w:left="720"/>
        <w:jc w:val="both"/>
        <w:rPr>
          <w:rFonts w:ascii="Montserrat Light" w:hAnsi="Montserrat Light"/>
          <w:noProof/>
        </w:rPr>
      </w:pPr>
      <w:r w:rsidRPr="00DD4C0B">
        <w:rPr>
          <w:rFonts w:ascii="Montserrat Light" w:eastAsia="Calibri" w:hAnsi="Montserrat Light" w:cs="Cambria"/>
          <w:noProof/>
        </w:rPr>
        <w:t>R</w:t>
      </w:r>
      <w:proofErr w:type="spellStart"/>
      <w:r w:rsidR="00A02834" w:rsidRPr="00DD4C0B">
        <w:rPr>
          <w:rFonts w:ascii="Montserrat Light" w:eastAsia="Times New Roman" w:hAnsi="Montserrat Light"/>
          <w:iCs/>
        </w:rPr>
        <w:t>egulamentului</w:t>
      </w:r>
      <w:proofErr w:type="spellEnd"/>
      <w:r w:rsidR="00A02834" w:rsidRPr="00DD4C0B">
        <w:rPr>
          <w:rFonts w:ascii="Montserrat Light" w:eastAsia="Times New Roman" w:hAnsi="Montserrat Light"/>
          <w:iCs/>
        </w:rPr>
        <w:t xml:space="preserve"> de organizare </w:t>
      </w:r>
      <w:proofErr w:type="spellStart"/>
      <w:r w:rsidR="00A02834" w:rsidRPr="00DD4C0B">
        <w:rPr>
          <w:rFonts w:ascii="Montserrat Light" w:eastAsia="Times New Roman" w:hAnsi="Montserrat Light"/>
          <w:iCs/>
        </w:rPr>
        <w:t>şi</w:t>
      </w:r>
      <w:proofErr w:type="spellEnd"/>
      <w:r w:rsidR="00A02834" w:rsidRPr="00DD4C0B">
        <w:rPr>
          <w:rFonts w:ascii="Montserrat Light" w:eastAsia="Times New Roman" w:hAnsi="Montserrat Light"/>
          <w:iCs/>
        </w:rPr>
        <w:t xml:space="preserve"> </w:t>
      </w:r>
      <w:proofErr w:type="spellStart"/>
      <w:r w:rsidR="00A02834" w:rsidRPr="00DD4C0B">
        <w:rPr>
          <w:rFonts w:ascii="Montserrat Light" w:eastAsia="Times New Roman" w:hAnsi="Montserrat Light"/>
          <w:iCs/>
        </w:rPr>
        <w:t>funcţionare</w:t>
      </w:r>
      <w:proofErr w:type="spellEnd"/>
      <w:r w:rsidR="00A02834" w:rsidRPr="00DD4C0B">
        <w:rPr>
          <w:rFonts w:ascii="Montserrat Light" w:eastAsia="Times New Roman" w:hAnsi="Montserrat Light"/>
          <w:iCs/>
        </w:rPr>
        <w:t xml:space="preserve"> a Consiliului </w:t>
      </w:r>
      <w:proofErr w:type="spellStart"/>
      <w:r w:rsidR="00A02834" w:rsidRPr="00DD4C0B">
        <w:rPr>
          <w:rFonts w:ascii="Montserrat Light" w:eastAsia="Times New Roman" w:hAnsi="Montserrat Light"/>
          <w:iCs/>
        </w:rPr>
        <w:t>Judeţean</w:t>
      </w:r>
      <w:proofErr w:type="spellEnd"/>
      <w:r w:rsidR="00A02834" w:rsidRPr="00DD4C0B">
        <w:rPr>
          <w:rFonts w:ascii="Montserrat Light" w:eastAsia="Times New Roman" w:hAnsi="Montserrat Light"/>
          <w:iCs/>
        </w:rPr>
        <w:t xml:space="preserve"> Cluj, aprobat prin Hotărârea Consiliul </w:t>
      </w:r>
      <w:proofErr w:type="spellStart"/>
      <w:r w:rsidR="00A02834" w:rsidRPr="00DD4C0B">
        <w:rPr>
          <w:rFonts w:ascii="Montserrat Light" w:eastAsia="Times New Roman" w:hAnsi="Montserrat Light"/>
          <w:iCs/>
        </w:rPr>
        <w:t>Judeţean</w:t>
      </w:r>
      <w:proofErr w:type="spellEnd"/>
      <w:r w:rsidR="00A02834" w:rsidRPr="00DD4C0B">
        <w:rPr>
          <w:rFonts w:ascii="Montserrat Light" w:eastAsia="Times New Roman" w:hAnsi="Montserrat Light"/>
          <w:iCs/>
        </w:rPr>
        <w:t xml:space="preserve"> Cluj nr. </w:t>
      </w:r>
      <w:r w:rsidR="00A02834" w:rsidRPr="00DD4C0B">
        <w:rPr>
          <w:rFonts w:ascii="Montserrat Light" w:hAnsi="Montserrat Light"/>
        </w:rPr>
        <w:t>170/2020, republicată</w:t>
      </w:r>
      <w:r w:rsidR="00A02834" w:rsidRPr="00DD4C0B">
        <w:rPr>
          <w:rFonts w:ascii="Montserrat Light" w:eastAsia="Times New Roman" w:hAnsi="Montserrat Light"/>
          <w:iCs/>
        </w:rPr>
        <w:t xml:space="preserve">;   </w:t>
      </w:r>
    </w:p>
    <w:p w14:paraId="2E399C6D" w14:textId="77777777" w:rsidR="00EB287B" w:rsidRPr="00DD4C0B" w:rsidRDefault="00B21AC4" w:rsidP="00EB287B">
      <w:pPr>
        <w:spacing w:before="240" w:after="160" w:line="240" w:lineRule="auto"/>
        <w:jc w:val="both"/>
        <w:rPr>
          <w:rFonts w:ascii="Montserrat Light" w:eastAsia="Times New Roman" w:hAnsi="Montserrat Light"/>
          <w:noProof/>
          <w:lang w:eastAsia="ro-RO"/>
        </w:rPr>
      </w:pPr>
      <w:r w:rsidRPr="00DD4C0B">
        <w:rPr>
          <w:rFonts w:ascii="Montserrat Light" w:hAnsi="Montserrat Light"/>
          <w:noProof/>
        </w:rPr>
        <w:t xml:space="preserve">În </w:t>
      </w:r>
      <w:r w:rsidR="00EB287B" w:rsidRPr="00DD4C0B">
        <w:rPr>
          <w:rFonts w:ascii="Montserrat Light" w:eastAsia="Times New Roman" w:hAnsi="Montserrat Light"/>
          <w:noProof/>
          <w:lang w:eastAsia="ro-RO"/>
        </w:rPr>
        <w:t>În temeiul drepturilor conferite prin art.</w:t>
      </w:r>
      <w:r w:rsidR="00EB287B" w:rsidRPr="00DD4C0B">
        <w:rPr>
          <w:rFonts w:ascii="Montserrat Light" w:hAnsi="Montserrat Light" w:cs="Calibri"/>
          <w:noProof/>
        </w:rPr>
        <w:t xml:space="preserve"> 196 alin. 1 lit. b) din Ordonanța de urgență a Guvernului nr. 57/2019 privind Codul administrativ,</w:t>
      </w:r>
      <w:r w:rsidR="00EB287B" w:rsidRPr="00DD4C0B">
        <w:rPr>
          <w:rFonts w:ascii="Montserrat Light" w:eastAsia="Times New Roman" w:hAnsi="Montserrat Light"/>
          <w:noProof/>
          <w:lang w:eastAsia="ro-RO"/>
        </w:rPr>
        <w:t xml:space="preserve"> cu modificările și completările ulterioare,</w:t>
      </w:r>
    </w:p>
    <w:p w14:paraId="40FE9DD3" w14:textId="72CCFF53" w:rsidR="00BA3B37" w:rsidRPr="00DD4C0B" w:rsidRDefault="00BA3B37" w:rsidP="00BA3B37">
      <w:pPr>
        <w:autoSpaceDE w:val="0"/>
        <w:autoSpaceDN w:val="0"/>
        <w:adjustRightInd w:val="0"/>
        <w:spacing w:after="240" w:line="240" w:lineRule="auto"/>
        <w:contextualSpacing/>
        <w:jc w:val="both"/>
        <w:rPr>
          <w:rFonts w:ascii="Montserrat Light" w:eastAsia="Times New Roman" w:hAnsi="Montserrat Light"/>
          <w:noProof/>
          <w:lang w:val="ro-RO" w:eastAsia="ro-RO"/>
        </w:rPr>
      </w:pPr>
    </w:p>
    <w:p w14:paraId="2C5C035B" w14:textId="77777777" w:rsidR="00BA3B37" w:rsidRPr="00DD4C0B" w:rsidRDefault="00BA3B37" w:rsidP="00BA3B37">
      <w:pPr>
        <w:tabs>
          <w:tab w:val="left" w:pos="709"/>
        </w:tabs>
        <w:autoSpaceDE w:val="0"/>
        <w:autoSpaceDN w:val="0"/>
        <w:adjustRightInd w:val="0"/>
        <w:spacing w:after="200" w:line="240" w:lineRule="auto"/>
        <w:ind w:left="720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</w:p>
    <w:p w14:paraId="2122ABEE" w14:textId="24C22848" w:rsidR="006F6B3D" w:rsidRPr="00DD4C0B" w:rsidRDefault="00BA3B37" w:rsidP="00CD47B5">
      <w:pPr>
        <w:spacing w:before="240" w:line="240" w:lineRule="auto"/>
        <w:contextualSpacing/>
        <w:jc w:val="center"/>
        <w:rPr>
          <w:rFonts w:ascii="Montserrat Light" w:eastAsia="Times New Roman" w:hAnsi="Montserrat Light"/>
          <w:b/>
          <w:noProof/>
          <w:lang w:val="ro-RO" w:eastAsia="ro-MD"/>
        </w:rPr>
      </w:pPr>
      <w:r w:rsidRPr="00DD4C0B">
        <w:rPr>
          <w:rFonts w:ascii="Montserrat Light" w:eastAsia="Times New Roman" w:hAnsi="Montserrat Light"/>
          <w:b/>
          <w:noProof/>
          <w:lang w:val="ro-RO" w:eastAsia="ro-MD"/>
        </w:rPr>
        <w:t>d i s p u n e:</w:t>
      </w:r>
    </w:p>
    <w:p w14:paraId="5B0AB4BB" w14:textId="77777777" w:rsidR="006F6B3D" w:rsidRPr="00DD4C0B" w:rsidRDefault="006F6B3D" w:rsidP="00BA3B37">
      <w:pPr>
        <w:spacing w:before="240" w:line="240" w:lineRule="auto"/>
        <w:contextualSpacing/>
        <w:jc w:val="center"/>
        <w:rPr>
          <w:rFonts w:ascii="Montserrat Light" w:eastAsia="Times New Roman" w:hAnsi="Montserrat Light"/>
          <w:b/>
          <w:noProof/>
          <w:lang w:val="ro-RO" w:eastAsia="ro-MD"/>
        </w:rPr>
      </w:pPr>
    </w:p>
    <w:p w14:paraId="379448B1" w14:textId="1FE803A1" w:rsidR="00C4093E" w:rsidRPr="00DD4C0B" w:rsidRDefault="00C4093E" w:rsidP="00FA50C8">
      <w:pPr>
        <w:spacing w:line="240" w:lineRule="auto"/>
        <w:jc w:val="both"/>
        <w:rPr>
          <w:rFonts w:ascii="Montserrat Light" w:eastAsia="Times New Roman" w:hAnsi="Montserrat Light"/>
          <w:lang w:val="ro-RO"/>
        </w:rPr>
      </w:pPr>
      <w:r w:rsidRPr="00DD4C0B">
        <w:rPr>
          <w:rFonts w:ascii="Montserrat Light" w:eastAsia="Times New Roman" w:hAnsi="Montserrat Light"/>
          <w:b/>
          <w:lang w:val="ro-RO"/>
        </w:rPr>
        <w:t>Art. 1. (1)</w:t>
      </w:r>
      <w:r w:rsidRPr="00DD4C0B">
        <w:rPr>
          <w:rFonts w:ascii="Montserrat Light" w:eastAsia="Times New Roman" w:hAnsi="Montserrat Light"/>
          <w:lang w:val="ro-RO"/>
        </w:rPr>
        <w:t xml:space="preserve"> </w:t>
      </w:r>
      <w:r w:rsidRPr="00DD4C0B">
        <w:rPr>
          <w:rFonts w:ascii="Montserrat Light" w:eastAsia="Times New Roman" w:hAnsi="Montserrat Light"/>
          <w:bCs/>
          <w:lang w:val="ro-RO"/>
        </w:rPr>
        <w:t>C</w:t>
      </w:r>
      <w:r w:rsidRPr="00DD4C0B">
        <w:rPr>
          <w:rFonts w:ascii="Montserrat Light" w:eastAsia="Times New Roman" w:hAnsi="Montserrat Light"/>
          <w:lang w:val="ro-RO"/>
        </w:rPr>
        <w:t xml:space="preserve">onvocarea Consiliului </w:t>
      </w:r>
      <w:proofErr w:type="spellStart"/>
      <w:r w:rsidRPr="00DD4C0B">
        <w:rPr>
          <w:rFonts w:ascii="Montserrat Light" w:eastAsia="Times New Roman" w:hAnsi="Montserrat Light"/>
          <w:lang w:val="ro-RO"/>
        </w:rPr>
        <w:t>Judeţean</w:t>
      </w:r>
      <w:proofErr w:type="spellEnd"/>
      <w:r w:rsidRPr="00DD4C0B">
        <w:rPr>
          <w:rFonts w:ascii="Montserrat Light" w:eastAsia="Times New Roman" w:hAnsi="Montserrat Light"/>
          <w:lang w:val="ro-RO"/>
        </w:rPr>
        <w:t xml:space="preserve"> Cluj în </w:t>
      </w:r>
      <w:proofErr w:type="spellStart"/>
      <w:r w:rsidRPr="00DD4C0B">
        <w:rPr>
          <w:rFonts w:ascii="Montserrat Light" w:eastAsia="Times New Roman" w:hAnsi="Montserrat Light"/>
          <w:lang w:val="ro-RO"/>
        </w:rPr>
        <w:t>şedinţă</w:t>
      </w:r>
      <w:proofErr w:type="spellEnd"/>
      <w:r w:rsidRPr="00DD4C0B">
        <w:rPr>
          <w:rFonts w:ascii="Montserrat Light" w:eastAsia="Times New Roman" w:hAnsi="Montserrat Light"/>
          <w:lang w:val="ro-RO"/>
        </w:rPr>
        <w:t xml:space="preserve"> </w:t>
      </w:r>
      <w:r w:rsidRPr="00DD4C0B">
        <w:rPr>
          <w:rFonts w:ascii="Montserrat Light" w:eastAsia="Times New Roman" w:hAnsi="Montserrat Light"/>
          <w:bCs/>
          <w:lang w:val="ro-RO"/>
        </w:rPr>
        <w:t xml:space="preserve">ordinară </w:t>
      </w:r>
      <w:r w:rsidRPr="00DD4C0B">
        <w:rPr>
          <w:rFonts w:ascii="Montserrat Light" w:eastAsia="Times New Roman" w:hAnsi="Montserrat Light"/>
          <w:snapToGrid w:val="0"/>
          <w:lang w:val="ro-RO"/>
        </w:rPr>
        <w:t xml:space="preserve">pentru </w:t>
      </w:r>
      <w:proofErr w:type="spellStart"/>
      <w:r w:rsidR="00B34AB9" w:rsidRPr="00DD4C0B">
        <w:rPr>
          <w:rFonts w:ascii="Montserrat Light" w:eastAsia="Times New Roman" w:hAnsi="Montserrat Light" w:cs="Times New Roman"/>
          <w:b/>
          <w:bCs/>
          <w:lang w:eastAsia="ro-RO"/>
        </w:rPr>
        <w:t>marți</w:t>
      </w:r>
      <w:proofErr w:type="spellEnd"/>
      <w:r w:rsidR="00B34AB9" w:rsidRPr="00DD4C0B">
        <w:rPr>
          <w:rFonts w:ascii="Montserrat Light" w:eastAsia="Times New Roman" w:hAnsi="Montserrat Light" w:cs="Times New Roman"/>
          <w:b/>
          <w:bCs/>
          <w:lang w:eastAsia="ro-RO"/>
        </w:rPr>
        <w:t xml:space="preserve">, 29 </w:t>
      </w:r>
      <w:proofErr w:type="spellStart"/>
      <w:r w:rsidR="00B34AB9" w:rsidRPr="00DD4C0B">
        <w:rPr>
          <w:rFonts w:ascii="Montserrat Light" w:eastAsia="Times New Roman" w:hAnsi="Montserrat Light" w:cs="Times New Roman"/>
          <w:b/>
          <w:bCs/>
          <w:lang w:eastAsia="ro-RO"/>
        </w:rPr>
        <w:t>aprilie</w:t>
      </w:r>
      <w:proofErr w:type="spellEnd"/>
      <w:r w:rsidR="00B34AB9" w:rsidRPr="00DD4C0B">
        <w:rPr>
          <w:rFonts w:ascii="Montserrat Light" w:eastAsia="Times New Roman" w:hAnsi="Montserrat Light" w:cs="Times New Roman"/>
          <w:b/>
          <w:bCs/>
          <w:lang w:eastAsia="ro-RO"/>
        </w:rPr>
        <w:t xml:space="preserve"> 2025, </w:t>
      </w:r>
      <w:proofErr w:type="spellStart"/>
      <w:r w:rsidR="00B34AB9" w:rsidRPr="00DD4C0B">
        <w:rPr>
          <w:rFonts w:ascii="Montserrat Light" w:eastAsia="Times New Roman" w:hAnsi="Montserrat Light" w:cs="Times New Roman"/>
          <w:b/>
          <w:bCs/>
          <w:lang w:eastAsia="ro-RO"/>
        </w:rPr>
        <w:t>ora</w:t>
      </w:r>
      <w:proofErr w:type="spellEnd"/>
      <w:r w:rsidR="00B34AB9" w:rsidRPr="00DD4C0B">
        <w:rPr>
          <w:rFonts w:ascii="Montserrat Light" w:eastAsia="Times New Roman" w:hAnsi="Montserrat Light" w:cs="Times New Roman"/>
          <w:b/>
          <w:bCs/>
          <w:lang w:eastAsia="ro-RO"/>
        </w:rPr>
        <w:t xml:space="preserve"> </w:t>
      </w:r>
      <w:r w:rsidR="00B34AB9" w:rsidRPr="00DD4C0B">
        <w:rPr>
          <w:rFonts w:ascii="Montserrat Light" w:hAnsi="Montserrat Light"/>
          <w:b/>
          <w:bCs/>
          <w:lang w:val="ro-RO"/>
        </w:rPr>
        <w:t>11</w:t>
      </w:r>
      <w:r w:rsidR="00B34AB9" w:rsidRPr="00DD4C0B">
        <w:rPr>
          <w:rFonts w:ascii="Montserrat Light" w:hAnsi="Montserrat Light"/>
          <w:b/>
          <w:bCs/>
          <w:vertAlign w:val="superscript"/>
          <w:lang w:val="ro-RO"/>
        </w:rPr>
        <w:t>00</w:t>
      </w:r>
      <w:r w:rsidRPr="00DD4C0B">
        <w:rPr>
          <w:rFonts w:ascii="Montserrat Light" w:eastAsia="Times New Roman" w:hAnsi="Montserrat Light"/>
          <w:lang w:val="ro-RO"/>
        </w:rPr>
        <w:t>,</w:t>
      </w:r>
      <w:r w:rsidRPr="00DD4C0B">
        <w:rPr>
          <w:rFonts w:ascii="Montserrat Light" w:eastAsia="Times New Roman" w:hAnsi="Montserrat Light"/>
          <w:bCs/>
          <w:lang w:val="ro-RO"/>
        </w:rPr>
        <w:t xml:space="preserve"> ale cărei lucrări se vor desfășura în sala </w:t>
      </w:r>
      <w:r w:rsidRPr="00DD4C0B">
        <w:rPr>
          <w:rFonts w:ascii="Montserrat Light" w:eastAsia="Times New Roman" w:hAnsi="Montserrat Light"/>
          <w:lang w:val="ro-RO"/>
        </w:rPr>
        <w:t xml:space="preserve">mare de </w:t>
      </w:r>
      <w:proofErr w:type="spellStart"/>
      <w:r w:rsidRPr="00DD4C0B">
        <w:rPr>
          <w:rFonts w:ascii="Montserrat Light" w:eastAsia="Times New Roman" w:hAnsi="Montserrat Light"/>
          <w:lang w:val="ro-RO"/>
        </w:rPr>
        <w:t>şedinţe</w:t>
      </w:r>
      <w:proofErr w:type="spellEnd"/>
      <w:r w:rsidRPr="00DD4C0B">
        <w:rPr>
          <w:rFonts w:ascii="Montserrat Light" w:eastAsia="Times New Roman" w:hAnsi="Montserrat Light"/>
          <w:lang w:val="ro-RO"/>
        </w:rPr>
        <w:t xml:space="preserve"> din sediul Consiliului </w:t>
      </w:r>
      <w:proofErr w:type="spellStart"/>
      <w:r w:rsidRPr="00DD4C0B">
        <w:rPr>
          <w:rFonts w:ascii="Montserrat Light" w:eastAsia="Times New Roman" w:hAnsi="Montserrat Light"/>
          <w:lang w:val="ro-RO"/>
        </w:rPr>
        <w:t>Judeţean</w:t>
      </w:r>
      <w:proofErr w:type="spellEnd"/>
      <w:r w:rsidRPr="00DD4C0B">
        <w:rPr>
          <w:rFonts w:ascii="Montserrat Light" w:eastAsia="Times New Roman" w:hAnsi="Montserrat Light"/>
          <w:lang w:val="ro-RO"/>
        </w:rPr>
        <w:t xml:space="preserve"> Cluj, situat în Municipiul Cluj-Napoca, Calea </w:t>
      </w:r>
      <w:proofErr w:type="spellStart"/>
      <w:r w:rsidRPr="00DD4C0B">
        <w:rPr>
          <w:rFonts w:ascii="Montserrat Light" w:eastAsia="Times New Roman" w:hAnsi="Montserrat Light"/>
          <w:lang w:val="ro-RO"/>
        </w:rPr>
        <w:t>Dorobanţilor</w:t>
      </w:r>
      <w:proofErr w:type="spellEnd"/>
      <w:r w:rsidRPr="00DD4C0B">
        <w:rPr>
          <w:rFonts w:ascii="Montserrat Light" w:eastAsia="Times New Roman" w:hAnsi="Montserrat Light"/>
          <w:lang w:val="ro-RO"/>
        </w:rPr>
        <w:t xml:space="preserve"> nr. 106.</w:t>
      </w:r>
    </w:p>
    <w:p w14:paraId="4EB588D0" w14:textId="77777777" w:rsidR="00C4093E" w:rsidRPr="00DD4C0B" w:rsidRDefault="00C4093E" w:rsidP="00FA50C8">
      <w:pPr>
        <w:spacing w:line="240" w:lineRule="auto"/>
        <w:jc w:val="both"/>
        <w:rPr>
          <w:rStyle w:val="salnbdy"/>
          <w:rFonts w:ascii="Montserrat Light" w:eastAsia="Times New Roman" w:hAnsi="Montserrat Light"/>
          <w:color w:val="auto"/>
          <w:sz w:val="22"/>
          <w:szCs w:val="22"/>
          <w:lang w:val="ro-RO"/>
        </w:rPr>
      </w:pPr>
      <w:r w:rsidRPr="00DD4C0B">
        <w:rPr>
          <w:rFonts w:ascii="Montserrat Light" w:eastAsia="Times New Roman" w:hAnsi="Montserrat Light"/>
          <w:b/>
          <w:lang w:val="ro-RO"/>
        </w:rPr>
        <w:t>(2)</w:t>
      </w:r>
      <w:r w:rsidRPr="00DD4C0B">
        <w:rPr>
          <w:rFonts w:ascii="Montserrat Light" w:eastAsia="Times New Roman" w:hAnsi="Montserrat Light"/>
          <w:lang w:val="ro-RO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Convocarea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consilierilor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județeni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la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ședința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precizată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la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alineatul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1 se face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în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scris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,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prin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intermediul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secretarului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general al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judeţului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.</w:t>
      </w:r>
    </w:p>
    <w:p w14:paraId="0F41EC9D" w14:textId="77777777" w:rsidR="00FA50C8" w:rsidRPr="00DD4C0B" w:rsidRDefault="00FA50C8" w:rsidP="00C4093E">
      <w:pPr>
        <w:spacing w:line="240" w:lineRule="auto"/>
        <w:jc w:val="both"/>
        <w:rPr>
          <w:rFonts w:ascii="Montserrat Light" w:eastAsia="Times New Roman" w:hAnsi="Montserrat Light"/>
          <w:b/>
          <w:lang w:val="ro-RO"/>
        </w:rPr>
      </w:pPr>
    </w:p>
    <w:p w14:paraId="254E7D97" w14:textId="67899CB0" w:rsidR="00C4093E" w:rsidRPr="00DD4C0B" w:rsidRDefault="00C4093E" w:rsidP="00C4093E">
      <w:pPr>
        <w:spacing w:line="240" w:lineRule="auto"/>
        <w:jc w:val="both"/>
        <w:rPr>
          <w:rFonts w:ascii="Montserrat Light" w:eastAsia="Times New Roman" w:hAnsi="Montserrat Light"/>
          <w:lang w:val="ro-RO"/>
        </w:rPr>
      </w:pPr>
      <w:r w:rsidRPr="00DD4C0B">
        <w:rPr>
          <w:rFonts w:ascii="Montserrat Light" w:eastAsia="Times New Roman" w:hAnsi="Montserrat Light"/>
          <w:b/>
          <w:lang w:val="ro-RO"/>
        </w:rPr>
        <w:t>Art. 2.</w:t>
      </w:r>
      <w:r w:rsidRPr="00DD4C0B">
        <w:rPr>
          <w:rFonts w:ascii="Montserrat Light" w:eastAsia="Times New Roman" w:hAnsi="Montserrat Light"/>
          <w:bCs/>
          <w:lang w:val="ro-RO"/>
        </w:rPr>
        <w:t xml:space="preserve"> </w:t>
      </w:r>
      <w:r w:rsidRPr="00DD4C0B">
        <w:rPr>
          <w:rFonts w:ascii="Montserrat Light" w:eastAsia="Times New Roman" w:hAnsi="Montserrat Light"/>
          <w:b/>
          <w:lang w:val="ro-RO"/>
        </w:rPr>
        <w:t>(1)</w:t>
      </w:r>
      <w:r w:rsidRPr="00DD4C0B">
        <w:rPr>
          <w:rFonts w:ascii="Montserrat Light" w:eastAsia="Times New Roman" w:hAnsi="Montserrat Light"/>
          <w:lang w:val="ro-RO"/>
        </w:rPr>
        <w:t xml:space="preserve"> Proiectul ordinii de zi a ședinței convocate în condițiile articolului (1) este cuprins în </w:t>
      </w:r>
      <w:r w:rsidRPr="00DD4C0B">
        <w:rPr>
          <w:rFonts w:ascii="Montserrat Light" w:eastAsia="Times New Roman" w:hAnsi="Montserrat Light"/>
          <w:b/>
          <w:bCs/>
          <w:lang w:val="ro-RO"/>
        </w:rPr>
        <w:t>anexa</w:t>
      </w:r>
      <w:r w:rsidRPr="00DD4C0B">
        <w:rPr>
          <w:rFonts w:ascii="Montserrat Light" w:eastAsia="Times New Roman" w:hAnsi="Montserrat Light"/>
          <w:lang w:val="ro-RO"/>
        </w:rPr>
        <w:t xml:space="preserve"> care face parte integrantă din prezenta dispoziție și include un număr de </w:t>
      </w:r>
      <w:r w:rsidR="00B34AB9" w:rsidRPr="00DD4C0B">
        <w:rPr>
          <w:rFonts w:ascii="Montserrat Light" w:eastAsia="Times New Roman" w:hAnsi="Montserrat Light"/>
          <w:lang w:val="ro-RO"/>
        </w:rPr>
        <w:t>16</w:t>
      </w:r>
      <w:r w:rsidRPr="00DD4C0B">
        <w:rPr>
          <w:rFonts w:ascii="Montserrat Light" w:eastAsia="Times New Roman" w:hAnsi="Montserrat Light"/>
          <w:lang w:val="ro-RO"/>
        </w:rPr>
        <w:t xml:space="preserve"> proiecte de hotărâri, </w:t>
      </w:r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care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îndeplinesc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condiţiile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prevăzute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la </w:t>
      </w:r>
      <w:r w:rsidRPr="00DD4C0B">
        <w:rPr>
          <w:rStyle w:val="slgi1"/>
          <w:rFonts w:ascii="Montserrat Light" w:eastAsia="Times New Roman" w:hAnsi="Montserrat Light"/>
          <w:color w:val="auto"/>
          <w:sz w:val="22"/>
          <w:szCs w:val="22"/>
          <w:u w:val="none"/>
        </w:rPr>
        <w:t xml:space="preserve">art. 136 </w:t>
      </w:r>
      <w:proofErr w:type="spellStart"/>
      <w:r w:rsidRPr="00DD4C0B">
        <w:rPr>
          <w:rStyle w:val="slgi1"/>
          <w:rFonts w:ascii="Montserrat Light" w:eastAsia="Times New Roman" w:hAnsi="Montserrat Light"/>
          <w:color w:val="auto"/>
          <w:sz w:val="22"/>
          <w:szCs w:val="22"/>
          <w:u w:val="none"/>
        </w:rPr>
        <w:t>alin</w:t>
      </w:r>
      <w:proofErr w:type="spellEnd"/>
      <w:r w:rsidRPr="00DD4C0B">
        <w:rPr>
          <w:rStyle w:val="slgi1"/>
          <w:rFonts w:ascii="Montserrat Light" w:eastAsia="Times New Roman" w:hAnsi="Montserrat Light"/>
          <w:color w:val="auto"/>
          <w:sz w:val="22"/>
          <w:szCs w:val="22"/>
          <w:u w:val="none"/>
        </w:rPr>
        <w:t xml:space="preserve">. (8) din </w:t>
      </w:r>
      <w:proofErr w:type="spellStart"/>
      <w:r w:rsidRPr="00DD4C0B">
        <w:rPr>
          <w:rStyle w:val="slgi1"/>
          <w:rFonts w:ascii="Montserrat Light" w:eastAsia="Times New Roman" w:hAnsi="Montserrat Light"/>
          <w:color w:val="auto"/>
          <w:sz w:val="22"/>
          <w:szCs w:val="22"/>
          <w:u w:val="none"/>
        </w:rPr>
        <w:t>Codul</w:t>
      </w:r>
      <w:proofErr w:type="spellEnd"/>
      <w:r w:rsidRPr="00DD4C0B">
        <w:rPr>
          <w:rStyle w:val="slgi1"/>
          <w:rFonts w:ascii="Montserrat Light" w:eastAsia="Times New Roman" w:hAnsi="Montserrat Light"/>
          <w:color w:val="auto"/>
          <w:sz w:val="22"/>
          <w:szCs w:val="22"/>
          <w:u w:val="none"/>
        </w:rPr>
        <w:t xml:space="preserve"> </w:t>
      </w:r>
      <w:proofErr w:type="spellStart"/>
      <w:r w:rsidRPr="00DD4C0B">
        <w:rPr>
          <w:rStyle w:val="slgi1"/>
          <w:rFonts w:ascii="Montserrat Light" w:eastAsia="Times New Roman" w:hAnsi="Montserrat Light"/>
          <w:color w:val="auto"/>
          <w:sz w:val="22"/>
          <w:szCs w:val="22"/>
          <w:u w:val="none"/>
        </w:rPr>
        <w:t>Administrativ</w:t>
      </w:r>
      <w:proofErr w:type="spellEnd"/>
      <w:r w:rsidRPr="00DD4C0B">
        <w:rPr>
          <w:rStyle w:val="slitbdy"/>
          <w:rFonts w:ascii="Montserrat Light" w:eastAsia="Times New Roman" w:hAnsi="Montserrat Light"/>
          <w:color w:val="auto"/>
          <w:sz w:val="22"/>
          <w:szCs w:val="22"/>
        </w:rPr>
        <w:t>, precum</w:t>
      </w:r>
      <w:r w:rsidRPr="00DD4C0B">
        <w:rPr>
          <w:rFonts w:ascii="Montserrat Light" w:eastAsia="Times New Roman" w:hAnsi="Montserrat Light"/>
          <w:lang w:val="ro-RO"/>
        </w:rPr>
        <w:t xml:space="preserve"> și alte materiale care urmează a fi dezbătute în ședință. </w:t>
      </w:r>
    </w:p>
    <w:p w14:paraId="4F34BE28" w14:textId="6F1EFD2D" w:rsidR="00C4093E" w:rsidRPr="00DD4C0B" w:rsidRDefault="00C4093E" w:rsidP="00FA50C8">
      <w:pPr>
        <w:spacing w:line="240" w:lineRule="auto"/>
        <w:jc w:val="both"/>
        <w:rPr>
          <w:rFonts w:ascii="Montserrat Light" w:eastAsia="Times New Roman" w:hAnsi="Montserrat Light"/>
          <w:lang w:val="ro-RO"/>
        </w:rPr>
      </w:pPr>
      <w:r w:rsidRPr="00DD4C0B">
        <w:rPr>
          <w:rFonts w:ascii="Montserrat Light" w:eastAsia="Times New Roman" w:hAnsi="Montserrat Light"/>
          <w:b/>
          <w:lang w:val="ro-RO"/>
        </w:rPr>
        <w:t>(2)</w:t>
      </w:r>
      <w:r w:rsidRPr="00DD4C0B">
        <w:rPr>
          <w:rFonts w:ascii="Montserrat Light" w:eastAsia="Times New Roman" w:hAnsi="Montserrat Light"/>
          <w:lang w:val="ro-RO"/>
        </w:rPr>
        <w:t xml:space="preserve"> Consilierii județeni pot fi formula și depune amendamente </w:t>
      </w:r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de fond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sau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de </w:t>
      </w:r>
      <w:proofErr w:type="spellStart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>formă</w:t>
      </w:r>
      <w:proofErr w:type="spellEnd"/>
      <w:r w:rsidRPr="00DD4C0B">
        <w:rPr>
          <w:rStyle w:val="salnbdy"/>
          <w:rFonts w:ascii="Montserrat Light" w:eastAsia="Times New Roman" w:hAnsi="Montserrat Light"/>
          <w:color w:val="auto"/>
          <w:sz w:val="22"/>
          <w:szCs w:val="22"/>
        </w:rPr>
        <w:t xml:space="preserve"> a</w:t>
      </w:r>
      <w:r w:rsidRPr="00DD4C0B">
        <w:rPr>
          <w:rFonts w:ascii="Montserrat Light" w:eastAsia="Times New Roman" w:hAnsi="Montserrat Light"/>
          <w:lang w:val="ro-RO"/>
        </w:rPr>
        <w:t>supra proiectelor de hotărâri înscrise în Proiectul ordinii de zi cuprins în anexa la prezenta dispoziție.</w:t>
      </w:r>
    </w:p>
    <w:p w14:paraId="425AA113" w14:textId="77777777" w:rsidR="00FA50C8" w:rsidRPr="00DD4C0B" w:rsidRDefault="00FA50C8" w:rsidP="00FA50C8">
      <w:pPr>
        <w:spacing w:line="240" w:lineRule="auto"/>
        <w:jc w:val="both"/>
        <w:rPr>
          <w:rFonts w:ascii="Montserrat Light" w:eastAsia="Times New Roman" w:hAnsi="Montserrat Light"/>
          <w:b/>
          <w:lang w:val="ro-RO"/>
        </w:rPr>
      </w:pPr>
    </w:p>
    <w:p w14:paraId="356FD621" w14:textId="12E3A5C1" w:rsidR="00C4093E" w:rsidRPr="00DD4C0B" w:rsidRDefault="00C4093E" w:rsidP="00FA50C8">
      <w:pPr>
        <w:spacing w:line="240" w:lineRule="auto"/>
        <w:jc w:val="both"/>
        <w:rPr>
          <w:rFonts w:ascii="Montserrat Light" w:eastAsia="Times New Roman" w:hAnsi="Montserrat Light"/>
          <w:lang w:val="ro-RO"/>
        </w:rPr>
      </w:pPr>
      <w:r w:rsidRPr="00DD4C0B">
        <w:rPr>
          <w:rFonts w:ascii="Montserrat Light" w:eastAsia="Times New Roman" w:hAnsi="Montserrat Light"/>
          <w:b/>
          <w:lang w:val="ro-RO"/>
        </w:rPr>
        <w:t>Art. 3.</w:t>
      </w:r>
      <w:r w:rsidRPr="00DD4C0B">
        <w:rPr>
          <w:rFonts w:ascii="Montserrat Light" w:eastAsia="Times New Roman" w:hAnsi="Montserrat Light"/>
          <w:lang w:val="ro-RO"/>
        </w:rPr>
        <w:t xml:space="preserve"> Secretarul general al județului va asigura, prin intermediul Direcției Administrație și Relații Publice, următoarele: </w:t>
      </w:r>
    </w:p>
    <w:p w14:paraId="1E768269" w14:textId="77777777" w:rsidR="00C4093E" w:rsidRPr="00DD4C0B" w:rsidRDefault="00C4093E" w:rsidP="00C4093E">
      <w:pPr>
        <w:pStyle w:val="ListParagraph"/>
        <w:numPr>
          <w:ilvl w:val="0"/>
          <w:numId w:val="31"/>
        </w:numPr>
        <w:spacing w:after="0" w:line="240" w:lineRule="auto"/>
        <w:jc w:val="both"/>
        <w:rPr>
          <w:rStyle w:val="salnbdy"/>
          <w:rFonts w:ascii="Montserrat Light" w:hAnsi="Montserrat Light"/>
          <w:color w:val="auto"/>
          <w:sz w:val="22"/>
          <w:szCs w:val="22"/>
        </w:rPr>
      </w:pPr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lastRenderedPageBreak/>
        <w:t xml:space="preserve">comunicarea prezentei convocării la ședință către consilierii județeni, prin mijloace electronice - e-mail, precum și prin anunțare telefonică, cel târziu în ziua ulterioară emiterii prezentei </w:t>
      </w:r>
      <w:proofErr w:type="spellStart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>dispoziţii</w:t>
      </w:r>
      <w:proofErr w:type="spellEnd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; </w:t>
      </w:r>
    </w:p>
    <w:p w14:paraId="4375C87E" w14:textId="77777777" w:rsidR="00C4093E" w:rsidRPr="00DD4C0B" w:rsidRDefault="00C4093E" w:rsidP="00C4093E">
      <w:pPr>
        <w:pStyle w:val="ListParagraph"/>
        <w:numPr>
          <w:ilvl w:val="0"/>
          <w:numId w:val="31"/>
        </w:numPr>
        <w:spacing w:after="0" w:line="240" w:lineRule="auto"/>
        <w:jc w:val="both"/>
        <w:rPr>
          <w:rStyle w:val="salnbdy"/>
          <w:rFonts w:ascii="Montserrat Light" w:hAnsi="Montserrat Light"/>
          <w:color w:val="auto"/>
          <w:sz w:val="22"/>
          <w:szCs w:val="22"/>
        </w:rPr>
      </w:pPr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punerea la </w:t>
      </w:r>
      <w:proofErr w:type="spellStart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>dispoziţia</w:t>
      </w:r>
      <w:proofErr w:type="spellEnd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 consilierilor </w:t>
      </w:r>
      <w:proofErr w:type="spellStart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>judeţeni</w:t>
      </w:r>
      <w:proofErr w:type="spellEnd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 a proiectelor de hotărâri și a celorlalte materialele înscrise în Proiectul ordinii de zi </w:t>
      </w:r>
      <w:r w:rsidRPr="00DD4C0B">
        <w:rPr>
          <w:rFonts w:ascii="Montserrat Light" w:hAnsi="Montserrat Light"/>
        </w:rPr>
        <w:t>cuprins în anexa la prezenta dispoziție</w:t>
      </w:r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>, odată cu comunicarea prezentei convocării, prin mijloace electronice -  e-mail;</w:t>
      </w:r>
    </w:p>
    <w:p w14:paraId="18995527" w14:textId="77777777" w:rsidR="00C4093E" w:rsidRPr="00DD4C0B" w:rsidRDefault="00C4093E" w:rsidP="00C4093E">
      <w:pPr>
        <w:pStyle w:val="ListParagraph"/>
        <w:numPr>
          <w:ilvl w:val="0"/>
          <w:numId w:val="31"/>
        </w:numPr>
        <w:spacing w:after="0" w:line="240" w:lineRule="auto"/>
        <w:jc w:val="both"/>
        <w:rPr>
          <w:rFonts w:ascii="Montserrat Light" w:hAnsi="Montserrat Light"/>
          <w:shd w:val="clear" w:color="auto" w:fill="FFFFFF"/>
        </w:rPr>
      </w:pPr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aducerea la </w:t>
      </w:r>
      <w:proofErr w:type="spellStart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>cunoştinţa</w:t>
      </w:r>
      <w:proofErr w:type="spellEnd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 locuitorilor județului Cluj a Proiectului ordinii de zi </w:t>
      </w:r>
      <w:r w:rsidRPr="00DD4C0B">
        <w:rPr>
          <w:rFonts w:ascii="Montserrat Light" w:hAnsi="Montserrat Light"/>
        </w:rPr>
        <w:t>precizat la art. 2 alin. (1)</w:t>
      </w:r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 prin mass-media, prin </w:t>
      </w:r>
      <w:proofErr w:type="spellStart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>afişare</w:t>
      </w:r>
      <w:proofErr w:type="spellEnd"/>
      <w:r w:rsidRPr="00DD4C0B">
        <w:rPr>
          <w:rStyle w:val="salnbdy"/>
          <w:rFonts w:ascii="Montserrat Light" w:hAnsi="Montserrat Light"/>
          <w:color w:val="auto"/>
          <w:sz w:val="22"/>
          <w:szCs w:val="22"/>
        </w:rPr>
        <w:t xml:space="preserve"> pe pagina de internet proprie și la sediul Consiliului Județean Cluj.</w:t>
      </w:r>
    </w:p>
    <w:p w14:paraId="4D6488AB" w14:textId="77777777" w:rsidR="00C4093E" w:rsidRPr="00DD4C0B" w:rsidRDefault="00C4093E" w:rsidP="00C4093E">
      <w:pPr>
        <w:spacing w:line="240" w:lineRule="auto"/>
        <w:jc w:val="both"/>
        <w:rPr>
          <w:rStyle w:val="salnbdy"/>
          <w:rFonts w:ascii="Montserrat Light" w:eastAsia="Times New Roman" w:hAnsi="Montserrat Light"/>
          <w:color w:val="auto"/>
          <w:sz w:val="22"/>
          <w:szCs w:val="22"/>
          <w:lang w:val="ro-RO"/>
        </w:rPr>
      </w:pPr>
    </w:p>
    <w:p w14:paraId="1F84679F" w14:textId="7470D8EA" w:rsidR="006F6B3D" w:rsidRPr="00DD4C0B" w:rsidRDefault="00C4093E" w:rsidP="00C4093E">
      <w:pPr>
        <w:spacing w:after="240"/>
        <w:jc w:val="both"/>
        <w:rPr>
          <w:rFonts w:ascii="Montserrat Light" w:hAnsi="Montserrat Light"/>
          <w:noProof/>
          <w:lang w:val="ro-RO"/>
        </w:rPr>
      </w:pPr>
      <w:r w:rsidRPr="00DD4C0B">
        <w:rPr>
          <w:rFonts w:ascii="Montserrat Light" w:eastAsia="Times New Roman" w:hAnsi="Montserrat Light"/>
          <w:b/>
        </w:rPr>
        <w:t>Art. 4.</w:t>
      </w:r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Prezenta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  <w:lang w:val="ro-RO"/>
        </w:rPr>
        <w:t>dispoziţie</w:t>
      </w:r>
      <w:proofErr w:type="spellEnd"/>
      <w:r w:rsidRPr="00DD4C0B">
        <w:rPr>
          <w:rFonts w:ascii="Montserrat Light" w:eastAsia="Times New Roman" w:hAnsi="Montserrat Light"/>
        </w:rPr>
        <w:t xml:space="preserve"> se </w:t>
      </w:r>
      <w:proofErr w:type="spellStart"/>
      <w:r w:rsidRPr="00DD4C0B">
        <w:rPr>
          <w:rFonts w:ascii="Montserrat Light" w:eastAsia="Times New Roman" w:hAnsi="Montserrat Light"/>
        </w:rPr>
        <w:t>comunică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consilierilor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județeni</w:t>
      </w:r>
      <w:proofErr w:type="spellEnd"/>
      <w:r w:rsidRPr="00DD4C0B">
        <w:rPr>
          <w:rFonts w:ascii="Montserrat Light" w:eastAsia="Times New Roman" w:hAnsi="Montserrat Light"/>
        </w:rPr>
        <w:t xml:space="preserve"> care </w:t>
      </w:r>
      <w:proofErr w:type="spellStart"/>
      <w:r w:rsidRPr="00DD4C0B">
        <w:rPr>
          <w:rFonts w:ascii="Montserrat Light" w:eastAsia="Times New Roman" w:hAnsi="Montserrat Light"/>
        </w:rPr>
        <w:t>compun</w:t>
      </w:r>
      <w:proofErr w:type="spellEnd"/>
      <w:r w:rsidRPr="00DD4C0B">
        <w:rPr>
          <w:rFonts w:ascii="Montserrat Light" w:eastAsia="Times New Roman" w:hAnsi="Montserrat Light"/>
        </w:rPr>
        <w:t xml:space="preserve"> Consiliul </w:t>
      </w:r>
      <w:proofErr w:type="spellStart"/>
      <w:r w:rsidRPr="00DD4C0B">
        <w:rPr>
          <w:rFonts w:ascii="Montserrat Light" w:eastAsia="Times New Roman" w:hAnsi="Montserrat Light"/>
        </w:rPr>
        <w:t>Județean</w:t>
      </w:r>
      <w:proofErr w:type="spellEnd"/>
      <w:r w:rsidRPr="00DD4C0B">
        <w:rPr>
          <w:rFonts w:ascii="Montserrat Light" w:eastAsia="Times New Roman" w:hAnsi="Montserrat Light"/>
        </w:rPr>
        <w:t xml:space="preserve"> Cluj, </w:t>
      </w:r>
      <w:proofErr w:type="spellStart"/>
      <w:r w:rsidRPr="00DD4C0B">
        <w:rPr>
          <w:rFonts w:ascii="Montserrat Light" w:eastAsia="Times New Roman" w:hAnsi="Montserrat Light"/>
        </w:rPr>
        <w:t>Direcției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Administrație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și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Relații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Publice</w:t>
      </w:r>
      <w:proofErr w:type="spellEnd"/>
      <w:r w:rsidRPr="00DD4C0B">
        <w:rPr>
          <w:rFonts w:ascii="Montserrat Light" w:eastAsia="Times New Roman" w:hAnsi="Montserrat Light"/>
        </w:rPr>
        <w:t xml:space="preserve">, precum </w:t>
      </w:r>
      <w:proofErr w:type="spellStart"/>
      <w:r w:rsidRPr="00DD4C0B">
        <w:rPr>
          <w:rFonts w:ascii="Montserrat Light" w:eastAsia="Times New Roman" w:hAnsi="Montserrat Light"/>
        </w:rPr>
        <w:t>şi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Prefectului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Judeţului</w:t>
      </w:r>
      <w:proofErr w:type="spellEnd"/>
      <w:r w:rsidRPr="00DD4C0B">
        <w:rPr>
          <w:rFonts w:ascii="Montserrat Light" w:eastAsia="Times New Roman" w:hAnsi="Montserrat Light"/>
        </w:rPr>
        <w:t xml:space="preserve"> Cluj </w:t>
      </w:r>
      <w:proofErr w:type="spellStart"/>
      <w:r w:rsidRPr="00DD4C0B">
        <w:rPr>
          <w:rFonts w:ascii="Montserrat Light" w:eastAsia="Times New Roman" w:hAnsi="Montserrat Light"/>
        </w:rPr>
        <w:t>şi</w:t>
      </w:r>
      <w:proofErr w:type="spellEnd"/>
      <w:r w:rsidRPr="00DD4C0B">
        <w:rPr>
          <w:rFonts w:ascii="Montserrat Light" w:eastAsia="Times New Roman" w:hAnsi="Montserrat Light"/>
        </w:rPr>
        <w:t xml:space="preserve"> se </w:t>
      </w:r>
      <w:proofErr w:type="spellStart"/>
      <w:r w:rsidRPr="00DD4C0B">
        <w:rPr>
          <w:rFonts w:ascii="Montserrat Light" w:eastAsia="Times New Roman" w:hAnsi="Montserrat Light"/>
        </w:rPr>
        <w:t>aduce</w:t>
      </w:r>
      <w:proofErr w:type="spellEnd"/>
      <w:r w:rsidRPr="00DD4C0B">
        <w:rPr>
          <w:rFonts w:ascii="Montserrat Light" w:eastAsia="Times New Roman" w:hAnsi="Montserrat Light"/>
        </w:rPr>
        <w:t xml:space="preserve"> la </w:t>
      </w:r>
      <w:proofErr w:type="spellStart"/>
      <w:r w:rsidRPr="00DD4C0B">
        <w:rPr>
          <w:rFonts w:ascii="Montserrat Light" w:eastAsia="Times New Roman" w:hAnsi="Montserrat Light"/>
        </w:rPr>
        <w:t>cunoştinţă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publică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prin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proofErr w:type="spellStart"/>
      <w:r w:rsidRPr="00DD4C0B">
        <w:rPr>
          <w:rFonts w:ascii="Montserrat Light" w:eastAsia="Times New Roman" w:hAnsi="Montserrat Light"/>
        </w:rPr>
        <w:t>afişare</w:t>
      </w:r>
      <w:proofErr w:type="spellEnd"/>
      <w:r w:rsidRPr="00DD4C0B">
        <w:rPr>
          <w:rFonts w:ascii="Montserrat Light" w:eastAsia="Times New Roman" w:hAnsi="Montserrat Light"/>
        </w:rPr>
        <w:t xml:space="preserve"> </w:t>
      </w:r>
      <w:r w:rsidRPr="00DD4C0B">
        <w:rPr>
          <w:rFonts w:ascii="Montserrat Light" w:eastAsia="Times New Roman" w:hAnsi="Montserrat Light"/>
          <w:lang w:val="it-IT"/>
        </w:rPr>
        <w:t>la sediu şi</w:t>
      </w:r>
      <w:r w:rsidRPr="00DD4C0B">
        <w:rPr>
          <w:rFonts w:ascii="Montserrat Light" w:eastAsia="Times New Roman" w:hAnsi="Montserrat Light"/>
          <w:b/>
          <w:lang w:val="it-IT"/>
        </w:rPr>
        <w:t xml:space="preserve"> </w:t>
      </w:r>
      <w:r w:rsidRPr="00DD4C0B">
        <w:rPr>
          <w:rFonts w:ascii="Montserrat Light" w:eastAsia="Times New Roman" w:hAnsi="Montserrat Light"/>
        </w:rPr>
        <w:t xml:space="preserve">pe </w:t>
      </w:r>
      <w:proofErr w:type="spellStart"/>
      <w:r w:rsidRPr="00DD4C0B">
        <w:rPr>
          <w:rFonts w:ascii="Montserrat Light" w:eastAsia="Times New Roman" w:hAnsi="Montserrat Light"/>
        </w:rPr>
        <w:t>pagina</w:t>
      </w:r>
      <w:proofErr w:type="spellEnd"/>
      <w:r w:rsidRPr="00DD4C0B">
        <w:rPr>
          <w:rFonts w:ascii="Montserrat Light" w:eastAsia="Times New Roman" w:hAnsi="Montserrat Light"/>
        </w:rPr>
        <w:t xml:space="preserve"> de internet „www.cjcluj.ro”.</w:t>
      </w:r>
      <w:r w:rsidRPr="00DD4C0B">
        <w:rPr>
          <w:rFonts w:ascii="Montserrat Light" w:eastAsia="Times New Roman" w:hAnsi="Montserrat Light"/>
          <w:b/>
          <w:snapToGrid w:val="0"/>
          <w:lang w:val="ro-RO"/>
        </w:rPr>
        <w:tab/>
      </w:r>
    </w:p>
    <w:p w14:paraId="0F156510" w14:textId="77777777" w:rsidR="00CD47B5" w:rsidRPr="00DD4C0B" w:rsidRDefault="006F6B3D" w:rsidP="00CD47B5">
      <w:pPr>
        <w:jc w:val="both"/>
        <w:rPr>
          <w:rFonts w:ascii="Montserrat" w:hAnsi="Montserrat"/>
          <w:b/>
          <w:bCs/>
          <w:noProof/>
          <w:lang w:val="ro-RO"/>
        </w:rPr>
      </w:pPr>
      <w:r w:rsidRPr="00DD4C0B">
        <w:rPr>
          <w:rFonts w:ascii="Montserrat Light" w:hAnsi="Montserrat Light"/>
          <w:b/>
          <w:noProof/>
          <w:lang w:val="ro-RO"/>
        </w:rPr>
        <w:t xml:space="preserve">        </w:t>
      </w:r>
    </w:p>
    <w:p w14:paraId="42D2D7C7" w14:textId="26053318" w:rsidR="00CD47B5" w:rsidRPr="00DD4C0B" w:rsidRDefault="00CD47B5" w:rsidP="00CD47B5">
      <w:pPr>
        <w:pStyle w:val="NoSpacing"/>
        <w:spacing w:line="276" w:lineRule="auto"/>
        <w:jc w:val="both"/>
        <w:rPr>
          <w:rFonts w:ascii="Montserrat" w:hAnsi="Montserrat"/>
          <w:b/>
          <w:bCs/>
          <w:noProof/>
          <w:sz w:val="22"/>
          <w:szCs w:val="22"/>
          <w:lang w:val="ro-RO"/>
        </w:rPr>
      </w:pPr>
      <w:r w:rsidRPr="00DD4C0B">
        <w:rPr>
          <w:rFonts w:ascii="Montserrat" w:hAnsi="Montserrat"/>
          <w:b/>
          <w:bCs/>
          <w:noProof/>
          <w:sz w:val="22"/>
          <w:szCs w:val="22"/>
          <w:lang w:val="ro-RO"/>
        </w:rPr>
        <w:t xml:space="preserve">                   PRESEDINTE</w:t>
      </w:r>
      <w:r w:rsidRPr="00DD4C0B">
        <w:rPr>
          <w:rFonts w:ascii="Montserrat" w:hAnsi="Montserrat"/>
          <w:b/>
          <w:bCs/>
          <w:noProof/>
          <w:sz w:val="22"/>
          <w:szCs w:val="22"/>
          <w:lang w:val="ro-RO"/>
        </w:rPr>
        <w:tab/>
        <w:t xml:space="preserve">                                 </w:t>
      </w:r>
      <w:r w:rsidR="00937E25" w:rsidRPr="00DD4C0B">
        <w:rPr>
          <w:rFonts w:ascii="Montserrat" w:hAnsi="Montserrat"/>
          <w:b/>
          <w:bCs/>
          <w:noProof/>
          <w:sz w:val="22"/>
          <w:szCs w:val="22"/>
          <w:lang w:val="ro-RO"/>
        </w:rPr>
        <w:t xml:space="preserve">                           </w:t>
      </w:r>
      <w:r w:rsidRPr="00DD4C0B">
        <w:rPr>
          <w:rFonts w:ascii="Montserrat" w:hAnsi="Montserrat"/>
          <w:b/>
          <w:bCs/>
          <w:noProof/>
          <w:sz w:val="22"/>
          <w:szCs w:val="22"/>
          <w:lang w:val="ro-RO"/>
        </w:rPr>
        <w:t xml:space="preserve"> CONTRASEMNEAZĂ :</w:t>
      </w:r>
      <w:r w:rsidRPr="00DD4C0B">
        <w:rPr>
          <w:rFonts w:ascii="Montserrat" w:hAnsi="Montserrat"/>
          <w:b/>
          <w:bCs/>
          <w:noProof/>
          <w:sz w:val="22"/>
          <w:szCs w:val="22"/>
          <w:lang w:val="ro-RO"/>
        </w:rPr>
        <w:tab/>
      </w:r>
    </w:p>
    <w:p w14:paraId="2DACB347" w14:textId="77777777" w:rsidR="00CD47B5" w:rsidRPr="00DD4C0B" w:rsidRDefault="00CD47B5" w:rsidP="00CD47B5">
      <w:pPr>
        <w:ind w:left="426"/>
        <w:jc w:val="both"/>
        <w:rPr>
          <w:rFonts w:ascii="Montserrat" w:eastAsia="Calibri" w:hAnsi="Montserrat"/>
          <w:b/>
          <w:bCs/>
          <w:noProof/>
          <w:lang w:val="ro-RO"/>
        </w:rPr>
      </w:pPr>
      <w:r w:rsidRPr="00DD4C0B">
        <w:rPr>
          <w:rFonts w:ascii="Montserrat" w:eastAsia="Calibri" w:hAnsi="Montserrat"/>
          <w:b/>
          <w:bCs/>
          <w:noProof/>
          <w:lang w:val="ro-RO"/>
        </w:rPr>
        <w:t xml:space="preserve">                Alin Tișe                                                      SECRETAR GENERAL AL JUDEŢULUI</w:t>
      </w:r>
    </w:p>
    <w:p w14:paraId="5566774B" w14:textId="69D1D1BD" w:rsidR="00CD47B5" w:rsidRPr="00DD4C0B" w:rsidRDefault="00CD47B5" w:rsidP="00CD47B5">
      <w:pPr>
        <w:jc w:val="both"/>
        <w:rPr>
          <w:rFonts w:ascii="Montserrat Light" w:hAnsi="Montserrat Light"/>
          <w:b/>
          <w:bCs/>
          <w:noProof/>
          <w:lang w:val="ro-RO"/>
        </w:rPr>
      </w:pPr>
      <w:r w:rsidRPr="00DD4C0B">
        <w:rPr>
          <w:rFonts w:ascii="Montserrat" w:hAnsi="Montserrat"/>
          <w:b/>
          <w:bCs/>
          <w:noProof/>
          <w:lang w:val="ro-RO"/>
        </w:rPr>
        <w:t xml:space="preserve">                          </w:t>
      </w:r>
      <w:r w:rsidRPr="00DD4C0B">
        <w:rPr>
          <w:rFonts w:ascii="Montserrat" w:hAnsi="Montserrat"/>
          <w:b/>
          <w:bCs/>
          <w:noProof/>
          <w:lang w:val="ro-RO"/>
        </w:rPr>
        <w:tab/>
      </w:r>
      <w:r w:rsidRPr="00DD4C0B">
        <w:rPr>
          <w:rFonts w:ascii="Montserrat" w:hAnsi="Montserrat"/>
          <w:b/>
          <w:bCs/>
          <w:noProof/>
          <w:lang w:val="ro-RO"/>
        </w:rPr>
        <w:tab/>
      </w:r>
      <w:r w:rsidRPr="00DD4C0B">
        <w:rPr>
          <w:rFonts w:ascii="Montserrat" w:hAnsi="Montserrat"/>
          <w:b/>
          <w:bCs/>
          <w:noProof/>
          <w:lang w:val="ro-RO"/>
        </w:rPr>
        <w:tab/>
      </w:r>
      <w:r w:rsidRPr="00DD4C0B">
        <w:rPr>
          <w:rFonts w:ascii="Montserrat" w:hAnsi="Montserrat"/>
          <w:b/>
          <w:bCs/>
          <w:noProof/>
          <w:lang w:val="ro-RO"/>
        </w:rPr>
        <w:tab/>
      </w:r>
      <w:r w:rsidRPr="00DD4C0B">
        <w:rPr>
          <w:rFonts w:ascii="Montserrat" w:hAnsi="Montserrat"/>
          <w:b/>
          <w:bCs/>
          <w:noProof/>
          <w:lang w:val="ro-RO"/>
        </w:rPr>
        <w:tab/>
      </w:r>
      <w:r w:rsidRPr="00DD4C0B">
        <w:rPr>
          <w:rFonts w:ascii="Montserrat" w:hAnsi="Montserrat"/>
          <w:b/>
          <w:bCs/>
          <w:noProof/>
          <w:lang w:val="ro-RO"/>
        </w:rPr>
        <w:tab/>
      </w:r>
      <w:r w:rsidRPr="00DD4C0B">
        <w:rPr>
          <w:rFonts w:ascii="Montserrat" w:hAnsi="Montserrat"/>
          <w:b/>
          <w:bCs/>
          <w:noProof/>
          <w:lang w:val="ro-RO"/>
        </w:rPr>
        <w:tab/>
        <w:t xml:space="preserve">   </w:t>
      </w:r>
      <w:r w:rsidR="00937E25" w:rsidRPr="00DD4C0B">
        <w:rPr>
          <w:rFonts w:ascii="Montserrat" w:hAnsi="Montserrat"/>
          <w:b/>
          <w:bCs/>
          <w:noProof/>
          <w:lang w:val="ro-RO"/>
        </w:rPr>
        <w:t xml:space="preserve">      </w:t>
      </w:r>
      <w:r w:rsidRPr="00DD4C0B">
        <w:rPr>
          <w:rFonts w:ascii="Montserrat" w:hAnsi="Montserrat"/>
          <w:b/>
          <w:bCs/>
          <w:noProof/>
          <w:lang w:val="ro-RO"/>
        </w:rPr>
        <w:t xml:space="preserve"> Simona Gaci</w:t>
      </w:r>
      <w:r w:rsidRPr="00DD4C0B">
        <w:rPr>
          <w:rFonts w:ascii="Montserrat Light" w:hAnsi="Montserrat Light"/>
          <w:b/>
          <w:bCs/>
          <w:noProof/>
          <w:lang w:val="ro-RO"/>
        </w:rPr>
        <w:t xml:space="preserve">    </w:t>
      </w:r>
    </w:p>
    <w:p w14:paraId="56FB638B" w14:textId="77777777" w:rsidR="00CD47B5" w:rsidRPr="00DD4C0B" w:rsidRDefault="00CD47B5" w:rsidP="00CD47B5">
      <w:pPr>
        <w:jc w:val="both"/>
        <w:rPr>
          <w:rFonts w:ascii="Montserrat Light" w:hAnsi="Montserrat Light"/>
          <w:b/>
          <w:bCs/>
          <w:noProof/>
          <w:lang w:val="ro-RO"/>
        </w:rPr>
      </w:pPr>
    </w:p>
    <w:p w14:paraId="0526A989" w14:textId="77777777" w:rsidR="00CD47B5" w:rsidRPr="00DD4C0B" w:rsidRDefault="00CD47B5" w:rsidP="00CD47B5">
      <w:pPr>
        <w:jc w:val="both"/>
        <w:rPr>
          <w:rFonts w:ascii="Montserrat Light" w:hAnsi="Montserrat Light"/>
          <w:b/>
          <w:bCs/>
          <w:noProof/>
          <w:lang w:val="ro-RO"/>
        </w:rPr>
      </w:pPr>
    </w:p>
    <w:p w14:paraId="7059060F" w14:textId="37429EAC" w:rsidR="00BA3B37" w:rsidRPr="00DD4C0B" w:rsidRDefault="00BA3B37" w:rsidP="00CD47B5">
      <w:pPr>
        <w:spacing w:after="240"/>
        <w:jc w:val="both"/>
        <w:rPr>
          <w:rFonts w:ascii="Montserrat Light" w:eastAsia="Times New Roman" w:hAnsi="Montserrat Light" w:cs="Times New Roman"/>
          <w:b/>
          <w:bCs/>
          <w:noProof/>
          <w:lang w:val="ro-RO"/>
        </w:rPr>
      </w:pPr>
    </w:p>
    <w:p w14:paraId="224A6676" w14:textId="245DA597" w:rsidR="00BA3B37" w:rsidRPr="00DD4C0B" w:rsidRDefault="00BA3B37" w:rsidP="00BA3B37">
      <w:pPr>
        <w:spacing w:line="240" w:lineRule="auto"/>
        <w:ind w:left="-450"/>
        <w:contextualSpacing/>
        <w:jc w:val="both"/>
        <w:rPr>
          <w:rFonts w:ascii="Montserrat Light" w:eastAsia="Times New Roman" w:hAnsi="Montserrat Light" w:cs="Times New Roman"/>
          <w:b/>
          <w:bCs/>
          <w:noProof/>
          <w:lang w:val="ro-RO"/>
        </w:rPr>
      </w:pPr>
      <w:r w:rsidRPr="00DD4C0B">
        <w:rPr>
          <w:rFonts w:ascii="Montserrat Light" w:eastAsia="Times New Roman" w:hAnsi="Montserrat Light" w:cs="Times New Roman"/>
          <w:b/>
          <w:bCs/>
          <w:noProof/>
          <w:lang w:val="ro-RO"/>
        </w:rPr>
        <w:t xml:space="preserve">                                  </w:t>
      </w:r>
    </w:p>
    <w:p w14:paraId="0CE1ECD9" w14:textId="366C5836" w:rsidR="00BA3B37" w:rsidRPr="00DD4C0B" w:rsidRDefault="00BA3B37" w:rsidP="00BA3B37">
      <w:pPr>
        <w:spacing w:line="240" w:lineRule="auto"/>
        <w:ind w:left="-450" w:firstLine="851"/>
        <w:contextualSpacing/>
        <w:rPr>
          <w:rFonts w:ascii="Montserrat Light" w:eastAsia="Times New Roman" w:hAnsi="Montserrat Light" w:cs="Times New Roman"/>
          <w:b/>
          <w:bCs/>
          <w:noProof/>
          <w:lang w:val="ro-RO" w:eastAsia="ro-RO"/>
        </w:rPr>
      </w:pPr>
      <w:r w:rsidRPr="00DD4C0B">
        <w:rPr>
          <w:rFonts w:ascii="Montserrat Light" w:eastAsia="Times New Roman" w:hAnsi="Montserrat Light" w:cs="Times New Roman"/>
          <w:b/>
          <w:bCs/>
          <w:noProof/>
          <w:lang w:val="ro-RO"/>
        </w:rPr>
        <w:t xml:space="preserve">                    </w:t>
      </w:r>
    </w:p>
    <w:p w14:paraId="02175693" w14:textId="77777777" w:rsidR="00CD47B5" w:rsidRPr="00DD4C0B" w:rsidRDefault="00CD47B5" w:rsidP="00CD47B5">
      <w:pPr>
        <w:spacing w:line="240" w:lineRule="auto"/>
        <w:ind w:left="-450" w:firstLine="851"/>
        <w:contextualSpacing/>
        <w:rPr>
          <w:rFonts w:ascii="Montserrat Light" w:hAnsi="Montserrat Light"/>
          <w:bCs/>
          <w:noProof/>
          <w:lang w:val="ro-RO"/>
        </w:rPr>
      </w:pPr>
    </w:p>
    <w:p w14:paraId="7BD90179" w14:textId="45DC9D2B" w:rsidR="008252D2" w:rsidRPr="00DD4C0B" w:rsidRDefault="008252D2" w:rsidP="008252D2">
      <w:pPr>
        <w:autoSpaceDE w:val="0"/>
        <w:autoSpaceDN w:val="0"/>
        <w:adjustRightInd w:val="0"/>
        <w:spacing w:line="240" w:lineRule="auto"/>
        <w:contextualSpacing/>
        <w:rPr>
          <w:rFonts w:ascii="Montserrat Light" w:eastAsia="Times New Roman" w:hAnsi="Montserrat Light"/>
          <w:b/>
          <w:bCs/>
          <w:noProof/>
          <w:lang w:val="ro-RO" w:eastAsia="ro-RO"/>
        </w:rPr>
      </w:pPr>
      <w:r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Nr. </w:t>
      </w:r>
      <w:r w:rsidR="00DD4C0B"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>192</w:t>
      </w:r>
      <w:r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 din </w:t>
      </w:r>
      <w:r w:rsidR="00B34AB9"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>23</w:t>
      </w:r>
      <w:r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 </w:t>
      </w:r>
      <w:r w:rsidR="00B34AB9"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>aprilie</w:t>
      </w:r>
      <w:r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 xml:space="preserve"> 202</w:t>
      </w:r>
      <w:r w:rsidR="00EA51B6" w:rsidRPr="00DD4C0B">
        <w:rPr>
          <w:rFonts w:ascii="Montserrat Light" w:eastAsia="Times New Roman" w:hAnsi="Montserrat Light"/>
          <w:b/>
          <w:bCs/>
          <w:noProof/>
          <w:lang w:val="ro-RO" w:eastAsia="ro-RO"/>
        </w:rPr>
        <w:t>5</w:t>
      </w:r>
    </w:p>
    <w:p w14:paraId="7147502F" w14:textId="77777777" w:rsidR="00BA3B37" w:rsidRPr="00DD4C0B" w:rsidRDefault="00BA3B37" w:rsidP="001852C7">
      <w:pPr>
        <w:rPr>
          <w:rFonts w:ascii="Montserrat Light" w:hAnsi="Montserrat Light" w:cs="Times New Roman"/>
          <w:b/>
          <w:bCs/>
          <w:noProof/>
          <w:lang w:val="ro-RO"/>
        </w:rPr>
      </w:pPr>
    </w:p>
    <w:sectPr w:rsidR="00BA3B37" w:rsidRPr="00DD4C0B" w:rsidSect="00326095">
      <w:headerReference w:type="default" r:id="rId7"/>
      <w:footerReference w:type="default" r:id="rId8"/>
      <w:pgSz w:w="11909" w:h="16834"/>
      <w:pgMar w:top="360" w:right="659" w:bottom="284" w:left="1276" w:header="360" w:footer="43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D508DA" w14:textId="77777777" w:rsidR="007E7F49" w:rsidRDefault="007E7F49">
      <w:pPr>
        <w:spacing w:line="240" w:lineRule="auto"/>
      </w:pPr>
      <w:r>
        <w:separator/>
      </w:r>
    </w:p>
  </w:endnote>
  <w:endnote w:type="continuationSeparator" w:id="0">
    <w:p w14:paraId="718CC5F4" w14:textId="77777777" w:rsidR="007E7F49" w:rsidRDefault="007E7F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ontserrat"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TT5Bo00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436A7" w14:textId="0923EB9F" w:rsidR="00417C3C" w:rsidRDefault="00417C3C">
    <w:r>
      <w:rPr>
        <w:noProof/>
      </w:rPr>
      <w:drawing>
        <wp:anchor distT="0" distB="0" distL="0" distR="0" simplePos="0" relativeHeight="251656704" behindDoc="0" locked="0" layoutInCell="1" hidden="0" allowOverlap="1" wp14:anchorId="0F91A361" wp14:editId="5D97185F">
          <wp:simplePos x="0" y="0"/>
          <wp:positionH relativeFrom="column">
            <wp:posOffset>3952875</wp:posOffset>
          </wp:positionH>
          <wp:positionV relativeFrom="paragraph">
            <wp:posOffset>28575</wp:posOffset>
          </wp:positionV>
          <wp:extent cx="2779237" cy="421420"/>
          <wp:effectExtent l="0" t="0" r="0" b="0"/>
          <wp:wrapSquare wrapText="bothSides" distT="0" distB="0" distL="0" distR="0"/>
          <wp:docPr id="10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9237" cy="421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AD8629" w14:textId="77777777" w:rsidR="007E7F49" w:rsidRDefault="007E7F49">
      <w:pPr>
        <w:spacing w:line="240" w:lineRule="auto"/>
      </w:pPr>
      <w:r>
        <w:separator/>
      </w:r>
    </w:p>
  </w:footnote>
  <w:footnote w:type="continuationSeparator" w:id="0">
    <w:p w14:paraId="1AE96349" w14:textId="77777777" w:rsidR="007E7F49" w:rsidRDefault="007E7F4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B808CA" w14:textId="65BC5DF5" w:rsidR="00417C3C" w:rsidRDefault="00326095">
    <w:r>
      <w:rPr>
        <w:noProof/>
      </w:rPr>
      <w:drawing>
        <wp:anchor distT="0" distB="0" distL="114300" distR="114300" simplePos="0" relativeHeight="251657728" behindDoc="1" locked="0" layoutInCell="1" allowOverlap="1" wp14:anchorId="6004F1E4" wp14:editId="066D6C94">
          <wp:simplePos x="0" y="0"/>
          <wp:positionH relativeFrom="page">
            <wp:align>left</wp:align>
          </wp:positionH>
          <wp:positionV relativeFrom="paragraph">
            <wp:posOffset>-6267132</wp:posOffset>
          </wp:positionV>
          <wp:extent cx="6934835" cy="7325360"/>
          <wp:effectExtent l="0" t="4762" r="0" b="0"/>
          <wp:wrapNone/>
          <wp:docPr id="100" name="Picture 1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6200000">
                    <a:off x="0" y="0"/>
                    <a:ext cx="6934835" cy="7325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17C3C">
      <w:rPr>
        <w:noProof/>
      </w:rPr>
      <w:drawing>
        <wp:inline distT="0" distB="0" distL="0" distR="0" wp14:anchorId="2AC497F7" wp14:editId="1A26A7BF">
          <wp:extent cx="2968832" cy="641521"/>
          <wp:effectExtent l="0" t="0" r="3175" b="6350"/>
          <wp:docPr id="101" name="Picture 1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3796" cy="6555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60298F6" w14:textId="77777777" w:rsidR="00417C3C" w:rsidRDefault="00417C3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1509C0"/>
    <w:multiLevelType w:val="hybridMultilevel"/>
    <w:tmpl w:val="DAE07EE6"/>
    <w:lvl w:ilvl="0" w:tplc="99329F4E">
      <w:numFmt w:val="bullet"/>
      <w:lvlText w:val="-"/>
      <w:lvlJc w:val="left"/>
      <w:pPr>
        <w:ind w:left="1080" w:hanging="360"/>
      </w:pPr>
      <w:rPr>
        <w:rFonts w:ascii="Montserrat" w:eastAsia="Arial" w:hAnsi="Montserrat" w:cs="Aria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66163E"/>
    <w:multiLevelType w:val="hybridMultilevel"/>
    <w:tmpl w:val="D99844E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A0DC5"/>
    <w:multiLevelType w:val="hybridMultilevel"/>
    <w:tmpl w:val="262A9D02"/>
    <w:lvl w:ilvl="0" w:tplc="04708E3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CB21DC"/>
    <w:multiLevelType w:val="hybridMultilevel"/>
    <w:tmpl w:val="3F3646C0"/>
    <w:lvl w:ilvl="0" w:tplc="88B65648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iCs w:val="0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463402"/>
    <w:multiLevelType w:val="hybridMultilevel"/>
    <w:tmpl w:val="DD8AA8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6447"/>
    <w:multiLevelType w:val="multilevel"/>
    <w:tmpl w:val="9C8AD0C8"/>
    <w:lvl w:ilvl="0">
      <w:numFmt w:val="bullet"/>
      <w:lvlText w:val="-"/>
      <w:lvlJc w:val="left"/>
      <w:pPr>
        <w:ind w:left="1605" w:hanging="885"/>
      </w:pPr>
      <w:rPr>
        <w:rFonts w:ascii="Times New Roman" w:eastAsia="Times New Roman" w:hAnsi="Times New Roman" w:cs="Times New Roman"/>
      </w:rPr>
    </w:lvl>
    <w:lvl w:ilvl="1">
      <w:numFmt w:val="bullet"/>
      <w:lvlText w:val=""/>
      <w:lvlJc w:val="left"/>
      <w:pPr>
        <w:ind w:left="1800" w:hanging="360"/>
      </w:pPr>
      <w:rPr>
        <w:rFonts w:ascii="Wingdings" w:hAnsi="Wingdings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 w15:restartNumberingAfterBreak="0">
    <w:nsid w:val="18507883"/>
    <w:multiLevelType w:val="hybridMultilevel"/>
    <w:tmpl w:val="4520535E"/>
    <w:lvl w:ilvl="0" w:tplc="0809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22" w:hanging="360"/>
      </w:pPr>
    </w:lvl>
    <w:lvl w:ilvl="2" w:tplc="0809001B" w:tentative="1">
      <w:start w:val="1"/>
      <w:numFmt w:val="lowerRoman"/>
      <w:lvlText w:val="%3."/>
      <w:lvlJc w:val="right"/>
      <w:pPr>
        <w:ind w:left="1942" w:hanging="180"/>
      </w:pPr>
    </w:lvl>
    <w:lvl w:ilvl="3" w:tplc="0809000F" w:tentative="1">
      <w:start w:val="1"/>
      <w:numFmt w:val="decimal"/>
      <w:lvlText w:val="%4."/>
      <w:lvlJc w:val="left"/>
      <w:pPr>
        <w:ind w:left="2662" w:hanging="360"/>
      </w:pPr>
    </w:lvl>
    <w:lvl w:ilvl="4" w:tplc="08090019" w:tentative="1">
      <w:start w:val="1"/>
      <w:numFmt w:val="lowerLetter"/>
      <w:lvlText w:val="%5."/>
      <w:lvlJc w:val="left"/>
      <w:pPr>
        <w:ind w:left="3382" w:hanging="360"/>
      </w:pPr>
    </w:lvl>
    <w:lvl w:ilvl="5" w:tplc="0809001B" w:tentative="1">
      <w:start w:val="1"/>
      <w:numFmt w:val="lowerRoman"/>
      <w:lvlText w:val="%6."/>
      <w:lvlJc w:val="right"/>
      <w:pPr>
        <w:ind w:left="4102" w:hanging="180"/>
      </w:pPr>
    </w:lvl>
    <w:lvl w:ilvl="6" w:tplc="0809000F" w:tentative="1">
      <w:start w:val="1"/>
      <w:numFmt w:val="decimal"/>
      <w:lvlText w:val="%7."/>
      <w:lvlJc w:val="left"/>
      <w:pPr>
        <w:ind w:left="4822" w:hanging="360"/>
      </w:pPr>
    </w:lvl>
    <w:lvl w:ilvl="7" w:tplc="08090019" w:tentative="1">
      <w:start w:val="1"/>
      <w:numFmt w:val="lowerLetter"/>
      <w:lvlText w:val="%8."/>
      <w:lvlJc w:val="left"/>
      <w:pPr>
        <w:ind w:left="5542" w:hanging="360"/>
      </w:pPr>
    </w:lvl>
    <w:lvl w:ilvl="8" w:tplc="0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1AA44449"/>
    <w:multiLevelType w:val="hybridMultilevel"/>
    <w:tmpl w:val="1CD8074A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E20F71"/>
    <w:multiLevelType w:val="hybridMultilevel"/>
    <w:tmpl w:val="22D4984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AC1ED5"/>
    <w:multiLevelType w:val="hybridMultilevel"/>
    <w:tmpl w:val="E4401A0C"/>
    <w:lvl w:ilvl="0" w:tplc="B15A3B14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040BA6"/>
    <w:multiLevelType w:val="hybridMultilevel"/>
    <w:tmpl w:val="17022A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3BC3594">
      <w:numFmt w:val="bullet"/>
      <w:lvlText w:val="-"/>
      <w:lvlJc w:val="left"/>
      <w:pPr>
        <w:ind w:left="1440" w:hanging="360"/>
      </w:pPr>
      <w:rPr>
        <w:rFonts w:ascii="Montserrat" w:eastAsia="Calibri" w:hAnsi="Montserrat" w:cs="Cambria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BF7216"/>
    <w:multiLevelType w:val="hybridMultilevel"/>
    <w:tmpl w:val="F306BB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E25248"/>
    <w:multiLevelType w:val="hybridMultilevel"/>
    <w:tmpl w:val="D772AB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5C4E53"/>
    <w:multiLevelType w:val="hybridMultilevel"/>
    <w:tmpl w:val="333E5DEC"/>
    <w:lvl w:ilvl="0" w:tplc="040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85A448C2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  <w:color w:val="FF0000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11A419A"/>
    <w:multiLevelType w:val="hybridMultilevel"/>
    <w:tmpl w:val="CA4C80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AF140F"/>
    <w:multiLevelType w:val="hybridMultilevel"/>
    <w:tmpl w:val="58343414"/>
    <w:lvl w:ilvl="0" w:tplc="08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944349"/>
    <w:multiLevelType w:val="hybridMultilevel"/>
    <w:tmpl w:val="1FE28804"/>
    <w:lvl w:ilvl="0" w:tplc="7FFC79D6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B53C4A"/>
    <w:multiLevelType w:val="hybridMultilevel"/>
    <w:tmpl w:val="2ABE2CD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F55915"/>
    <w:multiLevelType w:val="hybridMultilevel"/>
    <w:tmpl w:val="C96011D8"/>
    <w:lvl w:ilvl="0" w:tplc="C9E2945A">
      <w:start w:val="1"/>
      <w:numFmt w:val="decimal"/>
      <w:lvlText w:val="(%1)"/>
      <w:lvlJc w:val="left"/>
      <w:pPr>
        <w:ind w:left="786" w:hanging="360"/>
      </w:pPr>
      <w:rPr>
        <w:rFonts w:cs="Times New Roman"/>
        <w:b/>
        <w:bCs/>
        <w:color w:val="auto"/>
      </w:rPr>
    </w:lvl>
    <w:lvl w:ilvl="1" w:tplc="B3BE1562">
      <w:start w:val="1"/>
      <w:numFmt w:val="lowerLetter"/>
      <w:lvlText w:val="%2)"/>
      <w:lvlJc w:val="left"/>
      <w:pPr>
        <w:ind w:left="720" w:hanging="360"/>
      </w:pPr>
      <w:rPr>
        <w:b/>
        <w:bCs/>
      </w:rPr>
    </w:lvl>
    <w:lvl w:ilvl="2" w:tplc="F38E530E">
      <w:start w:val="1"/>
      <w:numFmt w:val="lowerLetter"/>
      <w:lvlText w:val="%3)"/>
      <w:lvlJc w:val="left"/>
      <w:pPr>
        <w:ind w:left="2406" w:hanging="360"/>
      </w:pPr>
      <w:rPr>
        <w:rFonts w:cs="Times New Roman"/>
        <w:b/>
        <w:bCs/>
      </w:rPr>
    </w:lvl>
    <w:lvl w:ilvl="3" w:tplc="FFFFFFF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0" w15:restartNumberingAfterBreak="0">
    <w:nsid w:val="5D3F05CF"/>
    <w:multiLevelType w:val="hybridMultilevel"/>
    <w:tmpl w:val="5456EE1C"/>
    <w:lvl w:ilvl="0" w:tplc="08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4741DB"/>
    <w:multiLevelType w:val="hybridMultilevel"/>
    <w:tmpl w:val="86107FE6"/>
    <w:lvl w:ilvl="0" w:tplc="2FAC3632">
      <w:start w:val="1"/>
      <w:numFmt w:val="lowerLetter"/>
      <w:lvlText w:val="(%1)"/>
      <w:lvlJc w:val="left"/>
      <w:pPr>
        <w:ind w:left="1129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49" w:hanging="360"/>
      </w:pPr>
    </w:lvl>
    <w:lvl w:ilvl="2" w:tplc="0418001B" w:tentative="1">
      <w:start w:val="1"/>
      <w:numFmt w:val="lowerRoman"/>
      <w:lvlText w:val="%3."/>
      <w:lvlJc w:val="right"/>
      <w:pPr>
        <w:ind w:left="2569" w:hanging="180"/>
      </w:pPr>
    </w:lvl>
    <w:lvl w:ilvl="3" w:tplc="0418000F" w:tentative="1">
      <w:start w:val="1"/>
      <w:numFmt w:val="decimal"/>
      <w:lvlText w:val="%4."/>
      <w:lvlJc w:val="left"/>
      <w:pPr>
        <w:ind w:left="3289" w:hanging="360"/>
      </w:pPr>
    </w:lvl>
    <w:lvl w:ilvl="4" w:tplc="04180019" w:tentative="1">
      <w:start w:val="1"/>
      <w:numFmt w:val="lowerLetter"/>
      <w:lvlText w:val="%5."/>
      <w:lvlJc w:val="left"/>
      <w:pPr>
        <w:ind w:left="4009" w:hanging="360"/>
      </w:pPr>
    </w:lvl>
    <w:lvl w:ilvl="5" w:tplc="0418001B" w:tentative="1">
      <w:start w:val="1"/>
      <w:numFmt w:val="lowerRoman"/>
      <w:lvlText w:val="%6."/>
      <w:lvlJc w:val="right"/>
      <w:pPr>
        <w:ind w:left="4729" w:hanging="180"/>
      </w:pPr>
    </w:lvl>
    <w:lvl w:ilvl="6" w:tplc="0418000F" w:tentative="1">
      <w:start w:val="1"/>
      <w:numFmt w:val="decimal"/>
      <w:lvlText w:val="%7."/>
      <w:lvlJc w:val="left"/>
      <w:pPr>
        <w:ind w:left="5449" w:hanging="360"/>
      </w:pPr>
    </w:lvl>
    <w:lvl w:ilvl="7" w:tplc="04180019" w:tentative="1">
      <w:start w:val="1"/>
      <w:numFmt w:val="lowerLetter"/>
      <w:lvlText w:val="%8."/>
      <w:lvlJc w:val="left"/>
      <w:pPr>
        <w:ind w:left="6169" w:hanging="360"/>
      </w:pPr>
    </w:lvl>
    <w:lvl w:ilvl="8" w:tplc="0418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22" w15:restartNumberingAfterBreak="0">
    <w:nsid w:val="5EEE10B2"/>
    <w:multiLevelType w:val="hybridMultilevel"/>
    <w:tmpl w:val="A2760E36"/>
    <w:lvl w:ilvl="0" w:tplc="0418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122A55"/>
    <w:multiLevelType w:val="hybridMultilevel"/>
    <w:tmpl w:val="5BECCABA"/>
    <w:lvl w:ilvl="0" w:tplc="08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C23820"/>
    <w:multiLevelType w:val="hybridMultilevel"/>
    <w:tmpl w:val="EA708CD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5" w15:restartNumberingAfterBreak="0">
    <w:nsid w:val="71047187"/>
    <w:multiLevelType w:val="hybridMultilevel"/>
    <w:tmpl w:val="E6A013E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F16056"/>
    <w:multiLevelType w:val="hybridMultilevel"/>
    <w:tmpl w:val="84DEDFF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AA20D3"/>
    <w:multiLevelType w:val="hybridMultilevel"/>
    <w:tmpl w:val="F432CFA2"/>
    <w:lvl w:ilvl="0" w:tplc="08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FD04BC"/>
    <w:multiLevelType w:val="hybridMultilevel"/>
    <w:tmpl w:val="7B2827DA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B370C5"/>
    <w:multiLevelType w:val="hybridMultilevel"/>
    <w:tmpl w:val="BCC42B3A"/>
    <w:lvl w:ilvl="0" w:tplc="CA2A53CA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0C33E3"/>
    <w:multiLevelType w:val="hybridMultilevel"/>
    <w:tmpl w:val="3670B1F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6647925">
    <w:abstractNumId w:val="23"/>
  </w:num>
  <w:num w:numId="2" w16cid:durableId="2018339486">
    <w:abstractNumId w:val="27"/>
  </w:num>
  <w:num w:numId="3" w16cid:durableId="700084292">
    <w:abstractNumId w:val="21"/>
  </w:num>
  <w:num w:numId="4" w16cid:durableId="505173016">
    <w:abstractNumId w:val="10"/>
  </w:num>
  <w:num w:numId="5" w16cid:durableId="1894777527">
    <w:abstractNumId w:val="6"/>
  </w:num>
  <w:num w:numId="6" w16cid:durableId="2057460707">
    <w:abstractNumId w:val="7"/>
  </w:num>
  <w:num w:numId="7" w16cid:durableId="1328361354">
    <w:abstractNumId w:val="30"/>
  </w:num>
  <w:num w:numId="8" w16cid:durableId="1320189106">
    <w:abstractNumId w:val="22"/>
  </w:num>
  <w:num w:numId="9" w16cid:durableId="1701130997">
    <w:abstractNumId w:val="0"/>
  </w:num>
  <w:num w:numId="10" w16cid:durableId="658853442">
    <w:abstractNumId w:val="2"/>
  </w:num>
  <w:num w:numId="11" w16cid:durableId="1386757150">
    <w:abstractNumId w:val="14"/>
  </w:num>
  <w:num w:numId="12" w16cid:durableId="1050761184">
    <w:abstractNumId w:val="16"/>
  </w:num>
  <w:num w:numId="13" w16cid:durableId="571811883">
    <w:abstractNumId w:val="11"/>
  </w:num>
  <w:num w:numId="14" w16cid:durableId="1294822284">
    <w:abstractNumId w:val="1"/>
  </w:num>
  <w:num w:numId="15" w16cid:durableId="900602805">
    <w:abstractNumId w:val="5"/>
  </w:num>
  <w:num w:numId="16" w16cid:durableId="1791514328">
    <w:abstractNumId w:val="12"/>
  </w:num>
  <w:num w:numId="17" w16cid:durableId="1614896304">
    <w:abstractNumId w:val="15"/>
  </w:num>
  <w:num w:numId="18" w16cid:durableId="2073190443">
    <w:abstractNumId w:val="18"/>
  </w:num>
  <w:num w:numId="19" w16cid:durableId="1423798797">
    <w:abstractNumId w:val="28"/>
  </w:num>
  <w:num w:numId="20" w16cid:durableId="869802895">
    <w:abstractNumId w:val="19"/>
  </w:num>
  <w:num w:numId="21" w16cid:durableId="531267346">
    <w:abstractNumId w:val="20"/>
  </w:num>
  <w:num w:numId="22" w16cid:durableId="1877959363">
    <w:abstractNumId w:val="9"/>
  </w:num>
  <w:num w:numId="23" w16cid:durableId="2070418703">
    <w:abstractNumId w:val="26"/>
  </w:num>
  <w:num w:numId="24" w16cid:durableId="137654931">
    <w:abstractNumId w:val="13"/>
  </w:num>
  <w:num w:numId="25" w16cid:durableId="512378729">
    <w:abstractNumId w:val="8"/>
  </w:num>
  <w:num w:numId="26" w16cid:durableId="1526017019">
    <w:abstractNumId w:val="3"/>
  </w:num>
  <w:num w:numId="27" w16cid:durableId="563834917">
    <w:abstractNumId w:val="29"/>
  </w:num>
  <w:num w:numId="28" w16cid:durableId="1344865819">
    <w:abstractNumId w:val="17"/>
  </w:num>
  <w:num w:numId="29" w16cid:durableId="190606005">
    <w:abstractNumId w:val="25"/>
  </w:num>
  <w:num w:numId="30" w16cid:durableId="59797930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8195448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550C"/>
    <w:rsid w:val="00011E4E"/>
    <w:rsid w:val="00024C5E"/>
    <w:rsid w:val="00047EED"/>
    <w:rsid w:val="00050419"/>
    <w:rsid w:val="000536BA"/>
    <w:rsid w:val="00056D61"/>
    <w:rsid w:val="00057F96"/>
    <w:rsid w:val="0006487A"/>
    <w:rsid w:val="000661B4"/>
    <w:rsid w:val="000715A4"/>
    <w:rsid w:val="000C0E76"/>
    <w:rsid w:val="000C62FC"/>
    <w:rsid w:val="000C794A"/>
    <w:rsid w:val="000E5689"/>
    <w:rsid w:val="000F7836"/>
    <w:rsid w:val="000F7937"/>
    <w:rsid w:val="00104855"/>
    <w:rsid w:val="001077E9"/>
    <w:rsid w:val="00111510"/>
    <w:rsid w:val="0013638D"/>
    <w:rsid w:val="0014308B"/>
    <w:rsid w:val="00145008"/>
    <w:rsid w:val="00151FF0"/>
    <w:rsid w:val="001552DE"/>
    <w:rsid w:val="0016354E"/>
    <w:rsid w:val="001721D9"/>
    <w:rsid w:val="00173342"/>
    <w:rsid w:val="001852C7"/>
    <w:rsid w:val="001860E8"/>
    <w:rsid w:val="001878BD"/>
    <w:rsid w:val="0019588F"/>
    <w:rsid w:val="001A51D3"/>
    <w:rsid w:val="001C192D"/>
    <w:rsid w:val="001C6EA8"/>
    <w:rsid w:val="001D423E"/>
    <w:rsid w:val="001D5D10"/>
    <w:rsid w:val="001F261B"/>
    <w:rsid w:val="001F46B9"/>
    <w:rsid w:val="001F510A"/>
    <w:rsid w:val="0020701A"/>
    <w:rsid w:val="00222EAD"/>
    <w:rsid w:val="002256D0"/>
    <w:rsid w:val="002425E0"/>
    <w:rsid w:val="00245E19"/>
    <w:rsid w:val="002521AF"/>
    <w:rsid w:val="00263A5C"/>
    <w:rsid w:val="002716F3"/>
    <w:rsid w:val="00294339"/>
    <w:rsid w:val="002A3E67"/>
    <w:rsid w:val="002B1675"/>
    <w:rsid w:val="002B5338"/>
    <w:rsid w:val="002C4501"/>
    <w:rsid w:val="002C7716"/>
    <w:rsid w:val="002D0E2A"/>
    <w:rsid w:val="002D52AE"/>
    <w:rsid w:val="002F5B64"/>
    <w:rsid w:val="00302CC3"/>
    <w:rsid w:val="00303222"/>
    <w:rsid w:val="00322024"/>
    <w:rsid w:val="00326095"/>
    <w:rsid w:val="0032701F"/>
    <w:rsid w:val="0035272E"/>
    <w:rsid w:val="00374887"/>
    <w:rsid w:val="00384810"/>
    <w:rsid w:val="00392A45"/>
    <w:rsid w:val="00395B96"/>
    <w:rsid w:val="003A493F"/>
    <w:rsid w:val="003A4AAD"/>
    <w:rsid w:val="003A7CC0"/>
    <w:rsid w:val="003B0C79"/>
    <w:rsid w:val="003D15FB"/>
    <w:rsid w:val="003F1B2E"/>
    <w:rsid w:val="003F21E0"/>
    <w:rsid w:val="003F6C49"/>
    <w:rsid w:val="00401BE7"/>
    <w:rsid w:val="00415FF2"/>
    <w:rsid w:val="00416B5F"/>
    <w:rsid w:val="00417C3C"/>
    <w:rsid w:val="00446065"/>
    <w:rsid w:val="0045366A"/>
    <w:rsid w:val="00476141"/>
    <w:rsid w:val="0047748F"/>
    <w:rsid w:val="00490DDC"/>
    <w:rsid w:val="004929D6"/>
    <w:rsid w:val="004A0974"/>
    <w:rsid w:val="004A3C4F"/>
    <w:rsid w:val="004B06CD"/>
    <w:rsid w:val="004B2C61"/>
    <w:rsid w:val="004C26B4"/>
    <w:rsid w:val="004C3973"/>
    <w:rsid w:val="004D12CB"/>
    <w:rsid w:val="004D2303"/>
    <w:rsid w:val="004D488A"/>
    <w:rsid w:val="0050411E"/>
    <w:rsid w:val="005114D0"/>
    <w:rsid w:val="00523C06"/>
    <w:rsid w:val="005309CF"/>
    <w:rsid w:val="00534029"/>
    <w:rsid w:val="00541AF3"/>
    <w:rsid w:val="00544998"/>
    <w:rsid w:val="00553DF2"/>
    <w:rsid w:val="00556BD0"/>
    <w:rsid w:val="00567B57"/>
    <w:rsid w:val="005739B7"/>
    <w:rsid w:val="00576B02"/>
    <w:rsid w:val="00583BF1"/>
    <w:rsid w:val="00586C37"/>
    <w:rsid w:val="005C123C"/>
    <w:rsid w:val="005C36A8"/>
    <w:rsid w:val="005D3FA7"/>
    <w:rsid w:val="005E4FEA"/>
    <w:rsid w:val="005F1EDB"/>
    <w:rsid w:val="005F600A"/>
    <w:rsid w:val="00603D99"/>
    <w:rsid w:val="00644351"/>
    <w:rsid w:val="0065566B"/>
    <w:rsid w:val="00665A09"/>
    <w:rsid w:val="0068430C"/>
    <w:rsid w:val="00693569"/>
    <w:rsid w:val="006937AD"/>
    <w:rsid w:val="00693CF6"/>
    <w:rsid w:val="006A1969"/>
    <w:rsid w:val="006A703D"/>
    <w:rsid w:val="006B480B"/>
    <w:rsid w:val="006C14A1"/>
    <w:rsid w:val="006C29A2"/>
    <w:rsid w:val="006D0977"/>
    <w:rsid w:val="006D4065"/>
    <w:rsid w:val="006D5A2D"/>
    <w:rsid w:val="006F6B3D"/>
    <w:rsid w:val="006F7714"/>
    <w:rsid w:val="0072080B"/>
    <w:rsid w:val="00727197"/>
    <w:rsid w:val="0073636D"/>
    <w:rsid w:val="0074536A"/>
    <w:rsid w:val="00761A55"/>
    <w:rsid w:val="00773CC4"/>
    <w:rsid w:val="0077543A"/>
    <w:rsid w:val="00784E55"/>
    <w:rsid w:val="00793AE1"/>
    <w:rsid w:val="007A0521"/>
    <w:rsid w:val="007C15DF"/>
    <w:rsid w:val="007D2247"/>
    <w:rsid w:val="007D36E2"/>
    <w:rsid w:val="007E7F49"/>
    <w:rsid w:val="007F0B64"/>
    <w:rsid w:val="00813934"/>
    <w:rsid w:val="008167FC"/>
    <w:rsid w:val="008252D2"/>
    <w:rsid w:val="00826E52"/>
    <w:rsid w:val="00831F57"/>
    <w:rsid w:val="00837887"/>
    <w:rsid w:val="008406B1"/>
    <w:rsid w:val="00851284"/>
    <w:rsid w:val="00856D10"/>
    <w:rsid w:val="00883122"/>
    <w:rsid w:val="008901CA"/>
    <w:rsid w:val="008A5900"/>
    <w:rsid w:val="008A5F1A"/>
    <w:rsid w:val="008B6D3A"/>
    <w:rsid w:val="008C2B6D"/>
    <w:rsid w:val="008C5760"/>
    <w:rsid w:val="008D1F28"/>
    <w:rsid w:val="008E02E3"/>
    <w:rsid w:val="008E7DB0"/>
    <w:rsid w:val="008F3305"/>
    <w:rsid w:val="008F7627"/>
    <w:rsid w:val="0090094B"/>
    <w:rsid w:val="009030A6"/>
    <w:rsid w:val="00906BA6"/>
    <w:rsid w:val="00910300"/>
    <w:rsid w:val="00911D3A"/>
    <w:rsid w:val="0091288E"/>
    <w:rsid w:val="009151FF"/>
    <w:rsid w:val="00926585"/>
    <w:rsid w:val="00937E25"/>
    <w:rsid w:val="00970A04"/>
    <w:rsid w:val="00976D1E"/>
    <w:rsid w:val="009A0BFB"/>
    <w:rsid w:val="009A1BDD"/>
    <w:rsid w:val="009A2BB0"/>
    <w:rsid w:val="009C550C"/>
    <w:rsid w:val="009D1367"/>
    <w:rsid w:val="009E3B94"/>
    <w:rsid w:val="009E75F0"/>
    <w:rsid w:val="00A02834"/>
    <w:rsid w:val="00A07EF5"/>
    <w:rsid w:val="00A12BCA"/>
    <w:rsid w:val="00A1757D"/>
    <w:rsid w:val="00A30863"/>
    <w:rsid w:val="00A55E7B"/>
    <w:rsid w:val="00A62583"/>
    <w:rsid w:val="00A64D1A"/>
    <w:rsid w:val="00A72A3B"/>
    <w:rsid w:val="00A72C55"/>
    <w:rsid w:val="00A8350E"/>
    <w:rsid w:val="00A864C7"/>
    <w:rsid w:val="00AA4CAD"/>
    <w:rsid w:val="00AB4C90"/>
    <w:rsid w:val="00AC26CC"/>
    <w:rsid w:val="00AD3F75"/>
    <w:rsid w:val="00AD78C9"/>
    <w:rsid w:val="00B06AE2"/>
    <w:rsid w:val="00B074D1"/>
    <w:rsid w:val="00B10A13"/>
    <w:rsid w:val="00B21AC4"/>
    <w:rsid w:val="00B23C06"/>
    <w:rsid w:val="00B249FC"/>
    <w:rsid w:val="00B24EE0"/>
    <w:rsid w:val="00B24F0C"/>
    <w:rsid w:val="00B27522"/>
    <w:rsid w:val="00B276BA"/>
    <w:rsid w:val="00B34AB9"/>
    <w:rsid w:val="00B4372F"/>
    <w:rsid w:val="00B525F7"/>
    <w:rsid w:val="00B60B6D"/>
    <w:rsid w:val="00B65CEB"/>
    <w:rsid w:val="00B9080A"/>
    <w:rsid w:val="00B954DF"/>
    <w:rsid w:val="00BA0A41"/>
    <w:rsid w:val="00BA3B37"/>
    <w:rsid w:val="00BA52EA"/>
    <w:rsid w:val="00BA60CC"/>
    <w:rsid w:val="00BB0E64"/>
    <w:rsid w:val="00BB2C53"/>
    <w:rsid w:val="00BB3F47"/>
    <w:rsid w:val="00BC41F3"/>
    <w:rsid w:val="00BD0C30"/>
    <w:rsid w:val="00BD476F"/>
    <w:rsid w:val="00BD7D1D"/>
    <w:rsid w:val="00BE1E08"/>
    <w:rsid w:val="00BF0A05"/>
    <w:rsid w:val="00BF2C5D"/>
    <w:rsid w:val="00BF3474"/>
    <w:rsid w:val="00BF3939"/>
    <w:rsid w:val="00BF5874"/>
    <w:rsid w:val="00C069B6"/>
    <w:rsid w:val="00C12CE8"/>
    <w:rsid w:val="00C138DD"/>
    <w:rsid w:val="00C17739"/>
    <w:rsid w:val="00C20ACA"/>
    <w:rsid w:val="00C26BDF"/>
    <w:rsid w:val="00C4093E"/>
    <w:rsid w:val="00C4160F"/>
    <w:rsid w:val="00C608D8"/>
    <w:rsid w:val="00C640E8"/>
    <w:rsid w:val="00C666C5"/>
    <w:rsid w:val="00C72A6D"/>
    <w:rsid w:val="00C77795"/>
    <w:rsid w:val="00C82374"/>
    <w:rsid w:val="00C972E7"/>
    <w:rsid w:val="00CB0BCD"/>
    <w:rsid w:val="00CD3850"/>
    <w:rsid w:val="00CD47B5"/>
    <w:rsid w:val="00CF289A"/>
    <w:rsid w:val="00CF311B"/>
    <w:rsid w:val="00CF5F54"/>
    <w:rsid w:val="00CF7955"/>
    <w:rsid w:val="00D10D2D"/>
    <w:rsid w:val="00D15B2E"/>
    <w:rsid w:val="00D33362"/>
    <w:rsid w:val="00D37DE9"/>
    <w:rsid w:val="00D44ED9"/>
    <w:rsid w:val="00D522EA"/>
    <w:rsid w:val="00D567AB"/>
    <w:rsid w:val="00D72FC2"/>
    <w:rsid w:val="00D755E0"/>
    <w:rsid w:val="00D864E6"/>
    <w:rsid w:val="00D951DD"/>
    <w:rsid w:val="00DA22DB"/>
    <w:rsid w:val="00DA55C7"/>
    <w:rsid w:val="00DB51D5"/>
    <w:rsid w:val="00DD4C0B"/>
    <w:rsid w:val="00DE0EAE"/>
    <w:rsid w:val="00DF31EB"/>
    <w:rsid w:val="00E139EA"/>
    <w:rsid w:val="00E239AE"/>
    <w:rsid w:val="00E27449"/>
    <w:rsid w:val="00E43C7C"/>
    <w:rsid w:val="00E526F6"/>
    <w:rsid w:val="00E601DE"/>
    <w:rsid w:val="00E61D62"/>
    <w:rsid w:val="00E706DA"/>
    <w:rsid w:val="00E75DE5"/>
    <w:rsid w:val="00E77FBE"/>
    <w:rsid w:val="00E86D3A"/>
    <w:rsid w:val="00E920B4"/>
    <w:rsid w:val="00EA1333"/>
    <w:rsid w:val="00EA51B6"/>
    <w:rsid w:val="00EB287B"/>
    <w:rsid w:val="00EB636E"/>
    <w:rsid w:val="00EC2A22"/>
    <w:rsid w:val="00EC315B"/>
    <w:rsid w:val="00EC5DF0"/>
    <w:rsid w:val="00ED4EBF"/>
    <w:rsid w:val="00EE012E"/>
    <w:rsid w:val="00EE3A9C"/>
    <w:rsid w:val="00EE7411"/>
    <w:rsid w:val="00F00FFD"/>
    <w:rsid w:val="00F04AF4"/>
    <w:rsid w:val="00F10B9D"/>
    <w:rsid w:val="00F144C8"/>
    <w:rsid w:val="00F3709B"/>
    <w:rsid w:val="00F53C09"/>
    <w:rsid w:val="00F5680E"/>
    <w:rsid w:val="00F56A65"/>
    <w:rsid w:val="00F67521"/>
    <w:rsid w:val="00F7157A"/>
    <w:rsid w:val="00F80786"/>
    <w:rsid w:val="00F827E8"/>
    <w:rsid w:val="00FA50C8"/>
    <w:rsid w:val="00FA6084"/>
    <w:rsid w:val="00FC1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9A05FD"/>
  <w15:docId w15:val="{CDC090ED-0208-49B3-BC0D-9B4EB819C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25F7"/>
    <w:rPr>
      <w:sz w:val="40"/>
      <w:szCs w:val="40"/>
    </w:rPr>
  </w:style>
  <w:style w:type="character" w:customStyle="1" w:styleId="Heading4Char">
    <w:name w:val="Heading 4 Char"/>
    <w:basedOn w:val="DefaultParagraphFont"/>
    <w:link w:val="Heading4"/>
    <w:uiPriority w:val="9"/>
    <w:rsid w:val="00B525F7"/>
    <w:rPr>
      <w:color w:val="666666"/>
      <w:sz w:val="24"/>
      <w:szCs w:val="24"/>
    </w:r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6EA8"/>
  </w:style>
  <w:style w:type="paragraph" w:styleId="Footer">
    <w:name w:val="footer"/>
    <w:basedOn w:val="Normal"/>
    <w:link w:val="Foot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6EA8"/>
  </w:style>
  <w:style w:type="paragraph" w:customStyle="1" w:styleId="Listparagraf1">
    <w:name w:val="Listă paragraf1"/>
    <w:basedOn w:val="Normal"/>
    <w:qFormat/>
    <w:rsid w:val="00401BE7"/>
    <w:pPr>
      <w:spacing w:after="200"/>
      <w:ind w:left="720"/>
      <w:contextualSpacing/>
    </w:pPr>
    <w:rPr>
      <w:rFonts w:ascii="Calibri" w:eastAsia="Times New Roman" w:hAnsi="Calibri" w:cs="Times New Roman"/>
      <w:lang w:val="ro-RO" w:eastAsia="ro-RO"/>
    </w:rPr>
  </w:style>
  <w:style w:type="paragraph" w:styleId="BodyText">
    <w:name w:val="Body Text"/>
    <w:basedOn w:val="Normal"/>
    <w:link w:val="BodyTextChar"/>
    <w:rsid w:val="00401BE7"/>
    <w:pPr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401BE7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customStyle="1" w:styleId="Frspaiere3">
    <w:name w:val="Fără spațiere3"/>
    <w:qFormat/>
    <w:rsid w:val="00401BE7"/>
    <w:pPr>
      <w:spacing w:line="240" w:lineRule="auto"/>
    </w:pPr>
    <w:rPr>
      <w:rFonts w:ascii="Calibri" w:eastAsia="Times New Roman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157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157A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E7411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ntdeparagrafimplicit1">
    <w:name w:val="Font de paragraf implicit1"/>
    <w:rsid w:val="007D2247"/>
  </w:style>
  <w:style w:type="paragraph" w:styleId="ListParagraph">
    <w:name w:val="List Paragraph"/>
    <w:aliases w:val="Normal bullet 2,Forth level,List1,List Paragraph11,Listă colorată - Accentuare 11,Bullet,Citation List,Header bold,tabla negro,body 2,List Paragraph1,본문(내용),List Paragraph (numbered (a))"/>
    <w:basedOn w:val="Normal"/>
    <w:link w:val="ListParagraphChar"/>
    <w:uiPriority w:val="99"/>
    <w:qFormat/>
    <w:rsid w:val="00B525F7"/>
    <w:pPr>
      <w:spacing w:after="200"/>
      <w:ind w:left="720"/>
      <w:contextualSpacing/>
    </w:pPr>
    <w:rPr>
      <w:rFonts w:asciiTheme="minorHAnsi" w:eastAsiaTheme="minorHAnsi" w:hAnsiTheme="minorHAnsi" w:cstheme="minorBidi"/>
      <w:lang w:val="ro-RO"/>
    </w:rPr>
  </w:style>
  <w:style w:type="character" w:styleId="Hyperlink">
    <w:name w:val="Hyperlink"/>
    <w:basedOn w:val="DefaultParagraphFont"/>
    <w:uiPriority w:val="99"/>
    <w:unhideWhenUsed/>
    <w:rsid w:val="00B525F7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unhideWhenUsed/>
    <w:rsid w:val="00B525F7"/>
    <w:pPr>
      <w:spacing w:after="120" w:line="480" w:lineRule="auto"/>
    </w:pPr>
    <w:rPr>
      <w:rFonts w:asciiTheme="minorHAnsi" w:eastAsiaTheme="minorHAnsi" w:hAnsiTheme="minorHAnsi" w:cstheme="minorBidi"/>
      <w:lang w:val="ro-RO"/>
    </w:rPr>
  </w:style>
  <w:style w:type="character" w:customStyle="1" w:styleId="BodyText2Char">
    <w:name w:val="Body Text 2 Char"/>
    <w:basedOn w:val="DefaultParagraphFont"/>
    <w:link w:val="BodyText2"/>
    <w:uiPriority w:val="99"/>
    <w:rsid w:val="00B525F7"/>
    <w:rPr>
      <w:rFonts w:asciiTheme="minorHAnsi" w:eastAsiaTheme="minorHAnsi" w:hAnsiTheme="minorHAnsi" w:cstheme="minorBidi"/>
      <w:lang w:val="ro-RO"/>
    </w:rPr>
  </w:style>
  <w:style w:type="paragraph" w:customStyle="1" w:styleId="doc-ti">
    <w:name w:val="doc-ti"/>
    <w:basedOn w:val="Normal"/>
    <w:rsid w:val="00B52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salnbdy">
    <w:name w:val="s_aln_bdy"/>
    <w:basedOn w:val="DefaultParagraphFont"/>
    <w:rsid w:val="009D1367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customStyle="1" w:styleId="shdr">
    <w:name w:val="s_hdr"/>
    <w:basedOn w:val="Normal"/>
    <w:rsid w:val="000E5689"/>
    <w:pPr>
      <w:spacing w:before="72" w:after="72" w:line="240" w:lineRule="auto"/>
      <w:ind w:left="72" w:right="72"/>
    </w:pPr>
    <w:rPr>
      <w:rFonts w:ascii="Verdana" w:eastAsiaTheme="minorEastAsia" w:hAnsi="Verdana" w:cs="Times New Roman"/>
      <w:b/>
      <w:bCs/>
      <w:color w:val="333333"/>
      <w:sz w:val="20"/>
      <w:szCs w:val="20"/>
      <w:lang w:val="ro-RO" w:eastAsia="ro-RO"/>
    </w:rPr>
  </w:style>
  <w:style w:type="character" w:customStyle="1" w:styleId="sden1">
    <w:name w:val="s_den1"/>
    <w:basedOn w:val="DefaultParagraphFont"/>
    <w:rsid w:val="000E5689"/>
    <w:rPr>
      <w:rFonts w:ascii="Verdana" w:hAnsi="Verdana" w:hint="default"/>
      <w:b/>
      <w:bCs/>
      <w:vanish w:val="0"/>
      <w:webHidden w:val="0"/>
      <w:color w:val="8B0000"/>
      <w:sz w:val="30"/>
      <w:szCs w:val="30"/>
      <w:shd w:val="clear" w:color="auto" w:fill="FFFFFF"/>
      <w:specVanish w:val="0"/>
    </w:rPr>
  </w:style>
  <w:style w:type="character" w:customStyle="1" w:styleId="semtttl1">
    <w:name w:val="s_emt_ttl1"/>
    <w:basedOn w:val="DefaultParagraphFont"/>
    <w:rsid w:val="000E5689"/>
    <w:rPr>
      <w:rFonts w:ascii="Arial" w:hAnsi="Arial" w:cs="Arial" w:hint="default"/>
      <w:b/>
      <w:bCs/>
      <w:color w:val="000000"/>
      <w:sz w:val="21"/>
      <w:szCs w:val="21"/>
      <w:shd w:val="clear" w:color="auto" w:fill="FFFFFF"/>
    </w:rPr>
  </w:style>
  <w:style w:type="character" w:customStyle="1" w:styleId="semtbdy1">
    <w:name w:val="s_emt_bdy1"/>
    <w:basedOn w:val="DefaultParagraphFont"/>
    <w:rsid w:val="000E5689"/>
    <w:rPr>
      <w:rFonts w:ascii="Verdana" w:hAnsi="Verdana" w:hint="default"/>
      <w:b/>
      <w:bCs/>
      <w:color w:val="006400"/>
      <w:sz w:val="18"/>
      <w:szCs w:val="18"/>
      <w:shd w:val="clear" w:color="auto" w:fill="FFFFFF"/>
    </w:rPr>
  </w:style>
  <w:style w:type="character" w:customStyle="1" w:styleId="salnttl1">
    <w:name w:val="s_aln_ttl1"/>
    <w:basedOn w:val="DefaultParagraphFont"/>
    <w:rsid w:val="002521AF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ListParagraphChar">
    <w:name w:val="List Paragraph Char"/>
    <w:aliases w:val="Normal bullet 2 Char,Forth level Char,List1 Char,List Paragraph11 Char,Listă colorată - Accentuare 11 Char,Bullet Char,Citation List Char,Header bold Char,tabla negro Char,body 2 Char,List Paragraph1 Char,본문(내용) Char"/>
    <w:basedOn w:val="DefaultParagraphFont"/>
    <w:link w:val="ListParagraph"/>
    <w:uiPriority w:val="34"/>
    <w:locked/>
    <w:rsid w:val="00BA3B37"/>
    <w:rPr>
      <w:rFonts w:asciiTheme="minorHAnsi" w:eastAsiaTheme="minorHAnsi" w:hAnsiTheme="minorHAnsi" w:cstheme="minorBidi"/>
      <w:lang w:val="ro-RO"/>
    </w:rPr>
  </w:style>
  <w:style w:type="character" w:customStyle="1" w:styleId="slgi1">
    <w:name w:val="s_lgi1"/>
    <w:rsid w:val="00D15B2E"/>
    <w:rPr>
      <w:rFonts w:ascii="Verdana" w:hAnsi="Verdana" w:hint="default"/>
      <w:b w:val="0"/>
      <w:bCs w:val="0"/>
      <w:color w:val="006400"/>
      <w:sz w:val="20"/>
      <w:szCs w:val="20"/>
      <w:u w:val="single"/>
      <w:shd w:val="clear" w:color="auto" w:fill="FFFFFF"/>
    </w:rPr>
  </w:style>
  <w:style w:type="character" w:customStyle="1" w:styleId="slitbdy">
    <w:name w:val="s_lit_bdy"/>
    <w:rsid w:val="00C4093E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9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689</TotalTime>
  <Pages>2</Pages>
  <Words>644</Words>
  <Characters>3676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Mihai Munteanu</dc:creator>
  <cp:lastModifiedBy>Calin Archiudean</cp:lastModifiedBy>
  <cp:revision>27</cp:revision>
  <cp:lastPrinted>2023-12-19T10:53:00Z</cp:lastPrinted>
  <dcterms:created xsi:type="dcterms:W3CDTF">2022-03-28T12:20:00Z</dcterms:created>
  <dcterms:modified xsi:type="dcterms:W3CDTF">2025-04-23T04:37:00Z</dcterms:modified>
</cp:coreProperties>
</file>