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9515" w14:textId="798B6F73" w:rsidR="000F0942" w:rsidRPr="00273037" w:rsidRDefault="003935F7" w:rsidP="00D353C5">
      <w:pPr>
        <w:spacing w:line="240" w:lineRule="auto"/>
        <w:ind w:left="5040" w:firstLine="720"/>
        <w:rPr>
          <w:rFonts w:ascii="Montserrat" w:hAnsi="Montserrat"/>
        </w:rPr>
      </w:pPr>
      <w:r w:rsidRPr="00273037">
        <w:rPr>
          <w:rFonts w:ascii="Montserrat" w:hAnsi="Montserrat"/>
        </w:rPr>
        <w:t xml:space="preserve"> </w:t>
      </w:r>
      <w:r w:rsidR="00D80615" w:rsidRPr="00273037">
        <w:rPr>
          <w:rFonts w:ascii="Montserrat" w:hAnsi="Montserrat"/>
        </w:rPr>
        <w:t>Anex</w:t>
      </w:r>
      <w:r w:rsidR="00767DA0" w:rsidRPr="00273037">
        <w:rPr>
          <w:rFonts w:ascii="Montserrat" w:hAnsi="Montserrat"/>
        </w:rPr>
        <w:t>ă</w:t>
      </w:r>
      <w:r w:rsidR="00D80615" w:rsidRPr="00273037">
        <w:rPr>
          <w:rFonts w:ascii="Montserrat" w:hAnsi="Montserrat"/>
        </w:rPr>
        <w:t xml:space="preserve"> </w:t>
      </w:r>
    </w:p>
    <w:p w14:paraId="739BCCF1" w14:textId="0808D95D" w:rsidR="00D80615" w:rsidRPr="00273037" w:rsidRDefault="00D80615" w:rsidP="00D353C5">
      <w:pPr>
        <w:spacing w:line="240" w:lineRule="auto"/>
        <w:ind w:left="4320" w:firstLine="720"/>
        <w:rPr>
          <w:rFonts w:ascii="Montserrat" w:hAnsi="Montserrat"/>
          <w:b/>
          <w:bCs/>
        </w:rPr>
      </w:pPr>
      <w:r w:rsidRPr="00273037">
        <w:rPr>
          <w:rFonts w:ascii="Montserrat" w:hAnsi="Montserrat"/>
          <w:b/>
          <w:bCs/>
        </w:rPr>
        <w:t xml:space="preserve">          </w:t>
      </w:r>
      <w:r w:rsidR="003935F7" w:rsidRPr="00273037">
        <w:rPr>
          <w:rFonts w:ascii="Montserrat" w:hAnsi="Montserrat"/>
          <w:b/>
          <w:bCs/>
        </w:rPr>
        <w:t xml:space="preserve"> </w:t>
      </w:r>
      <w:r w:rsidRPr="00273037">
        <w:rPr>
          <w:rFonts w:ascii="Montserrat" w:hAnsi="Montserrat"/>
          <w:b/>
          <w:bCs/>
        </w:rPr>
        <w:t xml:space="preserve"> la Hotărârea nr. 2</w:t>
      </w:r>
      <w:r w:rsidR="00783961" w:rsidRPr="00273037">
        <w:rPr>
          <w:rFonts w:ascii="Montserrat" w:hAnsi="Montserrat"/>
          <w:b/>
          <w:bCs/>
        </w:rPr>
        <w:t>71</w:t>
      </w:r>
      <w:r w:rsidRPr="00273037">
        <w:rPr>
          <w:rFonts w:ascii="Montserrat" w:hAnsi="Montserrat"/>
          <w:b/>
          <w:bCs/>
        </w:rPr>
        <w:t xml:space="preserve">/2024  </w:t>
      </w:r>
    </w:p>
    <w:p w14:paraId="3B123076" w14:textId="77777777" w:rsidR="00D80615" w:rsidRPr="00273037" w:rsidRDefault="00D80615" w:rsidP="00D353C5">
      <w:pPr>
        <w:spacing w:line="240" w:lineRule="auto"/>
        <w:contextualSpacing/>
        <w:rPr>
          <w:rFonts w:ascii="Montserrat" w:eastAsia="Calibri" w:hAnsi="Montserrat"/>
          <w:b/>
        </w:rPr>
      </w:pPr>
      <w:r w:rsidRPr="00273037">
        <w:rPr>
          <w:rFonts w:ascii="Montserrat" w:eastAsia="Calibri" w:hAnsi="Montserrat"/>
          <w:b/>
        </w:rPr>
        <w:tab/>
      </w:r>
      <w:r w:rsidRPr="00273037">
        <w:rPr>
          <w:rFonts w:ascii="Montserrat" w:eastAsia="Calibri" w:hAnsi="Montserrat"/>
          <w:b/>
        </w:rPr>
        <w:tab/>
      </w:r>
      <w:r w:rsidRPr="00273037">
        <w:rPr>
          <w:rFonts w:ascii="Montserrat" w:eastAsia="Calibri" w:hAnsi="Montserrat"/>
          <w:b/>
        </w:rPr>
        <w:tab/>
      </w:r>
      <w:r w:rsidRPr="00273037">
        <w:rPr>
          <w:rFonts w:ascii="Montserrat" w:eastAsia="Calibri" w:hAnsi="Montserrat"/>
          <w:b/>
        </w:rPr>
        <w:tab/>
      </w:r>
      <w:r w:rsidRPr="00273037">
        <w:rPr>
          <w:rFonts w:ascii="Montserrat" w:eastAsia="Calibri" w:hAnsi="Montserrat"/>
          <w:b/>
        </w:rPr>
        <w:tab/>
        <w:t xml:space="preserve">                       </w:t>
      </w:r>
    </w:p>
    <w:p w14:paraId="0E01E3C3" w14:textId="77777777" w:rsidR="003935F7" w:rsidRPr="00273037" w:rsidRDefault="003935F7" w:rsidP="00D353C5">
      <w:pPr>
        <w:spacing w:line="240" w:lineRule="auto"/>
        <w:contextualSpacing/>
        <w:rPr>
          <w:rFonts w:ascii="Montserrat" w:eastAsia="Calibri" w:hAnsi="Montserrat"/>
          <w:b/>
        </w:rPr>
      </w:pPr>
    </w:p>
    <w:p w14:paraId="58EFDD73" w14:textId="64BCA8B7" w:rsidR="00D353C5" w:rsidRPr="00273037" w:rsidRDefault="00D353C5" w:rsidP="00D353C5">
      <w:pPr>
        <w:pStyle w:val="Titlu2"/>
        <w:spacing w:before="0" w:after="0" w:line="240" w:lineRule="auto"/>
        <w:jc w:val="center"/>
        <w:rPr>
          <w:rFonts w:ascii="Montserrat" w:hAnsi="Montserrat"/>
          <w:b/>
          <w:bCs/>
          <w:iCs/>
          <w:sz w:val="22"/>
          <w:szCs w:val="22"/>
          <w:lang w:val="ro-RO"/>
        </w:rPr>
      </w:pPr>
      <w:bookmarkStart w:id="0" w:name="_Hlk54769432"/>
      <w:r w:rsidRPr="00273037">
        <w:rPr>
          <w:rFonts w:ascii="Montserrat" w:hAnsi="Montserrat"/>
          <w:b/>
          <w:bCs/>
          <w:iCs/>
          <w:sz w:val="22"/>
          <w:szCs w:val="22"/>
          <w:lang w:val="ro-RO"/>
        </w:rPr>
        <w:t>INDICATORII TEHNICO-ECONOMICI</w:t>
      </w:r>
    </w:p>
    <w:p w14:paraId="050F7819" w14:textId="105E31AB" w:rsidR="00D353C5" w:rsidRPr="00273037" w:rsidRDefault="00D353C5" w:rsidP="00D353C5">
      <w:pPr>
        <w:spacing w:line="240" w:lineRule="auto"/>
        <w:jc w:val="center"/>
        <w:rPr>
          <w:rFonts w:ascii="Montserrat" w:hAnsi="Montserrat"/>
          <w:b/>
          <w:bCs/>
        </w:rPr>
      </w:pPr>
      <w:r w:rsidRPr="00273037">
        <w:rPr>
          <w:rFonts w:ascii="Montserrat" w:hAnsi="Montserrat"/>
          <w:b/>
          <w:bCs/>
          <w:lang w:val="ro-RO"/>
        </w:rPr>
        <w:t xml:space="preserve">ai obiectivului de investiții “Dotarea şi modernizarea Centrului de servicii de recuperare neuromotorie de tip ambulatoriu pentru persoane adulte cu dizabilităţi Cluj-Napoca” (str. Einstein nr. 14 Cluj-Napoca, Județul </w:t>
      </w:r>
      <w:r w:rsidRPr="00273037">
        <w:rPr>
          <w:rFonts w:ascii="Montserrat" w:hAnsi="Montserrat"/>
          <w:b/>
          <w:bCs/>
        </w:rPr>
        <w:t>Cluj)</w:t>
      </w:r>
    </w:p>
    <w:p w14:paraId="3D7EF91A" w14:textId="77777777" w:rsidR="00D353C5" w:rsidRPr="00273037" w:rsidRDefault="00D353C5" w:rsidP="00D353C5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4B271FC1" w14:textId="77777777" w:rsidR="00D353C5" w:rsidRPr="00273037" w:rsidRDefault="00D353C5" w:rsidP="00D353C5">
      <w:pPr>
        <w:spacing w:line="240" w:lineRule="auto"/>
        <w:jc w:val="center"/>
        <w:rPr>
          <w:rFonts w:ascii="Montserrat Light" w:hAnsi="Montserrat Light"/>
          <w:b/>
        </w:rPr>
      </w:pPr>
    </w:p>
    <w:tbl>
      <w:tblPr>
        <w:tblW w:w="5151" w:type="pct"/>
        <w:tblInd w:w="-275" w:type="dxa"/>
        <w:tblLook w:val="04A0" w:firstRow="1" w:lastRow="0" w:firstColumn="1" w:lastColumn="0" w:noHBand="0" w:noVBand="1"/>
      </w:tblPr>
      <w:tblGrid>
        <w:gridCol w:w="2532"/>
        <w:gridCol w:w="7126"/>
      </w:tblGrid>
      <w:tr w:rsidR="00273037" w:rsidRPr="00273037" w14:paraId="2ED8DA31" w14:textId="77777777" w:rsidTr="00624246">
        <w:trPr>
          <w:trHeight w:val="238"/>
        </w:trPr>
        <w:tc>
          <w:tcPr>
            <w:tcW w:w="1311" w:type="pct"/>
          </w:tcPr>
          <w:p w14:paraId="36FA09A1" w14:textId="77777777" w:rsidR="00D353C5" w:rsidRPr="00273037" w:rsidRDefault="00D353C5" w:rsidP="00D353C5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273037">
              <w:rPr>
                <w:rFonts w:ascii="Montserrat Light" w:hAnsi="Montserrat Light"/>
                <w:b/>
              </w:rPr>
              <w:t>Ordonator principal de credite:</w:t>
            </w:r>
          </w:p>
        </w:tc>
        <w:tc>
          <w:tcPr>
            <w:tcW w:w="3689" w:type="pct"/>
          </w:tcPr>
          <w:p w14:paraId="31502926" w14:textId="77777777" w:rsidR="00D353C5" w:rsidRPr="00273037" w:rsidRDefault="00D353C5" w:rsidP="00D353C5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273037">
              <w:rPr>
                <w:rFonts w:ascii="Montserrat Light" w:hAnsi="Montserrat Light" w:cs="Helvetica"/>
                <w:lang w:val="en-US"/>
              </w:rPr>
              <w:t>Direcţia Generală de Asistenţă Socială şi Protecţia Copilului Cluj</w:t>
            </w:r>
          </w:p>
          <w:p w14:paraId="6B477177" w14:textId="587A338B" w:rsidR="00D353C5" w:rsidRPr="00273037" w:rsidRDefault="00D353C5" w:rsidP="00D353C5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273037">
              <w:rPr>
                <w:rFonts w:ascii="Montserrat Light" w:hAnsi="Montserrat Light"/>
              </w:rPr>
              <w:t>Cluj-Napoca, str. G-ral Eremia Grigorescu nr. 37-39, Județul Cluj</w:t>
            </w:r>
          </w:p>
        </w:tc>
      </w:tr>
      <w:tr w:rsidR="00273037" w:rsidRPr="00273037" w14:paraId="3A0F9A02" w14:textId="77777777" w:rsidTr="00624246">
        <w:tc>
          <w:tcPr>
            <w:tcW w:w="1311" w:type="pct"/>
          </w:tcPr>
          <w:p w14:paraId="50375C4C" w14:textId="77777777" w:rsidR="00D353C5" w:rsidRPr="00273037" w:rsidRDefault="00D353C5" w:rsidP="00D353C5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273037">
              <w:rPr>
                <w:rFonts w:ascii="Montserrat Light" w:hAnsi="Montserrat Light"/>
                <w:b/>
              </w:rPr>
              <w:t>Investitor/beneficiar al investiției:</w:t>
            </w:r>
          </w:p>
        </w:tc>
        <w:tc>
          <w:tcPr>
            <w:tcW w:w="3689" w:type="pct"/>
          </w:tcPr>
          <w:p w14:paraId="76DCA8EC" w14:textId="77777777" w:rsidR="00D353C5" w:rsidRPr="00273037" w:rsidRDefault="00D353C5" w:rsidP="00D353C5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273037">
              <w:rPr>
                <w:rFonts w:ascii="Montserrat Light" w:hAnsi="Montserrat Light" w:cs="Helvetica"/>
                <w:lang w:val="en-US"/>
              </w:rPr>
              <w:t>Direcţia Generală de Asistenţă Socială şi Protecţia Copilului Cluj</w:t>
            </w:r>
          </w:p>
          <w:p w14:paraId="0A49535C" w14:textId="56E7BE02" w:rsidR="00D353C5" w:rsidRPr="00273037" w:rsidRDefault="00D353C5" w:rsidP="00D353C5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273037">
              <w:rPr>
                <w:rFonts w:ascii="Montserrat Light" w:hAnsi="Montserrat Light"/>
              </w:rPr>
              <w:t>Cluj-Napoca, str. G-ral Eremia Grigorescu nr. 37-39, Județul Cluj</w:t>
            </w:r>
          </w:p>
        </w:tc>
      </w:tr>
      <w:tr w:rsidR="00273037" w:rsidRPr="00273037" w14:paraId="5BBFC453" w14:textId="77777777" w:rsidTr="00624246">
        <w:tc>
          <w:tcPr>
            <w:tcW w:w="1311" w:type="pct"/>
          </w:tcPr>
          <w:p w14:paraId="0394114D" w14:textId="77777777" w:rsidR="00D353C5" w:rsidRPr="00273037" w:rsidRDefault="00D353C5" w:rsidP="00D353C5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273037">
              <w:rPr>
                <w:rFonts w:ascii="Montserrat Light" w:hAnsi="Montserrat Light"/>
                <w:b/>
              </w:rPr>
              <w:t xml:space="preserve">Amplasament: </w:t>
            </w:r>
          </w:p>
        </w:tc>
        <w:tc>
          <w:tcPr>
            <w:tcW w:w="3689" w:type="pct"/>
          </w:tcPr>
          <w:p w14:paraId="626870E4" w14:textId="03B11D23" w:rsidR="00D353C5" w:rsidRPr="00273037" w:rsidRDefault="00D353C5" w:rsidP="00D353C5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r w:rsidRPr="00273037">
              <w:rPr>
                <w:rFonts w:ascii="Montserrat Light" w:hAnsi="Montserrat Light"/>
              </w:rPr>
              <w:t>România, Judeţul Cluj,</w:t>
            </w:r>
            <w:r w:rsidRPr="00273037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Municipiul Cluj-Napoca str. Albert Einstein nr. 14</w:t>
            </w:r>
          </w:p>
        </w:tc>
      </w:tr>
      <w:tr w:rsidR="00273037" w:rsidRPr="00273037" w14:paraId="044FD552" w14:textId="77777777" w:rsidTr="00624246">
        <w:tc>
          <w:tcPr>
            <w:tcW w:w="1311" w:type="pct"/>
          </w:tcPr>
          <w:p w14:paraId="66DB9AC3" w14:textId="77777777" w:rsidR="00D353C5" w:rsidRPr="00273037" w:rsidRDefault="00D353C5" w:rsidP="00D353C5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273037">
              <w:rPr>
                <w:rFonts w:ascii="Montserrat Light" w:hAnsi="Montserrat Light"/>
                <w:b/>
              </w:rPr>
              <w:t>Faza de proiectare:</w:t>
            </w:r>
          </w:p>
        </w:tc>
        <w:tc>
          <w:tcPr>
            <w:tcW w:w="3689" w:type="pct"/>
          </w:tcPr>
          <w:p w14:paraId="11CD194A" w14:textId="671D4B8A" w:rsidR="00D353C5" w:rsidRPr="00273037" w:rsidRDefault="00D353C5" w:rsidP="00D353C5">
            <w:pPr>
              <w:spacing w:line="240" w:lineRule="auto"/>
              <w:jc w:val="both"/>
              <w:rPr>
                <w:rFonts w:ascii="Montserrat Light" w:hAnsi="Montserrat Light"/>
                <w:lang w:val="pt-PT"/>
              </w:rPr>
            </w:pPr>
            <w:r w:rsidRPr="00273037">
              <w:rPr>
                <w:rFonts w:ascii="Montserrat Light" w:hAnsi="Montserrat Light" w:cs="Arial Narrow"/>
                <w:shd w:val="clear" w:color="auto" w:fill="FFFFFF"/>
                <w:lang w:val="pt-PT"/>
              </w:rPr>
              <w:t>Documentație de avizare a lucrărilor de intervenții – elaborată conform  H.G. nr. 907/2016</w:t>
            </w:r>
          </w:p>
        </w:tc>
      </w:tr>
      <w:tr w:rsidR="00273037" w:rsidRPr="00273037" w14:paraId="4A5647B7" w14:textId="77777777" w:rsidTr="00624246">
        <w:tc>
          <w:tcPr>
            <w:tcW w:w="1311" w:type="pct"/>
          </w:tcPr>
          <w:p w14:paraId="05B76F6D" w14:textId="77777777" w:rsidR="00D353C5" w:rsidRPr="00273037" w:rsidRDefault="00D353C5" w:rsidP="00D353C5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273037">
              <w:rPr>
                <w:rFonts w:ascii="Montserrat Light" w:hAnsi="Montserrat Light"/>
                <w:b/>
              </w:rPr>
              <w:t>Proiectant general:</w:t>
            </w:r>
          </w:p>
        </w:tc>
        <w:tc>
          <w:tcPr>
            <w:tcW w:w="3689" w:type="pct"/>
          </w:tcPr>
          <w:p w14:paraId="011E7D3B" w14:textId="0FF681E1" w:rsidR="00D353C5" w:rsidRPr="00273037" w:rsidRDefault="00D353C5" w:rsidP="00D353C5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</w:rPr>
            </w:pPr>
            <w:r w:rsidRPr="00273037">
              <w:rPr>
                <w:rFonts w:ascii="Montserrat Light" w:eastAsia="Times New Roman" w:hAnsi="Montserrat Light"/>
                <w:bCs/>
                <w:lang w:val="en-US"/>
              </w:rPr>
              <w:t>Metric Space Design</w:t>
            </w:r>
            <w:r w:rsidRPr="00273037">
              <w:rPr>
                <w:rFonts w:ascii="Montserrat Light" w:eastAsia="Times New Roman" w:hAnsi="Montserrat Light"/>
                <w:bCs/>
              </w:rPr>
              <w:t xml:space="preserve"> S.R.L., Cluj-Napoca, </w:t>
            </w:r>
            <w:r w:rsidRPr="00273037">
              <w:rPr>
                <w:rFonts w:ascii="Montserrat Light" w:eastAsia="Times New Roman" w:hAnsi="Montserrat Light"/>
                <w:bCs/>
                <w:lang w:val="en-US"/>
              </w:rPr>
              <w:t>Calea Turzii</w:t>
            </w:r>
            <w:r w:rsidRPr="00273037">
              <w:rPr>
                <w:rFonts w:ascii="Montserrat Light" w:eastAsia="Times New Roman" w:hAnsi="Montserrat Light"/>
                <w:bCs/>
              </w:rPr>
              <w:t xml:space="preserve"> nr. </w:t>
            </w:r>
            <w:r w:rsidRPr="00273037">
              <w:rPr>
                <w:rFonts w:ascii="Montserrat Light" w:eastAsia="Times New Roman" w:hAnsi="Montserrat Light"/>
                <w:bCs/>
                <w:lang w:val="en-US"/>
              </w:rPr>
              <w:t>35, ap. 16</w:t>
            </w:r>
            <w:r w:rsidRPr="00273037">
              <w:rPr>
                <w:rFonts w:ascii="Montserrat Light" w:eastAsia="Times New Roman" w:hAnsi="Montserrat Light"/>
                <w:bCs/>
              </w:rPr>
              <w:t>, Județul Cluj</w:t>
            </w:r>
          </w:p>
          <w:p w14:paraId="09B6F15E" w14:textId="77777777" w:rsidR="00D353C5" w:rsidRPr="00273037" w:rsidRDefault="00D353C5" w:rsidP="00D353C5">
            <w:pPr>
              <w:spacing w:line="240" w:lineRule="auto"/>
              <w:jc w:val="both"/>
              <w:rPr>
                <w:rFonts w:ascii="Montserrat Light" w:hAnsi="Montserrat Light" w:cs="Arial Narrow"/>
                <w:b/>
                <w:bCs/>
                <w:shd w:val="clear" w:color="auto" w:fill="FFFFFF"/>
              </w:rPr>
            </w:pPr>
          </w:p>
        </w:tc>
      </w:tr>
    </w:tbl>
    <w:p w14:paraId="7BEF9C71" w14:textId="77777777" w:rsidR="00D353C5" w:rsidRPr="00273037" w:rsidRDefault="00D353C5" w:rsidP="00D353C5">
      <w:pPr>
        <w:pStyle w:val="Listparagraf"/>
        <w:numPr>
          <w:ilvl w:val="0"/>
          <w:numId w:val="38"/>
        </w:numPr>
        <w:suppressAutoHyphens/>
        <w:contextualSpacing w:val="0"/>
        <w:rPr>
          <w:rFonts w:ascii="Montserrat Light" w:hAnsi="Montserrat Light"/>
          <w:spacing w:val="-3"/>
          <w:sz w:val="22"/>
          <w:szCs w:val="22"/>
        </w:rPr>
      </w:pPr>
      <w:r w:rsidRPr="00273037">
        <w:rPr>
          <w:rFonts w:ascii="Montserrat Light" w:hAnsi="Montserrat Light"/>
          <w:b/>
          <w:spacing w:val="-3"/>
          <w:sz w:val="22"/>
          <w:szCs w:val="22"/>
        </w:rPr>
        <w:t xml:space="preserve">INDICATORI TEHNICI </w:t>
      </w:r>
      <w:r w:rsidRPr="00273037">
        <w:rPr>
          <w:rFonts w:ascii="Montserrat Light" w:hAnsi="Montserrat Light"/>
          <w:spacing w:val="-3"/>
          <w:sz w:val="22"/>
          <w:szCs w:val="22"/>
        </w:rPr>
        <w:t xml:space="preserve">: </w:t>
      </w:r>
    </w:p>
    <w:p w14:paraId="325182AE" w14:textId="77777777" w:rsidR="00D353C5" w:rsidRPr="00273037" w:rsidRDefault="00D353C5" w:rsidP="00D353C5">
      <w:pPr>
        <w:pStyle w:val="Listparagraf"/>
        <w:ind w:left="1440"/>
        <w:rPr>
          <w:rFonts w:ascii="Montserrat Light" w:hAnsi="Montserrat Light"/>
          <w:spacing w:val="-3"/>
          <w:sz w:val="22"/>
          <w:szCs w:val="22"/>
        </w:rPr>
      </w:pPr>
      <w:r w:rsidRPr="00273037">
        <w:rPr>
          <w:rFonts w:ascii="Montserrat Light" w:hAnsi="Montserrat Light"/>
          <w:bCs/>
          <w:spacing w:val="-3"/>
          <w:sz w:val="22"/>
          <w:szCs w:val="22"/>
        </w:rPr>
        <w:t>Clădire</w:t>
      </w:r>
      <w:r w:rsidRPr="00273037">
        <w:rPr>
          <w:rFonts w:ascii="Montserrat Light" w:hAnsi="Montserrat Light"/>
          <w:spacing w:val="-3"/>
          <w:sz w:val="22"/>
          <w:szCs w:val="22"/>
        </w:rPr>
        <w:t xml:space="preserve"> C1 reabilitată, având </w:t>
      </w:r>
    </w:p>
    <w:p w14:paraId="7C0F08C7" w14:textId="77777777" w:rsidR="00D353C5" w:rsidRPr="00273037" w:rsidRDefault="00D353C5" w:rsidP="00D353C5">
      <w:pPr>
        <w:pStyle w:val="Listparagraf"/>
        <w:ind w:left="1440"/>
        <w:rPr>
          <w:rFonts w:ascii="Montserrat Light" w:hAnsi="Montserrat Light"/>
          <w:spacing w:val="-3"/>
          <w:sz w:val="22"/>
          <w:szCs w:val="22"/>
        </w:rPr>
      </w:pPr>
      <w:r w:rsidRPr="00273037">
        <w:rPr>
          <w:rFonts w:ascii="Montserrat Light" w:hAnsi="Montserrat Light"/>
          <w:spacing w:val="-3"/>
          <w:sz w:val="22"/>
          <w:szCs w:val="22"/>
        </w:rPr>
        <w:t>S</w:t>
      </w:r>
      <w:r w:rsidRPr="00273037">
        <w:rPr>
          <w:rFonts w:ascii="Montserrat Light" w:hAnsi="Montserrat Light"/>
          <w:spacing w:val="-3"/>
          <w:sz w:val="22"/>
          <w:szCs w:val="22"/>
          <w:vertAlign w:val="subscript"/>
        </w:rPr>
        <w:t>construită</w:t>
      </w:r>
      <w:r w:rsidRPr="00273037">
        <w:rPr>
          <w:rFonts w:ascii="Montserrat Light" w:hAnsi="Montserrat Light"/>
          <w:spacing w:val="-3"/>
          <w:sz w:val="22"/>
          <w:szCs w:val="22"/>
        </w:rPr>
        <w:t xml:space="preserve"> = 613,00 mp</w:t>
      </w:r>
    </w:p>
    <w:p w14:paraId="67D0A3A4" w14:textId="77777777" w:rsidR="00D353C5" w:rsidRPr="00273037" w:rsidRDefault="00D353C5" w:rsidP="00D353C5">
      <w:pPr>
        <w:spacing w:line="240" w:lineRule="auto"/>
        <w:rPr>
          <w:rFonts w:ascii="Montserrat Light" w:hAnsi="Montserrat Light"/>
          <w:spacing w:val="-3"/>
        </w:rPr>
      </w:pPr>
      <w:r w:rsidRPr="00273037">
        <w:rPr>
          <w:rFonts w:ascii="Montserrat Light" w:hAnsi="Montserrat Light"/>
          <w:spacing w:val="-3"/>
        </w:rPr>
        <w:t>Lucrări care se realizează:</w:t>
      </w:r>
    </w:p>
    <w:p w14:paraId="4A22B367" w14:textId="77777777" w:rsidR="00D353C5" w:rsidRPr="00273037" w:rsidRDefault="00D353C5" w:rsidP="00D353C5">
      <w:pPr>
        <w:numPr>
          <w:ilvl w:val="0"/>
          <w:numId w:val="40"/>
        </w:numPr>
        <w:spacing w:line="240" w:lineRule="auto"/>
        <w:rPr>
          <w:rFonts w:ascii="Montserrat Light" w:hAnsi="Montserrat Light"/>
          <w:bCs/>
          <w:lang w:val="en-US"/>
        </w:rPr>
      </w:pPr>
      <w:r w:rsidRPr="00273037">
        <w:rPr>
          <w:rFonts w:ascii="Montserrat Light" w:hAnsi="Montserrat Light"/>
          <w:bCs/>
          <w:lang w:val="en-US"/>
        </w:rPr>
        <w:t>Demontare şi remontare ţiglă acoperiş</w:t>
      </w:r>
    </w:p>
    <w:p w14:paraId="304954AE" w14:textId="77777777" w:rsidR="00D353C5" w:rsidRPr="00273037" w:rsidRDefault="00D353C5" w:rsidP="00D353C5">
      <w:pPr>
        <w:numPr>
          <w:ilvl w:val="0"/>
          <w:numId w:val="40"/>
        </w:numPr>
        <w:spacing w:line="240" w:lineRule="auto"/>
        <w:rPr>
          <w:rFonts w:ascii="Montserrat Light" w:hAnsi="Montserrat Light"/>
          <w:bCs/>
          <w:lang w:val="en-US"/>
        </w:rPr>
      </w:pPr>
      <w:r w:rsidRPr="00273037">
        <w:rPr>
          <w:rFonts w:ascii="Montserrat Light" w:hAnsi="Montserrat Light"/>
          <w:bCs/>
          <w:lang w:val="en-US"/>
        </w:rPr>
        <w:t>Demontare şi remontare coame</w:t>
      </w:r>
    </w:p>
    <w:p w14:paraId="08425E06" w14:textId="77777777" w:rsidR="00D353C5" w:rsidRPr="00273037" w:rsidRDefault="00D353C5" w:rsidP="00D353C5">
      <w:pPr>
        <w:numPr>
          <w:ilvl w:val="0"/>
          <w:numId w:val="40"/>
        </w:numPr>
        <w:spacing w:line="240" w:lineRule="auto"/>
        <w:rPr>
          <w:rFonts w:ascii="Montserrat Light" w:hAnsi="Montserrat Light"/>
          <w:bCs/>
          <w:lang w:val="en-US"/>
        </w:rPr>
      </w:pPr>
      <w:r w:rsidRPr="00273037">
        <w:rPr>
          <w:rFonts w:ascii="Montserrat Light" w:hAnsi="Montserrat Light"/>
          <w:bCs/>
          <w:lang w:val="en-US"/>
        </w:rPr>
        <w:t>Înlocuire ţiglă spartă/ degradată</w:t>
      </w:r>
    </w:p>
    <w:p w14:paraId="751DB23E" w14:textId="77777777" w:rsidR="00D353C5" w:rsidRPr="00273037" w:rsidRDefault="00D353C5" w:rsidP="00D353C5">
      <w:pPr>
        <w:numPr>
          <w:ilvl w:val="0"/>
          <w:numId w:val="40"/>
        </w:numPr>
        <w:spacing w:line="240" w:lineRule="auto"/>
        <w:rPr>
          <w:rFonts w:ascii="Montserrat Light" w:hAnsi="Montserrat Light"/>
          <w:bCs/>
          <w:lang w:val="en-US"/>
        </w:rPr>
      </w:pPr>
      <w:r w:rsidRPr="00273037">
        <w:rPr>
          <w:rFonts w:ascii="Montserrat Light" w:hAnsi="Montserrat Light"/>
          <w:bCs/>
          <w:lang w:val="en-US"/>
        </w:rPr>
        <w:t>Curaţat jgheaburi de scurgere</w:t>
      </w:r>
    </w:p>
    <w:p w14:paraId="0F4BD8DB" w14:textId="77777777" w:rsidR="00D353C5" w:rsidRPr="00273037" w:rsidRDefault="00D353C5" w:rsidP="00D353C5">
      <w:pPr>
        <w:numPr>
          <w:ilvl w:val="0"/>
          <w:numId w:val="40"/>
        </w:numPr>
        <w:spacing w:line="240" w:lineRule="auto"/>
        <w:rPr>
          <w:rFonts w:ascii="Montserrat Light" w:hAnsi="Montserrat Light"/>
          <w:bCs/>
          <w:lang w:val="en-US"/>
        </w:rPr>
      </w:pPr>
      <w:r w:rsidRPr="00273037">
        <w:rPr>
          <w:rFonts w:ascii="Montserrat Light" w:hAnsi="Montserrat Light"/>
          <w:bCs/>
          <w:lang w:val="en-US"/>
        </w:rPr>
        <w:t>Înlocuire jgheaburi de scurgere</w:t>
      </w:r>
    </w:p>
    <w:p w14:paraId="6BCB056D" w14:textId="77777777" w:rsidR="00D353C5" w:rsidRPr="00273037" w:rsidRDefault="00D353C5" w:rsidP="00D353C5">
      <w:pPr>
        <w:numPr>
          <w:ilvl w:val="0"/>
          <w:numId w:val="40"/>
        </w:numPr>
        <w:spacing w:line="240" w:lineRule="auto"/>
        <w:rPr>
          <w:rFonts w:ascii="Montserrat Light" w:hAnsi="Montserrat Light"/>
          <w:bCs/>
          <w:lang w:val="en-US"/>
        </w:rPr>
      </w:pPr>
      <w:r w:rsidRPr="00273037">
        <w:rPr>
          <w:rFonts w:ascii="Montserrat Light" w:hAnsi="Montserrat Light"/>
          <w:bCs/>
          <w:lang w:val="en-US"/>
        </w:rPr>
        <w:t>Sigilare îmbinări cu mastic</w:t>
      </w:r>
    </w:p>
    <w:p w14:paraId="669C0574" w14:textId="77777777" w:rsidR="00D353C5" w:rsidRPr="00273037" w:rsidRDefault="00D353C5" w:rsidP="00D353C5">
      <w:pPr>
        <w:numPr>
          <w:ilvl w:val="0"/>
          <w:numId w:val="40"/>
        </w:numPr>
        <w:spacing w:line="240" w:lineRule="auto"/>
        <w:rPr>
          <w:rFonts w:ascii="Montserrat Light" w:hAnsi="Montserrat Light"/>
          <w:bCs/>
          <w:lang w:val="it-IT"/>
        </w:rPr>
      </w:pPr>
      <w:r w:rsidRPr="00273037">
        <w:rPr>
          <w:rFonts w:ascii="Montserrat Light" w:hAnsi="Montserrat Light"/>
          <w:bCs/>
          <w:lang w:val="it-IT"/>
        </w:rPr>
        <w:t>Desfacere şi remontare tablă şi accesorii</w:t>
      </w:r>
    </w:p>
    <w:p w14:paraId="0A8A31D9" w14:textId="77777777" w:rsidR="00D353C5" w:rsidRPr="00273037" w:rsidRDefault="00D353C5" w:rsidP="00D353C5">
      <w:pPr>
        <w:numPr>
          <w:ilvl w:val="0"/>
          <w:numId w:val="40"/>
        </w:numPr>
        <w:spacing w:line="240" w:lineRule="auto"/>
        <w:rPr>
          <w:rFonts w:ascii="Montserrat Light" w:hAnsi="Montserrat Light"/>
          <w:bCs/>
          <w:lang w:val="en-US"/>
        </w:rPr>
      </w:pPr>
      <w:r w:rsidRPr="00273037">
        <w:rPr>
          <w:rFonts w:ascii="Montserrat Light" w:hAnsi="Montserrat Light"/>
          <w:bCs/>
          <w:lang w:val="en-US"/>
        </w:rPr>
        <w:t>Desfacere şi remontare şipcă+contraşipcă</w:t>
      </w:r>
    </w:p>
    <w:p w14:paraId="72A70B39" w14:textId="77777777" w:rsidR="00D353C5" w:rsidRPr="00273037" w:rsidRDefault="00D353C5" w:rsidP="00D353C5">
      <w:pPr>
        <w:numPr>
          <w:ilvl w:val="0"/>
          <w:numId w:val="40"/>
        </w:numPr>
        <w:spacing w:line="240" w:lineRule="auto"/>
        <w:rPr>
          <w:rFonts w:ascii="Montserrat Light" w:hAnsi="Montserrat Light"/>
          <w:bCs/>
          <w:lang w:val="en-US"/>
        </w:rPr>
      </w:pPr>
      <w:r w:rsidRPr="00273037">
        <w:rPr>
          <w:rFonts w:ascii="Montserrat Light" w:hAnsi="Montserrat Light"/>
          <w:bCs/>
          <w:lang w:val="en-US"/>
        </w:rPr>
        <w:t>Montare astereală</w:t>
      </w:r>
    </w:p>
    <w:p w14:paraId="0D668F28" w14:textId="77777777" w:rsidR="00D353C5" w:rsidRPr="00273037" w:rsidRDefault="00D353C5" w:rsidP="00D353C5">
      <w:pPr>
        <w:numPr>
          <w:ilvl w:val="0"/>
          <w:numId w:val="40"/>
        </w:numPr>
        <w:spacing w:line="240" w:lineRule="auto"/>
        <w:rPr>
          <w:rFonts w:ascii="Montserrat Light" w:hAnsi="Montserrat Light"/>
          <w:bCs/>
          <w:lang w:val="en-US"/>
        </w:rPr>
      </w:pPr>
      <w:r w:rsidRPr="00273037">
        <w:rPr>
          <w:rFonts w:ascii="Montserrat Light" w:hAnsi="Montserrat Light"/>
          <w:bCs/>
          <w:lang w:val="en-US"/>
        </w:rPr>
        <w:t>Ignifugare astereală</w:t>
      </w:r>
    </w:p>
    <w:p w14:paraId="328EB857" w14:textId="77777777" w:rsidR="00D353C5" w:rsidRPr="00273037" w:rsidRDefault="00D353C5" w:rsidP="00D353C5">
      <w:pPr>
        <w:numPr>
          <w:ilvl w:val="0"/>
          <w:numId w:val="40"/>
        </w:numPr>
        <w:spacing w:line="240" w:lineRule="auto"/>
        <w:rPr>
          <w:rFonts w:ascii="Montserrat Light" w:hAnsi="Montserrat Light"/>
          <w:bCs/>
          <w:lang w:val="en-US"/>
        </w:rPr>
      </w:pPr>
      <w:r w:rsidRPr="00273037">
        <w:rPr>
          <w:rFonts w:ascii="Montserrat Light" w:hAnsi="Montserrat Light"/>
          <w:bCs/>
          <w:lang w:val="en-US"/>
        </w:rPr>
        <w:t>Montare folie anticondens</w:t>
      </w:r>
    </w:p>
    <w:p w14:paraId="2842AE09" w14:textId="77777777" w:rsidR="00D353C5" w:rsidRPr="00273037" w:rsidRDefault="00D353C5" w:rsidP="00D353C5">
      <w:pPr>
        <w:numPr>
          <w:ilvl w:val="0"/>
          <w:numId w:val="40"/>
        </w:numPr>
        <w:spacing w:line="240" w:lineRule="auto"/>
        <w:rPr>
          <w:rFonts w:ascii="Montserrat Light" w:hAnsi="Montserrat Light"/>
          <w:bCs/>
          <w:lang w:val="en-US"/>
        </w:rPr>
      </w:pPr>
      <w:r w:rsidRPr="00273037">
        <w:rPr>
          <w:rFonts w:ascii="Montserrat Light" w:hAnsi="Montserrat Light"/>
          <w:bCs/>
          <w:lang w:val="en-US"/>
        </w:rPr>
        <w:t>Reparaţii tavane deteriorate de infiltraţii</w:t>
      </w:r>
    </w:p>
    <w:p w14:paraId="211B4D3D" w14:textId="77777777" w:rsidR="00D353C5" w:rsidRPr="00273037" w:rsidRDefault="00D353C5" w:rsidP="00D353C5">
      <w:pPr>
        <w:numPr>
          <w:ilvl w:val="0"/>
          <w:numId w:val="40"/>
        </w:numPr>
        <w:spacing w:line="240" w:lineRule="auto"/>
        <w:rPr>
          <w:rFonts w:ascii="Montserrat Light" w:hAnsi="Montserrat Light"/>
          <w:bCs/>
          <w:lang w:val="en-US"/>
        </w:rPr>
      </w:pPr>
      <w:r w:rsidRPr="00273037">
        <w:rPr>
          <w:rFonts w:ascii="Montserrat Light" w:hAnsi="Montserrat Light"/>
          <w:bCs/>
          <w:lang w:val="en-US"/>
        </w:rPr>
        <w:t>Instalaţie de ventilaţie</w:t>
      </w:r>
    </w:p>
    <w:p w14:paraId="2F6ED8F4" w14:textId="77777777" w:rsidR="00D353C5" w:rsidRPr="00273037" w:rsidRDefault="00D353C5" w:rsidP="00D353C5">
      <w:pPr>
        <w:numPr>
          <w:ilvl w:val="0"/>
          <w:numId w:val="40"/>
        </w:numPr>
        <w:spacing w:line="240" w:lineRule="auto"/>
        <w:rPr>
          <w:rFonts w:ascii="Montserrat Light" w:hAnsi="Montserrat Light"/>
          <w:bCs/>
          <w:lang w:val="pt-PT"/>
        </w:rPr>
      </w:pPr>
      <w:r w:rsidRPr="00273037">
        <w:rPr>
          <w:rFonts w:ascii="Montserrat Light" w:hAnsi="Montserrat Light"/>
          <w:bCs/>
          <w:lang w:val="pt-PT"/>
        </w:rPr>
        <w:t>Instalaţie de dezumidificare cu dezumidificatoare mobile</w:t>
      </w:r>
    </w:p>
    <w:p w14:paraId="4A85E088" w14:textId="77777777" w:rsidR="00D353C5" w:rsidRPr="00273037" w:rsidRDefault="00D353C5" w:rsidP="00D353C5">
      <w:pPr>
        <w:spacing w:line="240" w:lineRule="auto"/>
        <w:rPr>
          <w:rFonts w:ascii="Montserrat Light" w:hAnsi="Montserrat Light"/>
          <w:spacing w:val="-3"/>
          <w:lang w:val="pt-PT"/>
        </w:rPr>
      </w:pPr>
    </w:p>
    <w:p w14:paraId="0D039DB9" w14:textId="77777777" w:rsidR="00D353C5" w:rsidRPr="00273037" w:rsidRDefault="00D353C5" w:rsidP="00D353C5">
      <w:pPr>
        <w:spacing w:line="240" w:lineRule="auto"/>
        <w:jc w:val="both"/>
        <w:rPr>
          <w:rFonts w:ascii="Montserrat Light" w:hAnsi="Montserrat Light"/>
          <w:b/>
          <w:bCs/>
          <w:lang w:val="it-IT"/>
        </w:rPr>
      </w:pPr>
      <w:r w:rsidRPr="00273037">
        <w:rPr>
          <w:rFonts w:ascii="Montserrat Light" w:hAnsi="Montserrat Light"/>
          <w:lang w:val="pt-PT"/>
        </w:rPr>
        <w:tab/>
      </w:r>
      <w:r w:rsidRPr="00273037">
        <w:rPr>
          <w:rFonts w:ascii="Montserrat Light" w:hAnsi="Montserrat Light"/>
          <w:b/>
          <w:bCs/>
          <w:lang w:val="it-IT"/>
        </w:rPr>
        <w:t>II.         INDICATORI ECONOMICI</w:t>
      </w:r>
    </w:p>
    <w:p w14:paraId="5EC66D4A" w14:textId="77777777" w:rsidR="00D353C5" w:rsidRPr="00273037" w:rsidRDefault="00D353C5" w:rsidP="00D353C5">
      <w:pPr>
        <w:shd w:val="clear" w:color="auto" w:fill="FFFFFF"/>
        <w:spacing w:line="240" w:lineRule="auto"/>
        <w:jc w:val="both"/>
        <w:rPr>
          <w:rFonts w:ascii="Montserrat Light" w:hAnsi="Montserrat Light"/>
          <w:lang w:val="it-IT"/>
        </w:rPr>
      </w:pPr>
      <w:r w:rsidRPr="00273037">
        <w:rPr>
          <w:rFonts w:ascii="Times New Roman" w:hAnsi="Times New Roman" w:cs="Times New Roman"/>
          <w:b/>
          <w:bCs/>
          <w:lang w:val="it-IT"/>
        </w:rPr>
        <w:t>●</w:t>
      </w:r>
      <w:r w:rsidRPr="00273037">
        <w:rPr>
          <w:rFonts w:ascii="Montserrat Light" w:hAnsi="Montserrat Light" w:cs="Times New Roman"/>
          <w:b/>
          <w:bCs/>
          <w:lang w:val="it-IT"/>
        </w:rPr>
        <w:t xml:space="preserve"> </w:t>
      </w:r>
      <w:r w:rsidRPr="00273037">
        <w:rPr>
          <w:rFonts w:ascii="Montserrat Light" w:hAnsi="Montserrat Light"/>
          <w:b/>
          <w:bCs/>
          <w:lang w:val="it-IT"/>
        </w:rPr>
        <w:t>Valoarea totală</w:t>
      </w:r>
      <w:r w:rsidRPr="00273037">
        <w:rPr>
          <w:rFonts w:ascii="Montserrat Light" w:hAnsi="Montserrat Light"/>
          <w:lang w:val="it-IT"/>
        </w:rPr>
        <w:t xml:space="preserve"> a investiţiei (INV) = 996.764,61 lei, inclusiv TVA</w:t>
      </w:r>
    </w:p>
    <w:p w14:paraId="7D5B9ABA" w14:textId="77777777" w:rsidR="00D353C5" w:rsidRPr="00273037" w:rsidRDefault="00D353C5" w:rsidP="00D353C5">
      <w:pPr>
        <w:shd w:val="clear" w:color="auto" w:fill="FFFFFF"/>
        <w:spacing w:line="240" w:lineRule="auto"/>
        <w:ind w:firstLine="720"/>
        <w:jc w:val="both"/>
        <w:rPr>
          <w:rFonts w:ascii="Montserrat Light" w:hAnsi="Montserrat Light"/>
          <w:lang w:val="it-IT"/>
        </w:rPr>
      </w:pPr>
      <w:r w:rsidRPr="00273037">
        <w:rPr>
          <w:rFonts w:ascii="Montserrat Light" w:hAnsi="Montserrat Light"/>
          <w:lang w:val="it-IT"/>
        </w:rPr>
        <w:t>din care construcţii-montaj (C+M) = 559.015,05 lei, inclusiv TVA</w:t>
      </w:r>
    </w:p>
    <w:p w14:paraId="3E4BD286" w14:textId="77777777" w:rsidR="00D353C5" w:rsidRPr="00273037" w:rsidRDefault="00D353C5" w:rsidP="00D353C5">
      <w:pPr>
        <w:shd w:val="clear" w:color="auto" w:fill="FFFFFF"/>
        <w:spacing w:line="240" w:lineRule="auto"/>
        <w:ind w:firstLine="720"/>
        <w:jc w:val="both"/>
        <w:rPr>
          <w:rFonts w:ascii="Montserrat Light" w:hAnsi="Montserrat Light"/>
          <w:lang w:val="it-IT"/>
        </w:rPr>
      </w:pPr>
      <w:r w:rsidRPr="00273037">
        <w:rPr>
          <w:rFonts w:ascii="Montserrat Light" w:hAnsi="Montserrat Light"/>
          <w:lang w:val="it-IT"/>
        </w:rPr>
        <w:t>Din care valoare neeligibilă : 252.204,76 lei, inclusiv TVA</w:t>
      </w:r>
    </w:p>
    <w:p w14:paraId="7DD82961" w14:textId="77777777" w:rsidR="00D353C5" w:rsidRPr="00273037" w:rsidRDefault="00D353C5" w:rsidP="00D353C5">
      <w:pPr>
        <w:autoSpaceDE w:val="0"/>
        <w:autoSpaceDN w:val="0"/>
        <w:adjustRightInd w:val="0"/>
        <w:spacing w:line="240" w:lineRule="auto"/>
        <w:rPr>
          <w:rFonts w:ascii="Montserrat Light" w:hAnsi="Montserrat Light" w:cs="Helvetica-Bold"/>
          <w:lang w:val="it-IT"/>
        </w:rPr>
      </w:pPr>
      <w:r w:rsidRPr="00273037">
        <w:rPr>
          <w:rFonts w:ascii="Times New Roman" w:hAnsi="Times New Roman" w:cs="Times New Roman"/>
          <w:lang w:val="it-IT"/>
        </w:rPr>
        <w:t>●</w:t>
      </w:r>
      <w:r w:rsidRPr="00273037">
        <w:rPr>
          <w:rFonts w:ascii="Montserrat Light" w:hAnsi="Montserrat Light" w:cs="Helvetica-Bold"/>
          <w:lang w:val="it-IT"/>
        </w:rPr>
        <w:t xml:space="preserve"> </w:t>
      </w:r>
      <w:r w:rsidRPr="00273037">
        <w:rPr>
          <w:rFonts w:ascii="Montserrat Light" w:hAnsi="Montserrat Light" w:cs="Helvetica-Bold"/>
          <w:b/>
          <w:bCs/>
          <w:lang w:val="it-IT"/>
        </w:rPr>
        <w:t>Eşalonarea investiţiei</w:t>
      </w:r>
      <w:r w:rsidRPr="00273037">
        <w:rPr>
          <w:rFonts w:ascii="Montserrat Light" w:hAnsi="Montserrat Light" w:cs="Helvetica-Bold"/>
          <w:lang w:val="it-IT"/>
        </w:rPr>
        <w:t xml:space="preserve"> (INV / C+M)</w:t>
      </w:r>
    </w:p>
    <w:p w14:paraId="68B8721C" w14:textId="77777777" w:rsidR="00D353C5" w:rsidRPr="00273037" w:rsidRDefault="00D353C5" w:rsidP="00D353C5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  <w:r w:rsidRPr="00273037">
        <w:rPr>
          <w:rFonts w:ascii="Montserrat Light" w:hAnsi="Montserrat Light" w:cs="Helvetica-Bold"/>
        </w:rPr>
        <w:t xml:space="preserve">ANUL I: </w:t>
      </w:r>
      <w:r w:rsidRPr="00273037">
        <w:rPr>
          <w:rFonts w:ascii="Montserrat Light" w:hAnsi="Montserrat Light"/>
        </w:rPr>
        <w:t xml:space="preserve"> 996.764,61 lei, inclusiv TVA</w:t>
      </w:r>
    </w:p>
    <w:p w14:paraId="06FE9064" w14:textId="33924C8C" w:rsidR="00D353C5" w:rsidRPr="00273037" w:rsidRDefault="00D353C5" w:rsidP="00D353C5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  <w:r w:rsidRPr="00273037">
        <w:rPr>
          <w:rFonts w:ascii="Montserrat Light" w:hAnsi="Montserrat Light"/>
        </w:rPr>
        <w:t xml:space="preserve">               din care construcţii-montaj (C+M) = 559.015,05 lei, inclusiv TVA</w:t>
      </w:r>
    </w:p>
    <w:p w14:paraId="10698AA0" w14:textId="7ECED110" w:rsidR="00767DA0" w:rsidRPr="00273037" w:rsidRDefault="00D353C5" w:rsidP="00767DA0">
      <w:pPr>
        <w:spacing w:line="240" w:lineRule="auto"/>
        <w:jc w:val="both"/>
        <w:rPr>
          <w:rFonts w:ascii="Montserrat Light" w:hAnsi="Montserrat Light"/>
          <w:bCs/>
        </w:rPr>
      </w:pPr>
      <w:r w:rsidRPr="00273037">
        <w:rPr>
          <w:rFonts w:ascii="Times New Roman" w:hAnsi="Times New Roman" w:cs="Times New Roman"/>
          <w:b/>
          <w:bCs/>
        </w:rPr>
        <w:t>●</w:t>
      </w:r>
      <w:r w:rsidRPr="00273037">
        <w:rPr>
          <w:rFonts w:ascii="Montserrat Light" w:hAnsi="Montserrat Light"/>
          <w:b/>
          <w:bCs/>
        </w:rPr>
        <w:t xml:space="preserve"> </w:t>
      </w:r>
      <w:r w:rsidRPr="00273037">
        <w:rPr>
          <w:rFonts w:ascii="Montserrat Light" w:hAnsi="Montserrat Light"/>
          <w:b/>
          <w:bCs/>
          <w:u w:val="single"/>
        </w:rPr>
        <w:t>Finanțarea</w:t>
      </w:r>
      <w:r w:rsidR="001219B9" w:rsidRPr="00273037">
        <w:rPr>
          <w:rFonts w:ascii="Montserrat Light" w:hAnsi="Montserrat Light"/>
          <w:b/>
          <w:bCs/>
          <w:u w:val="single"/>
        </w:rPr>
        <w:t xml:space="preserve"> </w:t>
      </w:r>
      <w:r w:rsidRPr="00273037">
        <w:rPr>
          <w:rFonts w:ascii="Montserrat Light" w:hAnsi="Montserrat Light"/>
          <w:b/>
          <w:bCs/>
          <w:u w:val="single"/>
        </w:rPr>
        <w:t>investiției</w:t>
      </w:r>
      <w:r w:rsidRPr="00273037">
        <w:rPr>
          <w:rFonts w:ascii="Montserrat Light" w:hAnsi="Montserrat Light"/>
          <w:b/>
          <w:bCs/>
        </w:rPr>
        <w:t xml:space="preserve">: </w:t>
      </w:r>
      <w:r w:rsidRPr="00273037">
        <w:rPr>
          <w:rFonts w:ascii="Montserrat Light" w:hAnsi="Montserrat Light"/>
          <w:bCs/>
        </w:rPr>
        <w:t xml:space="preserve">Proiectul ,,Dotarea și modernizarea Centrului de servicii de recuperare neuromotorie de tip ambulatoriu pentru persoane adulte cu dizabilități Cluj-Napoca”, imobil aflat în administrarea Direcţiei Generale de Asistenţă Socială şi Protecţia Copilului Cluj, situat în Cluj-Napoca str. Albert Einstein nr. 14, judeţul Cluj, a obţinut finanţare prin PNRR în cuantum de 1.279.516,82 lei, din care valoare eligibilă din PNRR (fără TVA)  fără TVA 1.075.224,22 lei și valoare TVA aferentă cheltuielilor eligible din PNRR: 204.292,60 lei, conform bugetului proiectului. </w:t>
      </w:r>
    </w:p>
    <w:p w14:paraId="29307F13" w14:textId="77777777" w:rsidR="001219B9" w:rsidRPr="00273037" w:rsidRDefault="001219B9" w:rsidP="001219B9">
      <w:pPr>
        <w:rPr>
          <w:rFonts w:ascii="Montserrat Light" w:hAnsi="Montserrat Light"/>
        </w:rPr>
      </w:pPr>
    </w:p>
    <w:p w14:paraId="2988B29D" w14:textId="73293F2D" w:rsidR="00D353C5" w:rsidRPr="00273037" w:rsidRDefault="00D353C5" w:rsidP="00767DA0">
      <w:pPr>
        <w:pStyle w:val="Listparagraf"/>
        <w:numPr>
          <w:ilvl w:val="0"/>
          <w:numId w:val="42"/>
        </w:numPr>
        <w:jc w:val="both"/>
        <w:rPr>
          <w:rFonts w:ascii="Montserrat Light" w:hAnsi="Montserrat Light"/>
          <w:bCs/>
          <w:sz w:val="22"/>
          <w:szCs w:val="22"/>
        </w:rPr>
      </w:pPr>
      <w:r w:rsidRPr="00273037">
        <w:rPr>
          <w:rFonts w:ascii="Montserrat Light" w:hAnsi="Montserrat Light"/>
          <w:b/>
          <w:bCs/>
          <w:sz w:val="22"/>
          <w:szCs w:val="22"/>
        </w:rPr>
        <w:lastRenderedPageBreak/>
        <w:t>Valoare neeligibilă</w:t>
      </w:r>
      <w:r w:rsidRPr="00273037">
        <w:rPr>
          <w:rFonts w:ascii="Montserrat Light" w:hAnsi="Montserrat Light"/>
          <w:sz w:val="22"/>
          <w:szCs w:val="22"/>
        </w:rPr>
        <w:t xml:space="preserve">: cap. 5 şi cap. 7 din Devizul general: </w:t>
      </w:r>
      <w:r w:rsidRPr="00273037">
        <w:rPr>
          <w:rFonts w:ascii="Montserrat Light" w:hAnsi="Montserrat Light"/>
          <w:b/>
          <w:bCs/>
          <w:sz w:val="22"/>
          <w:szCs w:val="22"/>
        </w:rPr>
        <w:t>252.204,76</w:t>
      </w:r>
      <w:r w:rsidRPr="00273037">
        <w:rPr>
          <w:rFonts w:ascii="Montserrat Light" w:hAnsi="Montserrat Light"/>
          <w:sz w:val="22"/>
          <w:szCs w:val="22"/>
        </w:rPr>
        <w:t xml:space="preserve"> lei, inclusiv TVA, sumă ce va fi finanţată din bugetul judeţului Cluj începând cu anul 2025.</w:t>
      </w:r>
    </w:p>
    <w:p w14:paraId="7C38EEFF" w14:textId="38A829B3" w:rsidR="00D353C5" w:rsidRPr="00273037" w:rsidRDefault="00D353C5" w:rsidP="00D353C5">
      <w:pPr>
        <w:shd w:val="clear" w:color="auto" w:fill="FFFFFF"/>
        <w:spacing w:line="240" w:lineRule="auto"/>
        <w:ind w:firstLine="720"/>
        <w:jc w:val="both"/>
        <w:rPr>
          <w:rFonts w:ascii="Montserrat Light" w:hAnsi="Montserrat Light"/>
        </w:rPr>
      </w:pPr>
      <w:r w:rsidRPr="00273037">
        <w:rPr>
          <w:rFonts w:ascii="Montserrat Light" w:hAnsi="Montserrat Light"/>
        </w:rPr>
        <w:t xml:space="preserve">Sumele vor fi cuprinse în bugetul propriu al </w:t>
      </w:r>
      <w:r w:rsidR="003935F7" w:rsidRPr="00273037">
        <w:rPr>
          <w:rFonts w:ascii="Montserrat Light" w:hAnsi="Montserrat Light"/>
        </w:rPr>
        <w:t>J</w:t>
      </w:r>
      <w:r w:rsidRPr="00273037">
        <w:rPr>
          <w:rFonts w:ascii="Montserrat Light" w:hAnsi="Montserrat Light"/>
        </w:rPr>
        <w:t>udeţului Cluj începând cu anul 2025, pe sursele de finanţare aferente.</w:t>
      </w:r>
    </w:p>
    <w:p w14:paraId="2F35B528" w14:textId="77777777" w:rsidR="00D353C5" w:rsidRPr="00273037" w:rsidRDefault="00D353C5" w:rsidP="00D353C5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</w:p>
    <w:p w14:paraId="3A739793" w14:textId="77777777" w:rsidR="00D353C5" w:rsidRPr="00273037" w:rsidRDefault="00D353C5" w:rsidP="00D353C5">
      <w:pPr>
        <w:pStyle w:val="Listparagraf"/>
        <w:numPr>
          <w:ilvl w:val="0"/>
          <w:numId w:val="39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273037">
        <w:rPr>
          <w:rFonts w:ascii="Montserrat Light" w:hAnsi="Montserrat Light"/>
          <w:b/>
          <w:bCs/>
          <w:sz w:val="22"/>
          <w:szCs w:val="22"/>
        </w:rPr>
        <w:t>DURATA DE EXECUȚIE</w:t>
      </w:r>
      <w:r w:rsidRPr="00273037">
        <w:rPr>
          <w:rFonts w:ascii="Montserrat Light" w:hAnsi="Montserrat Light"/>
          <w:sz w:val="22"/>
          <w:szCs w:val="22"/>
        </w:rPr>
        <w:t>: 2 luni</w:t>
      </w:r>
    </w:p>
    <w:p w14:paraId="7F8AA649" w14:textId="77777777" w:rsidR="00D353C5" w:rsidRPr="00273037" w:rsidRDefault="00D353C5" w:rsidP="00D353C5">
      <w:pPr>
        <w:pStyle w:val="Listparagraf"/>
        <w:ind w:left="1440"/>
        <w:jc w:val="both"/>
        <w:rPr>
          <w:rFonts w:ascii="Montserrat Light" w:hAnsi="Montserrat Light"/>
          <w:sz w:val="22"/>
          <w:szCs w:val="22"/>
        </w:rPr>
      </w:pPr>
    </w:p>
    <w:p w14:paraId="051A2E17" w14:textId="77777777" w:rsidR="00D353C5" w:rsidRPr="00273037" w:rsidRDefault="00D353C5" w:rsidP="00D353C5">
      <w:pPr>
        <w:pStyle w:val="Listparagraf"/>
        <w:numPr>
          <w:ilvl w:val="0"/>
          <w:numId w:val="39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273037">
        <w:rPr>
          <w:rFonts w:ascii="Montserrat Light" w:hAnsi="Montserrat Light"/>
          <w:b/>
          <w:bCs/>
          <w:sz w:val="22"/>
          <w:szCs w:val="22"/>
        </w:rPr>
        <w:t>DURATA DE REALIZARE</w:t>
      </w:r>
      <w:r w:rsidRPr="00273037">
        <w:rPr>
          <w:rFonts w:ascii="Montserrat Light" w:hAnsi="Montserrat Light"/>
          <w:sz w:val="22"/>
          <w:szCs w:val="22"/>
        </w:rPr>
        <w:t xml:space="preserve">: 45 luni </w:t>
      </w:r>
    </w:p>
    <w:p w14:paraId="5866EDAA" w14:textId="77777777" w:rsidR="00D353C5" w:rsidRPr="00273037" w:rsidRDefault="00D353C5" w:rsidP="00D353C5">
      <w:pPr>
        <w:pStyle w:val="Listparagraf"/>
        <w:ind w:left="1440"/>
        <w:jc w:val="both"/>
        <w:rPr>
          <w:rFonts w:ascii="Montserrat Light" w:hAnsi="Montserrat Light"/>
          <w:sz w:val="22"/>
          <w:szCs w:val="22"/>
        </w:rPr>
      </w:pPr>
    </w:p>
    <w:p w14:paraId="7FB86D45" w14:textId="77777777" w:rsidR="00D353C5" w:rsidRPr="00273037" w:rsidRDefault="00D353C5" w:rsidP="00D353C5">
      <w:pPr>
        <w:pStyle w:val="Listparagraf"/>
        <w:numPr>
          <w:ilvl w:val="0"/>
          <w:numId w:val="39"/>
        </w:numPr>
        <w:suppressAutoHyphens/>
        <w:contextualSpacing w:val="0"/>
        <w:jc w:val="both"/>
        <w:rPr>
          <w:rFonts w:ascii="Montserrat Light" w:hAnsi="Montserrat Light"/>
          <w:b/>
          <w:bCs/>
        </w:rPr>
      </w:pPr>
      <w:r w:rsidRPr="00273037">
        <w:rPr>
          <w:rFonts w:ascii="Montserrat Light" w:hAnsi="Montserrat Light"/>
          <w:b/>
          <w:bCs/>
          <w:sz w:val="22"/>
          <w:szCs w:val="22"/>
        </w:rPr>
        <w:t>DURATA DE IMPLEMENTARE</w:t>
      </w:r>
      <w:r w:rsidRPr="00273037">
        <w:rPr>
          <w:rFonts w:ascii="Montserrat Light" w:hAnsi="Montserrat Light"/>
          <w:sz w:val="22"/>
          <w:szCs w:val="22"/>
        </w:rPr>
        <w:t>: 46 luni</w:t>
      </w:r>
      <w:r w:rsidRPr="00273037">
        <w:rPr>
          <w:rFonts w:ascii="Montserrat Light" w:hAnsi="Montserrat Light"/>
          <w:b/>
          <w:bCs/>
        </w:rPr>
        <w:t xml:space="preserve">        </w:t>
      </w:r>
      <w:r w:rsidRPr="00273037">
        <w:rPr>
          <w:rFonts w:ascii="Montserrat Light" w:hAnsi="Montserrat Light"/>
          <w:b/>
          <w:bCs/>
        </w:rPr>
        <w:tab/>
      </w:r>
      <w:r w:rsidRPr="00273037">
        <w:rPr>
          <w:rFonts w:ascii="Montserrat Light" w:hAnsi="Montserrat Light"/>
          <w:b/>
          <w:bCs/>
        </w:rPr>
        <w:tab/>
      </w:r>
      <w:r w:rsidRPr="00273037">
        <w:rPr>
          <w:rFonts w:ascii="Montserrat Light" w:hAnsi="Montserrat Light"/>
          <w:b/>
          <w:bCs/>
        </w:rPr>
        <w:tab/>
      </w:r>
      <w:r w:rsidRPr="00273037">
        <w:rPr>
          <w:rFonts w:ascii="Montserrat Light" w:hAnsi="Montserrat Light"/>
          <w:b/>
          <w:bCs/>
        </w:rPr>
        <w:tab/>
      </w:r>
      <w:r w:rsidRPr="00273037">
        <w:rPr>
          <w:rFonts w:ascii="Montserrat Light" w:hAnsi="Montserrat Light"/>
          <w:b/>
          <w:bCs/>
        </w:rPr>
        <w:tab/>
      </w:r>
      <w:r w:rsidRPr="00273037">
        <w:rPr>
          <w:rFonts w:ascii="Montserrat Light" w:hAnsi="Montserrat Light"/>
          <w:b/>
          <w:bCs/>
        </w:rPr>
        <w:tab/>
      </w:r>
      <w:r w:rsidRPr="00273037">
        <w:rPr>
          <w:rFonts w:ascii="Montserrat Light" w:hAnsi="Montserrat Light"/>
          <w:b/>
          <w:bCs/>
        </w:rPr>
        <w:tab/>
      </w:r>
      <w:r w:rsidRPr="00273037">
        <w:rPr>
          <w:rFonts w:ascii="Montserrat Light" w:hAnsi="Montserrat Light"/>
          <w:b/>
          <w:bCs/>
        </w:rPr>
        <w:tab/>
        <w:t xml:space="preserve">          </w:t>
      </w:r>
    </w:p>
    <w:p w14:paraId="6144DA17" w14:textId="77777777" w:rsidR="00D353C5" w:rsidRPr="00273037" w:rsidRDefault="00D353C5" w:rsidP="00D353C5">
      <w:pPr>
        <w:pStyle w:val="Listparagraf"/>
        <w:rPr>
          <w:rFonts w:ascii="Montserrat Light" w:hAnsi="Montserrat Light"/>
          <w:b/>
          <w:bCs/>
        </w:rPr>
      </w:pPr>
    </w:p>
    <w:p w14:paraId="5EC3AC2B" w14:textId="0E9F63F3" w:rsidR="004E343B" w:rsidRPr="00273037" w:rsidRDefault="004E343B" w:rsidP="00D353C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73037">
        <w:rPr>
          <w:rFonts w:ascii="Montserrat" w:hAnsi="Montserrat"/>
          <w:lang w:val="ro-RO" w:eastAsia="ro-RO"/>
        </w:rPr>
        <w:tab/>
      </w:r>
      <w:r w:rsidRPr="00273037">
        <w:rPr>
          <w:rFonts w:ascii="Montserrat" w:hAnsi="Montserrat"/>
          <w:lang w:val="ro-RO" w:eastAsia="ro-RO"/>
        </w:rPr>
        <w:tab/>
      </w:r>
      <w:r w:rsidRPr="00273037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96383" w:rsidRPr="00273037">
        <w:rPr>
          <w:rFonts w:ascii="Montserrat" w:hAnsi="Montserrat"/>
          <w:lang w:val="ro-RO" w:eastAsia="ro-RO"/>
        </w:rPr>
        <w:t xml:space="preserve">         </w:t>
      </w:r>
      <w:r w:rsidRPr="00273037">
        <w:rPr>
          <w:rFonts w:ascii="Montserrat" w:hAnsi="Montserrat"/>
          <w:lang w:val="ro-RO" w:eastAsia="ro-RO"/>
        </w:rPr>
        <w:t xml:space="preserve"> </w:t>
      </w:r>
      <w:r w:rsidR="00896383" w:rsidRPr="00273037">
        <w:rPr>
          <w:rFonts w:ascii="Montserrat" w:hAnsi="Montserrat"/>
          <w:lang w:val="ro-RO" w:eastAsia="ro-RO"/>
        </w:rPr>
        <w:t xml:space="preserve">       </w:t>
      </w:r>
      <w:r w:rsidRPr="00273037">
        <w:rPr>
          <w:rFonts w:ascii="Montserrat" w:hAnsi="Montserrat"/>
          <w:b/>
          <w:lang w:val="ro-RO" w:eastAsia="ro-RO"/>
        </w:rPr>
        <w:t>Contrasemnează:</w:t>
      </w:r>
    </w:p>
    <w:p w14:paraId="13B0D5D9" w14:textId="5F81FB13" w:rsidR="004E343B" w:rsidRPr="00273037" w:rsidRDefault="004E343B" w:rsidP="00D353C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273037">
        <w:rPr>
          <w:rFonts w:ascii="Montserrat" w:hAnsi="Montserrat"/>
          <w:lang w:val="ro-RO" w:eastAsia="ro-RO"/>
        </w:rPr>
        <w:t xml:space="preserve">       </w:t>
      </w:r>
      <w:r w:rsidRPr="00273037">
        <w:rPr>
          <w:rFonts w:ascii="Montserrat" w:hAnsi="Montserrat"/>
          <w:b/>
          <w:lang w:val="ro-RO" w:eastAsia="ro-RO"/>
        </w:rPr>
        <w:t>PREŞEDINTE,</w:t>
      </w:r>
      <w:r w:rsidRPr="00273037">
        <w:rPr>
          <w:rFonts w:ascii="Montserrat" w:hAnsi="Montserrat"/>
          <w:b/>
          <w:lang w:val="ro-RO" w:eastAsia="ro-RO"/>
        </w:rPr>
        <w:tab/>
      </w:r>
      <w:r w:rsidRPr="00273037">
        <w:rPr>
          <w:rFonts w:ascii="Montserrat" w:hAnsi="Montserrat"/>
          <w:lang w:val="ro-RO" w:eastAsia="ro-RO"/>
        </w:rPr>
        <w:tab/>
      </w:r>
      <w:r w:rsidRPr="00273037">
        <w:rPr>
          <w:rFonts w:ascii="Montserrat" w:hAnsi="Montserrat"/>
          <w:lang w:val="ro-RO" w:eastAsia="ro-RO"/>
        </w:rPr>
        <w:tab/>
        <w:t xml:space="preserve">     </w:t>
      </w:r>
      <w:r w:rsidR="00896383" w:rsidRPr="00273037">
        <w:rPr>
          <w:rFonts w:ascii="Montserrat" w:hAnsi="Montserrat"/>
          <w:lang w:val="ro-RO" w:eastAsia="ro-RO"/>
        </w:rPr>
        <w:t xml:space="preserve">       </w:t>
      </w:r>
      <w:r w:rsidRPr="00273037">
        <w:rPr>
          <w:rFonts w:ascii="Montserrat" w:hAnsi="Montserrat"/>
          <w:lang w:val="ro-RO" w:eastAsia="ro-RO"/>
        </w:rPr>
        <w:t xml:space="preserve"> </w:t>
      </w:r>
      <w:r w:rsidR="00896383" w:rsidRPr="00273037">
        <w:rPr>
          <w:rFonts w:ascii="Montserrat" w:hAnsi="Montserrat"/>
          <w:lang w:val="ro-RO" w:eastAsia="ro-RO"/>
        </w:rPr>
        <w:t xml:space="preserve">      </w:t>
      </w:r>
      <w:r w:rsidR="00996697" w:rsidRPr="00273037">
        <w:rPr>
          <w:rFonts w:ascii="Montserrat" w:hAnsi="Montserrat"/>
          <w:lang w:val="ro-RO" w:eastAsia="ro-RO"/>
        </w:rPr>
        <w:t>p.</w:t>
      </w:r>
      <w:r w:rsidR="00896383" w:rsidRPr="00273037">
        <w:rPr>
          <w:rFonts w:ascii="Montserrat" w:hAnsi="Montserrat"/>
          <w:lang w:val="ro-RO" w:eastAsia="ro-RO"/>
        </w:rPr>
        <w:t xml:space="preserve"> </w:t>
      </w:r>
      <w:r w:rsidRPr="00273037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152586C9" w:rsidR="00282CEB" w:rsidRPr="00273037" w:rsidRDefault="004E343B" w:rsidP="00D353C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73037">
        <w:rPr>
          <w:rFonts w:ascii="Montserrat" w:hAnsi="Montserrat"/>
          <w:b/>
          <w:lang w:val="ro-RO" w:eastAsia="ro-RO"/>
        </w:rPr>
        <w:t xml:space="preserve">       </w:t>
      </w:r>
      <w:r w:rsidR="00407BA0" w:rsidRPr="00273037">
        <w:rPr>
          <w:rFonts w:ascii="Montserrat" w:hAnsi="Montserrat"/>
          <w:b/>
          <w:lang w:val="ro-RO" w:eastAsia="ro-RO"/>
        </w:rPr>
        <w:t xml:space="preserve"> </w:t>
      </w:r>
      <w:r w:rsidRPr="00273037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896383" w:rsidRPr="00273037">
        <w:rPr>
          <w:rFonts w:ascii="Montserrat" w:hAnsi="Montserrat"/>
          <w:b/>
          <w:lang w:val="ro-RO" w:eastAsia="ro-RO"/>
        </w:rPr>
        <w:t xml:space="preserve">       </w:t>
      </w:r>
      <w:r w:rsidR="00D04F2A" w:rsidRPr="00273037">
        <w:rPr>
          <w:rFonts w:ascii="Montserrat" w:hAnsi="Montserrat"/>
          <w:b/>
          <w:lang w:val="ro-RO" w:eastAsia="ro-RO"/>
        </w:rPr>
        <w:t xml:space="preserve">    </w:t>
      </w:r>
      <w:r w:rsidR="00896383" w:rsidRPr="00273037">
        <w:rPr>
          <w:rFonts w:ascii="Montserrat" w:hAnsi="Montserrat"/>
          <w:b/>
          <w:lang w:val="ro-RO" w:eastAsia="ro-RO"/>
        </w:rPr>
        <w:t xml:space="preserve">    </w:t>
      </w:r>
      <w:r w:rsidRPr="00273037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7D890BFD" w14:textId="77777777" w:rsidR="00896383" w:rsidRPr="00273037" w:rsidRDefault="00896383" w:rsidP="00D353C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9DF4CE" w14:textId="77777777" w:rsidR="00896383" w:rsidRPr="00273037" w:rsidRDefault="00896383" w:rsidP="00D353C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896383" w:rsidRPr="00273037" w:rsidSect="001219B9">
      <w:footerReference w:type="default" r:id="rId8"/>
      <w:headerReference w:type="first" r:id="rId9"/>
      <w:footerReference w:type="first" r:id="rId10"/>
      <w:pgSz w:w="11909" w:h="16834"/>
      <w:pgMar w:top="629" w:right="833" w:bottom="272" w:left="1701" w:header="448" w:footer="11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28363" w14:textId="77777777" w:rsidR="00E07F8E" w:rsidRDefault="00E07F8E">
      <w:pPr>
        <w:spacing w:line="240" w:lineRule="auto"/>
      </w:pPr>
      <w:r>
        <w:separator/>
      </w:r>
    </w:p>
  </w:endnote>
  <w:endnote w:type="continuationSeparator" w:id="0">
    <w:p w14:paraId="7ABB386D" w14:textId="77777777" w:rsidR="00E07F8E" w:rsidRDefault="00E07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6ACA5" w14:textId="34F5E868" w:rsidR="001219B9" w:rsidRPr="001219B9" w:rsidRDefault="001219B9" w:rsidP="001219B9">
    <w:pPr>
      <w:pStyle w:val="Subsol"/>
      <w:jc w:val="center"/>
      <w:rPr>
        <w:rFonts w:ascii="Montserrat Light" w:hAnsi="Montserrat Light"/>
        <w:lang w:val="ro-RO"/>
      </w:rPr>
    </w:pPr>
    <w:r w:rsidRPr="001219B9">
      <w:rPr>
        <w:rFonts w:ascii="Montserrat Light" w:hAnsi="Montserrat Light"/>
        <w:lang w:val="ro-RO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D2564" w14:textId="79D2B09E" w:rsidR="001219B9" w:rsidRPr="001219B9" w:rsidRDefault="001219B9" w:rsidP="001219B9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sz w:val="18"/>
        <w:szCs w:val="18"/>
      </w:rPr>
    </w:pPr>
    <w:r w:rsidRPr="001219B9">
      <w:rPr>
        <w:rFonts w:ascii="Montserrat Light" w:hAnsi="Montserrat Light"/>
        <w:caps/>
        <w:sz w:val="18"/>
        <w:szCs w:val="18"/>
      </w:rPr>
      <w:fldChar w:fldCharType="begin"/>
    </w:r>
    <w:r w:rsidRPr="001219B9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1219B9">
      <w:rPr>
        <w:rFonts w:ascii="Montserrat Light" w:hAnsi="Montserrat Light"/>
        <w:caps/>
        <w:sz w:val="18"/>
        <w:szCs w:val="18"/>
      </w:rPr>
      <w:fldChar w:fldCharType="separate"/>
    </w:r>
    <w:r w:rsidRPr="001219B9">
      <w:rPr>
        <w:rFonts w:ascii="Montserrat Light" w:hAnsi="Montserrat Light"/>
        <w:caps/>
        <w:noProof/>
        <w:sz w:val="18"/>
        <w:szCs w:val="18"/>
      </w:rPr>
      <w:t>2</w:t>
    </w:r>
    <w:r w:rsidRPr="001219B9">
      <w:rPr>
        <w:rFonts w:ascii="Montserrat Light" w:hAnsi="Montserrat Light"/>
        <w:cap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B2598" w14:textId="77777777" w:rsidR="00E07F8E" w:rsidRDefault="00E07F8E">
      <w:pPr>
        <w:spacing w:line="240" w:lineRule="auto"/>
      </w:pPr>
      <w:r>
        <w:separator/>
      </w:r>
    </w:p>
  </w:footnote>
  <w:footnote w:type="continuationSeparator" w:id="0">
    <w:p w14:paraId="77FBF647" w14:textId="77777777" w:rsidR="00E07F8E" w:rsidRDefault="00E07F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141925066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F9436EF"/>
    <w:multiLevelType w:val="hybridMultilevel"/>
    <w:tmpl w:val="E32E19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236309"/>
    <w:multiLevelType w:val="hybridMultilevel"/>
    <w:tmpl w:val="F236A868"/>
    <w:lvl w:ilvl="0" w:tplc="B0A2AA18">
      <w:start w:val="1"/>
      <w:numFmt w:val="bullet"/>
      <w:lvlText w:val="-"/>
      <w:lvlJc w:val="left"/>
      <w:pPr>
        <w:ind w:left="360" w:hanging="360"/>
      </w:pPr>
      <w:rPr>
        <w:rFonts w:ascii="Montserrat Light" w:eastAsia="Arial" w:hAnsi="Montserrat Light" w:cs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BC75E3"/>
    <w:multiLevelType w:val="hybridMultilevel"/>
    <w:tmpl w:val="EDB6058C"/>
    <w:lvl w:ilvl="0" w:tplc="2CAE6316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7840EDA">
      <w:start w:val="1"/>
      <w:numFmt w:val="decimal"/>
      <w:lvlText w:val="%3."/>
      <w:lvlJc w:val="right"/>
      <w:pPr>
        <w:ind w:left="2520" w:hanging="180"/>
      </w:pPr>
      <w:rPr>
        <w:rFonts w:ascii="Montserrat Light" w:eastAsia="Arial" w:hAnsi="Montserrat Light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05986430">
    <w:abstractNumId w:val="37"/>
  </w:num>
  <w:num w:numId="2" w16cid:durableId="1372727790">
    <w:abstractNumId w:val="26"/>
  </w:num>
  <w:num w:numId="3" w16cid:durableId="369496262">
    <w:abstractNumId w:val="5"/>
  </w:num>
  <w:num w:numId="4" w16cid:durableId="1755931207">
    <w:abstractNumId w:val="34"/>
  </w:num>
  <w:num w:numId="5" w16cid:durableId="1250695846">
    <w:abstractNumId w:val="17"/>
  </w:num>
  <w:num w:numId="6" w16cid:durableId="848058048">
    <w:abstractNumId w:val="9"/>
  </w:num>
  <w:num w:numId="7" w16cid:durableId="260728338">
    <w:abstractNumId w:val="14"/>
  </w:num>
  <w:num w:numId="8" w16cid:durableId="784693291">
    <w:abstractNumId w:val="31"/>
  </w:num>
  <w:num w:numId="9" w16cid:durableId="12701607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3770523">
    <w:abstractNumId w:val="22"/>
  </w:num>
  <w:num w:numId="11" w16cid:durableId="2054117021">
    <w:abstractNumId w:val="33"/>
  </w:num>
  <w:num w:numId="12" w16cid:durableId="772867997">
    <w:abstractNumId w:val="26"/>
  </w:num>
  <w:num w:numId="13" w16cid:durableId="1263757016">
    <w:abstractNumId w:val="6"/>
  </w:num>
  <w:num w:numId="14" w16cid:durableId="2660382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2754154">
    <w:abstractNumId w:val="19"/>
  </w:num>
  <w:num w:numId="16" w16cid:durableId="139078004">
    <w:abstractNumId w:val="1"/>
  </w:num>
  <w:num w:numId="17" w16cid:durableId="1205600274">
    <w:abstractNumId w:val="26"/>
  </w:num>
  <w:num w:numId="18" w16cid:durableId="262037347">
    <w:abstractNumId w:val="10"/>
  </w:num>
  <w:num w:numId="19" w16cid:durableId="1058094923">
    <w:abstractNumId w:val="3"/>
  </w:num>
  <w:num w:numId="20" w16cid:durableId="51539490">
    <w:abstractNumId w:val="24"/>
  </w:num>
  <w:num w:numId="21" w16cid:durableId="8774687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654897">
    <w:abstractNumId w:val="11"/>
  </w:num>
  <w:num w:numId="23" w16cid:durableId="597492385">
    <w:abstractNumId w:val="20"/>
  </w:num>
  <w:num w:numId="24" w16cid:durableId="2074303859">
    <w:abstractNumId w:val="2"/>
  </w:num>
  <w:num w:numId="25" w16cid:durableId="1069957785">
    <w:abstractNumId w:val="0"/>
  </w:num>
  <w:num w:numId="26" w16cid:durableId="1045258564">
    <w:abstractNumId w:val="7"/>
  </w:num>
  <w:num w:numId="27" w16cid:durableId="1935505906">
    <w:abstractNumId w:val="15"/>
  </w:num>
  <w:num w:numId="28" w16cid:durableId="559025414">
    <w:abstractNumId w:val="27"/>
  </w:num>
  <w:num w:numId="29" w16cid:durableId="1030909918">
    <w:abstractNumId w:val="13"/>
  </w:num>
  <w:num w:numId="30" w16cid:durableId="1835484975">
    <w:abstractNumId w:val="18"/>
  </w:num>
  <w:num w:numId="31" w16cid:durableId="264969181">
    <w:abstractNumId w:val="23"/>
  </w:num>
  <w:num w:numId="32" w16cid:durableId="667563776">
    <w:abstractNumId w:val="25"/>
  </w:num>
  <w:num w:numId="33" w16cid:durableId="1568540217">
    <w:abstractNumId w:val="4"/>
  </w:num>
  <w:num w:numId="34" w16cid:durableId="2092000205">
    <w:abstractNumId w:val="36"/>
  </w:num>
  <w:num w:numId="35" w16cid:durableId="155831856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0144040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406171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89290631">
    <w:abstractNumId w:val="29"/>
  </w:num>
  <w:num w:numId="39" w16cid:durableId="2007324417">
    <w:abstractNumId w:val="32"/>
  </w:num>
  <w:num w:numId="40" w16cid:durableId="188839446">
    <w:abstractNumId w:val="28"/>
  </w:num>
  <w:num w:numId="41" w16cid:durableId="850921140">
    <w:abstractNumId w:val="8"/>
  </w:num>
  <w:num w:numId="42" w16cid:durableId="1788103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3278"/>
    <w:rsid w:val="000B0C9E"/>
    <w:rsid w:val="000F0942"/>
    <w:rsid w:val="000F723B"/>
    <w:rsid w:val="001219B9"/>
    <w:rsid w:val="00171F23"/>
    <w:rsid w:val="0017481D"/>
    <w:rsid w:val="001C6EA8"/>
    <w:rsid w:val="001F36FD"/>
    <w:rsid w:val="00220C76"/>
    <w:rsid w:val="0024014C"/>
    <w:rsid w:val="00273037"/>
    <w:rsid w:val="0027330D"/>
    <w:rsid w:val="00282CEB"/>
    <w:rsid w:val="00334943"/>
    <w:rsid w:val="00354EE3"/>
    <w:rsid w:val="003935F7"/>
    <w:rsid w:val="003A520C"/>
    <w:rsid w:val="003B4BBA"/>
    <w:rsid w:val="003C17C1"/>
    <w:rsid w:val="00407BA0"/>
    <w:rsid w:val="00416FA6"/>
    <w:rsid w:val="00443810"/>
    <w:rsid w:val="004A4650"/>
    <w:rsid w:val="004E2D8C"/>
    <w:rsid w:val="004E343B"/>
    <w:rsid w:val="004F5FE6"/>
    <w:rsid w:val="00534029"/>
    <w:rsid w:val="00552627"/>
    <w:rsid w:val="005A2EF9"/>
    <w:rsid w:val="005A3138"/>
    <w:rsid w:val="005C4339"/>
    <w:rsid w:val="005F2AB7"/>
    <w:rsid w:val="00600F17"/>
    <w:rsid w:val="00621DE5"/>
    <w:rsid w:val="006837BD"/>
    <w:rsid w:val="006D098E"/>
    <w:rsid w:val="00767DA0"/>
    <w:rsid w:val="00783961"/>
    <w:rsid w:val="007A4460"/>
    <w:rsid w:val="00880EBF"/>
    <w:rsid w:val="00896383"/>
    <w:rsid w:val="008D49D5"/>
    <w:rsid w:val="00924669"/>
    <w:rsid w:val="00925111"/>
    <w:rsid w:val="009629C2"/>
    <w:rsid w:val="00996697"/>
    <w:rsid w:val="009C550C"/>
    <w:rsid w:val="00A07EF5"/>
    <w:rsid w:val="00A24E16"/>
    <w:rsid w:val="00AA3A99"/>
    <w:rsid w:val="00AB5775"/>
    <w:rsid w:val="00AF43EA"/>
    <w:rsid w:val="00B4625E"/>
    <w:rsid w:val="00B473EE"/>
    <w:rsid w:val="00B570CD"/>
    <w:rsid w:val="00B5749A"/>
    <w:rsid w:val="00BC1422"/>
    <w:rsid w:val="00BF5186"/>
    <w:rsid w:val="00C21CF6"/>
    <w:rsid w:val="00C37559"/>
    <w:rsid w:val="00CC2B57"/>
    <w:rsid w:val="00CC5F4D"/>
    <w:rsid w:val="00D04F2A"/>
    <w:rsid w:val="00D353C5"/>
    <w:rsid w:val="00D425A0"/>
    <w:rsid w:val="00D80615"/>
    <w:rsid w:val="00DD1EF8"/>
    <w:rsid w:val="00DE0C1D"/>
    <w:rsid w:val="00DF383D"/>
    <w:rsid w:val="00E07F8E"/>
    <w:rsid w:val="00F21064"/>
    <w:rsid w:val="00F43F89"/>
    <w:rsid w:val="00F734E5"/>
    <w:rsid w:val="00F963ED"/>
    <w:rsid w:val="00FE740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character" w:customStyle="1" w:styleId="Titlu2Caracter">
    <w:name w:val="Titlu 2 Caracter"/>
    <w:basedOn w:val="Fontdeparagrafimplicit"/>
    <w:link w:val="Titlu2"/>
    <w:uiPriority w:val="9"/>
    <w:rsid w:val="00D353C5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ED0D-F373-42F3-B0C2-E754A274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468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43</cp:revision>
  <cp:lastPrinted>2024-12-18T08:09:00Z</cp:lastPrinted>
  <dcterms:created xsi:type="dcterms:W3CDTF">2020-10-13T11:24:00Z</dcterms:created>
  <dcterms:modified xsi:type="dcterms:W3CDTF">2024-12-20T09:36:00Z</dcterms:modified>
</cp:coreProperties>
</file>