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E20" w14:textId="5A5ECED5" w:rsidR="005F1EDB" w:rsidRPr="003149F3" w:rsidRDefault="001C192D" w:rsidP="001E0864">
      <w:pPr>
        <w:shd w:val="clear" w:color="auto" w:fill="FFFFFF"/>
        <w:spacing w:after="220" w:line="240" w:lineRule="auto"/>
        <w:jc w:val="both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bookmarkStart w:id="0" w:name="_Hlk58931699"/>
      <w:r w:rsidRPr="003149F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bookmarkEnd w:id="0"/>
    </w:p>
    <w:p w14:paraId="3698ABD5" w14:textId="77777777" w:rsidR="00E61D62" w:rsidRPr="007E395D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DISPOZIŢIA</w:t>
      </w:r>
    </w:p>
    <w:p w14:paraId="1A04D8D5" w14:textId="492180C8" w:rsidR="00E61D62" w:rsidRPr="007E395D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1E0864">
        <w:rPr>
          <w:rFonts w:ascii="Montserrat Light" w:hAnsi="Montserrat Light"/>
          <w:b/>
          <w:bCs/>
          <w:noProof/>
          <w:color w:val="auto"/>
          <w:lang w:val="ro-RO"/>
        </w:rPr>
        <w:t xml:space="preserve"> 279 </w:t>
      </w: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1E0864">
        <w:rPr>
          <w:rFonts w:ascii="Montserrat Light" w:hAnsi="Montserrat Light"/>
          <w:b/>
          <w:bCs/>
          <w:noProof/>
          <w:color w:val="auto"/>
          <w:lang w:val="ro-RO"/>
        </w:rPr>
        <w:t xml:space="preserve"> 18 iunie </w:t>
      </w: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2021</w:t>
      </w:r>
    </w:p>
    <w:p w14:paraId="0423F245" w14:textId="77777777" w:rsidR="00F44EA8" w:rsidRPr="007E395D" w:rsidRDefault="00F44EA8" w:rsidP="00F44EA8">
      <w:pPr>
        <w:spacing w:line="240" w:lineRule="auto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BC7B545" w14:textId="50191918" w:rsidR="00F44EA8" w:rsidRPr="007E395D" w:rsidRDefault="00E61D62" w:rsidP="007E395D">
      <w:pPr>
        <w:pStyle w:val="BodyText2"/>
        <w:spacing w:line="360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r w:rsidR="003149F3"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acordarea </w:t>
      </w:r>
      <w:bookmarkStart w:id="1" w:name="_Hlk74211230"/>
      <w:r w:rsidR="00D8793E" w:rsidRPr="007E395D">
        <w:rPr>
          <w:rFonts w:ascii="Montserrat Light" w:hAnsi="Montserrat Light"/>
          <w:b/>
          <w:bCs/>
          <w:sz w:val="24"/>
          <w:szCs w:val="24"/>
        </w:rPr>
        <w:t>consimţământului pentru plecarea minorilor Pintea Petruța Briana și Palcu Darius  în tabără.</w:t>
      </w:r>
    </w:p>
    <w:bookmarkEnd w:id="1"/>
    <w:p w14:paraId="3E17BA43" w14:textId="6009E64A" w:rsidR="003149F3" w:rsidRPr="007E395D" w:rsidRDefault="00051202" w:rsidP="00051202">
      <w:pPr>
        <w:pStyle w:val="BodyText2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</w:p>
    <w:p w14:paraId="6EE06498" w14:textId="67565309" w:rsidR="003149F3" w:rsidRPr="007E395D" w:rsidRDefault="00051202" w:rsidP="00E14280">
      <w:pPr>
        <w:pStyle w:val="BodyText2"/>
        <w:spacing w:line="276" w:lineRule="auto"/>
        <w:rPr>
          <w:rFonts w:ascii="Montserrat Light" w:hAnsi="Montserrat Light"/>
          <w:bCs/>
          <w:noProof/>
          <w:sz w:val="24"/>
          <w:szCs w:val="24"/>
        </w:rPr>
      </w:pPr>
      <w:r w:rsidRPr="007E395D">
        <w:rPr>
          <w:rFonts w:ascii="Montserrat Light" w:hAnsi="Montserrat Light"/>
          <w:bCs/>
          <w:noProof/>
          <w:sz w:val="24"/>
          <w:szCs w:val="24"/>
        </w:rPr>
        <w:t xml:space="preserve">           </w:t>
      </w:r>
      <w:r w:rsidR="00E61D62" w:rsidRPr="007E395D">
        <w:rPr>
          <w:rFonts w:ascii="Montserrat Light" w:hAnsi="Montserrat Light"/>
          <w:bCs/>
          <w:noProof/>
          <w:sz w:val="24"/>
          <w:szCs w:val="24"/>
        </w:rPr>
        <w:t xml:space="preserve">Preşedintele Consiliului Judeţean Cluj, </w:t>
      </w:r>
    </w:p>
    <w:p w14:paraId="1D0C1821" w14:textId="125DA093" w:rsidR="00F44EA8" w:rsidRPr="007E395D" w:rsidRDefault="00F44EA8" w:rsidP="00E14280">
      <w:pPr>
        <w:pStyle w:val="BodyText2"/>
        <w:spacing w:line="276" w:lineRule="auto"/>
        <w:jc w:val="both"/>
        <w:rPr>
          <w:rFonts w:ascii="Montserrat Light" w:hAnsi="Montserrat Light"/>
          <w:bCs/>
          <w:sz w:val="24"/>
          <w:szCs w:val="24"/>
        </w:rPr>
      </w:pPr>
      <w:r w:rsidRPr="007E395D">
        <w:rPr>
          <w:rFonts w:ascii="Montserrat Light" w:eastAsia="Calibri" w:hAnsi="Montserrat Light"/>
          <w:bCs/>
          <w:noProof/>
          <w:sz w:val="24"/>
          <w:szCs w:val="24"/>
        </w:rPr>
        <w:t xml:space="preserve">         </w:t>
      </w:r>
      <w:r w:rsidR="00E61D62" w:rsidRPr="007E395D">
        <w:rPr>
          <w:rFonts w:ascii="Montserrat Light" w:eastAsia="Calibri" w:hAnsi="Montserrat Light"/>
          <w:bCs/>
          <w:noProof/>
          <w:sz w:val="24"/>
          <w:szCs w:val="24"/>
        </w:rPr>
        <w:t xml:space="preserve">Având în vedere referatul </w:t>
      </w:r>
      <w:r w:rsidR="00E61D62" w:rsidRPr="007E395D">
        <w:rPr>
          <w:rFonts w:ascii="Montserrat Light" w:hAnsi="Montserrat Light"/>
          <w:bCs/>
          <w:noProof/>
          <w:sz w:val="24"/>
          <w:szCs w:val="24"/>
        </w:rPr>
        <w:t xml:space="preserve">nr. </w:t>
      </w:r>
      <w:r w:rsidRPr="007E395D">
        <w:rPr>
          <w:rFonts w:ascii="Montserrat Light" w:hAnsi="Montserrat Light"/>
          <w:bCs/>
          <w:noProof/>
          <w:sz w:val="24"/>
          <w:szCs w:val="24"/>
        </w:rPr>
        <w:t>2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1705</w:t>
      </w:r>
      <w:r w:rsidR="00E61D62" w:rsidRPr="007E395D">
        <w:rPr>
          <w:rFonts w:ascii="Montserrat Light" w:hAnsi="Montserrat Light"/>
          <w:bCs/>
          <w:noProof/>
          <w:sz w:val="24"/>
          <w:szCs w:val="24"/>
        </w:rPr>
        <w:t>/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17</w:t>
      </w:r>
      <w:r w:rsidR="00E61D62" w:rsidRPr="007E395D">
        <w:rPr>
          <w:rFonts w:ascii="Montserrat Light" w:hAnsi="Montserrat Light"/>
          <w:bCs/>
          <w:noProof/>
          <w:sz w:val="24"/>
          <w:szCs w:val="24"/>
        </w:rPr>
        <w:t>.0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>6</w:t>
      </w:r>
      <w:r w:rsidR="00E61D62" w:rsidRPr="007E395D">
        <w:rPr>
          <w:rFonts w:ascii="Montserrat Light" w:hAnsi="Montserrat Light"/>
          <w:bCs/>
          <w:noProof/>
          <w:sz w:val="24"/>
          <w:szCs w:val="24"/>
        </w:rPr>
        <w:t>.2021 al Serviciului Juridic, Contencios Administrativ, Arhivă</w:t>
      </w:r>
      <w:r w:rsidR="00E61D62" w:rsidRPr="007E395D">
        <w:rPr>
          <w:rFonts w:ascii="Montserrat Light" w:eastAsia="Calibri" w:hAnsi="Montserrat Light"/>
          <w:bCs/>
          <w:noProof/>
          <w:sz w:val="24"/>
          <w:szCs w:val="24"/>
        </w:rPr>
        <w:t xml:space="preserve"> </w:t>
      </w:r>
      <w:r w:rsidRPr="007E395D">
        <w:rPr>
          <w:rFonts w:ascii="Montserrat Light" w:hAnsi="Montserrat Light"/>
          <w:bCs/>
          <w:sz w:val="24"/>
          <w:szCs w:val="24"/>
        </w:rPr>
        <w:t xml:space="preserve">privind necesitatea acordării consimţământului pentru plecarea </w:t>
      </w:r>
      <w:r w:rsidR="00E14280" w:rsidRPr="007E395D">
        <w:rPr>
          <w:rFonts w:ascii="Montserrat Light" w:hAnsi="Montserrat Light"/>
          <w:bCs/>
          <w:sz w:val="24"/>
          <w:szCs w:val="24"/>
        </w:rPr>
        <w:t>minorilor Pintea Petruța Briana și Palcu Darius  în tabără.</w:t>
      </w:r>
    </w:p>
    <w:p w14:paraId="1A5308DF" w14:textId="14A142AD" w:rsidR="003149F3" w:rsidRPr="007E395D" w:rsidRDefault="00E14280" w:rsidP="00F44EA8">
      <w:pPr>
        <w:pStyle w:val="BodyText2"/>
        <w:spacing w:line="240" w:lineRule="auto"/>
        <w:jc w:val="both"/>
        <w:rPr>
          <w:rFonts w:ascii="Montserrat Light" w:eastAsia="Calibri" w:hAnsi="Montserrat Light"/>
          <w:bCs/>
          <w:noProof/>
          <w:sz w:val="24"/>
          <w:szCs w:val="24"/>
          <w:lang w:eastAsia="ro-RO"/>
        </w:rPr>
      </w:pPr>
      <w:r w:rsidRPr="007E395D">
        <w:rPr>
          <w:rFonts w:ascii="Montserrat Light" w:eastAsia="Calibri" w:hAnsi="Montserrat Light"/>
          <w:bCs/>
          <w:noProof/>
          <w:sz w:val="24"/>
          <w:szCs w:val="24"/>
          <w:lang w:eastAsia="ro-RO"/>
        </w:rPr>
        <w:t xml:space="preserve">           </w:t>
      </w:r>
      <w:r w:rsidR="00E61D62" w:rsidRPr="007E395D">
        <w:rPr>
          <w:rFonts w:ascii="Montserrat Light" w:eastAsia="Calibri" w:hAnsi="Montserrat Light"/>
          <w:bCs/>
          <w:noProof/>
          <w:sz w:val="24"/>
          <w:szCs w:val="24"/>
          <w:lang w:eastAsia="ro-RO"/>
        </w:rPr>
        <w:t>Luând în considerare</w:t>
      </w:r>
      <w:r w:rsidR="003149F3" w:rsidRPr="007E395D">
        <w:rPr>
          <w:rFonts w:ascii="Montserrat Light" w:eastAsia="Calibri" w:hAnsi="Montserrat Light"/>
          <w:bCs/>
          <w:noProof/>
          <w:sz w:val="24"/>
          <w:szCs w:val="24"/>
          <w:lang w:eastAsia="ro-RO"/>
        </w:rPr>
        <w:t>:</w:t>
      </w:r>
    </w:p>
    <w:p w14:paraId="5426B35C" w14:textId="6D802C20" w:rsidR="003149F3" w:rsidRPr="007E395D" w:rsidRDefault="003149F3" w:rsidP="00F44EA8">
      <w:pPr>
        <w:pStyle w:val="BodyText2"/>
        <w:numPr>
          <w:ilvl w:val="0"/>
          <w:numId w:val="13"/>
        </w:numPr>
        <w:spacing w:after="0" w:line="240" w:lineRule="auto"/>
        <w:jc w:val="both"/>
        <w:rPr>
          <w:rFonts w:ascii="Montserrat Light" w:eastAsia="Calibri" w:hAnsi="Montserrat Light"/>
          <w:bCs/>
          <w:noProof/>
          <w:sz w:val="24"/>
          <w:szCs w:val="24"/>
        </w:rPr>
      </w:pPr>
      <w:r w:rsidRPr="007E395D">
        <w:rPr>
          <w:rFonts w:ascii="Montserrat Light" w:eastAsia="Calibri" w:hAnsi="Montserrat Light"/>
          <w:bCs/>
          <w:noProof/>
          <w:sz w:val="24"/>
          <w:szCs w:val="24"/>
          <w:lang w:eastAsia="ro-RO"/>
        </w:rPr>
        <w:t>a</w:t>
      </w:r>
      <w:r w:rsidR="00E61D62" w:rsidRPr="007E395D">
        <w:rPr>
          <w:rFonts w:ascii="Montserrat Light" w:eastAsia="Calibri" w:hAnsi="Montserrat Light"/>
          <w:bCs/>
          <w:noProof/>
          <w:sz w:val="24"/>
          <w:szCs w:val="24"/>
        </w:rPr>
        <w:t xml:space="preserve">dresa </w:t>
      </w:r>
      <w:r w:rsidR="00E14280" w:rsidRPr="007E395D">
        <w:rPr>
          <w:rFonts w:ascii="Montserrat Light" w:hAnsi="Montserrat Light"/>
          <w:noProof/>
          <w:sz w:val="24"/>
          <w:szCs w:val="24"/>
        </w:rPr>
        <w:t>Asociației Congregația Surorilor Maicii Domnului nr. 41/08.06.2021, înregistrată la Consiliul Judeţean Cluj sub nr. 21705/15.06.2021</w:t>
      </w:r>
      <w:r w:rsidR="00B24F0C" w:rsidRPr="007E395D">
        <w:rPr>
          <w:rFonts w:ascii="Montserrat Light" w:hAnsi="Montserrat Light"/>
          <w:bCs/>
          <w:noProof/>
          <w:sz w:val="24"/>
          <w:szCs w:val="24"/>
        </w:rPr>
        <w:t>;</w:t>
      </w:r>
    </w:p>
    <w:p w14:paraId="17496A94" w14:textId="2213316F" w:rsidR="00E61D62" w:rsidRPr="007E395D" w:rsidRDefault="00E61D62" w:rsidP="00F44EA8">
      <w:pPr>
        <w:pStyle w:val="BodyText2"/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bCs/>
          <w:noProof/>
          <w:sz w:val="24"/>
          <w:szCs w:val="24"/>
        </w:rPr>
      </w:pPr>
      <w:r w:rsidRPr="007E395D">
        <w:rPr>
          <w:rFonts w:ascii="Montserrat Light" w:hAnsi="Montserrat Light"/>
          <w:bCs/>
          <w:noProof/>
          <w:sz w:val="24"/>
          <w:szCs w:val="24"/>
        </w:rPr>
        <w:t>Sentinţa Civilă</w:t>
      </w:r>
      <w:bookmarkStart w:id="2" w:name="_Hlk494966581"/>
      <w:r w:rsidRPr="007E395D">
        <w:rPr>
          <w:rFonts w:ascii="Montserrat Light" w:hAnsi="Montserrat Light"/>
          <w:bCs/>
          <w:noProof/>
          <w:sz w:val="24"/>
          <w:szCs w:val="24"/>
        </w:rPr>
        <w:t xml:space="preserve"> </w:t>
      </w:r>
      <w:bookmarkEnd w:id="2"/>
      <w:r w:rsidR="007656C7" w:rsidRPr="007E395D">
        <w:rPr>
          <w:rFonts w:ascii="Montserrat Light" w:hAnsi="Montserrat Light"/>
          <w:bCs/>
          <w:noProof/>
          <w:sz w:val="24"/>
          <w:szCs w:val="24"/>
        </w:rPr>
        <w:t>nr.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45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>/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11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>.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06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>.20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19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 xml:space="preserve"> pronunţată de Tribunalul Cluj în dosarul nr.</w:t>
      </w:r>
      <w:r w:rsidR="003149F3" w:rsidRPr="007E395D">
        <w:rPr>
          <w:rFonts w:ascii="Montserrat Light" w:hAnsi="Montserrat Light"/>
          <w:bCs/>
          <w:noProof/>
          <w:sz w:val="24"/>
          <w:szCs w:val="24"/>
        </w:rPr>
        <w:t xml:space="preserve"> 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1556</w:t>
      </w:r>
      <w:r w:rsidR="007656C7" w:rsidRPr="007E395D">
        <w:rPr>
          <w:rFonts w:ascii="Montserrat Light" w:hAnsi="Montserrat Light"/>
          <w:bCs/>
          <w:noProof/>
          <w:sz w:val="24"/>
          <w:szCs w:val="24"/>
        </w:rPr>
        <w:t>/117/20</w:t>
      </w:r>
      <w:r w:rsidR="00E14280" w:rsidRPr="007E395D">
        <w:rPr>
          <w:rFonts w:ascii="Montserrat Light" w:hAnsi="Montserrat Light"/>
          <w:bCs/>
          <w:noProof/>
          <w:sz w:val="24"/>
          <w:szCs w:val="24"/>
        </w:rPr>
        <w:t>19</w:t>
      </w:r>
      <w:r w:rsidRPr="007E395D">
        <w:rPr>
          <w:rFonts w:ascii="Montserrat Light" w:hAnsi="Montserrat Light"/>
          <w:bCs/>
          <w:noProof/>
          <w:sz w:val="24"/>
          <w:szCs w:val="24"/>
        </w:rPr>
        <w:t>;</w:t>
      </w:r>
    </w:p>
    <w:p w14:paraId="386F77C7" w14:textId="13DFBAAC" w:rsidR="00E61D62" w:rsidRPr="007E395D" w:rsidRDefault="00E61D62" w:rsidP="00F44EA8">
      <w:pPr>
        <w:pStyle w:val="NoSpacing"/>
        <w:rPr>
          <w:rFonts w:ascii="Montserrat Light" w:hAnsi="Montserrat Light"/>
          <w:noProof/>
          <w:sz w:val="24"/>
          <w:szCs w:val="24"/>
          <w:lang w:val="ro-RO"/>
        </w:rPr>
      </w:pPr>
      <w:r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În conformitate cu  prevederile:                 </w:t>
      </w:r>
    </w:p>
    <w:p w14:paraId="2752EF87" w14:textId="793A5905" w:rsidR="00E61D62" w:rsidRPr="007E395D" w:rsidRDefault="00E61D62" w:rsidP="00F44EA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noProof/>
          <w:sz w:val="24"/>
          <w:szCs w:val="24"/>
          <w:lang w:val="ro-RO" w:eastAsia="ro-RO"/>
        </w:rPr>
      </w:pPr>
      <w:r w:rsidRPr="007E395D">
        <w:rPr>
          <w:rFonts w:ascii="Montserrat Light" w:eastAsia="Calibri" w:hAnsi="Montserrat Light" w:cs="Cambria"/>
          <w:noProof/>
          <w:sz w:val="24"/>
          <w:szCs w:val="24"/>
          <w:lang w:val="ro-RO"/>
        </w:rPr>
        <w:t xml:space="preserve">art. 191 alin. (1) lit. e) și f) și alin. (6) lit. d) din Ordonanța de urgență a Guvernului nr. 57/2019 privind Codul administrative, </w:t>
      </w:r>
      <w:r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 xml:space="preserve"> cu modificările și completările ulterioare;</w:t>
      </w:r>
    </w:p>
    <w:p w14:paraId="4215B366" w14:textId="783898C0" w:rsidR="00116881" w:rsidRPr="007E395D" w:rsidRDefault="00116881" w:rsidP="00F44E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 w:line="240" w:lineRule="auto"/>
        <w:jc w:val="both"/>
        <w:rPr>
          <w:rFonts w:ascii="Montserrat Light" w:hAnsi="Montserrat Light"/>
          <w:noProof/>
          <w:color w:val="000000"/>
          <w:sz w:val="24"/>
          <w:szCs w:val="24"/>
        </w:rPr>
      </w:pPr>
      <w:r w:rsidRPr="007E395D">
        <w:rPr>
          <w:rFonts w:ascii="Montserrat Light" w:eastAsia="Calibri" w:hAnsi="Montserrat Light" w:cs="Arial"/>
          <w:noProof/>
          <w:sz w:val="24"/>
          <w:szCs w:val="24"/>
          <w:lang w:eastAsia="ro-RO"/>
        </w:rPr>
        <w:t>art. 454, art. 483-484, art.487-488, art.2009, art.2010 alin. (1), art. 2011-2013 din Legea privind Codul Civil nr. 287/2009, republicată, cu modificările și completările ulterioare;</w:t>
      </w:r>
    </w:p>
    <w:p w14:paraId="33BBC68A" w14:textId="5753B268" w:rsidR="00E61D62" w:rsidRPr="007E395D" w:rsidRDefault="00E61D62" w:rsidP="00F44E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color w:val="000000"/>
          <w:sz w:val="24"/>
          <w:szCs w:val="24"/>
        </w:rPr>
      </w:pPr>
      <w:r w:rsidRPr="007E395D">
        <w:rPr>
          <w:rFonts w:ascii="Montserrat Light" w:hAnsi="Montserrat Light"/>
          <w:noProof/>
          <w:color w:val="000000"/>
          <w:sz w:val="24"/>
          <w:szCs w:val="24"/>
        </w:rPr>
        <w:t>art. 1, art. 2, art. 5 alin. (1)</w:t>
      </w:r>
      <w:r w:rsidR="00E526F6" w:rsidRPr="007E395D">
        <w:rPr>
          <w:rFonts w:ascii="Montserrat Light" w:hAnsi="Montserrat Light"/>
          <w:noProof/>
          <w:color w:val="000000"/>
          <w:sz w:val="24"/>
          <w:szCs w:val="24"/>
        </w:rPr>
        <w:t xml:space="preserve">, alin. </w:t>
      </w:r>
      <w:r w:rsidRPr="007E395D">
        <w:rPr>
          <w:rFonts w:ascii="Montserrat Light" w:hAnsi="Montserrat Light"/>
          <w:noProof/>
          <w:color w:val="000000"/>
          <w:sz w:val="24"/>
          <w:szCs w:val="24"/>
        </w:rPr>
        <w:t>(3)</w:t>
      </w:r>
      <w:r w:rsidR="00E526F6" w:rsidRPr="007E395D">
        <w:rPr>
          <w:rFonts w:ascii="Montserrat Light" w:hAnsi="Montserrat Light"/>
          <w:noProof/>
          <w:color w:val="000000"/>
          <w:sz w:val="24"/>
          <w:szCs w:val="24"/>
        </w:rPr>
        <w:t xml:space="preserve"> și alin.(4)</w:t>
      </w:r>
      <w:r w:rsidRPr="007E395D">
        <w:rPr>
          <w:rFonts w:ascii="Montserrat Light" w:hAnsi="Montserrat Light"/>
          <w:noProof/>
          <w:color w:val="000000"/>
          <w:sz w:val="24"/>
          <w:szCs w:val="24"/>
        </w:rPr>
        <w:t xml:space="preserve"> și art. 6 din Legea nr. 272/2004 privind protecția și promovarea drepturilor copilului, republicată, cu modificările și completările ulterioare;</w:t>
      </w:r>
    </w:p>
    <w:p w14:paraId="1B7E9B3E" w14:textId="2C8554A1" w:rsidR="003149F3" w:rsidRPr="007E395D" w:rsidRDefault="00E61D62" w:rsidP="00F44EA8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sz w:val="24"/>
          <w:szCs w:val="24"/>
          <w:lang w:val="ro-RO"/>
        </w:rPr>
      </w:pPr>
      <w:r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 xml:space="preserve"> art. 32 alin. (5) lit.a) și alin. (6) din Legea nr. 273/2004 privind procedura adopţiei, republicată, </w:t>
      </w:r>
      <w:bookmarkStart w:id="3" w:name="_Hlk37764549"/>
      <w:r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>cu modificările și completările ulterioare</w:t>
      </w:r>
      <w:bookmarkEnd w:id="3"/>
      <w:r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>;</w:t>
      </w:r>
    </w:p>
    <w:p w14:paraId="120C73FE" w14:textId="77777777" w:rsidR="003149F3" w:rsidRPr="007E395D" w:rsidRDefault="003149F3" w:rsidP="00F44EA8">
      <w:pPr>
        <w:spacing w:line="240" w:lineRule="auto"/>
        <w:ind w:left="720"/>
        <w:contextualSpacing/>
        <w:jc w:val="both"/>
        <w:rPr>
          <w:rFonts w:ascii="Montserrat Light" w:hAnsi="Montserrat Light"/>
          <w:noProof/>
          <w:color w:val="000000"/>
          <w:sz w:val="24"/>
          <w:szCs w:val="24"/>
          <w:lang w:val="ro-RO"/>
        </w:rPr>
      </w:pPr>
    </w:p>
    <w:p w14:paraId="219FE8C9" w14:textId="22390A24" w:rsidR="00E61D62" w:rsidRPr="007E395D" w:rsidRDefault="00E062F0" w:rsidP="00F44EA8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  <w:sz w:val="24"/>
          <w:szCs w:val="24"/>
          <w:lang w:val="ro-RO"/>
        </w:rPr>
      </w:pPr>
      <w:r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 xml:space="preserve">            </w:t>
      </w:r>
      <w:r w:rsidR="00E61D62"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>În temeiul competențelor stabilite prin art. 196 alin. (1) lit. b) din Ordonanța de urgență a Guvernului nr. 57/2019 privind Codul administrativ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61D62" w:rsidRPr="007E395D">
        <w:rPr>
          <w:rFonts w:ascii="Montserrat Light" w:hAnsi="Montserrat Light"/>
          <w:noProof/>
          <w:color w:val="000000"/>
          <w:sz w:val="24"/>
          <w:szCs w:val="24"/>
          <w:lang w:val="ro-RO"/>
        </w:rPr>
        <w:t>cu modificările și completările ulterioare;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   </w:t>
      </w:r>
    </w:p>
    <w:p w14:paraId="64754BDD" w14:textId="784D740C" w:rsidR="00E61D62" w:rsidRPr="007E395D" w:rsidRDefault="00E61D62" w:rsidP="00F44E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sz w:val="24"/>
          <w:szCs w:val="24"/>
          <w:lang w:val="ro-RO"/>
        </w:rPr>
      </w:pPr>
      <w:r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43CE6B34" w14:textId="03D97EC7" w:rsidR="00116881" w:rsidRPr="007E395D" w:rsidRDefault="00E61D62" w:rsidP="00F44EA8">
      <w:pPr>
        <w:spacing w:after="240" w:line="240" w:lineRule="auto"/>
        <w:jc w:val="center"/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</w:pPr>
      <w:r w:rsidRPr="007E395D"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  <w:t>DISPUNE:</w:t>
      </w:r>
    </w:p>
    <w:p w14:paraId="49E147DF" w14:textId="77777777" w:rsidR="007E395D" w:rsidRPr="007E395D" w:rsidRDefault="007E395D" w:rsidP="00F44EA8">
      <w:pPr>
        <w:spacing w:after="240" w:line="240" w:lineRule="auto"/>
        <w:jc w:val="center"/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</w:pPr>
    </w:p>
    <w:p w14:paraId="18D2E429" w14:textId="7BEE8112" w:rsidR="00051202" w:rsidRPr="007E395D" w:rsidRDefault="00051202" w:rsidP="00051202">
      <w:pPr>
        <w:pStyle w:val="BodyText2"/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7E395D">
        <w:rPr>
          <w:rFonts w:ascii="Montserrat Light" w:hAnsi="Montserrat Light"/>
          <w:b/>
          <w:noProof/>
          <w:sz w:val="24"/>
          <w:szCs w:val="24"/>
        </w:rPr>
        <w:t xml:space="preserve">           </w:t>
      </w:r>
      <w:r w:rsidR="00E61D62" w:rsidRPr="007E395D">
        <w:rPr>
          <w:rFonts w:ascii="Montserrat Light" w:hAnsi="Montserrat Light"/>
          <w:b/>
          <w:noProof/>
          <w:sz w:val="24"/>
          <w:szCs w:val="24"/>
        </w:rPr>
        <w:t>Art.1.</w:t>
      </w:r>
      <w:r w:rsidR="00E61D62" w:rsidRPr="007E395D">
        <w:rPr>
          <w:rFonts w:ascii="Montserrat Light" w:hAnsi="Montserrat Light"/>
          <w:noProof/>
          <w:sz w:val="24"/>
          <w:szCs w:val="24"/>
        </w:rPr>
        <w:t xml:space="preserve"> </w:t>
      </w:r>
      <w:r w:rsidRPr="007E395D">
        <w:rPr>
          <w:rFonts w:ascii="Montserrat Light" w:hAnsi="Montserrat Light"/>
          <w:sz w:val="24"/>
          <w:szCs w:val="24"/>
        </w:rPr>
        <w:t>Se acordă consimţământul pentru plecarea în tabăra</w:t>
      </w:r>
      <w:r w:rsidR="00E14280" w:rsidRPr="007E395D">
        <w:rPr>
          <w:rFonts w:ascii="Montserrat Light" w:hAnsi="Montserrat Light"/>
          <w:sz w:val="24"/>
          <w:szCs w:val="24"/>
        </w:rPr>
        <w:t xml:space="preserve"> care se va desfășura în perioada </w:t>
      </w:r>
      <w:r w:rsidR="007E395D" w:rsidRPr="007E395D">
        <w:rPr>
          <w:rFonts w:ascii="Montserrat Light" w:hAnsi="Montserrat Light"/>
          <w:sz w:val="24"/>
          <w:szCs w:val="24"/>
        </w:rPr>
        <w:t>27.06-04.07.2021 în localitatea Bran, jud. Brașov și în tabăra organizată</w:t>
      </w:r>
      <w:r w:rsidRPr="007E395D">
        <w:rPr>
          <w:rFonts w:ascii="Montserrat Light" w:hAnsi="Montserrat Light"/>
          <w:sz w:val="24"/>
          <w:szCs w:val="24"/>
        </w:rPr>
        <w:t xml:space="preserve"> </w:t>
      </w:r>
      <w:r w:rsidR="007E395D" w:rsidRPr="007E395D">
        <w:rPr>
          <w:rFonts w:ascii="Montserrat Light" w:hAnsi="Montserrat Light"/>
          <w:sz w:val="24"/>
          <w:szCs w:val="24"/>
        </w:rPr>
        <w:t xml:space="preserve"> în localitatea Sângeorz-Băi, jud. Bistrița-Năsăud în perioada 09.08-23.08.2021</w:t>
      </w:r>
      <w:r w:rsidRPr="007E395D">
        <w:rPr>
          <w:rFonts w:ascii="Montserrat Light" w:hAnsi="Montserrat Light"/>
          <w:sz w:val="24"/>
          <w:szCs w:val="24"/>
        </w:rPr>
        <w:t xml:space="preserve"> a minor</w:t>
      </w:r>
      <w:r w:rsidR="007E395D" w:rsidRPr="007E395D">
        <w:rPr>
          <w:rFonts w:ascii="Montserrat Light" w:hAnsi="Montserrat Light"/>
          <w:sz w:val="24"/>
          <w:szCs w:val="24"/>
        </w:rPr>
        <w:t>ilor</w:t>
      </w:r>
      <w:r w:rsidRPr="007E395D">
        <w:rPr>
          <w:rFonts w:ascii="Montserrat Light" w:hAnsi="Montserrat Light"/>
          <w:sz w:val="24"/>
          <w:szCs w:val="24"/>
        </w:rPr>
        <w:t xml:space="preserve"> </w:t>
      </w:r>
      <w:r w:rsidR="007E395D" w:rsidRPr="007E395D">
        <w:rPr>
          <w:rFonts w:ascii="Montserrat Light" w:hAnsi="Montserrat Light"/>
          <w:sz w:val="24"/>
          <w:szCs w:val="24"/>
        </w:rPr>
        <w:t xml:space="preserve">Pintea Petruța-Briana, născută la data de 03.08.2008, având </w:t>
      </w:r>
      <w:r w:rsidR="007E395D" w:rsidRPr="007E395D">
        <w:rPr>
          <w:rFonts w:ascii="Montserrat Light" w:hAnsi="Montserrat Light"/>
          <w:sz w:val="24"/>
          <w:szCs w:val="24"/>
        </w:rPr>
        <w:lastRenderedPageBreak/>
        <w:t>CNP 6080803125821 și Palcu Darius, născut la data de 30.07.2009, CNP 509073012442</w:t>
      </w:r>
      <w:r w:rsidR="00C148ED">
        <w:rPr>
          <w:rFonts w:ascii="Montserrat Light" w:hAnsi="Montserrat Light"/>
          <w:sz w:val="24"/>
          <w:szCs w:val="24"/>
        </w:rPr>
        <w:t>3</w:t>
      </w:r>
      <w:r w:rsidR="007E395D" w:rsidRPr="007E395D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7E395D">
        <w:rPr>
          <w:rFonts w:ascii="Montserrat Light" w:hAnsi="Montserrat Light"/>
          <w:sz w:val="24"/>
          <w:szCs w:val="24"/>
        </w:rPr>
        <w:t xml:space="preserve">, care se află  în plasament la </w:t>
      </w:r>
      <w:r w:rsidR="007E395D" w:rsidRPr="007E395D">
        <w:rPr>
          <w:rFonts w:ascii="Montserrat Light" w:hAnsi="Montserrat Light"/>
          <w:noProof/>
          <w:sz w:val="24"/>
          <w:szCs w:val="24"/>
        </w:rPr>
        <w:t>Casa de Tip Familial ”Maica Domnului”</w:t>
      </w:r>
      <w:r w:rsidRPr="007E395D">
        <w:rPr>
          <w:rFonts w:ascii="Montserrat Light" w:hAnsi="Montserrat Light"/>
          <w:noProof/>
          <w:sz w:val="24"/>
          <w:szCs w:val="24"/>
        </w:rPr>
        <w:t>.</w:t>
      </w:r>
    </w:p>
    <w:p w14:paraId="70BAD137" w14:textId="49F92D5C" w:rsidR="007E395D" w:rsidRPr="007E395D" w:rsidRDefault="007E395D" w:rsidP="00051202">
      <w:pPr>
        <w:pStyle w:val="BodyText2"/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774DEF12" w14:textId="77777777" w:rsidR="007E395D" w:rsidRPr="007E395D" w:rsidRDefault="007E395D" w:rsidP="00051202">
      <w:pPr>
        <w:pStyle w:val="BodyText2"/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212482B2" w14:textId="7C042AFE" w:rsidR="00051202" w:rsidRDefault="00051202" w:rsidP="00F44EA8">
      <w:pPr>
        <w:spacing w:after="24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</w:t>
      </w:r>
      <w:r w:rsidR="007B0D67"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</w:t>
      </w:r>
      <w:r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</w:t>
      </w:r>
      <w:r w:rsidR="00E61D62" w:rsidRPr="007E395D">
        <w:rPr>
          <w:rFonts w:ascii="Montserrat Light" w:hAnsi="Montserrat Light"/>
          <w:b/>
          <w:noProof/>
          <w:sz w:val="24"/>
          <w:szCs w:val="24"/>
          <w:lang w:val="ro-RO"/>
        </w:rPr>
        <w:t>Art.2.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 Cu ducerea la îndeplinire a prezentei dispoziţii se încredinţează Direcţia Generală de Asistenţă Socială şi Protecţia Copilului Cluj</w:t>
      </w:r>
      <w:r w:rsidR="00C148ED">
        <w:rPr>
          <w:rFonts w:ascii="Montserrat Light" w:hAnsi="Montserrat Light"/>
          <w:noProof/>
          <w:sz w:val="24"/>
          <w:szCs w:val="24"/>
          <w:lang w:val="ro-RO"/>
        </w:rPr>
        <w:t xml:space="preserve"> și Asociația </w:t>
      </w:r>
      <w:r w:rsidR="00C148ED" w:rsidRPr="007E395D">
        <w:rPr>
          <w:rFonts w:ascii="Montserrat Light" w:hAnsi="Montserrat Light"/>
          <w:noProof/>
          <w:sz w:val="24"/>
          <w:szCs w:val="24"/>
        </w:rPr>
        <w:t>Congregația Surorilor Maicii Domnului</w:t>
      </w:r>
      <w:r w:rsidR="00C148ED">
        <w:rPr>
          <w:rFonts w:ascii="Montserrat Light" w:hAnsi="Montserrat Light"/>
          <w:noProof/>
          <w:sz w:val="24"/>
          <w:szCs w:val="24"/>
        </w:rPr>
        <w:t>.</w:t>
      </w:r>
    </w:p>
    <w:p w14:paraId="46F2552C" w14:textId="77777777" w:rsidR="00C148ED" w:rsidRPr="007E395D" w:rsidRDefault="00C148ED" w:rsidP="00F44EA8">
      <w:pPr>
        <w:spacing w:after="240"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CE75357" w14:textId="59BA5F69" w:rsidR="00051202" w:rsidRDefault="00051202" w:rsidP="00F44EA8">
      <w:pPr>
        <w:spacing w:after="240"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="007B0D67"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Pr="007E395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r w:rsidR="00E61D62" w:rsidRPr="007E395D">
        <w:rPr>
          <w:rFonts w:ascii="Montserrat Light" w:hAnsi="Montserrat Light"/>
          <w:b/>
          <w:noProof/>
          <w:sz w:val="24"/>
          <w:szCs w:val="24"/>
          <w:lang w:val="ro-RO"/>
        </w:rPr>
        <w:t>Art.3.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 Prezenta dispoziţie se comunică Direcţiei Generale de Asistenţă Socială şi Protecţia Copilului Cluj</w:t>
      </w:r>
      <w:r w:rsidR="00C148ED">
        <w:rPr>
          <w:rFonts w:ascii="Montserrat Light" w:hAnsi="Montserrat Light"/>
          <w:noProof/>
          <w:sz w:val="24"/>
          <w:szCs w:val="24"/>
          <w:lang w:val="ro-RO"/>
        </w:rPr>
        <w:t xml:space="preserve">, Asociației 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148ED" w:rsidRPr="007E395D">
        <w:rPr>
          <w:rFonts w:ascii="Montserrat Light" w:hAnsi="Montserrat Light"/>
          <w:noProof/>
          <w:sz w:val="24"/>
          <w:szCs w:val="24"/>
        </w:rPr>
        <w:t>Congregația Surorilor Maicii Domnului</w:t>
      </w:r>
      <w:r w:rsidR="00C148ED">
        <w:rPr>
          <w:rFonts w:ascii="Montserrat Light" w:hAnsi="Montserrat Light"/>
          <w:noProof/>
          <w:sz w:val="24"/>
          <w:szCs w:val="24"/>
        </w:rPr>
        <w:t xml:space="preserve"> </w:t>
      </w:r>
      <w:r w:rsidR="00E61D62" w:rsidRPr="007E395D">
        <w:rPr>
          <w:rFonts w:ascii="Montserrat Light" w:hAnsi="Montserrat Light"/>
          <w:noProof/>
          <w:sz w:val="24"/>
          <w:szCs w:val="24"/>
          <w:lang w:val="ro-RO"/>
        </w:rPr>
        <w:t>şi  Prefectului Judeţului Cluj.</w:t>
      </w:r>
    </w:p>
    <w:p w14:paraId="5DEB2499" w14:textId="20E7D92D" w:rsidR="00C148ED" w:rsidRDefault="00C148ED" w:rsidP="00F44EA8">
      <w:pPr>
        <w:spacing w:after="240"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98353C8" w14:textId="77777777" w:rsidR="00C148ED" w:rsidRPr="007E395D" w:rsidRDefault="00C148ED" w:rsidP="00F44EA8">
      <w:pPr>
        <w:spacing w:after="240"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46488A9" w14:textId="6FAB2558" w:rsidR="00E61D62" w:rsidRPr="007E395D" w:rsidRDefault="00E61D62" w:rsidP="00F44EA8">
      <w:pPr>
        <w:pStyle w:val="NoSpacing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F56A65"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CONTRASEMNEAZĂ:</w:t>
      </w: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4F093B2B" w:rsidR="00E61D62" w:rsidRPr="007E395D" w:rsidRDefault="00E61D62" w:rsidP="00F44EA8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7E395D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</w:t>
      </w:r>
      <w:r w:rsidR="00116881" w:rsidRPr="007E395D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       </w:t>
      </w:r>
      <w:r w:rsidRPr="007E395D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D621395" w14:textId="78DAB40D" w:rsidR="00B525F7" w:rsidRPr="007E395D" w:rsidRDefault="00E61D62" w:rsidP="00D80AB6">
      <w:pPr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="00116881" w:rsidRPr="007E39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Simona Gaci     </w:t>
      </w:r>
    </w:p>
    <w:sectPr w:rsidR="00B525F7" w:rsidRPr="007E395D" w:rsidSect="00222EAD">
      <w:headerReference w:type="default" r:id="rId8"/>
      <w:footerReference w:type="default" r:id="rId9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EAE" w14:textId="77777777" w:rsidR="000E3B92" w:rsidRDefault="000E3B92">
      <w:pPr>
        <w:spacing w:line="240" w:lineRule="auto"/>
      </w:pPr>
      <w:r>
        <w:separator/>
      </w:r>
    </w:p>
  </w:endnote>
  <w:endnote w:type="continuationSeparator" w:id="0">
    <w:p w14:paraId="3EFDB09B" w14:textId="77777777" w:rsidR="000E3B92" w:rsidRDefault="000E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0CE0" w14:textId="77777777" w:rsidR="000E3B92" w:rsidRDefault="000E3B92">
      <w:pPr>
        <w:spacing w:line="240" w:lineRule="auto"/>
      </w:pPr>
      <w:r>
        <w:separator/>
      </w:r>
    </w:p>
  </w:footnote>
  <w:footnote w:type="continuationSeparator" w:id="0">
    <w:p w14:paraId="4F958936" w14:textId="77777777" w:rsidR="000E3B92" w:rsidRDefault="000E3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1202"/>
    <w:rsid w:val="000C0E76"/>
    <w:rsid w:val="000C565F"/>
    <w:rsid w:val="000C62FC"/>
    <w:rsid w:val="000C794A"/>
    <w:rsid w:val="000E3B92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E0864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5609C"/>
    <w:rsid w:val="003675FE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60F87"/>
    <w:rsid w:val="005739B7"/>
    <w:rsid w:val="005C123C"/>
    <w:rsid w:val="005F1EDB"/>
    <w:rsid w:val="005F600A"/>
    <w:rsid w:val="00603D99"/>
    <w:rsid w:val="0061312B"/>
    <w:rsid w:val="0065566B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E395D"/>
    <w:rsid w:val="007F0B64"/>
    <w:rsid w:val="007F20C8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774F2"/>
    <w:rsid w:val="009A1BDD"/>
    <w:rsid w:val="009B4552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48ED"/>
    <w:rsid w:val="00C17739"/>
    <w:rsid w:val="00C20ACA"/>
    <w:rsid w:val="00C26BDF"/>
    <w:rsid w:val="00C36D71"/>
    <w:rsid w:val="00C82374"/>
    <w:rsid w:val="00CB7D17"/>
    <w:rsid w:val="00CF311B"/>
    <w:rsid w:val="00D11B6C"/>
    <w:rsid w:val="00D33362"/>
    <w:rsid w:val="00D567AB"/>
    <w:rsid w:val="00D755E0"/>
    <w:rsid w:val="00D80AB6"/>
    <w:rsid w:val="00D8793E"/>
    <w:rsid w:val="00DA22DB"/>
    <w:rsid w:val="00DF31EB"/>
    <w:rsid w:val="00E062F0"/>
    <w:rsid w:val="00E14280"/>
    <w:rsid w:val="00E526F6"/>
    <w:rsid w:val="00E61D62"/>
    <w:rsid w:val="00E86D3A"/>
    <w:rsid w:val="00EA1333"/>
    <w:rsid w:val="00EA45D1"/>
    <w:rsid w:val="00EC315B"/>
    <w:rsid w:val="00EC5DF0"/>
    <w:rsid w:val="00EE7411"/>
    <w:rsid w:val="00F00FFD"/>
    <w:rsid w:val="00F10B9D"/>
    <w:rsid w:val="00F44EA8"/>
    <w:rsid w:val="00F56A65"/>
    <w:rsid w:val="00F7157A"/>
    <w:rsid w:val="00F80786"/>
    <w:rsid w:val="00F810EB"/>
    <w:rsid w:val="00FB1F6D"/>
    <w:rsid w:val="00FC1F65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442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2021-06-18T06:37:00Z</cp:lastPrinted>
  <dcterms:created xsi:type="dcterms:W3CDTF">2021-06-17T11:30:00Z</dcterms:created>
  <dcterms:modified xsi:type="dcterms:W3CDTF">2021-06-18T11:20:00Z</dcterms:modified>
</cp:coreProperties>
</file>