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EF8" w14:textId="77777777" w:rsidR="007B4992" w:rsidRPr="004762C3" w:rsidRDefault="007B4992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7EF9C569" w14:textId="1CE78FE8" w:rsidR="003771AB" w:rsidRPr="004762C3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4762C3">
        <w:rPr>
          <w:rFonts w:ascii="Montserrat" w:hAnsi="Montserrat"/>
          <w:b/>
          <w:noProof/>
          <w:lang w:val="ro-RO"/>
        </w:rPr>
        <w:t>R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E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C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T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I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F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I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C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A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R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  <w:r w:rsidRPr="004762C3">
        <w:rPr>
          <w:rFonts w:ascii="Montserrat" w:hAnsi="Montserrat"/>
          <w:b/>
          <w:noProof/>
          <w:lang w:val="ro-RO"/>
        </w:rPr>
        <w:t>E</w:t>
      </w:r>
      <w:r w:rsidR="009B2087" w:rsidRPr="004762C3">
        <w:rPr>
          <w:rFonts w:ascii="Montserrat" w:hAnsi="Montserrat"/>
          <w:b/>
          <w:noProof/>
          <w:lang w:val="ro-RO"/>
        </w:rPr>
        <w:t xml:space="preserve"> </w:t>
      </w:r>
    </w:p>
    <w:p w14:paraId="6407DE49" w14:textId="77777777" w:rsidR="00F907BF" w:rsidRPr="004762C3" w:rsidRDefault="00F907BF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32E35AE6" w14:textId="00F85C39" w:rsidR="007B4992" w:rsidRPr="004762C3" w:rsidRDefault="003771AB" w:rsidP="007B499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4762C3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4762C3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7791407"/>
      <w:bookmarkStart w:id="3" w:name="_Hlk97791447"/>
      <w:bookmarkStart w:id="4" w:name="_Hlk92115655"/>
      <w:bookmarkEnd w:id="0"/>
      <w:r w:rsidR="007B4992" w:rsidRPr="004762C3">
        <w:rPr>
          <w:rFonts w:ascii="Montserrat" w:hAnsi="Montserrat"/>
          <w:b/>
          <w:noProof/>
          <w:lang w:val="ro-RO"/>
        </w:rPr>
        <w:t>70</w:t>
      </w:r>
      <w:r w:rsidR="00180C28" w:rsidRPr="004762C3">
        <w:rPr>
          <w:rFonts w:ascii="Montserrat" w:hAnsi="Montserrat"/>
          <w:b/>
          <w:noProof/>
          <w:lang w:val="ro-RO"/>
        </w:rPr>
        <w:t>/</w:t>
      </w:r>
      <w:r w:rsidR="007B4992" w:rsidRPr="004762C3">
        <w:rPr>
          <w:rFonts w:ascii="Montserrat" w:hAnsi="Montserrat"/>
          <w:b/>
          <w:noProof/>
          <w:lang w:val="ro-RO"/>
        </w:rPr>
        <w:t>27.04.2022</w:t>
      </w:r>
      <w:r w:rsidR="00180C28" w:rsidRPr="004762C3">
        <w:rPr>
          <w:rFonts w:ascii="Montserrat" w:hAnsi="Montserrat"/>
          <w:b/>
          <w:noProof/>
          <w:lang w:val="ro-RO"/>
        </w:rPr>
        <w:t xml:space="preserve"> </w:t>
      </w:r>
      <w:bookmarkStart w:id="5" w:name="_Hlk92115886"/>
      <w:bookmarkEnd w:id="2"/>
      <w:bookmarkEnd w:id="3"/>
      <w:r w:rsidR="007B4992" w:rsidRPr="004762C3">
        <w:rPr>
          <w:rFonts w:ascii="Montserrat" w:hAnsi="Montserrat"/>
          <w:b/>
          <w:bCs/>
          <w:noProof/>
          <w:color w:val="000000"/>
          <w:lang w:val="ro-RO" w:eastAsia="ro-RO"/>
        </w:rPr>
        <w:t>pentru modificarea Hotărârii Consiliului Judeţean Cluj nr. 143/2008 privind însuşirea Inventarului bunurilor care alcătuiesc domeniul public al Judeţului Cluj</w:t>
      </w:r>
    </w:p>
    <w:p w14:paraId="7A5613A0" w14:textId="57230989" w:rsidR="00180C28" w:rsidRPr="004762C3" w:rsidRDefault="00180C28" w:rsidP="007B499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4"/>
    <w:bookmarkEnd w:id="5"/>
    <w:p w14:paraId="48A404BC" w14:textId="19A6622F" w:rsidR="003771AB" w:rsidRPr="003A202C" w:rsidRDefault="003771AB" w:rsidP="003771AB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A202C">
        <w:rPr>
          <w:rFonts w:ascii="Montserrat Light" w:hAnsi="Montserrat Light"/>
          <w:noProof/>
          <w:lang w:val="ro-RO"/>
        </w:rPr>
        <w:t xml:space="preserve">Având în vedere Referatul nr. </w:t>
      </w:r>
      <w:bookmarkStart w:id="6" w:name="_Hlk92115992"/>
      <w:r w:rsidR="004762C3" w:rsidRPr="003A202C">
        <w:rPr>
          <w:rFonts w:ascii="Montserrat Light" w:hAnsi="Montserrat Light"/>
          <w:noProof/>
          <w:lang w:val="ro-RO"/>
        </w:rPr>
        <w:t xml:space="preserve">2.409/19.01.2023 privind </w:t>
      </w:r>
      <w:bookmarkEnd w:id="6"/>
      <w:r w:rsidRPr="003A202C">
        <w:rPr>
          <w:rFonts w:ascii="Montserrat Light" w:hAnsi="Montserrat Light"/>
          <w:noProof/>
          <w:lang w:val="ro-RO"/>
        </w:rPr>
        <w:t xml:space="preserve">rectificarea Hotărârii Consiliului Judeţean Cluj nr. </w:t>
      </w:r>
      <w:bookmarkStart w:id="7" w:name="_Hlk74206679"/>
      <w:r w:rsidR="00BD0793" w:rsidRPr="003A202C">
        <w:rPr>
          <w:rFonts w:ascii="Montserrat Light" w:hAnsi="Montserrat Light"/>
          <w:bCs/>
          <w:noProof/>
          <w:lang w:val="ro-RO"/>
        </w:rPr>
        <w:t>38/07.03.2022</w:t>
      </w:r>
      <w:r w:rsidR="00BD0793" w:rsidRPr="003A202C">
        <w:rPr>
          <w:rFonts w:ascii="Montserrat Light" w:hAnsi="Montserrat Light"/>
          <w:b/>
          <w:noProof/>
          <w:lang w:val="ro-RO"/>
        </w:rPr>
        <w:t xml:space="preserve"> </w:t>
      </w:r>
      <w:r w:rsidR="007B4992" w:rsidRPr="003A202C">
        <w:rPr>
          <w:rFonts w:ascii="Montserrat Light" w:hAnsi="Montserrat Light"/>
          <w:noProof/>
          <w:lang w:val="ro-RO"/>
        </w:rPr>
        <w:t>pentru modificarea Hotărârii Consiliului Judeţean Cluj nr. 143/2008 privind însuşirea Inventarului bunurilor care alcătuiesc domeniul public al Judeţului Cluj</w:t>
      </w:r>
      <w:r w:rsidR="009B2087" w:rsidRPr="003A202C">
        <w:rPr>
          <w:rFonts w:ascii="Montserrat Light" w:hAnsi="Montserrat Light"/>
          <w:bCs/>
          <w:noProof/>
          <w:lang w:val="ro-RO"/>
        </w:rPr>
        <w:t>,</w:t>
      </w:r>
    </w:p>
    <w:bookmarkEnd w:id="7"/>
    <w:p w14:paraId="57568453" w14:textId="4C775937" w:rsidR="003771AB" w:rsidRPr="003A202C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A202C">
        <w:rPr>
          <w:rFonts w:ascii="Montserrat Light" w:hAnsi="Montserrat Light"/>
          <w:noProof/>
          <w:lang w:val="ro-RO"/>
        </w:rPr>
        <w:t xml:space="preserve">În conformitate cu prevederile art. </w:t>
      </w:r>
      <w:r w:rsidR="009B2087" w:rsidRPr="003A202C">
        <w:rPr>
          <w:rFonts w:ascii="Montserrat Light" w:hAnsi="Montserrat Light"/>
          <w:noProof/>
          <w:lang w:val="ro-RO"/>
        </w:rPr>
        <w:t>215 și art.224 din Anexa la Hotărârea Consiliului Judeţean Cluj nr. 170/2020</w:t>
      </w:r>
      <w:r w:rsidRPr="003A202C">
        <w:rPr>
          <w:rFonts w:ascii="Montserrat Light" w:hAnsi="Montserrat Light"/>
          <w:noProof/>
          <w:lang w:val="ro-RO"/>
        </w:rPr>
        <w:t xml:space="preserve"> </w:t>
      </w:r>
      <w:r w:rsidR="009B2087" w:rsidRPr="003A202C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3A202C">
        <w:rPr>
          <w:rFonts w:ascii="Montserrat Light" w:hAnsi="Montserrat Light"/>
          <w:noProof/>
          <w:lang w:val="ro-RO"/>
        </w:rPr>
        <w:t xml:space="preserve">  </w:t>
      </w:r>
      <w:r w:rsidR="007B4992" w:rsidRPr="003A202C">
        <w:rPr>
          <w:rFonts w:ascii="Montserrat Light" w:hAnsi="Montserrat Light"/>
          <w:noProof/>
          <w:lang w:val="ro-RO"/>
        </w:rPr>
        <w:t>cu completările și modificările ulterioare, în cazul identificării unor erori materile în cuprinsul unei hotărâri a Consiliului Judeţean Cluj, acestea pot fi îndreptate din oficiu sau la cerere, prin publicarea unei rectificări, care cuprinde operaţiunea de îndreptare a erorilor materiale evidente (greşelile materiale sau alte greşeli evidente, greşelile de calcul, greșelile de redactare, precum şi omisiunile evidente)</w:t>
      </w:r>
      <w:r w:rsidR="004762C3" w:rsidRPr="003A202C">
        <w:rPr>
          <w:rFonts w:ascii="Montserrat Light" w:hAnsi="Montserrat Light"/>
          <w:noProof/>
          <w:lang w:val="ro-RO"/>
        </w:rPr>
        <w:t>,</w:t>
      </w:r>
    </w:p>
    <w:p w14:paraId="2D1F50CD" w14:textId="478A09C3" w:rsidR="003771AB" w:rsidRPr="003A202C" w:rsidRDefault="009B2087" w:rsidP="003771AB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A202C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3A202C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3A202C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3A202C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3A202C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3A202C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3A202C">
        <w:rPr>
          <w:rFonts w:ascii="Montserrat Light" w:hAnsi="Montserrat Light"/>
          <w:bCs/>
          <w:noProof/>
          <w:lang w:val="ro-RO"/>
        </w:rPr>
        <w:t>,</w:t>
      </w:r>
    </w:p>
    <w:p w14:paraId="256B8A7D" w14:textId="77777777" w:rsidR="003771AB" w:rsidRPr="003A202C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29AC91DD" w14:textId="54DCA76C" w:rsidR="003771AB" w:rsidRPr="003A202C" w:rsidRDefault="003771AB" w:rsidP="00BD079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3A202C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9B2087" w:rsidRPr="003A202C">
        <w:rPr>
          <w:rFonts w:ascii="Montserrat Light" w:hAnsi="Montserrat Light"/>
          <w:bCs/>
          <w:noProof/>
          <w:lang w:val="ro-RO"/>
        </w:rPr>
        <w:t xml:space="preserve">nr. </w:t>
      </w:r>
      <w:r w:rsidR="00AD2BD0" w:rsidRPr="003A202C">
        <w:rPr>
          <w:rFonts w:ascii="Montserrat Light" w:hAnsi="Montserrat Light"/>
          <w:bCs/>
          <w:noProof/>
          <w:lang w:val="ro-RO"/>
        </w:rPr>
        <w:t>70</w:t>
      </w:r>
      <w:r w:rsidR="00BD0793" w:rsidRPr="003A202C">
        <w:rPr>
          <w:rFonts w:ascii="Montserrat Light" w:hAnsi="Montserrat Light"/>
          <w:bCs/>
          <w:noProof/>
          <w:lang w:val="ro-RO"/>
        </w:rPr>
        <w:t>/</w:t>
      </w:r>
      <w:r w:rsidR="00AD2BD0" w:rsidRPr="003A202C">
        <w:rPr>
          <w:rFonts w:ascii="Montserrat Light" w:hAnsi="Montserrat Light"/>
          <w:bCs/>
          <w:noProof/>
          <w:lang w:val="ro-RO"/>
        </w:rPr>
        <w:t>2</w:t>
      </w:r>
      <w:r w:rsidR="00BD0793" w:rsidRPr="003A202C">
        <w:rPr>
          <w:rFonts w:ascii="Montserrat Light" w:hAnsi="Montserrat Light"/>
          <w:bCs/>
          <w:noProof/>
          <w:lang w:val="ro-RO"/>
        </w:rPr>
        <w:t>7.0</w:t>
      </w:r>
      <w:r w:rsidR="00AD2BD0" w:rsidRPr="003A202C">
        <w:rPr>
          <w:rFonts w:ascii="Montserrat Light" w:hAnsi="Montserrat Light"/>
          <w:bCs/>
          <w:noProof/>
          <w:lang w:val="ro-RO"/>
        </w:rPr>
        <w:t>4</w:t>
      </w:r>
      <w:r w:rsidR="00BD0793" w:rsidRPr="003A202C">
        <w:rPr>
          <w:rFonts w:ascii="Montserrat Light" w:hAnsi="Montserrat Light"/>
          <w:bCs/>
          <w:noProof/>
          <w:lang w:val="ro-RO"/>
        </w:rPr>
        <w:t xml:space="preserve">.2022 </w:t>
      </w:r>
      <w:r w:rsidR="007B4992" w:rsidRPr="003A202C">
        <w:rPr>
          <w:rFonts w:ascii="Montserrat Light" w:hAnsi="Montserrat Light"/>
          <w:bCs/>
          <w:noProof/>
          <w:lang w:val="ro-RO"/>
        </w:rPr>
        <w:t>pentru modificarea Hotărârii Consiliului Judeţean Cluj nr. 143/2008 privind însuşirea Inventarului bunurilor care alcătuiesc domeniul public al Judeţului Cluj</w:t>
      </w:r>
      <w:r w:rsidR="009B2087" w:rsidRPr="003A202C">
        <w:rPr>
          <w:rFonts w:ascii="Montserrat Light" w:hAnsi="Montserrat Light"/>
          <w:bCs/>
          <w:noProof/>
          <w:lang w:val="ro-RO"/>
        </w:rPr>
        <w:t>,</w:t>
      </w:r>
      <w:r w:rsidRPr="003A202C">
        <w:rPr>
          <w:rFonts w:ascii="Montserrat Light" w:hAnsi="Montserrat Light"/>
          <w:noProof/>
          <w:lang w:val="ro-RO"/>
        </w:rPr>
        <w:t xml:space="preserve"> </w:t>
      </w:r>
      <w:r w:rsidRPr="003A202C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5C648474" w14:textId="77777777" w:rsidR="003771AB" w:rsidRPr="004762C3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4762C3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4762C3">
        <w:rPr>
          <w:rFonts w:ascii="Montserrat" w:hAnsi="Montserrat"/>
          <w:b/>
          <w:noProof/>
          <w:lang w:val="ro-RO"/>
        </w:rPr>
        <w:t xml:space="preserve">r </w:t>
      </w:r>
      <w:r w:rsidR="003771AB" w:rsidRPr="004762C3">
        <w:rPr>
          <w:rFonts w:ascii="Montserrat" w:hAnsi="Montserrat"/>
          <w:b/>
          <w:noProof/>
          <w:lang w:val="ro-RO"/>
        </w:rPr>
        <w:t>e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c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t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i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f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i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c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a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r</w:t>
      </w:r>
      <w:r w:rsidRPr="004762C3">
        <w:rPr>
          <w:rFonts w:ascii="Montserrat" w:hAnsi="Montserrat"/>
          <w:b/>
          <w:noProof/>
          <w:lang w:val="ro-RO"/>
        </w:rPr>
        <w:t xml:space="preserve"> </w:t>
      </w:r>
      <w:r w:rsidR="003771AB" w:rsidRPr="004762C3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4762C3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8" w:name="_Hlk74210376"/>
    </w:p>
    <w:p w14:paraId="7859BF52" w14:textId="123CF7F7" w:rsidR="00C27FC1" w:rsidRPr="003A202C" w:rsidRDefault="003771AB" w:rsidP="004762C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A202C">
        <w:rPr>
          <w:rFonts w:ascii="Montserrat Light" w:hAnsi="Montserrat Light"/>
          <w:noProof/>
          <w:sz w:val="22"/>
          <w:szCs w:val="22"/>
          <w:lang w:val="ro-RO"/>
        </w:rPr>
        <w:t>În cuprinsul</w:t>
      </w:r>
      <w:r w:rsidRPr="004762C3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bookmarkStart w:id="9" w:name="_Hlk125028751"/>
      <w:r w:rsidR="00AD2BD0" w:rsidRPr="004762C3">
        <w:rPr>
          <w:rFonts w:ascii="Montserrat" w:hAnsi="Montserrat"/>
          <w:b/>
          <w:bCs/>
          <w:noProof/>
          <w:sz w:val="22"/>
          <w:szCs w:val="22"/>
          <w:lang w:val="ro-RO"/>
        </w:rPr>
        <w:t>Anexei nr. 1</w:t>
      </w:r>
      <w:r w:rsidR="00AD2BD0" w:rsidRPr="004762C3">
        <w:rPr>
          <w:rFonts w:ascii="Montserrat" w:hAnsi="Montserrat"/>
          <w:noProof/>
          <w:sz w:val="22"/>
          <w:szCs w:val="22"/>
          <w:lang w:val="ro-RO"/>
        </w:rPr>
        <w:t xml:space="preserve"> - </w:t>
      </w:r>
      <w:r w:rsidR="00AD2BD0" w:rsidRPr="004762C3">
        <w:rPr>
          <w:rFonts w:ascii="Montserrat" w:hAnsi="Montserrat"/>
          <w:b/>
          <w:bCs/>
          <w:noProof/>
          <w:sz w:val="22"/>
          <w:szCs w:val="22"/>
          <w:lang w:val="ro-RO"/>
        </w:rPr>
        <w:t>Inventarul</w:t>
      </w:r>
      <w:r w:rsidR="00AD2BD0" w:rsidRPr="004762C3">
        <w:rPr>
          <w:rFonts w:ascii="Montserrat" w:hAnsi="Montserrat"/>
          <w:b/>
          <w:bCs/>
          <w:sz w:val="22"/>
          <w:szCs w:val="22"/>
        </w:rPr>
        <w:t xml:space="preserve"> </w:t>
      </w:r>
      <w:r w:rsidR="00AD2BD0" w:rsidRPr="004762C3">
        <w:rPr>
          <w:rFonts w:ascii="Montserrat" w:hAnsi="Montserrat"/>
          <w:b/>
          <w:bCs/>
          <w:noProof/>
          <w:sz w:val="22"/>
          <w:szCs w:val="22"/>
          <w:lang w:val="ro-RO"/>
        </w:rPr>
        <w:t>bunurilor care aparţin domeniului public al Judeţului Cluj aflate în administrarea Consiliului Judeţean Cluj</w:t>
      </w:r>
      <w:r w:rsidR="00AD2BD0" w:rsidRPr="004762C3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>(</w:t>
      </w:r>
      <w:r w:rsidR="00AD2BD0" w:rsidRPr="003A202C">
        <w:rPr>
          <w:rFonts w:ascii="Montserrat Light" w:hAnsi="Montserrat Light"/>
          <w:i/>
          <w:iCs/>
          <w:noProof/>
          <w:sz w:val="22"/>
          <w:szCs w:val="22"/>
          <w:lang w:val="ro-RO"/>
        </w:rPr>
        <w:t>Anexa nr. 1 la Hotărârea Consiliului Judeţean Cluj nr. 143/2008</w:t>
      </w:r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>),</w:t>
      </w:r>
      <w:r w:rsidR="00AD2BD0" w:rsidRPr="003A202C">
        <w:rPr>
          <w:rFonts w:ascii="Montserrat Light" w:hAnsi="Montserrat Light"/>
          <w:sz w:val="22"/>
          <w:szCs w:val="22"/>
        </w:rPr>
        <w:t xml:space="preserve"> </w:t>
      </w:r>
      <w:bookmarkEnd w:id="9"/>
      <w:proofErr w:type="spellStart"/>
      <w:r w:rsidR="00AD2BD0" w:rsidRPr="003A202C">
        <w:rPr>
          <w:rFonts w:ascii="Montserrat Light" w:hAnsi="Montserrat Light"/>
          <w:sz w:val="22"/>
          <w:szCs w:val="22"/>
        </w:rPr>
        <w:t>secțiunea</w:t>
      </w:r>
      <w:proofErr w:type="spellEnd"/>
      <w:r w:rsidR="00AD2BD0" w:rsidRPr="003A202C">
        <w:rPr>
          <w:rFonts w:ascii="Montserrat Light" w:hAnsi="Montserrat Light"/>
          <w:sz w:val="22"/>
          <w:szCs w:val="22"/>
        </w:rPr>
        <w:t xml:space="preserve"> “</w:t>
      </w:r>
      <w:bookmarkStart w:id="10" w:name="_Hlk125028875"/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 xml:space="preserve">Consiliul Județean Cluj - ”Sistem de Management Integrat al Deșeurilor în Județul Cluj" </w:t>
      </w:r>
      <w:bookmarkEnd w:id="10"/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>la poziția număr criteriu 5, coloana -</w:t>
      </w:r>
      <w:bookmarkStart w:id="11" w:name="_Hlk125030816"/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>Elemente de identificare</w:t>
      </w:r>
      <w:bookmarkEnd w:id="11"/>
      <w:r w:rsidR="00AD2BD0" w:rsidRPr="003A202C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99705F" w:rsidRPr="003A202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12" w:name="_Hlk92117921"/>
      <w:r w:rsidRPr="003A202C">
        <w:rPr>
          <w:rFonts w:ascii="Montserrat Light" w:hAnsi="Montserrat Light"/>
          <w:noProof/>
          <w:sz w:val="22"/>
          <w:szCs w:val="22"/>
          <w:lang w:val="ro-RO"/>
        </w:rPr>
        <w:t xml:space="preserve">în loc de sintagma </w:t>
      </w:r>
      <w:bookmarkStart w:id="13" w:name="_Hlk74208332"/>
      <w:r w:rsidR="00F723CF" w:rsidRPr="003A202C">
        <w:rPr>
          <w:rFonts w:ascii="Montserrat Light" w:hAnsi="Montserrat Light"/>
          <w:noProof/>
          <w:sz w:val="22"/>
          <w:szCs w:val="22"/>
          <w:lang w:val="ro-RO"/>
        </w:rPr>
        <w:t>“</w:t>
      </w:r>
      <w:bookmarkStart w:id="14" w:name="_Hlk92117756"/>
      <w:r w:rsidR="00AD2BD0"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Depozit deșeuri închis, situat în comuna Vad, pe terenul înscris în CF nr. 50918 Vad</w:t>
      </w:r>
      <w:r w:rsidR="001E65AC" w:rsidRPr="003A202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,</w:t>
      </w:r>
      <w:r w:rsidR="00F723CF"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13"/>
      <w:r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5" w:name="_Hlk74208345"/>
      <w:r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r w:rsidR="00F723CF"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„</w:t>
      </w:r>
      <w:r w:rsidR="00AD2BD0"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Depozit deșeuri închis, situat în comuna Vad, pe terenul înscris în CF nr. 50918 Vad, număr cadastral 50918 Vad</w:t>
      </w:r>
      <w:r w:rsidR="00F723CF"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3A202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bookmarkEnd w:id="12"/>
    <w:bookmarkEnd w:id="14"/>
    <w:p w14:paraId="2219E52E" w14:textId="14F878D9" w:rsidR="003771AB" w:rsidRPr="003A202C" w:rsidRDefault="00C27FC1" w:rsidP="004762C3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4762C3">
        <w:rPr>
          <w:rFonts w:ascii="Montserrat" w:hAnsi="Montserrat"/>
          <w:b/>
          <w:bCs/>
          <w:noProof/>
          <w:lang w:val="ro-RO"/>
        </w:rPr>
        <w:t>2.</w:t>
      </w:r>
      <w:r w:rsidRPr="004762C3">
        <w:rPr>
          <w:rFonts w:ascii="Montserrat" w:hAnsi="Montserrat"/>
          <w:noProof/>
          <w:lang w:val="ro-RO"/>
        </w:rPr>
        <w:tab/>
      </w:r>
      <w:bookmarkEnd w:id="8"/>
      <w:bookmarkEnd w:id="15"/>
      <w:r w:rsidR="003771AB" w:rsidRPr="003A202C">
        <w:rPr>
          <w:rFonts w:ascii="Montserrat Light" w:hAnsi="Montserrat Light"/>
          <w:noProof/>
          <w:lang w:val="ro-RO"/>
        </w:rPr>
        <w:t xml:space="preserve">Prezenta rectificare se comunică </w:t>
      </w:r>
      <w:r w:rsidR="00AD2BD0" w:rsidRPr="003A202C">
        <w:rPr>
          <w:rFonts w:ascii="Montserrat Light" w:hAnsi="Montserrat Light"/>
          <w:noProof/>
          <w:color w:val="000000"/>
          <w:lang w:val="ro-RO" w:eastAsia="ro-RO"/>
        </w:rPr>
        <w:t xml:space="preserve">Direcției de Administrare a Domeniului Public și Privat al Județului Cluj, </w:t>
      </w:r>
      <w:r w:rsidR="0099705F" w:rsidRPr="003A202C">
        <w:rPr>
          <w:rFonts w:ascii="Montserrat Light" w:hAnsi="Montserrat Light"/>
          <w:noProof/>
          <w:color w:val="000000"/>
          <w:lang w:val="ro-RO" w:eastAsia="ro-RO"/>
        </w:rPr>
        <w:t xml:space="preserve">precum și Prefectului Județului Cluj </w:t>
      </w:r>
      <w:r w:rsidR="00D71A1A" w:rsidRPr="003A202C">
        <w:rPr>
          <w:rFonts w:ascii="Montserrat Light" w:hAnsi="Montserrat Light"/>
          <w:noProof/>
          <w:color w:val="000000"/>
          <w:lang w:val="ro-RO" w:eastAsia="ro-RO"/>
        </w:rPr>
        <w:t>şi se aduce la cunoştinţa publică prin afişarea la sediul Consiliului Judeţean Cluj şi postare pe pagina de internet „www.cjcluj.ro".</w:t>
      </w:r>
    </w:p>
    <w:p w14:paraId="5EC3AC2B" w14:textId="3763347F" w:rsidR="004E343B" w:rsidRPr="004762C3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6" w:name="_Hlk54769432"/>
      <w:r w:rsidRPr="004762C3">
        <w:rPr>
          <w:rFonts w:ascii="Montserrat" w:hAnsi="Montserrat"/>
          <w:noProof/>
          <w:lang w:val="ro-RO" w:eastAsia="ro-RO"/>
        </w:rPr>
        <w:tab/>
      </w:r>
      <w:r w:rsidRPr="004762C3">
        <w:rPr>
          <w:rFonts w:ascii="Montserrat" w:hAnsi="Montserrat"/>
          <w:noProof/>
          <w:lang w:val="ro-RO" w:eastAsia="ro-RO"/>
        </w:rPr>
        <w:tab/>
      </w:r>
      <w:r w:rsidRPr="004762C3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4762C3">
        <w:rPr>
          <w:rFonts w:ascii="Montserrat" w:hAnsi="Montserrat"/>
          <w:noProof/>
          <w:lang w:val="ro-RO" w:eastAsia="ro-RO"/>
        </w:rPr>
        <w:t xml:space="preserve">  </w:t>
      </w:r>
      <w:r w:rsidRPr="004762C3">
        <w:rPr>
          <w:rFonts w:ascii="Montserrat" w:hAnsi="Montserrat"/>
          <w:noProof/>
          <w:lang w:val="ro-RO" w:eastAsia="ro-RO"/>
        </w:rPr>
        <w:t xml:space="preserve"> </w:t>
      </w:r>
      <w:r w:rsidR="00142775" w:rsidRPr="004762C3">
        <w:rPr>
          <w:rFonts w:ascii="Montserrat" w:hAnsi="Montserrat"/>
          <w:noProof/>
          <w:lang w:val="ro-RO" w:eastAsia="ro-RO"/>
        </w:rPr>
        <w:t xml:space="preserve">         </w:t>
      </w:r>
      <w:r w:rsidRPr="004762C3">
        <w:rPr>
          <w:rFonts w:ascii="Montserrat" w:hAnsi="Montserrat"/>
          <w:noProof/>
          <w:lang w:val="ro-RO" w:eastAsia="ro-RO"/>
        </w:rPr>
        <w:t xml:space="preserve"> </w:t>
      </w:r>
      <w:r w:rsidRPr="004762C3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5CC13B07" w:rsidR="004E343B" w:rsidRPr="004762C3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7" w:name="_Hlk53658535"/>
      <w:r w:rsidRPr="004762C3">
        <w:rPr>
          <w:rFonts w:ascii="Montserrat" w:hAnsi="Montserrat"/>
          <w:noProof/>
          <w:lang w:val="ro-RO" w:eastAsia="ro-RO"/>
        </w:rPr>
        <w:t xml:space="preserve">       </w:t>
      </w:r>
      <w:r w:rsidRPr="004762C3">
        <w:rPr>
          <w:rFonts w:ascii="Montserrat" w:hAnsi="Montserrat"/>
          <w:b/>
          <w:noProof/>
          <w:lang w:val="ro-RO" w:eastAsia="ro-RO"/>
        </w:rPr>
        <w:t>PREŞEDINTE,</w:t>
      </w:r>
      <w:r w:rsidRPr="004762C3">
        <w:rPr>
          <w:rFonts w:ascii="Montserrat" w:hAnsi="Montserrat"/>
          <w:b/>
          <w:noProof/>
          <w:lang w:val="ro-RO" w:eastAsia="ro-RO"/>
        </w:rPr>
        <w:tab/>
      </w:r>
      <w:r w:rsidRPr="004762C3">
        <w:rPr>
          <w:rFonts w:ascii="Montserrat" w:hAnsi="Montserrat"/>
          <w:noProof/>
          <w:lang w:val="ro-RO" w:eastAsia="ro-RO"/>
        </w:rPr>
        <w:tab/>
      </w:r>
      <w:r w:rsidRPr="004762C3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4762C3">
        <w:rPr>
          <w:rFonts w:ascii="Montserrat" w:hAnsi="Montserrat"/>
          <w:noProof/>
          <w:lang w:val="ro-RO" w:eastAsia="ro-RO"/>
        </w:rPr>
        <w:t xml:space="preserve">          </w:t>
      </w:r>
      <w:r w:rsidRPr="004762C3">
        <w:rPr>
          <w:rFonts w:ascii="Montserrat" w:hAnsi="Montserrat"/>
          <w:noProof/>
          <w:lang w:val="ro-RO" w:eastAsia="ro-RO"/>
        </w:rPr>
        <w:t xml:space="preserve"> </w:t>
      </w:r>
      <w:r w:rsidRPr="004762C3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166C0C40" w:rsidR="004E343B" w:rsidRPr="003A202C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A202C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3A202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A202C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3A202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A202C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3A202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3A202C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3A202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3A202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A202C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3A202C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Pr="003A202C">
        <w:rPr>
          <w:rFonts w:ascii="Montserrat Light" w:hAnsi="Montserrat Light"/>
          <w:bCs/>
          <w:noProof/>
          <w:lang w:val="ro-RO" w:eastAsia="ro-RO"/>
        </w:rPr>
        <w:t>Simona Gaci</w:t>
      </w:r>
    </w:p>
    <w:p w14:paraId="2E3A9441" w14:textId="18563C6F" w:rsidR="00096EF8" w:rsidRPr="003A202C" w:rsidRDefault="00096EF8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0ECE32EA" w14:textId="77777777" w:rsidR="00F907BF" w:rsidRPr="004762C3" w:rsidRDefault="00F907BF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0E0459A4" w:rsidR="00096EF8" w:rsidRPr="004762C3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4762C3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6"/>
    <w:bookmarkEnd w:id="17"/>
    <w:p w14:paraId="3E968440" w14:textId="5E2805D9" w:rsidR="009669C9" w:rsidRPr="003A202C" w:rsidRDefault="009669C9" w:rsidP="00096E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A202C">
        <w:rPr>
          <w:rFonts w:ascii="Montserrat Light" w:hAnsi="Montserrat Light"/>
          <w:noProof/>
          <w:lang w:val="ro-RO" w:eastAsia="ro-RO"/>
        </w:rPr>
        <w:t>Nr.</w:t>
      </w:r>
      <w:r w:rsidR="00FC5CA8">
        <w:rPr>
          <w:rFonts w:ascii="Montserrat Light" w:hAnsi="Montserrat Light"/>
          <w:noProof/>
          <w:lang w:val="ro-RO" w:eastAsia="ro-RO"/>
        </w:rPr>
        <w:t xml:space="preserve"> 2 </w:t>
      </w:r>
      <w:r w:rsidRPr="003A202C">
        <w:rPr>
          <w:rFonts w:ascii="Montserrat Light" w:hAnsi="Montserrat Light"/>
          <w:noProof/>
          <w:lang w:val="ro-RO" w:eastAsia="ro-RO"/>
        </w:rPr>
        <w:t>din</w:t>
      </w:r>
      <w:r w:rsidR="00FC5CA8">
        <w:rPr>
          <w:rFonts w:ascii="Montserrat Light" w:hAnsi="Montserrat Light"/>
          <w:noProof/>
          <w:lang w:val="ro-RO" w:eastAsia="ro-RO"/>
        </w:rPr>
        <w:t xml:space="preserve"> 25 ianuarie </w:t>
      </w:r>
      <w:r w:rsidRPr="003A202C">
        <w:rPr>
          <w:rFonts w:ascii="Montserrat Light" w:hAnsi="Montserrat Light"/>
          <w:noProof/>
          <w:lang w:val="ro-RO" w:eastAsia="ro-RO"/>
        </w:rPr>
        <w:t>202</w:t>
      </w:r>
      <w:r w:rsidR="00AD2BD0" w:rsidRPr="003A202C">
        <w:rPr>
          <w:rFonts w:ascii="Montserrat Light" w:hAnsi="Montserrat Light"/>
          <w:noProof/>
          <w:lang w:val="ro-RO" w:eastAsia="ro-RO"/>
        </w:rPr>
        <w:t>3</w:t>
      </w:r>
    </w:p>
    <w:sectPr w:rsidR="009669C9" w:rsidRPr="003A202C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5958" w14:textId="77777777" w:rsidR="00A4081F" w:rsidRDefault="00A4081F">
      <w:pPr>
        <w:spacing w:line="240" w:lineRule="auto"/>
      </w:pPr>
      <w:r>
        <w:separator/>
      </w:r>
    </w:p>
  </w:endnote>
  <w:endnote w:type="continuationSeparator" w:id="0">
    <w:p w14:paraId="4F8767B8" w14:textId="77777777" w:rsidR="00A4081F" w:rsidRDefault="00A4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1B18" w14:textId="77777777" w:rsidR="00A4081F" w:rsidRDefault="00A4081F">
      <w:pPr>
        <w:spacing w:line="240" w:lineRule="auto"/>
      </w:pPr>
      <w:r>
        <w:separator/>
      </w:r>
    </w:p>
  </w:footnote>
  <w:footnote w:type="continuationSeparator" w:id="0">
    <w:p w14:paraId="3EF50822" w14:textId="77777777" w:rsidR="00A4081F" w:rsidRDefault="00A40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4615825">
    <w:abstractNumId w:val="11"/>
  </w:num>
  <w:num w:numId="2" w16cid:durableId="193358958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475846">
    <w:abstractNumId w:val="6"/>
  </w:num>
  <w:num w:numId="4" w16cid:durableId="28265004">
    <w:abstractNumId w:val="4"/>
  </w:num>
  <w:num w:numId="5" w16cid:durableId="1947149944">
    <w:abstractNumId w:val="26"/>
  </w:num>
  <w:num w:numId="6" w16cid:durableId="1701931478">
    <w:abstractNumId w:val="15"/>
  </w:num>
  <w:num w:numId="7" w16cid:durableId="972448743">
    <w:abstractNumId w:val="3"/>
  </w:num>
  <w:num w:numId="8" w16cid:durableId="853037512">
    <w:abstractNumId w:val="29"/>
  </w:num>
  <w:num w:numId="9" w16cid:durableId="1168129776">
    <w:abstractNumId w:val="20"/>
  </w:num>
  <w:num w:numId="10" w16cid:durableId="1136030034">
    <w:abstractNumId w:val="24"/>
  </w:num>
  <w:num w:numId="11" w16cid:durableId="990258629">
    <w:abstractNumId w:val="8"/>
  </w:num>
  <w:num w:numId="12" w16cid:durableId="1177309845">
    <w:abstractNumId w:val="1"/>
  </w:num>
  <w:num w:numId="13" w16cid:durableId="1052120536">
    <w:abstractNumId w:val="14"/>
  </w:num>
  <w:num w:numId="14" w16cid:durableId="1850099485">
    <w:abstractNumId w:val="9"/>
  </w:num>
  <w:num w:numId="15" w16cid:durableId="1068649768">
    <w:abstractNumId w:val="17"/>
  </w:num>
  <w:num w:numId="16" w16cid:durableId="515582450">
    <w:abstractNumId w:val="30"/>
  </w:num>
  <w:num w:numId="17" w16cid:durableId="1680884673">
    <w:abstractNumId w:val="18"/>
  </w:num>
  <w:num w:numId="18" w16cid:durableId="1351957720">
    <w:abstractNumId w:val="27"/>
  </w:num>
  <w:num w:numId="19" w16cid:durableId="1108812381">
    <w:abstractNumId w:val="21"/>
  </w:num>
  <w:num w:numId="20" w16cid:durableId="1537885801">
    <w:abstractNumId w:val="23"/>
  </w:num>
  <w:num w:numId="21" w16cid:durableId="1088506424">
    <w:abstractNumId w:val="16"/>
  </w:num>
  <w:num w:numId="22" w16cid:durableId="1202133860">
    <w:abstractNumId w:val="2"/>
  </w:num>
  <w:num w:numId="23" w16cid:durableId="1594699242">
    <w:abstractNumId w:val="12"/>
  </w:num>
  <w:num w:numId="24" w16cid:durableId="2047639288">
    <w:abstractNumId w:val="28"/>
  </w:num>
  <w:num w:numId="25" w16cid:durableId="1976059519">
    <w:abstractNumId w:val="10"/>
  </w:num>
  <w:num w:numId="26" w16cid:durableId="1790732902">
    <w:abstractNumId w:val="13"/>
  </w:num>
  <w:num w:numId="27" w16cid:durableId="875655752">
    <w:abstractNumId w:val="19"/>
  </w:num>
  <w:num w:numId="28" w16cid:durableId="1548839256">
    <w:abstractNumId w:val="7"/>
  </w:num>
  <w:num w:numId="29" w16cid:durableId="1107967874">
    <w:abstractNumId w:val="0"/>
  </w:num>
  <w:num w:numId="30" w16cid:durableId="1667634535">
    <w:abstractNumId w:val="5"/>
  </w:num>
  <w:num w:numId="31" w16cid:durableId="135411340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1A7"/>
    <w:rsid w:val="00052B7A"/>
    <w:rsid w:val="00096EF8"/>
    <w:rsid w:val="00122F25"/>
    <w:rsid w:val="00142775"/>
    <w:rsid w:val="0017481D"/>
    <w:rsid w:val="00180C28"/>
    <w:rsid w:val="00194F1F"/>
    <w:rsid w:val="001C371E"/>
    <w:rsid w:val="001C6EA8"/>
    <w:rsid w:val="001D37BC"/>
    <w:rsid w:val="001E65AC"/>
    <w:rsid w:val="00200432"/>
    <w:rsid w:val="0020529F"/>
    <w:rsid w:val="002135B8"/>
    <w:rsid w:val="00220C76"/>
    <w:rsid w:val="00231DAC"/>
    <w:rsid w:val="00236295"/>
    <w:rsid w:val="0024014C"/>
    <w:rsid w:val="00240CF7"/>
    <w:rsid w:val="0027302F"/>
    <w:rsid w:val="0027330D"/>
    <w:rsid w:val="00282CEB"/>
    <w:rsid w:val="00294888"/>
    <w:rsid w:val="002E4788"/>
    <w:rsid w:val="00334943"/>
    <w:rsid w:val="00354EE3"/>
    <w:rsid w:val="00373200"/>
    <w:rsid w:val="003771AB"/>
    <w:rsid w:val="003A202C"/>
    <w:rsid w:val="003B75FE"/>
    <w:rsid w:val="003E3B5B"/>
    <w:rsid w:val="00407BA0"/>
    <w:rsid w:val="00423711"/>
    <w:rsid w:val="00435AD5"/>
    <w:rsid w:val="00443504"/>
    <w:rsid w:val="004762C3"/>
    <w:rsid w:val="00484367"/>
    <w:rsid w:val="0049679C"/>
    <w:rsid w:val="004A3601"/>
    <w:rsid w:val="004C5521"/>
    <w:rsid w:val="004D61CC"/>
    <w:rsid w:val="004E343B"/>
    <w:rsid w:val="004F5FE6"/>
    <w:rsid w:val="00500901"/>
    <w:rsid w:val="00505E23"/>
    <w:rsid w:val="005337F1"/>
    <w:rsid w:val="00534029"/>
    <w:rsid w:val="005733B3"/>
    <w:rsid w:val="00577FD2"/>
    <w:rsid w:val="005930CD"/>
    <w:rsid w:val="005C4339"/>
    <w:rsid w:val="005F2AB7"/>
    <w:rsid w:val="006165EF"/>
    <w:rsid w:val="00617698"/>
    <w:rsid w:val="00621DE5"/>
    <w:rsid w:val="006303C3"/>
    <w:rsid w:val="00674D4B"/>
    <w:rsid w:val="006A29CC"/>
    <w:rsid w:val="006B68E8"/>
    <w:rsid w:val="006E33E5"/>
    <w:rsid w:val="006E578E"/>
    <w:rsid w:val="00722FD7"/>
    <w:rsid w:val="007337AF"/>
    <w:rsid w:val="00757A7B"/>
    <w:rsid w:val="0076741D"/>
    <w:rsid w:val="0078120A"/>
    <w:rsid w:val="007938C9"/>
    <w:rsid w:val="007B4992"/>
    <w:rsid w:val="007B6160"/>
    <w:rsid w:val="007D7910"/>
    <w:rsid w:val="00865D75"/>
    <w:rsid w:val="00880EBF"/>
    <w:rsid w:val="0089492E"/>
    <w:rsid w:val="0089695C"/>
    <w:rsid w:val="008E6CB4"/>
    <w:rsid w:val="00912C86"/>
    <w:rsid w:val="00921186"/>
    <w:rsid w:val="00927401"/>
    <w:rsid w:val="00943D46"/>
    <w:rsid w:val="00955566"/>
    <w:rsid w:val="009629C2"/>
    <w:rsid w:val="009669C9"/>
    <w:rsid w:val="0099705F"/>
    <w:rsid w:val="009B2087"/>
    <w:rsid w:val="009B3427"/>
    <w:rsid w:val="009C550C"/>
    <w:rsid w:val="009E0AFB"/>
    <w:rsid w:val="00A00A8B"/>
    <w:rsid w:val="00A07EF5"/>
    <w:rsid w:val="00A24E16"/>
    <w:rsid w:val="00A4081F"/>
    <w:rsid w:val="00A86065"/>
    <w:rsid w:val="00AA3A99"/>
    <w:rsid w:val="00AD2BD0"/>
    <w:rsid w:val="00AE20E2"/>
    <w:rsid w:val="00AE3619"/>
    <w:rsid w:val="00AF0070"/>
    <w:rsid w:val="00AF3F85"/>
    <w:rsid w:val="00AF43EA"/>
    <w:rsid w:val="00AF51C2"/>
    <w:rsid w:val="00B04C95"/>
    <w:rsid w:val="00B11299"/>
    <w:rsid w:val="00B57033"/>
    <w:rsid w:val="00B77BCB"/>
    <w:rsid w:val="00B8092F"/>
    <w:rsid w:val="00B876C0"/>
    <w:rsid w:val="00B97BD5"/>
    <w:rsid w:val="00BC1422"/>
    <w:rsid w:val="00BD0793"/>
    <w:rsid w:val="00BE3381"/>
    <w:rsid w:val="00BF7F2E"/>
    <w:rsid w:val="00C27FC1"/>
    <w:rsid w:val="00C37559"/>
    <w:rsid w:val="00C4405C"/>
    <w:rsid w:val="00C55970"/>
    <w:rsid w:val="00C742AA"/>
    <w:rsid w:val="00CA4BBE"/>
    <w:rsid w:val="00CC2B57"/>
    <w:rsid w:val="00D54B6D"/>
    <w:rsid w:val="00D71A1A"/>
    <w:rsid w:val="00D84C30"/>
    <w:rsid w:val="00DB43EC"/>
    <w:rsid w:val="00DE0C1D"/>
    <w:rsid w:val="00DF383D"/>
    <w:rsid w:val="00E97E96"/>
    <w:rsid w:val="00EA5EB4"/>
    <w:rsid w:val="00EB0988"/>
    <w:rsid w:val="00ED36A0"/>
    <w:rsid w:val="00EE2DB0"/>
    <w:rsid w:val="00EE461F"/>
    <w:rsid w:val="00F22236"/>
    <w:rsid w:val="00F43F89"/>
    <w:rsid w:val="00F45064"/>
    <w:rsid w:val="00F66C4A"/>
    <w:rsid w:val="00F723CF"/>
    <w:rsid w:val="00F734E5"/>
    <w:rsid w:val="00F907BF"/>
    <w:rsid w:val="00F930D6"/>
    <w:rsid w:val="00F963ED"/>
    <w:rsid w:val="00FC0D40"/>
    <w:rsid w:val="00FC5CA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2022-03-10T06:58:00Z</cp:lastPrinted>
  <dcterms:created xsi:type="dcterms:W3CDTF">2023-01-25T09:38:00Z</dcterms:created>
  <dcterms:modified xsi:type="dcterms:W3CDTF">2023-01-25T10:01:00Z</dcterms:modified>
</cp:coreProperties>
</file>