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9D00" w14:textId="77777777" w:rsidR="00275742" w:rsidRPr="001B5C98" w:rsidRDefault="00275742" w:rsidP="001B5C98">
      <w:pPr>
        <w:pStyle w:val="Indentcorptext"/>
        <w:ind w:firstLine="0"/>
        <w:rPr>
          <w:rFonts w:ascii="Montserrat Light" w:hAnsi="Montserrat Light" w:cs="Arial"/>
          <w:bCs/>
          <w:color w:val="000000"/>
          <w:sz w:val="22"/>
          <w:szCs w:val="22"/>
          <w:lang w:val="ro-RO"/>
        </w:rPr>
      </w:pPr>
    </w:p>
    <w:p w14:paraId="735DD13A" w14:textId="54DCD132" w:rsidR="009C550C" w:rsidRPr="00660B91" w:rsidRDefault="001D423E" w:rsidP="001B5C9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660B91">
        <w:rPr>
          <w:rFonts w:ascii="Montserrat" w:hAnsi="Montserrat"/>
          <w:b/>
          <w:bCs/>
        </w:rPr>
        <w:t>D</w:t>
      </w:r>
      <w:r w:rsidR="00827215" w:rsidRPr="00660B91">
        <w:rPr>
          <w:rFonts w:ascii="Montserrat" w:hAnsi="Montserrat"/>
          <w:b/>
          <w:bCs/>
        </w:rPr>
        <w:t xml:space="preserve"> i </w:t>
      </w:r>
      <w:r w:rsidRPr="00660B91">
        <w:rPr>
          <w:rFonts w:ascii="Montserrat" w:hAnsi="Montserrat"/>
          <w:b/>
          <w:bCs/>
        </w:rPr>
        <w:t>s</w:t>
      </w:r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p</w:t>
      </w:r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o</w:t>
      </w:r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z</w:t>
      </w:r>
      <w:r w:rsidR="00827215" w:rsidRPr="00660B91">
        <w:rPr>
          <w:rFonts w:ascii="Montserrat" w:hAnsi="Montserrat"/>
          <w:b/>
          <w:bCs/>
        </w:rPr>
        <w:t xml:space="preserve"> i ț i a</w:t>
      </w:r>
    </w:p>
    <w:p w14:paraId="4A88D5A4" w14:textId="0B772369" w:rsidR="00EC3296" w:rsidRPr="00660B91" w:rsidRDefault="00827215" w:rsidP="001B5C98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F51C1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304</w:t>
      </w:r>
      <w:r w:rsidR="00EC3296"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F51C1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5 iulie</w:t>
      </w:r>
      <w:r w:rsidR="00EC3296"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616435"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6CD46BDB" w14:textId="77777777" w:rsidR="00B4471B" w:rsidRPr="00B4471B" w:rsidRDefault="00B4471B" w:rsidP="00B4471B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660B91">
        <w:rPr>
          <w:rFonts w:ascii="Montserrat" w:hAnsi="Montserrat"/>
          <w:b/>
          <w:lang w:val="ro-RO"/>
        </w:rPr>
        <w:t xml:space="preserve">privind transferul în interesul serviciului al </w:t>
      </w:r>
      <w:r w:rsidRPr="00660B91">
        <w:rPr>
          <w:rFonts w:ascii="Montserrat" w:hAnsi="Montserrat"/>
          <w:b/>
          <w:bCs/>
          <w:lang w:val="ro-RO"/>
        </w:rPr>
        <w:t>doamnei GOJE</w:t>
      </w:r>
      <w:r>
        <w:rPr>
          <w:rFonts w:ascii="Montserrat" w:hAnsi="Montserrat"/>
          <w:b/>
          <w:bCs/>
          <w:lang w:val="ro-RO"/>
        </w:rPr>
        <w:t xml:space="preserve"> LAVINIA-</w:t>
      </w:r>
      <w:r w:rsidRPr="00B4471B">
        <w:t xml:space="preserve"> </w:t>
      </w:r>
      <w:r w:rsidRPr="00B4471B">
        <w:rPr>
          <w:rFonts w:ascii="Montserrat" w:hAnsi="Montserrat"/>
          <w:b/>
          <w:bCs/>
          <w:lang w:val="ro-RO"/>
        </w:rPr>
        <w:t>GEORGIANA</w:t>
      </w:r>
    </w:p>
    <w:p w14:paraId="2C3AB123" w14:textId="77777777" w:rsidR="00B4471B" w:rsidRPr="001B5C98" w:rsidRDefault="00B4471B" w:rsidP="00B4471B">
      <w:pPr>
        <w:spacing w:line="240" w:lineRule="auto"/>
        <w:jc w:val="center"/>
        <w:rPr>
          <w:rFonts w:ascii="Cambria" w:hAnsi="Cambria"/>
        </w:rPr>
      </w:pPr>
      <w:r w:rsidRPr="00B4471B">
        <w:rPr>
          <w:rFonts w:ascii="Montserrat" w:hAnsi="Montserrat"/>
          <w:b/>
          <w:lang w:val="ro-RO" w:eastAsia="ro-RO"/>
        </w:rPr>
        <w:t xml:space="preserve">la </w:t>
      </w:r>
      <w:r>
        <w:rPr>
          <w:rFonts w:ascii="Montserrat" w:hAnsi="Montserrat"/>
          <w:b/>
          <w:bCs/>
          <w:lang w:val="ro-RO"/>
        </w:rPr>
        <w:t>Consiliul Județean Satu Mare</w:t>
      </w:r>
    </w:p>
    <w:p w14:paraId="21B0B7A3" w14:textId="36131C75" w:rsidR="00EC3296" w:rsidRDefault="00EC3296" w:rsidP="001B5C98">
      <w:pPr>
        <w:spacing w:line="240" w:lineRule="auto"/>
        <w:jc w:val="both"/>
        <w:rPr>
          <w:color w:val="000000"/>
        </w:rPr>
      </w:pPr>
    </w:p>
    <w:p w14:paraId="16378DBF" w14:textId="77777777" w:rsidR="001B5C98" w:rsidRPr="001B5C98" w:rsidRDefault="001B5C98" w:rsidP="001B5C98">
      <w:pPr>
        <w:spacing w:line="240" w:lineRule="auto"/>
        <w:jc w:val="both"/>
        <w:rPr>
          <w:color w:val="000000"/>
        </w:rPr>
      </w:pPr>
    </w:p>
    <w:p w14:paraId="1381B9E4" w14:textId="6AEA357E" w:rsidR="00EC3296" w:rsidRPr="001B5C98" w:rsidRDefault="00EC3296" w:rsidP="001B5C98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1B5C98">
        <w:rPr>
          <w:rFonts w:ascii="Montserrat Light" w:hAnsi="Montserrat Light"/>
          <w:color w:val="000000"/>
        </w:rPr>
        <w:t>Preşedintele Consiliului Judeţean Cluj,</w:t>
      </w:r>
    </w:p>
    <w:p w14:paraId="1EE5E483" w14:textId="77777777" w:rsidR="001B5C98" w:rsidRDefault="001B5C98" w:rsidP="001B5C98">
      <w:pPr>
        <w:pStyle w:val="Frspaiere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36044D0E" w14:textId="4E48ADAC" w:rsidR="00434AE9" w:rsidRPr="00B4471B" w:rsidRDefault="00827215" w:rsidP="00B4471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4471B">
        <w:rPr>
          <w:rFonts w:ascii="Montserrat Light" w:hAnsi="Montserrat Light"/>
          <w:color w:val="000000"/>
        </w:rPr>
        <w:t>Având în vedere</w:t>
      </w:r>
      <w:r w:rsidR="00EC3296" w:rsidRPr="00B4471B">
        <w:rPr>
          <w:rFonts w:ascii="Montserrat Light" w:hAnsi="Montserrat Light"/>
          <w:color w:val="000000"/>
        </w:rPr>
        <w:t xml:space="preserve"> referatul Direcţiei Generale Buget-Finanţe, Resurse Umane nr. </w:t>
      </w:r>
      <w:r w:rsidR="00FD6724" w:rsidRPr="00FD6724">
        <w:rPr>
          <w:rFonts w:ascii="Montserrat Light" w:hAnsi="Montserrat Light"/>
        </w:rPr>
        <w:t>23780/01.07.2021</w:t>
      </w:r>
      <w:r w:rsidR="00FD6724">
        <w:rPr>
          <w:rFonts w:ascii="Montserrat Light" w:hAnsi="Montserrat Light"/>
          <w:b/>
          <w:bCs/>
        </w:rPr>
        <w:t xml:space="preserve"> </w:t>
      </w:r>
      <w:r w:rsidR="00B4471B" w:rsidRPr="00B4471B">
        <w:rPr>
          <w:rFonts w:ascii="Montserrat Light" w:hAnsi="Montserrat Light"/>
          <w:lang w:val="ro-RO"/>
        </w:rPr>
        <w:t xml:space="preserve">prin care se supune aprobării transferul în interesul serviciului al </w:t>
      </w:r>
      <w:r w:rsidR="00B4471B" w:rsidRPr="00B4471B">
        <w:rPr>
          <w:rFonts w:ascii="Montserrat Light" w:hAnsi="Montserrat Light"/>
          <w:bCs/>
          <w:lang w:val="ro-RO"/>
        </w:rPr>
        <w:t>doamnei Goje Lavinia-Georgiana</w:t>
      </w:r>
      <w:r w:rsidR="00B4471B" w:rsidRPr="00B4471B">
        <w:rPr>
          <w:rFonts w:ascii="Montserrat Light" w:hAnsi="Montserrat Light"/>
          <w:lang w:val="ro-RO"/>
        </w:rPr>
        <w:t xml:space="preserve"> la</w:t>
      </w:r>
      <w:r w:rsidR="00CF7804">
        <w:rPr>
          <w:rFonts w:ascii="Montserrat Light" w:hAnsi="Montserrat Light"/>
          <w:lang w:val="ro-RO"/>
        </w:rPr>
        <w:t xml:space="preserve"> </w:t>
      </w:r>
      <w:r w:rsidR="00B4471B" w:rsidRPr="00B4471B">
        <w:rPr>
          <w:rFonts w:ascii="Montserrat Light" w:hAnsi="Montserrat Light"/>
          <w:bCs/>
          <w:lang w:val="ro-RO"/>
        </w:rPr>
        <w:t>Consiliul Județean Satu Mare, cu data de 15.07.2021</w:t>
      </w:r>
      <w:r w:rsidR="00B4471B" w:rsidRPr="00B4471B">
        <w:rPr>
          <w:rFonts w:ascii="Montserrat Light" w:hAnsi="Montserrat Light"/>
          <w:lang w:val="ro-RO"/>
        </w:rPr>
        <w:t>;</w:t>
      </w:r>
    </w:p>
    <w:p w14:paraId="5C9907D1" w14:textId="77777777" w:rsid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ab/>
      </w:r>
    </w:p>
    <w:p w14:paraId="5E0CE16F" w14:textId="747C38B9" w:rsidR="00434AE9" w:rsidRP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Având în vedere:</w:t>
      </w:r>
    </w:p>
    <w:p w14:paraId="6B6112CF" w14:textId="6602AEF8" w:rsidR="00CF7804" w:rsidRPr="00CF7804" w:rsidRDefault="00CF7804" w:rsidP="00CF7804">
      <w:pPr>
        <w:pStyle w:val="Indentcorptext"/>
        <w:numPr>
          <w:ilvl w:val="0"/>
          <w:numId w:val="18"/>
        </w:numPr>
        <w:rPr>
          <w:rFonts w:ascii="Montserrat Light" w:hAnsi="Montserrat Light"/>
          <w:sz w:val="22"/>
          <w:szCs w:val="22"/>
          <w:lang w:val="ro-RO"/>
        </w:rPr>
      </w:pPr>
      <w:r w:rsidRPr="00CF7804">
        <w:rPr>
          <w:rFonts w:ascii="Montserrat Light" w:hAnsi="Montserrat Light"/>
          <w:color w:val="000000"/>
          <w:sz w:val="22"/>
          <w:szCs w:val="22"/>
          <w:lang w:val="ro-RO"/>
        </w:rPr>
        <w:t xml:space="preserve">Adresa </w:t>
      </w:r>
      <w:r w:rsidRPr="00CF7804">
        <w:rPr>
          <w:rFonts w:ascii="Montserrat Light" w:hAnsi="Montserrat Light"/>
          <w:bCs/>
          <w:sz w:val="22"/>
          <w:szCs w:val="22"/>
          <w:lang w:val="ro-RO"/>
        </w:rPr>
        <w:t>Consiliului Județean Satu Mare</w:t>
      </w:r>
      <w:r w:rsidRPr="00CF7804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r w:rsidRPr="00CF7804">
        <w:rPr>
          <w:rFonts w:ascii="Montserrat Light" w:hAnsi="Montserrat Light"/>
          <w:sz w:val="22"/>
          <w:szCs w:val="22"/>
          <w:lang w:val="ro-RO"/>
        </w:rPr>
        <w:t xml:space="preserve">nr. </w:t>
      </w:r>
      <w:r w:rsidRPr="00CF7804">
        <w:rPr>
          <w:rFonts w:ascii="Montserrat Light" w:hAnsi="Montserrat Light"/>
          <w:bCs/>
          <w:sz w:val="22"/>
          <w:szCs w:val="22"/>
          <w:lang w:val="ro-RO"/>
        </w:rPr>
        <w:t xml:space="preserve">12668/23.06.2021 înregistrată la registratură Consiliului Judeţean Cluj cu nr. 22723/24.06.2021 prin care </w:t>
      </w:r>
      <w:r w:rsidRPr="00CF7804">
        <w:rPr>
          <w:rFonts w:ascii="Montserrat Light" w:hAnsi="Montserrat Light"/>
          <w:sz w:val="22"/>
          <w:szCs w:val="22"/>
          <w:lang w:val="ro-RO"/>
        </w:rPr>
        <w:t xml:space="preserve">solicită transferul în interesul serviciului al doamnei </w:t>
      </w:r>
      <w:r w:rsidRPr="00CF7804">
        <w:rPr>
          <w:rFonts w:ascii="Montserrat Light" w:hAnsi="Montserrat Light"/>
          <w:bCs/>
          <w:sz w:val="22"/>
          <w:szCs w:val="22"/>
          <w:lang w:val="ro-RO"/>
        </w:rPr>
        <w:t>Goje Lavinia-Georgiana;</w:t>
      </w:r>
    </w:p>
    <w:p w14:paraId="0A9CB70D" w14:textId="4C0F1536" w:rsidR="00CF7804" w:rsidRPr="00CF7804" w:rsidRDefault="00CF7804" w:rsidP="00CF7804">
      <w:pPr>
        <w:pStyle w:val="Indentcorptext"/>
        <w:numPr>
          <w:ilvl w:val="0"/>
          <w:numId w:val="18"/>
        </w:numPr>
        <w:rPr>
          <w:rFonts w:ascii="Montserrat Light" w:hAnsi="Montserrat Light"/>
          <w:sz w:val="22"/>
          <w:szCs w:val="22"/>
          <w:lang w:val="ro-RO"/>
        </w:rPr>
      </w:pPr>
      <w:r w:rsidRPr="00CF7804">
        <w:rPr>
          <w:rFonts w:ascii="Montserrat Light" w:hAnsi="Montserrat Light"/>
          <w:sz w:val="22"/>
          <w:szCs w:val="22"/>
          <w:lang w:val="ro-RO"/>
        </w:rPr>
        <w:t xml:space="preserve">Acordul scris al </w:t>
      </w:r>
      <w:r w:rsidRPr="00CF7804">
        <w:rPr>
          <w:rFonts w:ascii="Montserrat Light" w:hAnsi="Montserrat Light"/>
          <w:bCs/>
          <w:sz w:val="22"/>
          <w:szCs w:val="22"/>
          <w:lang w:val="ro-RO"/>
        </w:rPr>
        <w:t>doamnei Goje Lavinia-Georgiana</w:t>
      </w:r>
      <w:r w:rsidRPr="00CF7804">
        <w:rPr>
          <w:rFonts w:ascii="Montserrat Light" w:hAnsi="Montserrat Light"/>
          <w:b/>
          <w:bCs/>
          <w:sz w:val="22"/>
          <w:szCs w:val="22"/>
          <w:lang w:val="ro-RO"/>
        </w:rPr>
        <w:t>;</w:t>
      </w:r>
    </w:p>
    <w:p w14:paraId="592D8462" w14:textId="77777777" w:rsidR="00CF7804" w:rsidRDefault="00CF7804" w:rsidP="00CF7804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1078DA44" w14:textId="7D058E35" w:rsidR="00434AE9" w:rsidRPr="001B5C98" w:rsidRDefault="00434AE9" w:rsidP="00CF7804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831D0CD" w14:textId="77A5AA6D" w:rsidR="002A6802" w:rsidRPr="00DE274C" w:rsidRDefault="00434AE9" w:rsidP="00DE274C">
      <w:pPr>
        <w:pStyle w:val="Indentcorptext"/>
        <w:numPr>
          <w:ilvl w:val="0"/>
          <w:numId w:val="17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eastAsia="en-US"/>
        </w:rPr>
        <w:t xml:space="preserve">art. 190 alin. (3) și alin. (4), art. 191 alin. (1) lit. a) şi alin. (2) lit. b), </w:t>
      </w:r>
      <w:r w:rsidRPr="00DE274C">
        <w:rPr>
          <w:rFonts w:ascii="Montserrat Light" w:hAnsi="Montserrat Light"/>
          <w:sz w:val="22"/>
          <w:szCs w:val="22"/>
          <w:lang w:eastAsia="en-US"/>
        </w:rPr>
        <w:t xml:space="preserve">art. 367, </w:t>
      </w:r>
      <w:r w:rsidRPr="00DE274C">
        <w:rPr>
          <w:rFonts w:ascii="Montserrat Light" w:hAnsi="Montserrat Light"/>
          <w:sz w:val="22"/>
          <w:szCs w:val="22"/>
        </w:rPr>
        <w:t>art. 50</w:t>
      </w:r>
      <w:r w:rsidR="00004F40" w:rsidRPr="00DE274C">
        <w:rPr>
          <w:rFonts w:ascii="Montserrat Light" w:hAnsi="Montserrat Light"/>
          <w:sz w:val="22"/>
          <w:szCs w:val="22"/>
        </w:rPr>
        <w:t xml:space="preserve">2 alin. (1)  lit. c, art. 506 alin. (1) lit. a, </w:t>
      </w:r>
      <w:r w:rsidR="00DE274C" w:rsidRPr="00DE274C">
        <w:rPr>
          <w:rFonts w:ascii="Montserrat Light" w:hAnsi="Montserrat Light"/>
          <w:sz w:val="22"/>
          <w:szCs w:val="22"/>
        </w:rPr>
        <w:t xml:space="preserve">alin. (2), alin. (5), alin. (6), </w:t>
      </w:r>
      <w:r w:rsidRPr="00DE274C">
        <w:rPr>
          <w:rFonts w:ascii="Montserrat Light" w:hAnsi="Montserrat Light"/>
          <w:sz w:val="22"/>
          <w:szCs w:val="22"/>
          <w:lang w:eastAsia="en-US"/>
        </w:rPr>
        <w:t>art. 524</w:t>
      </w:r>
      <w:r w:rsidRPr="00DE274C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 xml:space="preserve"> </w:t>
      </w:r>
      <w:r w:rsidR="00DE274C" w:rsidRPr="00DE274C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 xml:space="preserve">alin. (1), art. </w:t>
      </w:r>
      <w:r w:rsidR="002A6802" w:rsidRPr="00DE274C">
        <w:rPr>
          <w:rFonts w:ascii="Montserrat Light" w:hAnsi="Montserrat Light"/>
          <w:sz w:val="22"/>
          <w:szCs w:val="22"/>
          <w:lang w:val="ro-RO"/>
        </w:rPr>
        <w:t>5</w:t>
      </w:r>
      <w:r w:rsidR="00DE274C" w:rsidRPr="00DE274C">
        <w:rPr>
          <w:rFonts w:ascii="Montserrat Light" w:hAnsi="Montserrat Light"/>
          <w:sz w:val="22"/>
          <w:szCs w:val="22"/>
          <w:lang w:val="ro-RO"/>
        </w:rPr>
        <w:t xml:space="preserve">30, art. 534 și </w:t>
      </w:r>
      <w:r w:rsidR="002A6802" w:rsidRPr="00DE274C">
        <w:rPr>
          <w:rFonts w:ascii="Montserrat Light" w:hAnsi="Montserrat Light"/>
          <w:sz w:val="22"/>
          <w:szCs w:val="22"/>
          <w:lang w:val="ro-RO"/>
        </w:rPr>
        <w:t>art</w:t>
      </w:r>
      <w:r w:rsidR="00DE274C" w:rsidRPr="00DE274C">
        <w:rPr>
          <w:rFonts w:ascii="Montserrat Light" w:hAnsi="Montserrat Light"/>
          <w:sz w:val="22"/>
          <w:szCs w:val="22"/>
          <w:lang w:val="ro-RO"/>
        </w:rPr>
        <w:t xml:space="preserve">. </w:t>
      </w:r>
      <w:r w:rsidR="002A6802" w:rsidRPr="00DE274C">
        <w:rPr>
          <w:rFonts w:ascii="Montserrat Light" w:hAnsi="Montserrat Light"/>
          <w:sz w:val="22"/>
          <w:szCs w:val="22"/>
          <w:lang w:val="ro-RO"/>
        </w:rPr>
        <w:t xml:space="preserve">536 din </w:t>
      </w:r>
      <w:r w:rsidR="00DE274C" w:rsidRPr="00DE274C">
        <w:rPr>
          <w:rFonts w:ascii="Montserrat Light" w:hAnsi="Montserrat Light"/>
          <w:sz w:val="22"/>
          <w:szCs w:val="22"/>
          <w:lang w:val="ro-RO"/>
        </w:rPr>
        <w:t>Ordonanța de Urgență a Guvernului</w:t>
      </w:r>
      <w:r w:rsidR="002A6802" w:rsidRPr="00DE274C">
        <w:rPr>
          <w:rFonts w:ascii="Montserrat Light" w:hAnsi="Montserrat Light"/>
          <w:sz w:val="22"/>
          <w:szCs w:val="22"/>
          <w:lang w:val="ro-RO"/>
        </w:rPr>
        <w:t xml:space="preserve"> nr. 57/2019 privind Codul administrativ, cu modificările și completările ulterioare;</w:t>
      </w:r>
    </w:p>
    <w:p w14:paraId="7A23ECE2" w14:textId="77777777" w:rsidR="002A6802" w:rsidRPr="00DE274C" w:rsidRDefault="002A6802" w:rsidP="00DE274C">
      <w:pPr>
        <w:pStyle w:val="Indentcorptext"/>
        <w:numPr>
          <w:ilvl w:val="0"/>
          <w:numId w:val="17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DE274C">
        <w:rPr>
          <w:rFonts w:ascii="Montserrat Light" w:hAnsi="Montserrat Light"/>
          <w:sz w:val="22"/>
          <w:szCs w:val="22"/>
          <w:lang w:val="ro-RO"/>
        </w:rPr>
        <w:t>art.1 alin. (1), art.7, art.10 și art.11 din Legea contenciosului administrativ nr. 554/2004, cu modificările și completările ulterioare;</w:t>
      </w:r>
    </w:p>
    <w:p w14:paraId="7B598D99" w14:textId="77777777" w:rsidR="002A6802" w:rsidRPr="001B5C98" w:rsidRDefault="002A6802" w:rsidP="00DE274C">
      <w:pPr>
        <w:pStyle w:val="Indentcorptext"/>
        <w:rPr>
          <w:rFonts w:ascii="Montserrat Light" w:hAnsi="Montserrat Light"/>
          <w:color w:val="FF0000"/>
          <w:sz w:val="22"/>
          <w:szCs w:val="22"/>
          <w:lang w:val="ro-RO"/>
        </w:rPr>
      </w:pPr>
    </w:p>
    <w:p w14:paraId="5CBDD483" w14:textId="75CDCB71" w:rsidR="00434AE9" w:rsidRP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7F957DB0" w14:textId="798E8CC3" w:rsidR="00275742" w:rsidRPr="001B5C98" w:rsidRDefault="00275742" w:rsidP="001B5C98">
      <w:pPr>
        <w:pStyle w:val="Titlu1"/>
        <w:spacing w:before="0" w:after="0" w:line="240" w:lineRule="auto"/>
        <w:ind w:firstLine="709"/>
        <w:jc w:val="both"/>
        <w:rPr>
          <w:rFonts w:ascii="Montserrat Light" w:hAnsi="Montserrat Light"/>
          <w:b/>
          <w:bCs/>
          <w:color w:val="000000"/>
          <w:sz w:val="22"/>
          <w:szCs w:val="22"/>
          <w:lang w:val="en-US"/>
        </w:rPr>
      </w:pPr>
    </w:p>
    <w:p w14:paraId="6E1AB65B" w14:textId="77777777" w:rsidR="001B5C98" w:rsidRPr="002540CE" w:rsidRDefault="001B5C98" w:rsidP="001B5C98">
      <w:pPr>
        <w:pStyle w:val="Indentcorptext"/>
        <w:ind w:firstLine="0"/>
        <w:jc w:val="center"/>
        <w:rPr>
          <w:rFonts w:ascii="Montserrat" w:hAnsi="Montserrat"/>
          <w:b/>
          <w:bCs/>
          <w:color w:val="000000"/>
          <w:sz w:val="22"/>
          <w:szCs w:val="22"/>
          <w:lang w:val="en-US"/>
        </w:rPr>
      </w:pPr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d i s p u n e</w:t>
      </w:r>
      <w:r w:rsidRPr="002540CE"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:</w:t>
      </w:r>
    </w:p>
    <w:p w14:paraId="1F142723" w14:textId="77777777" w:rsidR="00275742" w:rsidRPr="001B5C98" w:rsidRDefault="00275742" w:rsidP="001B5C98">
      <w:pPr>
        <w:pStyle w:val="Indentcorptext"/>
        <w:ind w:firstLine="0"/>
        <w:jc w:val="center"/>
        <w:rPr>
          <w:rFonts w:ascii="Cambria" w:hAnsi="Cambria"/>
          <w:b/>
          <w:bCs/>
          <w:color w:val="000000"/>
          <w:sz w:val="22"/>
          <w:szCs w:val="22"/>
          <w:lang w:val="en-US"/>
        </w:rPr>
      </w:pPr>
    </w:p>
    <w:p w14:paraId="4940E4AA" w14:textId="052273C6" w:rsidR="002A6802" w:rsidRPr="00A84BB9" w:rsidRDefault="002A6802" w:rsidP="00DE274C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bookmarkStart w:id="2" w:name="_Hlk20211169"/>
      <w:r w:rsidRPr="007341C9">
        <w:rPr>
          <w:rFonts w:ascii="Montserrat" w:hAnsi="Montserrat"/>
          <w:b/>
          <w:color w:val="000000"/>
          <w:lang w:val="ro-RO"/>
        </w:rPr>
        <w:t xml:space="preserve">Art.1. </w:t>
      </w:r>
      <w:r w:rsidRPr="007341C9">
        <w:rPr>
          <w:rFonts w:ascii="Montserrat" w:hAnsi="Montserrat"/>
          <w:b/>
          <w:bCs/>
          <w:lang w:val="ro-RO"/>
        </w:rPr>
        <w:t>(1)</w:t>
      </w:r>
      <w:r w:rsidRPr="007341C9">
        <w:rPr>
          <w:rFonts w:ascii="Montserrat Light" w:hAnsi="Montserrat Light"/>
          <w:lang w:val="ro-RO"/>
        </w:rPr>
        <w:t xml:space="preserve"> </w:t>
      </w:r>
      <w:r w:rsidR="00CF7804" w:rsidRPr="002A6802">
        <w:rPr>
          <w:rFonts w:ascii="Montserrat Light" w:hAnsi="Montserrat Light"/>
          <w:lang w:val="ro-RO"/>
        </w:rPr>
        <w:t xml:space="preserve">Transferul în interesul serviciului al </w:t>
      </w:r>
      <w:bookmarkStart w:id="3" w:name="_Hlk501367306"/>
      <w:r w:rsidR="00CF7804" w:rsidRPr="002A6802">
        <w:rPr>
          <w:rFonts w:ascii="Montserrat Light" w:hAnsi="Montserrat Light"/>
          <w:lang w:val="ro-RO"/>
        </w:rPr>
        <w:t>doamnei GOJE LAVINIA-GEORGIANA</w:t>
      </w:r>
      <w:r w:rsidR="00CF7804" w:rsidRPr="002A6802">
        <w:rPr>
          <w:rFonts w:ascii="Montserrat Light" w:hAnsi="Montserrat Light"/>
          <w:b/>
          <w:bCs/>
          <w:lang w:val="ro-RO"/>
        </w:rPr>
        <w:t xml:space="preserve"> </w:t>
      </w:r>
      <w:bookmarkEnd w:id="3"/>
      <w:r w:rsidRPr="00A84BB9">
        <w:rPr>
          <w:rFonts w:ascii="Montserrat Light" w:hAnsi="Montserrat Light"/>
          <w:bCs/>
          <w:lang w:val="ro-RO"/>
        </w:rPr>
        <w:t xml:space="preserve">de pe funcţia publică de execuție de </w:t>
      </w:r>
      <w:r>
        <w:rPr>
          <w:rFonts w:ascii="Montserrat Light" w:hAnsi="Montserrat Light"/>
          <w:bCs/>
          <w:lang w:val="ro-RO"/>
        </w:rPr>
        <w:t>c</w:t>
      </w:r>
      <w:r w:rsidRPr="00A84BB9">
        <w:rPr>
          <w:rFonts w:ascii="Montserrat Light" w:hAnsi="Montserrat Light"/>
          <w:bCs/>
          <w:lang w:val="ro-RO"/>
        </w:rPr>
        <w:t>onsilier</w:t>
      </w:r>
      <w:r>
        <w:rPr>
          <w:rFonts w:ascii="Montserrat Light" w:hAnsi="Montserrat Light"/>
          <w:bCs/>
          <w:lang w:val="ro-RO"/>
        </w:rPr>
        <w:t xml:space="preserve"> achiziții publice</w:t>
      </w:r>
      <w:r w:rsidRPr="00A84BB9">
        <w:rPr>
          <w:rFonts w:ascii="Montserrat Light" w:hAnsi="Montserrat Light"/>
          <w:bCs/>
          <w:lang w:val="ro-RO"/>
        </w:rPr>
        <w:t xml:space="preserve">, clasa I, gradul profesional </w:t>
      </w:r>
      <w:r>
        <w:rPr>
          <w:rFonts w:ascii="Montserrat Light" w:hAnsi="Montserrat Light"/>
          <w:bCs/>
          <w:lang w:val="ro-RO"/>
        </w:rPr>
        <w:t>asistent</w:t>
      </w:r>
      <w:r w:rsidRPr="00A84BB9">
        <w:rPr>
          <w:rFonts w:ascii="Montserrat Light" w:hAnsi="Montserrat Light"/>
          <w:bCs/>
          <w:lang w:val="ro-RO"/>
        </w:rPr>
        <w:t xml:space="preserve">, </w:t>
      </w:r>
      <w:r>
        <w:rPr>
          <w:rFonts w:ascii="Montserrat Light" w:hAnsi="Montserrat Light"/>
          <w:bCs/>
          <w:lang w:val="ro-RO"/>
        </w:rPr>
        <w:t xml:space="preserve">gradația 1 </w:t>
      </w:r>
      <w:r w:rsidRPr="00A84BB9">
        <w:rPr>
          <w:rFonts w:ascii="Montserrat Light" w:hAnsi="Montserrat Light"/>
          <w:bCs/>
          <w:lang w:val="ro-RO"/>
        </w:rPr>
        <w:t xml:space="preserve">la </w:t>
      </w:r>
      <w:r w:rsidRPr="004703DE">
        <w:rPr>
          <w:rFonts w:ascii="Montserrat Light" w:hAnsi="Montserrat Light"/>
          <w:bCs/>
          <w:lang w:val="ro-RO"/>
        </w:rPr>
        <w:t xml:space="preserve">Serviciul Lucrări şi Achiziţii Publice din cadrul Direcției Dezvoltare și Investiții </w:t>
      </w:r>
      <w:r w:rsidRPr="00A84BB9">
        <w:rPr>
          <w:rFonts w:ascii="Montserrat Light" w:hAnsi="Montserrat Light"/>
          <w:bCs/>
          <w:lang w:val="ro-RO"/>
        </w:rPr>
        <w:t xml:space="preserve">pe funcţia publică de execuție de </w:t>
      </w:r>
      <w:r>
        <w:rPr>
          <w:rFonts w:ascii="Montserrat Light" w:hAnsi="Montserrat Light"/>
          <w:bCs/>
          <w:lang w:val="ro-RO"/>
        </w:rPr>
        <w:t>c</w:t>
      </w:r>
      <w:r w:rsidRPr="00A84BB9">
        <w:rPr>
          <w:rFonts w:ascii="Montserrat Light" w:hAnsi="Montserrat Light"/>
          <w:bCs/>
          <w:lang w:val="ro-RO"/>
        </w:rPr>
        <w:t>onsilier</w:t>
      </w:r>
      <w:r>
        <w:rPr>
          <w:rFonts w:ascii="Montserrat Light" w:hAnsi="Montserrat Light"/>
          <w:bCs/>
          <w:lang w:val="ro-RO"/>
        </w:rPr>
        <w:t xml:space="preserve"> achiziții publice</w:t>
      </w:r>
      <w:r w:rsidRPr="00A84BB9">
        <w:rPr>
          <w:rFonts w:ascii="Montserrat Light" w:hAnsi="Montserrat Light"/>
          <w:bCs/>
          <w:lang w:val="ro-RO"/>
        </w:rPr>
        <w:t xml:space="preserve">, clasa I, gradul profesional </w:t>
      </w:r>
      <w:r>
        <w:rPr>
          <w:rFonts w:ascii="Montserrat Light" w:hAnsi="Montserrat Light"/>
          <w:bCs/>
          <w:lang w:val="ro-RO"/>
        </w:rPr>
        <w:t>asistent,</w:t>
      </w:r>
      <w:r w:rsidRPr="00A84BB9">
        <w:rPr>
          <w:rFonts w:ascii="Montserrat Light" w:hAnsi="Montserrat Light"/>
          <w:bCs/>
          <w:lang w:val="ro-RO"/>
        </w:rPr>
        <w:t xml:space="preserve"> </w:t>
      </w:r>
      <w:r>
        <w:rPr>
          <w:rFonts w:ascii="Montserrat Light" w:hAnsi="Montserrat Light"/>
          <w:bCs/>
          <w:lang w:val="ro-RO"/>
        </w:rPr>
        <w:t>la Compartimentul Contracte Servicii Sociale – Direcția Achiziții Publice, din cadrul aparatului de specialitate al Consiliului Județean Satu Mare</w:t>
      </w:r>
      <w:r w:rsidRPr="00A84BB9">
        <w:rPr>
          <w:rFonts w:ascii="Montserrat Light" w:hAnsi="Montserrat Light"/>
          <w:bCs/>
          <w:lang w:val="ro-RO"/>
        </w:rPr>
        <w:t xml:space="preserve">, începând cu data de </w:t>
      </w:r>
      <w:r>
        <w:rPr>
          <w:rFonts w:ascii="Montserrat Light" w:hAnsi="Montserrat Light"/>
          <w:bCs/>
          <w:lang w:val="ro-RO"/>
        </w:rPr>
        <w:t>15.07.2021</w:t>
      </w:r>
      <w:r w:rsidRPr="00A84BB9">
        <w:rPr>
          <w:rFonts w:ascii="Montserrat Light" w:hAnsi="Montserrat Light"/>
          <w:bCs/>
          <w:lang w:val="ro-RO"/>
        </w:rPr>
        <w:t>.</w:t>
      </w:r>
    </w:p>
    <w:p w14:paraId="22BB8A90" w14:textId="6E5C17AB" w:rsidR="001B5C98" w:rsidRDefault="002A6802" w:rsidP="00DE274C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B1D43">
        <w:rPr>
          <w:rFonts w:ascii="Montserrat" w:hAnsi="Montserrat"/>
          <w:b/>
          <w:bCs/>
          <w:lang w:val="ro-RO"/>
        </w:rPr>
        <w:t>(2)</w:t>
      </w:r>
      <w:bookmarkEnd w:id="2"/>
      <w:r>
        <w:rPr>
          <w:rFonts w:ascii="Montserrat" w:hAnsi="Montserrat"/>
          <w:b/>
        </w:rPr>
        <w:t xml:space="preserve"> </w:t>
      </w:r>
      <w:r w:rsidR="00CF7804" w:rsidRPr="007A543D">
        <w:rPr>
          <w:rFonts w:ascii="Montserrat Light" w:hAnsi="Montserrat Light"/>
          <w:lang w:val="ro-RO"/>
        </w:rPr>
        <w:t xml:space="preserve">Predarea lucrărilor și bunurilor care au fost încredințate </w:t>
      </w:r>
      <w:r w:rsidR="00CF7804" w:rsidRPr="007A543D">
        <w:rPr>
          <w:rFonts w:ascii="Montserrat Light" w:hAnsi="Montserrat Light"/>
          <w:bCs/>
          <w:lang w:val="ro-RO"/>
        </w:rPr>
        <w:t xml:space="preserve">doamnei </w:t>
      </w:r>
      <w:r w:rsidRPr="00CF7804">
        <w:rPr>
          <w:rFonts w:ascii="Montserrat Light" w:hAnsi="Montserrat Light"/>
          <w:bCs/>
          <w:lang w:val="ro-RO"/>
        </w:rPr>
        <w:t>Goje Lavinia-Georgiana</w:t>
      </w:r>
      <w:r w:rsidR="00CF7804" w:rsidRPr="007A543D">
        <w:rPr>
          <w:rFonts w:ascii="Montserrat Light" w:hAnsi="Montserrat Light"/>
          <w:lang w:val="ro-RO"/>
        </w:rPr>
        <w:t xml:space="preserve"> în vederea exercitării atribuțiilor de serviciu, se va realiza până cel târziu în data </w:t>
      </w:r>
      <w:r>
        <w:rPr>
          <w:rFonts w:ascii="Montserrat Light" w:hAnsi="Montserrat Light"/>
          <w:lang w:val="ro-RO"/>
        </w:rPr>
        <w:t>14.07.2021</w:t>
      </w:r>
      <w:r w:rsidR="00CF7804" w:rsidRPr="007A543D">
        <w:rPr>
          <w:rFonts w:ascii="Montserrat Light" w:hAnsi="Montserrat Light"/>
          <w:lang w:val="ro-RO"/>
        </w:rPr>
        <w:t xml:space="preserve">. </w:t>
      </w:r>
    </w:p>
    <w:p w14:paraId="5E04F09B" w14:textId="77777777" w:rsidR="00DE274C" w:rsidRDefault="00DE274C" w:rsidP="00DE274C">
      <w:pPr>
        <w:spacing w:line="240" w:lineRule="auto"/>
        <w:jc w:val="both"/>
        <w:rPr>
          <w:rFonts w:ascii="Montserrat" w:hAnsi="Montserrat"/>
          <w:b/>
        </w:rPr>
      </w:pPr>
    </w:p>
    <w:p w14:paraId="0B69B084" w14:textId="20C5DD82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t>Art.</w:t>
      </w:r>
      <w:r w:rsidR="002A6802">
        <w:rPr>
          <w:rFonts w:ascii="Montserrat" w:hAnsi="Montserrat"/>
          <w:b/>
        </w:rPr>
        <w:t>2</w:t>
      </w:r>
      <w:r w:rsidRPr="001B5C98">
        <w:rPr>
          <w:rFonts w:ascii="Montserrat" w:hAnsi="Montserrat"/>
          <w:b/>
        </w:rPr>
        <w:t>. (1</w:t>
      </w:r>
      <w:r w:rsidRPr="001B5C98">
        <w:rPr>
          <w:rFonts w:ascii="Montserrat" w:hAnsi="Montserrat"/>
          <w:bCs/>
        </w:rPr>
        <w:t>)</w:t>
      </w:r>
      <w:r w:rsidRPr="001B5C98">
        <w:rPr>
          <w:rFonts w:ascii="Montserrat Light" w:hAnsi="Montserrat Light"/>
          <w:b/>
        </w:rPr>
        <w:t xml:space="preserve"> </w:t>
      </w:r>
      <w:r w:rsidRPr="001B5C98">
        <w:rPr>
          <w:rFonts w:ascii="Montserrat Light" w:hAnsi="Montserrat Light"/>
          <w:bCs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70A55E9D" w14:textId="77777777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t>(2)</w:t>
      </w:r>
      <w:r w:rsidRPr="001B5C98">
        <w:rPr>
          <w:rFonts w:ascii="Montserrat Light" w:hAnsi="Montserrat Light"/>
          <w:b/>
        </w:rPr>
        <w:t xml:space="preserve"> </w:t>
      </w:r>
      <w:r w:rsidRPr="001B5C98">
        <w:rPr>
          <w:rFonts w:ascii="Montserrat Light" w:hAnsi="Montserrat Light"/>
          <w:bCs/>
        </w:rPr>
        <w:t>Prezenta dispoziție poate fi atacată la Tribunalul Cluj – Secția mixtă de contencios administrativ și fiscal, de conflicte de muncă și asigurări sociale  în termen de:</w:t>
      </w:r>
    </w:p>
    <w:p w14:paraId="132BA2C0" w14:textId="50ADAB1F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1B5C98">
        <w:rPr>
          <w:rFonts w:ascii="Montserrat Light" w:hAnsi="Montserrat Light"/>
          <w:bCs/>
        </w:rPr>
        <w:lastRenderedPageBreak/>
        <w:t xml:space="preserve">a) 6 luni, care se calculează conform art. 11 alin. (1) din Legea </w:t>
      </w:r>
      <w:r w:rsidR="00407EF6">
        <w:rPr>
          <w:rFonts w:ascii="Montserrat Light" w:hAnsi="Montserrat Light"/>
          <w:bCs/>
        </w:rPr>
        <w:t xml:space="preserve">contenciosului administrativ </w:t>
      </w:r>
      <w:r w:rsidRPr="001B5C98">
        <w:rPr>
          <w:rFonts w:ascii="Montserrat Light" w:hAnsi="Montserrat Light"/>
          <w:bCs/>
        </w:rPr>
        <w:t xml:space="preserve">nr. 554/2004, cu modificările și completările ulterioare, </w:t>
      </w:r>
    </w:p>
    <w:p w14:paraId="0C0F6104" w14:textId="77777777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1B5C98">
        <w:rPr>
          <w:rFonts w:ascii="Montserrat Light" w:hAnsi="Montserrat Light"/>
          <w:shd w:val="clear" w:color="auto" w:fill="FFFFFF"/>
        </w:rPr>
        <w:t>b) un an de la data comunicării prezentei dispoziții,</w:t>
      </w:r>
      <w:r w:rsidRPr="001B5C98">
        <w:rPr>
          <w:rFonts w:ascii="Montserrat Light" w:hAnsi="Montserrat Light"/>
          <w:bCs/>
        </w:rPr>
        <w:t xml:space="preserve"> pentru </w:t>
      </w:r>
      <w:r w:rsidRPr="001B5C98">
        <w:rPr>
          <w:rFonts w:ascii="Montserrat Light" w:hAnsi="Montserrat Light"/>
          <w:shd w:val="clear" w:color="auto" w:fill="FFFFFF"/>
        </w:rPr>
        <w:t>motive temeinice.</w:t>
      </w:r>
    </w:p>
    <w:p w14:paraId="45676298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  <w:bCs/>
        </w:rPr>
      </w:pPr>
    </w:p>
    <w:p w14:paraId="450991F2" w14:textId="7479E926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  <w:bCs/>
        </w:rPr>
        <w:t xml:space="preserve">Art. </w:t>
      </w:r>
      <w:r w:rsidR="002A6802">
        <w:rPr>
          <w:rFonts w:ascii="Montserrat" w:hAnsi="Montserrat"/>
          <w:b/>
          <w:bCs/>
        </w:rPr>
        <w:t>3</w:t>
      </w:r>
      <w:r w:rsidRPr="001B5C98">
        <w:rPr>
          <w:rFonts w:ascii="Montserrat" w:hAnsi="Montserrat"/>
          <w:b/>
          <w:bCs/>
        </w:rPr>
        <w:t>.</w:t>
      </w:r>
      <w:r w:rsidRPr="001B5C98">
        <w:rPr>
          <w:rFonts w:ascii="Montserrat Light" w:hAnsi="Montserrat Light"/>
        </w:rPr>
        <w:t xml:space="preserve"> Cu punerea în aplicare şi ducerea la îndeplinire a prevederilor prezentei dispoziţii se încredinţează Direcţia Generală Buget-Finanţe, Resurse Umane prin Serviciul Resurse Umane.</w:t>
      </w:r>
    </w:p>
    <w:p w14:paraId="381C66A9" w14:textId="77777777" w:rsidR="001B5C98" w:rsidRDefault="001B5C98" w:rsidP="001B5C98">
      <w:pPr>
        <w:spacing w:line="240" w:lineRule="auto"/>
        <w:ind w:firstLine="708"/>
        <w:jc w:val="both"/>
        <w:rPr>
          <w:rFonts w:ascii="Montserrat" w:hAnsi="Montserrat"/>
          <w:b/>
        </w:rPr>
      </w:pPr>
    </w:p>
    <w:p w14:paraId="1B30D34C" w14:textId="72BDE40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</w:rPr>
        <w:t xml:space="preserve">Art. </w:t>
      </w:r>
      <w:r w:rsidR="002A6802">
        <w:rPr>
          <w:rFonts w:ascii="Montserrat" w:hAnsi="Montserrat"/>
          <w:b/>
        </w:rPr>
        <w:t>4</w:t>
      </w:r>
      <w:r w:rsidRPr="001B5C98">
        <w:rPr>
          <w:rFonts w:ascii="Montserrat" w:hAnsi="Montserrat"/>
          <w:b/>
        </w:rPr>
        <w:t>. (1)</w:t>
      </w:r>
      <w:r w:rsidRPr="001B5C98">
        <w:rPr>
          <w:rFonts w:ascii="Montserrat Light" w:hAnsi="Montserrat Light"/>
          <w:b/>
        </w:rPr>
        <w:t xml:space="preserve"> </w:t>
      </w:r>
      <w:r w:rsidRPr="001B5C98">
        <w:rPr>
          <w:rFonts w:ascii="Montserrat Light" w:hAnsi="Montserrat Light"/>
        </w:rPr>
        <w:t xml:space="preserve">Prezenta dispoziţie se comunică </w:t>
      </w:r>
      <w:r w:rsidR="001B5C98" w:rsidRPr="001B5C98">
        <w:rPr>
          <w:rFonts w:ascii="Montserrat Light" w:hAnsi="Montserrat Light"/>
        </w:rPr>
        <w:t xml:space="preserve">prin e-mail </w:t>
      </w:r>
      <w:r w:rsidRPr="001B5C98">
        <w:rPr>
          <w:rFonts w:ascii="Montserrat Light" w:hAnsi="Montserrat Light"/>
        </w:rPr>
        <w:t xml:space="preserve">Direcţiei Generale Buget-Finanţe, Resurse Umane, </w:t>
      </w:r>
      <w:r w:rsidR="002A6802">
        <w:rPr>
          <w:rFonts w:ascii="Montserrat Light" w:hAnsi="Montserrat Light"/>
        </w:rPr>
        <w:t>Consiliului Județean Satu Mare</w:t>
      </w:r>
      <w:r w:rsidRPr="001B5C98">
        <w:rPr>
          <w:rFonts w:ascii="Montserrat Light" w:hAnsi="Montserrat Light"/>
        </w:rPr>
        <w:t xml:space="preserve"> şi Prefectului Judeţului Cluj.</w:t>
      </w:r>
    </w:p>
    <w:p w14:paraId="3B26D10B" w14:textId="485BB0DC" w:rsidR="00434AE9" w:rsidRPr="001B5C98" w:rsidRDefault="00434AE9" w:rsidP="001B5C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pt-BR"/>
        </w:rPr>
      </w:pPr>
      <w:r w:rsidRPr="001B5C98">
        <w:rPr>
          <w:rFonts w:ascii="Montserrat" w:hAnsi="Montserrat"/>
          <w:b/>
        </w:rPr>
        <w:t>(2)</w:t>
      </w:r>
      <w:r w:rsidRPr="001B5C98">
        <w:rPr>
          <w:rFonts w:ascii="Montserrat Light" w:hAnsi="Montserrat Light"/>
        </w:rPr>
        <w:t xml:space="preserve"> </w:t>
      </w:r>
      <w:r w:rsidRPr="001B5C98">
        <w:rPr>
          <w:rFonts w:ascii="Montserrat Light" w:hAnsi="Montserrat Light"/>
          <w:noProof/>
        </w:rPr>
        <w:t xml:space="preserve">Direcția Generală Buget-Finanțe, Resurse Umane din cadrul aparatului de specialitate al Consiliului Județean Cluj prin Serviciului Resurse Umane va comunica </w:t>
      </w:r>
      <w:r w:rsidR="001B5C98" w:rsidRPr="001B5C98">
        <w:rPr>
          <w:rFonts w:ascii="Montserrat Light" w:hAnsi="Montserrat Light"/>
          <w:noProof/>
        </w:rPr>
        <w:t xml:space="preserve">prin e-mail </w:t>
      </w:r>
      <w:r w:rsidRPr="001B5C98">
        <w:rPr>
          <w:rFonts w:ascii="Montserrat Light" w:hAnsi="Montserrat Light"/>
        </w:rPr>
        <w:t>do</w:t>
      </w:r>
      <w:r w:rsidR="002A6802">
        <w:rPr>
          <w:rFonts w:ascii="Montserrat Light" w:hAnsi="Montserrat Light"/>
        </w:rPr>
        <w:t>amnei</w:t>
      </w:r>
      <w:r w:rsidRPr="001B5C98">
        <w:rPr>
          <w:rFonts w:ascii="Montserrat Light" w:hAnsi="Montserrat Light"/>
        </w:rPr>
        <w:t xml:space="preserve"> </w:t>
      </w:r>
      <w:r w:rsidR="002A6802" w:rsidRPr="00CF7804">
        <w:rPr>
          <w:rFonts w:ascii="Montserrat Light" w:hAnsi="Montserrat Light"/>
          <w:bCs/>
          <w:lang w:val="ro-RO"/>
        </w:rPr>
        <w:t>Goje Lavinia-Georgiana</w:t>
      </w:r>
      <w:r w:rsidR="002A6802" w:rsidRPr="001B5C98">
        <w:rPr>
          <w:rFonts w:ascii="Montserrat Light" w:hAnsi="Montserrat Light"/>
          <w:noProof/>
        </w:rPr>
        <w:t xml:space="preserve"> </w:t>
      </w:r>
      <w:r w:rsidRPr="001B5C98">
        <w:rPr>
          <w:rFonts w:ascii="Montserrat Light" w:hAnsi="Montserrat Light"/>
          <w:noProof/>
        </w:rPr>
        <w:t>prezenta dispoziție</w:t>
      </w:r>
      <w:r w:rsidRPr="001B5C98">
        <w:rPr>
          <w:rFonts w:ascii="Montserrat Light" w:hAnsi="Montserrat Light"/>
          <w:lang w:val="pt-BR"/>
        </w:rPr>
        <w:t>.</w:t>
      </w:r>
    </w:p>
    <w:p w14:paraId="1518A355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7E656BDF" w:rsidR="00275742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3E855AE" w14:textId="77777777" w:rsidR="001B5C98" w:rsidRPr="001B5C98" w:rsidRDefault="001B5C98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282ADFD9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Cambria" w:hAnsi="Cambria"/>
          <w:b/>
          <w:bCs/>
          <w:color w:val="000000"/>
        </w:rPr>
        <w:t xml:space="preserve">     </w:t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  <w:t xml:space="preserve">               </w:t>
      </w:r>
      <w:r w:rsidRPr="001B5C98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1B5C98">
        <w:rPr>
          <w:rFonts w:ascii="Montserrat" w:hAnsi="Montserrat"/>
          <w:b/>
          <w:bCs/>
          <w:color w:val="000000"/>
        </w:rPr>
        <w:t>CONTRASEMNEAZĂ:</w:t>
      </w:r>
    </w:p>
    <w:p w14:paraId="1F2C581F" w14:textId="77777777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Montserrat" w:hAnsi="Montserrat"/>
          <w:b/>
          <w:bCs/>
          <w:color w:val="000000"/>
        </w:rPr>
        <w:t xml:space="preserve">   </w:t>
      </w:r>
      <w:r w:rsidRPr="001B5C98">
        <w:rPr>
          <w:rFonts w:ascii="Montserrat" w:hAnsi="Montserrat"/>
          <w:b/>
          <w:bCs/>
          <w:color w:val="000000"/>
        </w:rPr>
        <w:tab/>
        <w:t xml:space="preserve"> P R E Ş E D I N T E,       </w:t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59956E45" w:rsidR="00275742" w:rsidRPr="001B5C98" w:rsidRDefault="00275742" w:rsidP="001B5C98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1B5C98">
        <w:rPr>
          <w:rFonts w:ascii="Montserrat" w:hAnsi="Montserrat"/>
          <w:b/>
          <w:color w:val="000000"/>
        </w:rPr>
        <w:t xml:space="preserve">                     </w:t>
      </w:r>
      <w:r w:rsidRPr="001B5C98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1B5C98">
        <w:rPr>
          <w:rFonts w:ascii="Montserrat" w:hAnsi="Montserrat"/>
          <w:color w:val="000000"/>
        </w:rPr>
        <w:t xml:space="preserve"> </w:t>
      </w:r>
      <w:r w:rsidR="00A15755">
        <w:rPr>
          <w:rFonts w:ascii="Montserrat" w:hAnsi="Montserrat"/>
          <w:color w:val="000000"/>
        </w:rPr>
        <w:t xml:space="preserve">     </w:t>
      </w:r>
      <w:r w:rsidRPr="001B5C98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1B5C98" w:rsidRDefault="00275742" w:rsidP="001B5C98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1B5C98" w:rsidRDefault="00F33906" w:rsidP="001B5C98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56F15197" w14:textId="02D3E633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sectPr w:rsidR="00F33906" w:rsidRPr="001B5C98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D03D5"/>
    <w:multiLevelType w:val="hybridMultilevel"/>
    <w:tmpl w:val="4B84743E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04F40"/>
    <w:rsid w:val="00047EED"/>
    <w:rsid w:val="00072F85"/>
    <w:rsid w:val="0007777F"/>
    <w:rsid w:val="000A5149"/>
    <w:rsid w:val="000B5F0E"/>
    <w:rsid w:val="000B73BF"/>
    <w:rsid w:val="000F14FD"/>
    <w:rsid w:val="001077E9"/>
    <w:rsid w:val="001B35A4"/>
    <w:rsid w:val="001B5C98"/>
    <w:rsid w:val="001C5AF5"/>
    <w:rsid w:val="001C6EA8"/>
    <w:rsid w:val="001D423E"/>
    <w:rsid w:val="001F46FC"/>
    <w:rsid w:val="00206CEB"/>
    <w:rsid w:val="00275742"/>
    <w:rsid w:val="002766C5"/>
    <w:rsid w:val="002A6802"/>
    <w:rsid w:val="002D4110"/>
    <w:rsid w:val="003A6420"/>
    <w:rsid w:val="003D176A"/>
    <w:rsid w:val="00407EF6"/>
    <w:rsid w:val="0042698A"/>
    <w:rsid w:val="00434AE9"/>
    <w:rsid w:val="00442C38"/>
    <w:rsid w:val="004839E5"/>
    <w:rsid w:val="00504961"/>
    <w:rsid w:val="00534029"/>
    <w:rsid w:val="00543FD1"/>
    <w:rsid w:val="00553DF2"/>
    <w:rsid w:val="00555C18"/>
    <w:rsid w:val="00581BD3"/>
    <w:rsid w:val="005852D1"/>
    <w:rsid w:val="00586171"/>
    <w:rsid w:val="005C13DA"/>
    <w:rsid w:val="005E0DC9"/>
    <w:rsid w:val="00616435"/>
    <w:rsid w:val="00636622"/>
    <w:rsid w:val="00660B91"/>
    <w:rsid w:val="006D1411"/>
    <w:rsid w:val="00736324"/>
    <w:rsid w:val="007B2105"/>
    <w:rsid w:val="007F535B"/>
    <w:rsid w:val="00802B66"/>
    <w:rsid w:val="008041F9"/>
    <w:rsid w:val="00817A3D"/>
    <w:rsid w:val="00827215"/>
    <w:rsid w:val="00882EBB"/>
    <w:rsid w:val="008E7833"/>
    <w:rsid w:val="008F3455"/>
    <w:rsid w:val="0096406F"/>
    <w:rsid w:val="00985246"/>
    <w:rsid w:val="009C550C"/>
    <w:rsid w:val="00A07EF5"/>
    <w:rsid w:val="00A13E52"/>
    <w:rsid w:val="00A15755"/>
    <w:rsid w:val="00A62583"/>
    <w:rsid w:val="00AD52D8"/>
    <w:rsid w:val="00B4471B"/>
    <w:rsid w:val="00BB2C53"/>
    <w:rsid w:val="00BF0A05"/>
    <w:rsid w:val="00BF2C5D"/>
    <w:rsid w:val="00CF7804"/>
    <w:rsid w:val="00DC3D89"/>
    <w:rsid w:val="00DE274C"/>
    <w:rsid w:val="00E96BA0"/>
    <w:rsid w:val="00E97420"/>
    <w:rsid w:val="00EC3296"/>
    <w:rsid w:val="00F127E6"/>
    <w:rsid w:val="00F33906"/>
    <w:rsid w:val="00F46E7C"/>
    <w:rsid w:val="00F51C14"/>
    <w:rsid w:val="00FD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B4471B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B4471B"/>
    <w:rPr>
      <w:sz w:val="16"/>
      <w:szCs w:val="16"/>
    </w:rPr>
  </w:style>
  <w:style w:type="character" w:styleId="Robust">
    <w:name w:val="Strong"/>
    <w:uiPriority w:val="22"/>
    <w:qFormat/>
    <w:rsid w:val="00CF7804"/>
    <w:rPr>
      <w:b/>
      <w:bCs/>
    </w:rPr>
  </w:style>
  <w:style w:type="paragraph" w:styleId="Listparagraf">
    <w:name w:val="List Paragraph"/>
    <w:basedOn w:val="Normal"/>
    <w:uiPriority w:val="34"/>
    <w:qFormat/>
    <w:rsid w:val="002A6802"/>
    <w:pPr>
      <w:ind w:left="720"/>
      <w:contextualSpacing/>
    </w:pPr>
  </w:style>
  <w:style w:type="character" w:customStyle="1" w:styleId="salnbdy">
    <w:name w:val="s_aln_bdy"/>
    <w:basedOn w:val="Fontdeparagrafimplicit"/>
    <w:rsid w:val="00206C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ntashort">
    <w:name w:val="s_nta_short"/>
    <w:basedOn w:val="Normal"/>
    <w:rsid w:val="00206CEB"/>
    <w:pPr>
      <w:spacing w:before="100" w:beforeAutospacing="1" w:after="100" w:afterAutospacing="1" w:line="240" w:lineRule="auto"/>
    </w:pPr>
    <w:rPr>
      <w:rFonts w:eastAsiaTheme="minorEastAsia"/>
      <w:vanish/>
      <w:sz w:val="24"/>
      <w:szCs w:val="24"/>
      <w:lang w:val="ro-MD" w:eastAsia="ro-MD"/>
    </w:rPr>
  </w:style>
  <w:style w:type="character" w:customStyle="1" w:styleId="salnttl1">
    <w:name w:val="s_aln_ttl1"/>
    <w:basedOn w:val="Fontdeparagrafimplicit"/>
    <w:rsid w:val="00206CE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542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58</cp:revision>
  <cp:lastPrinted>2021-07-01T05:44:00Z</cp:lastPrinted>
  <dcterms:created xsi:type="dcterms:W3CDTF">2020-10-14T16:28:00Z</dcterms:created>
  <dcterms:modified xsi:type="dcterms:W3CDTF">2021-07-06T07:52:00Z</dcterms:modified>
</cp:coreProperties>
</file>