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Default="009E3B40" w:rsidP="00EA1333">
      <w:pPr>
        <w:spacing w:line="240" w:lineRule="auto"/>
        <w:jc w:val="center"/>
        <w:rPr>
          <w:rFonts w:ascii="Montserrat" w:hAnsi="Montserrat"/>
          <w:b/>
          <w:bCs/>
          <w:noProof/>
          <w:lang w:val="ro-RO"/>
        </w:rPr>
      </w:pPr>
    </w:p>
    <w:p w14:paraId="6A43378E" w14:textId="3A92994F" w:rsidR="00401BE7" w:rsidRPr="00BB3F47" w:rsidRDefault="00401BE7" w:rsidP="009E3B40">
      <w:pPr>
        <w:jc w:val="center"/>
        <w:rPr>
          <w:rFonts w:ascii="Montserrat" w:hAnsi="Montserrat"/>
          <w:b/>
          <w:bCs/>
          <w:noProof/>
          <w:lang w:val="ro-RO"/>
        </w:rPr>
      </w:pPr>
      <w:r w:rsidRPr="00BB3F47">
        <w:rPr>
          <w:rFonts w:ascii="Montserrat" w:hAnsi="Montserrat"/>
          <w:b/>
          <w:bCs/>
          <w:noProof/>
          <w:lang w:val="ro-RO"/>
        </w:rPr>
        <w:t>DISPOZIŢIA</w:t>
      </w:r>
    </w:p>
    <w:p w14:paraId="2128D7FC" w14:textId="597EE59B" w:rsidR="00401BE7" w:rsidRPr="00BB3F47" w:rsidRDefault="008167FC" w:rsidP="009E3B40">
      <w:pPr>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FC0028">
        <w:rPr>
          <w:rFonts w:ascii="Montserrat" w:hAnsi="Montserrat"/>
          <w:b/>
          <w:bCs/>
          <w:noProof/>
          <w:lang w:val="ro-RO"/>
        </w:rPr>
        <w:t xml:space="preserve">304 </w:t>
      </w:r>
      <w:r w:rsidR="00401BE7" w:rsidRPr="00BB3F47">
        <w:rPr>
          <w:rFonts w:ascii="Montserrat" w:hAnsi="Montserrat"/>
          <w:b/>
          <w:bCs/>
          <w:noProof/>
          <w:lang w:val="ro-RO"/>
        </w:rPr>
        <w:t>din</w:t>
      </w:r>
      <w:r w:rsidR="00FC0028">
        <w:rPr>
          <w:rFonts w:ascii="Montserrat" w:hAnsi="Montserrat"/>
          <w:b/>
          <w:bCs/>
          <w:noProof/>
          <w:lang w:val="ro-RO"/>
        </w:rPr>
        <w:t xml:space="preserve"> 26 iulie </w:t>
      </w:r>
      <w:r w:rsidR="00401BE7" w:rsidRPr="00BB3F47">
        <w:rPr>
          <w:rFonts w:ascii="Montserrat" w:hAnsi="Montserrat"/>
          <w:b/>
          <w:bCs/>
          <w:noProof/>
          <w:lang w:val="ro-RO"/>
        </w:rPr>
        <w:t>202</w:t>
      </w:r>
      <w:r w:rsidR="003F7896">
        <w:rPr>
          <w:rFonts w:ascii="Montserrat" w:hAnsi="Montserrat"/>
          <w:b/>
          <w:bCs/>
          <w:noProof/>
          <w:lang w:val="ro-RO"/>
        </w:rPr>
        <w:t>2</w:t>
      </w:r>
    </w:p>
    <w:p w14:paraId="488A475A" w14:textId="77777777" w:rsidR="00EA1333" w:rsidRPr="00BB3F47" w:rsidRDefault="00401BE7" w:rsidP="009F4FE6">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ED997E6" w14:textId="0942C71D" w:rsidR="009F4FE6" w:rsidRDefault="00401BE7" w:rsidP="009F4FE6">
      <w:pPr>
        <w:autoSpaceDE w:val="0"/>
        <w:autoSpaceDN w:val="0"/>
        <w:adjustRightInd w:val="0"/>
        <w:spacing w:line="240" w:lineRule="auto"/>
        <w:jc w:val="center"/>
        <w:rPr>
          <w:rFonts w:ascii="Montserrat" w:hAnsi="Montserrat"/>
          <w:b/>
          <w:bCs/>
          <w:noProof/>
          <w:lang w:val="ro-RO"/>
        </w:rPr>
      </w:pPr>
      <w:r w:rsidRPr="00BB3F47">
        <w:rPr>
          <w:rFonts w:ascii="Montserrat" w:hAnsi="Montserrat"/>
          <w:b/>
          <w:bCs/>
          <w:noProof/>
          <w:lang w:val="ro-RO"/>
        </w:rPr>
        <w:t>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obiect</w:t>
      </w:r>
    </w:p>
    <w:bookmarkEnd w:id="0"/>
    <w:p w14:paraId="5C458DCD" w14:textId="55ADB6B0" w:rsidR="009C550C" w:rsidRPr="00835898" w:rsidRDefault="00835898" w:rsidP="00835898">
      <w:pPr>
        <w:jc w:val="center"/>
        <w:rPr>
          <w:rFonts w:ascii="Montserrat" w:hAnsi="Montserrat"/>
          <w:b/>
          <w:bCs/>
          <w:noProof/>
          <w:lang w:val="ro-RO"/>
        </w:rPr>
      </w:pPr>
      <w:r w:rsidRPr="00835898">
        <w:rPr>
          <w:rFonts w:ascii="Montserrat" w:hAnsi="Montserrat"/>
          <w:b/>
          <w:bCs/>
          <w:noProof/>
          <w:lang w:val="ro-RO"/>
        </w:rPr>
        <w:t>Execuție lucrări în cadrul proiectului "Reabilitarea, modernizarea și echiparea Școlii Gimnaziale Speciale Huedin" - SMIS 121031</w:t>
      </w: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D45D5B"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 xml:space="preserve">Preşedintele </w:t>
      </w:r>
      <w:r w:rsidRPr="00D45D5B">
        <w:rPr>
          <w:rFonts w:ascii="Montserrat Light" w:hAnsi="Montserrat Light"/>
          <w:noProof/>
          <w:lang w:val="ro-RO"/>
        </w:rPr>
        <w:t>Consiliului Judeţean Cluj,</w:t>
      </w:r>
    </w:p>
    <w:p w14:paraId="18A8CE4F" w14:textId="0EF33491" w:rsidR="00835898" w:rsidRPr="00835898" w:rsidRDefault="00401BE7" w:rsidP="00835898">
      <w:pPr>
        <w:jc w:val="both"/>
        <w:rPr>
          <w:rFonts w:ascii="Montserrat Light" w:hAnsi="Montserrat Light"/>
          <w:noProof/>
          <w:lang w:val="ro-RO"/>
        </w:rPr>
      </w:pPr>
      <w:r w:rsidRPr="00D45D5B">
        <w:rPr>
          <w:rFonts w:ascii="Montserrat Light" w:hAnsi="Montserrat Light"/>
          <w:noProof/>
          <w:lang w:val="ro-RO"/>
        </w:rPr>
        <w:t>Având</w:t>
      </w:r>
      <w:r w:rsidR="00F10B9D" w:rsidRPr="00D45D5B">
        <w:rPr>
          <w:rFonts w:ascii="Montserrat Light" w:hAnsi="Montserrat Light"/>
          <w:noProof/>
          <w:lang w:val="ro-RO"/>
        </w:rPr>
        <w:t xml:space="preserve"> </w:t>
      </w:r>
      <w:r w:rsidRPr="00D45D5B">
        <w:rPr>
          <w:rFonts w:ascii="Montserrat Light" w:hAnsi="Montserrat Light"/>
          <w:noProof/>
          <w:lang w:val="ro-RO"/>
        </w:rPr>
        <w:t xml:space="preserve">în vedere Referatul nr. </w:t>
      </w:r>
      <w:r w:rsidR="00D45D5B" w:rsidRPr="00D45D5B">
        <w:rPr>
          <w:rFonts w:ascii="Montserrat Light" w:hAnsi="Montserrat Light"/>
          <w:noProof/>
          <w:lang w:val="ro-RO"/>
        </w:rPr>
        <w:t xml:space="preserve">30111 </w:t>
      </w:r>
      <w:r w:rsidR="00F10B9D" w:rsidRPr="00D45D5B">
        <w:rPr>
          <w:rFonts w:ascii="Montserrat Light" w:hAnsi="Montserrat Light"/>
          <w:noProof/>
          <w:lang w:val="ro-RO"/>
        </w:rPr>
        <w:t xml:space="preserve">din </w:t>
      </w:r>
      <w:r w:rsidR="00D45D5B" w:rsidRPr="00D45D5B">
        <w:rPr>
          <w:rFonts w:ascii="Montserrat Light" w:hAnsi="Montserrat Light"/>
          <w:noProof/>
          <w:lang w:val="ro-RO"/>
        </w:rPr>
        <w:t>25</w:t>
      </w:r>
      <w:r w:rsidR="00161650" w:rsidRPr="00D45D5B">
        <w:rPr>
          <w:rFonts w:ascii="Montserrat Light" w:hAnsi="Montserrat Light"/>
          <w:noProof/>
          <w:lang w:val="ro-RO"/>
        </w:rPr>
        <w:t>.0</w:t>
      </w:r>
      <w:r w:rsidR="00D45D5B" w:rsidRPr="00D45D5B">
        <w:rPr>
          <w:rFonts w:ascii="Montserrat Light" w:hAnsi="Montserrat Light"/>
          <w:noProof/>
          <w:lang w:val="ro-RO"/>
        </w:rPr>
        <w:t>7</w:t>
      </w:r>
      <w:r w:rsidR="00161650" w:rsidRPr="00D45D5B">
        <w:rPr>
          <w:rFonts w:ascii="Montserrat Light" w:hAnsi="Montserrat Light"/>
          <w:noProof/>
          <w:lang w:val="ro-RO"/>
        </w:rPr>
        <w:t>.2022</w:t>
      </w:r>
      <w:r w:rsidR="00DD2903" w:rsidRPr="00835898">
        <w:rPr>
          <w:rFonts w:ascii="Montserrat Light" w:hAnsi="Montserrat Light"/>
          <w:noProof/>
          <w:lang w:val="ro-RO"/>
        </w:rPr>
        <w:t xml:space="preserve"> </w:t>
      </w:r>
      <w:r w:rsidRPr="00835898">
        <w:rPr>
          <w:rFonts w:ascii="Montserrat Light" w:hAnsi="Montserrat Light"/>
          <w:noProof/>
          <w:lang w:val="ro-RO"/>
        </w:rPr>
        <w:t xml:space="preserve">elaborat de către Directia de Dezvoltare si Investitii referitor la constituirea Comisiei de evaluare a ofertelor pentru atribuirea contractului având ca </w:t>
      </w:r>
      <w:r w:rsidR="00835898" w:rsidRPr="00835898">
        <w:rPr>
          <w:rFonts w:ascii="Montserrat Light" w:hAnsi="Montserrat Light"/>
          <w:noProof/>
          <w:lang w:val="ro-RO"/>
        </w:rPr>
        <w:t>obiect Execuție lucrări în cadrul proiectului "Reabilitarea, modernizarea și echiparea Școlii Gimnaziale Speciale Huedin" - SMIS 121031</w:t>
      </w:r>
    </w:p>
    <w:p w14:paraId="45C6131D" w14:textId="1EFF77DB" w:rsidR="00F10B9D" w:rsidRPr="00024C5E" w:rsidRDefault="00F10B9D" w:rsidP="00EA1333">
      <w:pPr>
        <w:spacing w:after="240" w:line="240" w:lineRule="auto"/>
        <w:ind w:right="-57"/>
        <w:jc w:val="both"/>
        <w:rPr>
          <w:rFonts w:ascii="Montserrat Light" w:hAnsi="Montserrat Light"/>
          <w:noProof/>
          <w:lang w:val="ro-RO"/>
        </w:rPr>
      </w:pP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656F4C73"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 xml:space="preserve">art. 191 alin. (1) lit. </w:t>
      </w:r>
      <w:r w:rsidR="0048643A">
        <w:rPr>
          <w:rFonts w:ascii="Montserrat Light" w:eastAsia="Arial" w:hAnsi="Montserrat Light" w:cs="Arial"/>
          <w:noProof/>
          <w:sz w:val="22"/>
          <w:szCs w:val="22"/>
          <w:lang w:eastAsia="en-US"/>
        </w:rPr>
        <w:t>c</w:t>
      </w:r>
      <w:r w:rsidRPr="00024C5E">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032274BF"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w:t>
      </w:r>
      <w:r w:rsidR="00DD2903">
        <w:rPr>
          <w:rFonts w:ascii="Montserrat Light" w:hAnsi="Montserrat Light"/>
          <w:noProof/>
          <w:lang w:val="ro-RO"/>
        </w:rPr>
        <w:t>1</w:t>
      </w:r>
      <w:r w:rsidRPr="00024C5E">
        <w:rPr>
          <w:rFonts w:ascii="Montserrat Light" w:hAnsi="Montserrat Light"/>
          <w:noProof/>
          <w:lang w:val="ro-RO"/>
        </w:rPr>
        <w:t xml:space="preserve">) lit. </w:t>
      </w:r>
      <w:r w:rsidR="00835898">
        <w:rPr>
          <w:rFonts w:ascii="Montserrat Light" w:hAnsi="Montserrat Light"/>
          <w:noProof/>
          <w:lang w:val="ro-RO"/>
        </w:rPr>
        <w:t>i</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74E9658A" w:rsidR="00EA1333" w:rsidRPr="00BB3F47" w:rsidRDefault="00401BE7" w:rsidP="009E6D53">
      <w:pPr>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Se constituie Comisia de evaluare a ofertelor pentru atribuirea contractului având ca obiect</w:t>
      </w:r>
      <w:r w:rsidR="00835898">
        <w:rPr>
          <w:rFonts w:ascii="Montserrat Light" w:hAnsi="Montserrat Light"/>
          <w:noProof/>
          <w:lang w:val="ro-RO"/>
        </w:rPr>
        <w:t xml:space="preserve"> </w:t>
      </w:r>
      <w:r w:rsidR="00835898" w:rsidRPr="00835898">
        <w:rPr>
          <w:rFonts w:ascii="Montserrat Light" w:hAnsi="Montserrat Light"/>
          <w:noProof/>
          <w:lang w:val="ro-RO"/>
        </w:rPr>
        <w:t xml:space="preserve"> Execuție lucrări în cadrul proiectului "Reabilitarea, modernizarea și echiparea Școlii Gimnaziale Speciale Huedin" - SMIS 121031</w:t>
      </w:r>
      <w:r w:rsidR="009E6D53">
        <w:rPr>
          <w:rFonts w:ascii="Montserrat Light" w:hAnsi="Montserrat Light"/>
          <w:noProof/>
          <w:lang w:val="ro-RO"/>
        </w:rPr>
        <w:t xml:space="preserve"> în </w:t>
      </w:r>
      <w:r w:rsidRPr="00024C5E">
        <w:rPr>
          <w:rFonts w:ascii="Montserrat Light" w:hAnsi="Montserrat Light"/>
          <w:noProof/>
          <w:lang w:val="ro-RO"/>
        </w:rPr>
        <w:t>componenţa cuprinsă în anexa care face parte integrantă din prezenta dispoziție.</w:t>
      </w:r>
    </w:p>
    <w:p w14:paraId="4F91B53C" w14:textId="7B006F7E" w:rsidR="00401BE7" w:rsidRPr="00024C5E" w:rsidRDefault="00401BE7" w:rsidP="006A6A2E">
      <w:pPr>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6A6A2E">
      <w:pPr>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6A6A2E">
      <w:pPr>
        <w:spacing w:after="240"/>
        <w:jc w:val="both"/>
        <w:rPr>
          <w:rFonts w:ascii="Montserrat Light" w:hAnsi="Montserrat Light"/>
          <w:noProof/>
          <w:lang w:val="ro-RO"/>
        </w:rPr>
      </w:pPr>
      <w:r w:rsidRPr="00BB3F47">
        <w:rPr>
          <w:rFonts w:ascii="Montserrat" w:hAnsi="Montserrat"/>
          <w:b/>
          <w:bCs/>
          <w:noProof/>
          <w:lang w:val="ro-RO"/>
        </w:rPr>
        <w:lastRenderedPageBreak/>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7481C0A" w:rsidR="00401BE7" w:rsidRPr="00024C5E" w:rsidRDefault="00401BE7" w:rsidP="006A6A2E">
      <w:pPr>
        <w:spacing w:after="240"/>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Măgrădean Juliette</w:t>
      </w:r>
      <w:r w:rsidR="007B3E96">
        <w:rPr>
          <w:rFonts w:ascii="Montserrat Light" w:hAnsi="Montserrat Light"/>
          <w:noProof/>
          <w:lang w:val="ro-RO"/>
        </w:rPr>
        <w:t xml:space="preserve"> </w:t>
      </w:r>
      <w:r w:rsidRPr="00024C5E">
        <w:rPr>
          <w:rFonts w:ascii="Montserrat Light" w:hAnsi="Montserrat Light"/>
          <w:noProof/>
          <w:lang w:val="ro-RO"/>
        </w:rPr>
        <w:t>-</w:t>
      </w:r>
      <w:r w:rsidR="007B3E96">
        <w:rPr>
          <w:rFonts w:ascii="Montserrat Light" w:hAnsi="Montserrat Light"/>
          <w:noProof/>
          <w:lang w:val="ro-RO"/>
        </w:rPr>
        <w:t xml:space="preserve"> </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w:t>
      </w:r>
      <w:r w:rsidR="007B3E96">
        <w:rPr>
          <w:rFonts w:ascii="Montserrat Light" w:hAnsi="Montserrat Light"/>
          <w:noProof/>
          <w:lang w:val="ro-RO"/>
        </w:rPr>
        <w:t xml:space="preserve"> </w:t>
      </w:r>
      <w:r w:rsidRPr="00024C5E">
        <w:rPr>
          <w:rFonts w:ascii="Montserrat Light" w:hAnsi="Montserrat Light"/>
          <w:noProof/>
          <w:lang w:val="ro-RO"/>
        </w:rPr>
        <w:t>-  se numește în calitate de  persoană responsabilă cu aplicarea procedurii de atribuire a contractului precizat la articolul 1.</w:t>
      </w:r>
    </w:p>
    <w:p w14:paraId="0AC61471" w14:textId="5E15F18F" w:rsidR="00401BE7" w:rsidRPr="00BB3F47" w:rsidRDefault="00401BE7" w:rsidP="006A6A2E">
      <w:pPr>
        <w:spacing w:after="240"/>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6A6A2E">
      <w:pPr>
        <w:spacing w:after="240"/>
        <w:jc w:val="both"/>
        <w:rPr>
          <w:rFonts w:ascii="Montserrat Light" w:hAnsi="Montserrat Light"/>
          <w:noProof/>
          <w:lang w:val="ro-RO"/>
        </w:rPr>
      </w:pPr>
      <w:r w:rsidRPr="009F4FE6">
        <w:rPr>
          <w:rFonts w:ascii="Montserrat" w:hAnsi="Montserrat"/>
          <w:b/>
          <w:bCs/>
          <w:noProof/>
          <w:lang w:val="ro-RO"/>
        </w:rPr>
        <w:t>Art. 4.</w:t>
      </w:r>
      <w:r w:rsidRPr="009F4FE6">
        <w:rPr>
          <w:rFonts w:ascii="Montserrat" w:hAnsi="Montserrat"/>
          <w:noProof/>
          <w:lang w:val="ro-RO"/>
        </w:rPr>
        <w:t xml:space="preserve"> </w:t>
      </w:r>
      <w:r w:rsidRPr="009F4FE6">
        <w:rPr>
          <w:rFonts w:ascii="Montserrat Light" w:hAnsi="Montserrat Light"/>
          <w:noProof/>
          <w:lang w:val="ro-RO"/>
        </w:rPr>
        <w:t xml:space="preserve">Prezenta dispoziţie se comunică prin </w:t>
      </w:r>
      <w:r w:rsidR="00EA1333" w:rsidRPr="009F4FE6">
        <w:rPr>
          <w:rFonts w:ascii="Montserrat Light" w:hAnsi="Montserrat Light"/>
          <w:noProof/>
          <w:lang w:val="ro-RO"/>
        </w:rPr>
        <w:t>e-mail</w:t>
      </w:r>
      <w:r w:rsidRPr="009F4FE6">
        <w:rPr>
          <w:rFonts w:ascii="Montserrat Light" w:hAnsi="Montserrat Light"/>
          <w:noProof/>
          <w:lang w:val="ro-RO"/>
        </w:rPr>
        <w:t>,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017423AB"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12098AC4"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131D3FEC" w14:textId="6429F57B" w:rsidR="00835898" w:rsidRDefault="00835898" w:rsidP="00EA1333">
      <w:pPr>
        <w:spacing w:line="240" w:lineRule="auto"/>
        <w:ind w:right="-114"/>
        <w:jc w:val="both"/>
        <w:rPr>
          <w:rFonts w:ascii="Cambria" w:eastAsia="Times New Roman" w:hAnsi="Cambria" w:cs="Times New Roman"/>
          <w:b/>
          <w:bCs/>
          <w:noProof/>
          <w:color w:val="FF0000"/>
          <w:u w:val="single"/>
          <w:lang w:val="ro-RO"/>
        </w:rPr>
      </w:pPr>
    </w:p>
    <w:p w14:paraId="38BB6B17" w14:textId="0908316B" w:rsidR="00835898" w:rsidRDefault="00835898"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sectPr w:rsidR="003F21E0" w:rsidRPr="00BB3F47"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4C96" w14:textId="77777777" w:rsidR="00970959" w:rsidRDefault="00970959">
      <w:pPr>
        <w:spacing w:line="240" w:lineRule="auto"/>
      </w:pPr>
      <w:r>
        <w:separator/>
      </w:r>
    </w:p>
  </w:endnote>
  <w:endnote w:type="continuationSeparator" w:id="0">
    <w:p w14:paraId="5F29E3CC" w14:textId="77777777" w:rsidR="00970959" w:rsidRDefault="00970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FAF7" w14:textId="77777777" w:rsidR="00970959" w:rsidRDefault="00970959">
      <w:pPr>
        <w:spacing w:line="240" w:lineRule="auto"/>
      </w:pPr>
      <w:r>
        <w:separator/>
      </w:r>
    </w:p>
  </w:footnote>
  <w:footnote w:type="continuationSeparator" w:id="0">
    <w:p w14:paraId="4123E698" w14:textId="77777777" w:rsidR="00970959" w:rsidRDefault="00970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F76E4"/>
    <w:rsid w:val="001077E9"/>
    <w:rsid w:val="00161650"/>
    <w:rsid w:val="001878BD"/>
    <w:rsid w:val="001939E2"/>
    <w:rsid w:val="001A5C50"/>
    <w:rsid w:val="001C6EA8"/>
    <w:rsid w:val="001D423E"/>
    <w:rsid w:val="002425E0"/>
    <w:rsid w:val="002B1675"/>
    <w:rsid w:val="002B3607"/>
    <w:rsid w:val="002C7716"/>
    <w:rsid w:val="00303222"/>
    <w:rsid w:val="0032701F"/>
    <w:rsid w:val="003D1E61"/>
    <w:rsid w:val="003F21E0"/>
    <w:rsid w:val="003F7896"/>
    <w:rsid w:val="00401BE7"/>
    <w:rsid w:val="00416B5F"/>
    <w:rsid w:val="0048643A"/>
    <w:rsid w:val="004A48C2"/>
    <w:rsid w:val="004B72A7"/>
    <w:rsid w:val="00534029"/>
    <w:rsid w:val="00553DF2"/>
    <w:rsid w:val="0059678A"/>
    <w:rsid w:val="005C5651"/>
    <w:rsid w:val="005F600A"/>
    <w:rsid w:val="00603D99"/>
    <w:rsid w:val="00644416"/>
    <w:rsid w:val="006A6A2E"/>
    <w:rsid w:val="0073636D"/>
    <w:rsid w:val="0074536A"/>
    <w:rsid w:val="00764771"/>
    <w:rsid w:val="007B3E96"/>
    <w:rsid w:val="007B6900"/>
    <w:rsid w:val="007D5BD5"/>
    <w:rsid w:val="008167FC"/>
    <w:rsid w:val="00835898"/>
    <w:rsid w:val="008414F7"/>
    <w:rsid w:val="00883122"/>
    <w:rsid w:val="008A5900"/>
    <w:rsid w:val="008B6D3A"/>
    <w:rsid w:val="008D486B"/>
    <w:rsid w:val="008F3305"/>
    <w:rsid w:val="00901502"/>
    <w:rsid w:val="00951C0A"/>
    <w:rsid w:val="00970959"/>
    <w:rsid w:val="009C550C"/>
    <w:rsid w:val="009E3B40"/>
    <w:rsid w:val="009E6D53"/>
    <w:rsid w:val="009F4FE6"/>
    <w:rsid w:val="00A07363"/>
    <w:rsid w:val="00A07EF5"/>
    <w:rsid w:val="00A62583"/>
    <w:rsid w:val="00A72C55"/>
    <w:rsid w:val="00AE11B1"/>
    <w:rsid w:val="00B074D1"/>
    <w:rsid w:val="00BB2C53"/>
    <w:rsid w:val="00BB3F47"/>
    <w:rsid w:val="00BD33B0"/>
    <w:rsid w:val="00BF0A05"/>
    <w:rsid w:val="00BF2C5D"/>
    <w:rsid w:val="00C20ACA"/>
    <w:rsid w:val="00C60110"/>
    <w:rsid w:val="00C67FF1"/>
    <w:rsid w:val="00CD2E8F"/>
    <w:rsid w:val="00D33362"/>
    <w:rsid w:val="00D45D5B"/>
    <w:rsid w:val="00DD2903"/>
    <w:rsid w:val="00DE0CDB"/>
    <w:rsid w:val="00E71EBA"/>
    <w:rsid w:val="00E95736"/>
    <w:rsid w:val="00EA1333"/>
    <w:rsid w:val="00EE2BD4"/>
    <w:rsid w:val="00F10B9D"/>
    <w:rsid w:val="00F7157A"/>
    <w:rsid w:val="00F724D3"/>
    <w:rsid w:val="00FB0E53"/>
    <w:rsid w:val="00FC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540</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25</cp:revision>
  <cp:lastPrinted>2022-07-25T11:45:00Z</cp:lastPrinted>
  <dcterms:created xsi:type="dcterms:W3CDTF">2020-11-11T11:01:00Z</dcterms:created>
  <dcterms:modified xsi:type="dcterms:W3CDTF">2022-07-27T06:05:00Z</dcterms:modified>
</cp:coreProperties>
</file>