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CEE7" w14:textId="64D26DE6" w:rsidR="005E4B1D" w:rsidRPr="006109D9" w:rsidRDefault="005E4B1D" w:rsidP="00571E6D">
      <w:pPr>
        <w:tabs>
          <w:tab w:val="left" w:pos="3885"/>
          <w:tab w:val="center" w:pos="4706"/>
        </w:tabs>
        <w:spacing w:line="276" w:lineRule="auto"/>
        <w:jc w:val="both"/>
        <w:rPr>
          <w:rFonts w:ascii="Montserrat Light" w:hAnsi="Montserrat Light"/>
          <w:b/>
          <w:sz w:val="22"/>
          <w:szCs w:val="22"/>
        </w:rPr>
      </w:pPr>
      <w:r w:rsidRPr="006109D9">
        <w:rPr>
          <w:rFonts w:ascii="Montserrat Light" w:hAnsi="Montserrat Light"/>
          <w:b/>
          <w:sz w:val="22"/>
          <w:szCs w:val="22"/>
        </w:rPr>
        <w:t xml:space="preserve">CONSILIUL JUDEŢEAN CLUJ  </w:t>
      </w:r>
      <w:r w:rsidR="00697C23" w:rsidRPr="006109D9">
        <w:rPr>
          <w:rFonts w:ascii="Montserrat Light" w:hAnsi="Montserrat Light"/>
          <w:b/>
          <w:sz w:val="22"/>
          <w:szCs w:val="22"/>
        </w:rPr>
        <w:t xml:space="preserve">                                                                             </w:t>
      </w:r>
      <w:r w:rsidR="00F62D9A" w:rsidRPr="006109D9">
        <w:rPr>
          <w:rFonts w:ascii="Montserrat Light" w:hAnsi="Montserrat Light"/>
          <w:b/>
          <w:sz w:val="22"/>
          <w:szCs w:val="22"/>
        </w:rPr>
        <w:t xml:space="preserve"> </w:t>
      </w:r>
      <w:r w:rsidR="00697C23" w:rsidRPr="006109D9">
        <w:rPr>
          <w:rFonts w:ascii="Montserrat Light" w:hAnsi="Montserrat Light"/>
          <w:b/>
          <w:sz w:val="22"/>
          <w:szCs w:val="22"/>
        </w:rPr>
        <w:t xml:space="preserve"> </w:t>
      </w:r>
      <w:r w:rsidR="00D24A66" w:rsidRPr="006109D9">
        <w:rPr>
          <w:rFonts w:ascii="Montserrat Light" w:hAnsi="Montserrat Light"/>
          <w:b/>
          <w:sz w:val="22"/>
          <w:szCs w:val="22"/>
        </w:rPr>
        <w:t xml:space="preserve">  </w:t>
      </w:r>
      <w:r w:rsidR="00446C6B" w:rsidRPr="006109D9">
        <w:rPr>
          <w:rFonts w:ascii="Montserrat Light" w:hAnsi="Montserrat Light"/>
          <w:b/>
          <w:sz w:val="22"/>
          <w:szCs w:val="22"/>
        </w:rPr>
        <w:t xml:space="preserve">    </w:t>
      </w:r>
      <w:r w:rsidRPr="006109D9">
        <w:rPr>
          <w:rFonts w:ascii="Montserrat Light" w:hAnsi="Montserrat Light"/>
          <w:b/>
          <w:sz w:val="22"/>
          <w:szCs w:val="22"/>
        </w:rPr>
        <w:t>Aprobat,</w:t>
      </w:r>
    </w:p>
    <w:p w14:paraId="18778236" w14:textId="77777777" w:rsidR="00697C23" w:rsidRPr="006109D9" w:rsidRDefault="00EB3239" w:rsidP="00571E6D">
      <w:pPr>
        <w:tabs>
          <w:tab w:val="left" w:pos="3885"/>
          <w:tab w:val="center" w:pos="4706"/>
        </w:tabs>
        <w:spacing w:line="276" w:lineRule="auto"/>
        <w:jc w:val="both"/>
        <w:rPr>
          <w:rFonts w:ascii="Montserrat Light" w:hAnsi="Montserrat Light"/>
          <w:b/>
          <w:sz w:val="22"/>
          <w:szCs w:val="22"/>
        </w:rPr>
      </w:pPr>
      <w:r w:rsidRPr="006109D9">
        <w:rPr>
          <w:rFonts w:ascii="Montserrat Light" w:hAnsi="Montserrat Light"/>
          <w:b/>
          <w:sz w:val="22"/>
          <w:szCs w:val="22"/>
        </w:rPr>
        <w:t xml:space="preserve">Direcția de Urbanism si Amenajarea Teritoriului                                  </w:t>
      </w:r>
      <w:r w:rsidR="00E926DA" w:rsidRPr="006109D9">
        <w:rPr>
          <w:rFonts w:ascii="Montserrat Light" w:hAnsi="Montserrat Light"/>
          <w:b/>
          <w:sz w:val="22"/>
          <w:szCs w:val="22"/>
        </w:rPr>
        <w:t xml:space="preserve">         </w:t>
      </w:r>
      <w:r w:rsidRPr="006109D9">
        <w:rPr>
          <w:rFonts w:ascii="Montserrat Light" w:hAnsi="Montserrat Light"/>
          <w:b/>
          <w:sz w:val="22"/>
          <w:szCs w:val="22"/>
        </w:rPr>
        <w:t xml:space="preserve"> </w:t>
      </w:r>
      <w:r w:rsidR="00697C23" w:rsidRPr="006109D9">
        <w:rPr>
          <w:rFonts w:ascii="Montserrat Light" w:hAnsi="Montserrat Light"/>
          <w:sz w:val="22"/>
          <w:szCs w:val="22"/>
        </w:rPr>
        <w:t xml:space="preserve">   </w:t>
      </w:r>
      <w:r w:rsidR="00697C23" w:rsidRPr="006109D9">
        <w:rPr>
          <w:rFonts w:ascii="Montserrat Light" w:hAnsi="Montserrat Light"/>
          <w:b/>
          <w:sz w:val="22"/>
          <w:szCs w:val="22"/>
        </w:rPr>
        <w:t>PREŞEDINTE</w:t>
      </w:r>
    </w:p>
    <w:p w14:paraId="3BCB02B2" w14:textId="3626E236" w:rsidR="005E4B1D" w:rsidRPr="006109D9" w:rsidRDefault="00EB3239" w:rsidP="00571E6D">
      <w:pPr>
        <w:tabs>
          <w:tab w:val="left" w:pos="3885"/>
          <w:tab w:val="center" w:pos="4706"/>
        </w:tabs>
        <w:spacing w:line="276" w:lineRule="auto"/>
        <w:jc w:val="both"/>
        <w:rPr>
          <w:rFonts w:ascii="Montserrat Light" w:hAnsi="Montserrat Light"/>
          <w:b/>
          <w:sz w:val="22"/>
          <w:szCs w:val="22"/>
        </w:rPr>
      </w:pPr>
      <w:r w:rsidRPr="006109D9">
        <w:rPr>
          <w:rFonts w:ascii="Montserrat Light" w:hAnsi="Montserrat Light"/>
          <w:b/>
          <w:sz w:val="22"/>
          <w:szCs w:val="22"/>
        </w:rPr>
        <w:t xml:space="preserve">Compartimentul Ghișeu Unic </w:t>
      </w:r>
      <w:r w:rsidRPr="006109D9">
        <w:rPr>
          <w:rFonts w:ascii="Montserrat Light" w:hAnsi="Montserrat Light"/>
          <w:b/>
          <w:sz w:val="22"/>
          <w:szCs w:val="22"/>
        </w:rPr>
        <w:tab/>
      </w:r>
      <w:r w:rsidRPr="006109D9">
        <w:rPr>
          <w:rFonts w:ascii="Montserrat Light" w:hAnsi="Montserrat Light"/>
          <w:b/>
          <w:sz w:val="22"/>
          <w:szCs w:val="22"/>
        </w:rPr>
        <w:tab/>
      </w:r>
      <w:r w:rsidRPr="006109D9">
        <w:rPr>
          <w:rFonts w:ascii="Montserrat Light" w:hAnsi="Montserrat Light"/>
          <w:b/>
          <w:sz w:val="22"/>
          <w:szCs w:val="22"/>
        </w:rPr>
        <w:tab/>
      </w:r>
      <w:r w:rsidRPr="006109D9">
        <w:rPr>
          <w:rFonts w:ascii="Montserrat Light" w:hAnsi="Montserrat Light"/>
          <w:b/>
          <w:sz w:val="22"/>
          <w:szCs w:val="22"/>
        </w:rPr>
        <w:tab/>
      </w:r>
      <w:r w:rsidRPr="006109D9">
        <w:rPr>
          <w:rFonts w:ascii="Montserrat Light" w:hAnsi="Montserrat Light"/>
          <w:b/>
          <w:sz w:val="22"/>
          <w:szCs w:val="22"/>
        </w:rPr>
        <w:tab/>
      </w:r>
      <w:r w:rsidRPr="006109D9">
        <w:rPr>
          <w:rFonts w:ascii="Montserrat Light" w:hAnsi="Montserrat Light"/>
          <w:b/>
          <w:sz w:val="22"/>
          <w:szCs w:val="22"/>
        </w:rPr>
        <w:tab/>
        <w:t xml:space="preserve">    </w:t>
      </w:r>
      <w:r w:rsidR="00E926DA" w:rsidRPr="006109D9">
        <w:rPr>
          <w:rFonts w:ascii="Montserrat Light" w:hAnsi="Montserrat Light"/>
          <w:b/>
          <w:sz w:val="22"/>
          <w:szCs w:val="22"/>
        </w:rPr>
        <w:t xml:space="preserve">         </w:t>
      </w:r>
      <w:r w:rsidRPr="006109D9">
        <w:rPr>
          <w:rFonts w:ascii="Montserrat Light" w:hAnsi="Montserrat Light"/>
          <w:b/>
          <w:sz w:val="22"/>
          <w:szCs w:val="22"/>
        </w:rPr>
        <w:t xml:space="preserve"> </w:t>
      </w:r>
      <w:r w:rsidR="00D24A66" w:rsidRPr="006109D9">
        <w:rPr>
          <w:rFonts w:ascii="Montserrat Light" w:hAnsi="Montserrat Light"/>
          <w:b/>
          <w:sz w:val="22"/>
          <w:szCs w:val="22"/>
        </w:rPr>
        <w:t xml:space="preserve"> </w:t>
      </w:r>
      <w:r w:rsidR="00697C23" w:rsidRPr="006109D9">
        <w:rPr>
          <w:rFonts w:ascii="Montserrat Light" w:hAnsi="Montserrat Light"/>
          <w:b/>
          <w:sz w:val="22"/>
          <w:szCs w:val="22"/>
        </w:rPr>
        <w:t>Alin TIȘE</w:t>
      </w:r>
      <w:r w:rsidR="005E4B1D" w:rsidRPr="006109D9">
        <w:rPr>
          <w:rFonts w:ascii="Montserrat Light" w:hAnsi="Montserrat Light"/>
          <w:b/>
          <w:sz w:val="22"/>
          <w:szCs w:val="22"/>
        </w:rPr>
        <w:t xml:space="preserve">                                                          </w:t>
      </w:r>
    </w:p>
    <w:p w14:paraId="76333F87" w14:textId="77777777" w:rsidR="005E4B1D" w:rsidRPr="006109D9" w:rsidRDefault="0074101C" w:rsidP="00571E6D">
      <w:pPr>
        <w:tabs>
          <w:tab w:val="left" w:pos="3885"/>
          <w:tab w:val="center" w:pos="4706"/>
        </w:tabs>
        <w:spacing w:line="276" w:lineRule="auto"/>
        <w:jc w:val="both"/>
        <w:rPr>
          <w:rFonts w:ascii="Montserrat Light" w:hAnsi="Montserrat Light"/>
          <w:b/>
          <w:sz w:val="22"/>
          <w:szCs w:val="22"/>
        </w:rPr>
      </w:pPr>
      <w:r w:rsidRPr="006109D9">
        <w:rPr>
          <w:rFonts w:ascii="Montserrat Light" w:hAnsi="Montserrat Light"/>
          <w:b/>
          <w:sz w:val="22"/>
          <w:szCs w:val="22"/>
        </w:rPr>
        <w:tab/>
      </w:r>
      <w:r w:rsidR="005E4B1D" w:rsidRPr="006109D9">
        <w:rPr>
          <w:rFonts w:ascii="Montserrat Light" w:hAnsi="Montserrat Light"/>
          <w:b/>
          <w:sz w:val="22"/>
          <w:szCs w:val="22"/>
        </w:rPr>
        <w:tab/>
      </w:r>
      <w:r w:rsidR="005E4B1D" w:rsidRPr="006109D9">
        <w:rPr>
          <w:rFonts w:ascii="Montserrat Light" w:hAnsi="Montserrat Light"/>
          <w:b/>
          <w:sz w:val="22"/>
          <w:szCs w:val="22"/>
        </w:rPr>
        <w:tab/>
        <w:t xml:space="preserve">                </w:t>
      </w:r>
      <w:r w:rsidR="005E4B1D" w:rsidRPr="006109D9">
        <w:rPr>
          <w:rFonts w:ascii="Montserrat Light" w:hAnsi="Montserrat Light"/>
          <w:b/>
          <w:sz w:val="22"/>
          <w:szCs w:val="22"/>
        </w:rPr>
        <w:tab/>
        <w:t xml:space="preserve">                        </w:t>
      </w:r>
      <w:r w:rsidR="005E4B1D" w:rsidRPr="006109D9">
        <w:rPr>
          <w:rFonts w:ascii="Montserrat Light" w:hAnsi="Montserrat Light"/>
          <w:b/>
          <w:sz w:val="22"/>
          <w:szCs w:val="22"/>
        </w:rPr>
        <w:tab/>
      </w:r>
    </w:p>
    <w:p w14:paraId="27190838" w14:textId="77777777" w:rsidR="005E4B1D" w:rsidRPr="006109D9" w:rsidRDefault="005E4B1D" w:rsidP="00571E6D">
      <w:pPr>
        <w:tabs>
          <w:tab w:val="left" w:pos="3885"/>
          <w:tab w:val="center" w:pos="4706"/>
        </w:tabs>
        <w:spacing w:line="276" w:lineRule="auto"/>
        <w:jc w:val="both"/>
        <w:rPr>
          <w:rFonts w:ascii="Montserrat Light" w:hAnsi="Montserrat Light"/>
          <w:b/>
          <w:sz w:val="22"/>
          <w:szCs w:val="22"/>
        </w:rPr>
      </w:pPr>
    </w:p>
    <w:p w14:paraId="065D0EA9" w14:textId="77777777" w:rsidR="00D24A66" w:rsidRPr="006109D9" w:rsidRDefault="00D24A66" w:rsidP="00571E6D">
      <w:pPr>
        <w:tabs>
          <w:tab w:val="left" w:pos="3885"/>
          <w:tab w:val="center" w:pos="4706"/>
        </w:tabs>
        <w:spacing w:line="276" w:lineRule="auto"/>
        <w:jc w:val="both"/>
        <w:rPr>
          <w:rFonts w:ascii="Montserrat Light" w:hAnsi="Montserrat Light"/>
          <w:b/>
          <w:sz w:val="22"/>
          <w:szCs w:val="22"/>
        </w:rPr>
      </w:pPr>
    </w:p>
    <w:p w14:paraId="3B08135B" w14:textId="77777777" w:rsidR="002A7E55" w:rsidRPr="006109D9" w:rsidRDefault="00CA27DB" w:rsidP="00571E6D">
      <w:pPr>
        <w:tabs>
          <w:tab w:val="left" w:pos="3885"/>
          <w:tab w:val="center" w:pos="4706"/>
        </w:tabs>
        <w:spacing w:line="276" w:lineRule="auto"/>
        <w:jc w:val="center"/>
        <w:rPr>
          <w:rFonts w:ascii="Montserrat Light" w:hAnsi="Montserrat Light"/>
          <w:b/>
          <w:sz w:val="22"/>
          <w:szCs w:val="22"/>
        </w:rPr>
      </w:pPr>
      <w:r w:rsidRPr="006109D9">
        <w:rPr>
          <w:rFonts w:ascii="Montserrat Light" w:hAnsi="Montserrat Light"/>
          <w:b/>
          <w:sz w:val="22"/>
          <w:szCs w:val="22"/>
        </w:rPr>
        <w:t>Fișa</w:t>
      </w:r>
      <w:r w:rsidR="002A7E55" w:rsidRPr="006109D9">
        <w:rPr>
          <w:rFonts w:ascii="Montserrat Light" w:hAnsi="Montserrat Light"/>
          <w:b/>
          <w:sz w:val="22"/>
          <w:szCs w:val="22"/>
        </w:rPr>
        <w:t xml:space="preserve"> postului</w:t>
      </w:r>
    </w:p>
    <w:p w14:paraId="5CF652D9" w14:textId="22AB6D2D" w:rsidR="00B6372A" w:rsidRPr="006109D9" w:rsidRDefault="002A7E55" w:rsidP="00446C6B">
      <w:pPr>
        <w:spacing w:line="276" w:lineRule="auto"/>
        <w:jc w:val="center"/>
        <w:rPr>
          <w:rFonts w:ascii="Montserrat Light" w:hAnsi="Montserrat Light"/>
          <w:b/>
          <w:sz w:val="22"/>
          <w:szCs w:val="22"/>
        </w:rPr>
      </w:pPr>
      <w:r w:rsidRPr="006109D9">
        <w:rPr>
          <w:rFonts w:ascii="Montserrat Light" w:hAnsi="Montserrat Light"/>
          <w:b/>
          <w:sz w:val="22"/>
          <w:szCs w:val="22"/>
        </w:rPr>
        <w:t xml:space="preserve">Nr. </w:t>
      </w:r>
      <w:r w:rsidR="00446C6B" w:rsidRPr="006109D9">
        <w:rPr>
          <w:rFonts w:ascii="Montserrat Light" w:hAnsi="Montserrat Light"/>
          <w:b/>
          <w:bCs/>
          <w:noProof/>
          <w:sz w:val="22"/>
          <w:szCs w:val="22"/>
        </w:rPr>
        <w:t>474444</w:t>
      </w:r>
    </w:p>
    <w:p w14:paraId="70D53A34" w14:textId="77777777" w:rsidR="00D24A66" w:rsidRPr="006109D9" w:rsidRDefault="00D24A66" w:rsidP="00571E6D">
      <w:pPr>
        <w:spacing w:line="276" w:lineRule="auto"/>
        <w:jc w:val="both"/>
        <w:rPr>
          <w:rFonts w:ascii="Montserrat Light" w:hAnsi="Montserrat Light"/>
          <w:b/>
          <w:sz w:val="22"/>
          <w:szCs w:val="22"/>
        </w:rPr>
      </w:pPr>
    </w:p>
    <w:p w14:paraId="3F26C1E5" w14:textId="77777777" w:rsidR="00344CBB" w:rsidRPr="006109D9" w:rsidRDefault="00344CBB" w:rsidP="00571E6D">
      <w:pPr>
        <w:spacing w:line="276" w:lineRule="auto"/>
        <w:jc w:val="both"/>
        <w:rPr>
          <w:rFonts w:ascii="Montserrat Light" w:hAnsi="Montserrat Light"/>
          <w:b/>
          <w:sz w:val="22"/>
          <w:szCs w:val="22"/>
        </w:rPr>
      </w:pPr>
    </w:p>
    <w:p w14:paraId="0BC6DEEA" w14:textId="77777777" w:rsidR="00446C6B" w:rsidRPr="006109D9" w:rsidRDefault="00446C6B" w:rsidP="006109D9">
      <w:pPr>
        <w:shd w:val="clear" w:color="auto" w:fill="D9D9D9"/>
        <w:rPr>
          <w:rFonts w:ascii="Montserrat Light" w:hAnsi="Montserrat Light"/>
          <w:noProof/>
          <w:sz w:val="22"/>
          <w:szCs w:val="22"/>
        </w:rPr>
      </w:pPr>
      <w:r w:rsidRPr="006109D9">
        <w:rPr>
          <w:rFonts w:ascii="Montserrat Light" w:hAnsi="Montserrat Light"/>
          <w:b/>
          <w:bCs/>
          <w:noProof/>
          <w:sz w:val="22"/>
          <w:szCs w:val="22"/>
        </w:rPr>
        <w:t>I.</w:t>
      </w:r>
      <w:r w:rsidRPr="006109D9">
        <w:rPr>
          <w:rFonts w:ascii="Montserrat Light" w:hAnsi="Montserrat Light"/>
          <w:b/>
          <w:bCs/>
          <w:noProof/>
          <w:sz w:val="22"/>
          <w:szCs w:val="22"/>
        </w:rPr>
        <w:tab/>
        <w:t>INFORMAȚII GENERALE PRIVIND POSTUL</w:t>
      </w:r>
    </w:p>
    <w:p w14:paraId="2BA2B669" w14:textId="77777777" w:rsidR="00344CBB" w:rsidRPr="006109D9" w:rsidRDefault="002A7E55" w:rsidP="00571E6D">
      <w:pPr>
        <w:numPr>
          <w:ilvl w:val="0"/>
          <w:numId w:val="24"/>
        </w:numPr>
        <w:spacing w:line="276" w:lineRule="auto"/>
        <w:jc w:val="both"/>
        <w:rPr>
          <w:rFonts w:ascii="Montserrat Light" w:hAnsi="Montserrat Light"/>
          <w:sz w:val="22"/>
          <w:szCs w:val="22"/>
        </w:rPr>
      </w:pPr>
      <w:r w:rsidRPr="006109D9">
        <w:rPr>
          <w:rFonts w:ascii="Montserrat Light" w:hAnsi="Montserrat Light"/>
          <w:i/>
          <w:sz w:val="22"/>
          <w:szCs w:val="22"/>
        </w:rPr>
        <w:t>Denumirea postului</w:t>
      </w:r>
      <w:r w:rsidR="0074101C" w:rsidRPr="006109D9">
        <w:rPr>
          <w:rFonts w:ascii="Montserrat Light" w:hAnsi="Montserrat Light"/>
          <w:i/>
          <w:sz w:val="22"/>
          <w:szCs w:val="22"/>
        </w:rPr>
        <w:t>:</w:t>
      </w:r>
      <w:r w:rsidRPr="006109D9">
        <w:rPr>
          <w:rFonts w:ascii="Montserrat Light" w:hAnsi="Montserrat Light"/>
          <w:sz w:val="22"/>
          <w:szCs w:val="22"/>
        </w:rPr>
        <w:t xml:space="preserve"> </w:t>
      </w:r>
      <w:r w:rsidR="0074101C" w:rsidRPr="006109D9">
        <w:rPr>
          <w:rFonts w:ascii="Montserrat Light" w:hAnsi="Montserrat Light"/>
          <w:sz w:val="22"/>
          <w:szCs w:val="22"/>
        </w:rPr>
        <w:t xml:space="preserve"> Consilier</w:t>
      </w:r>
      <w:r w:rsidR="00EB3239" w:rsidRPr="006109D9">
        <w:rPr>
          <w:rFonts w:ascii="Montserrat Light" w:hAnsi="Montserrat Light"/>
          <w:sz w:val="22"/>
          <w:szCs w:val="22"/>
        </w:rPr>
        <w:t xml:space="preserve"> </w:t>
      </w:r>
      <w:r w:rsidR="00CA27DB" w:rsidRPr="006109D9">
        <w:rPr>
          <w:rFonts w:ascii="Montserrat Light" w:hAnsi="Montserrat Light"/>
          <w:sz w:val="22"/>
          <w:szCs w:val="22"/>
        </w:rPr>
        <w:t xml:space="preserve">- </w:t>
      </w:r>
      <w:r w:rsidR="0074101C" w:rsidRPr="006109D9">
        <w:rPr>
          <w:rFonts w:ascii="Montserrat Light" w:hAnsi="Montserrat Light"/>
          <w:sz w:val="22"/>
          <w:szCs w:val="22"/>
        </w:rPr>
        <w:t xml:space="preserve">COR: 242201 </w:t>
      </w:r>
    </w:p>
    <w:p w14:paraId="1C3C9378" w14:textId="77777777" w:rsidR="00B6372A" w:rsidRPr="006109D9" w:rsidRDefault="002A7E55" w:rsidP="00571E6D">
      <w:pPr>
        <w:numPr>
          <w:ilvl w:val="0"/>
          <w:numId w:val="24"/>
        </w:numPr>
        <w:spacing w:line="276" w:lineRule="auto"/>
        <w:jc w:val="both"/>
        <w:rPr>
          <w:rFonts w:ascii="Montserrat Light" w:hAnsi="Montserrat Light"/>
          <w:sz w:val="22"/>
          <w:szCs w:val="22"/>
        </w:rPr>
      </w:pPr>
      <w:r w:rsidRPr="006109D9">
        <w:rPr>
          <w:rFonts w:ascii="Montserrat Light" w:hAnsi="Montserrat Light"/>
          <w:i/>
          <w:sz w:val="22"/>
          <w:szCs w:val="22"/>
        </w:rPr>
        <w:t>Nivelul postului</w:t>
      </w:r>
      <w:r w:rsidR="00EB3239" w:rsidRPr="006109D9">
        <w:rPr>
          <w:rFonts w:ascii="Montserrat Light" w:hAnsi="Montserrat Light"/>
          <w:i/>
          <w:sz w:val="22"/>
          <w:szCs w:val="22"/>
        </w:rPr>
        <w:t xml:space="preserve">: </w:t>
      </w:r>
      <w:r w:rsidR="00EB3239" w:rsidRPr="006109D9">
        <w:rPr>
          <w:rFonts w:ascii="Montserrat Light" w:hAnsi="Montserrat Light"/>
          <w:sz w:val="22"/>
          <w:szCs w:val="22"/>
        </w:rPr>
        <w:t>F</w:t>
      </w:r>
      <w:r w:rsidR="0074101C" w:rsidRPr="006109D9">
        <w:rPr>
          <w:rFonts w:ascii="Montserrat Light" w:hAnsi="Montserrat Light"/>
          <w:sz w:val="22"/>
          <w:szCs w:val="22"/>
        </w:rPr>
        <w:t>uncție publică de execuție</w:t>
      </w:r>
    </w:p>
    <w:p w14:paraId="5AF21458" w14:textId="77777777" w:rsidR="007E49F9" w:rsidRPr="006109D9" w:rsidRDefault="002A7E55" w:rsidP="00571E6D">
      <w:pPr>
        <w:numPr>
          <w:ilvl w:val="0"/>
          <w:numId w:val="24"/>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i/>
          <w:sz w:val="22"/>
          <w:szCs w:val="22"/>
        </w:rPr>
        <w:t>Scopul principal al postului</w:t>
      </w:r>
      <w:r w:rsidR="00BD3EA4" w:rsidRPr="006109D9">
        <w:rPr>
          <w:rFonts w:ascii="Montserrat Light" w:hAnsi="Montserrat Light"/>
          <w:i/>
          <w:sz w:val="22"/>
          <w:szCs w:val="22"/>
        </w:rPr>
        <w:t>:</w:t>
      </w:r>
      <w:r w:rsidR="00BD3EA4" w:rsidRPr="006109D9">
        <w:rPr>
          <w:rFonts w:ascii="Montserrat Light" w:hAnsi="Montserrat Light"/>
          <w:sz w:val="22"/>
          <w:szCs w:val="22"/>
        </w:rPr>
        <w:t xml:space="preserve"> </w:t>
      </w:r>
      <w:r w:rsidR="00BA252D" w:rsidRPr="006109D9">
        <w:rPr>
          <w:rFonts w:ascii="Montserrat Light" w:hAnsi="Montserrat Light"/>
          <w:sz w:val="22"/>
          <w:szCs w:val="22"/>
        </w:rPr>
        <w:t xml:space="preserve">ca și funcționar în cadrul </w:t>
      </w:r>
      <w:r w:rsidR="00865C65" w:rsidRPr="006109D9">
        <w:rPr>
          <w:rFonts w:ascii="Montserrat Light" w:hAnsi="Montserrat Light"/>
          <w:sz w:val="22"/>
          <w:szCs w:val="22"/>
        </w:rPr>
        <w:t>Compartiment</w:t>
      </w:r>
      <w:r w:rsidR="00673789" w:rsidRPr="006109D9">
        <w:rPr>
          <w:rFonts w:ascii="Montserrat Light" w:hAnsi="Montserrat Light"/>
          <w:sz w:val="22"/>
          <w:szCs w:val="22"/>
        </w:rPr>
        <w:t>ului</w:t>
      </w:r>
      <w:r w:rsidR="00865C65" w:rsidRPr="006109D9">
        <w:rPr>
          <w:rFonts w:ascii="Montserrat Light" w:hAnsi="Montserrat Light"/>
          <w:sz w:val="22"/>
          <w:szCs w:val="22"/>
        </w:rPr>
        <w:t xml:space="preserve"> Ghișeu Unic </w:t>
      </w:r>
      <w:r w:rsidR="00BA252D" w:rsidRPr="006109D9">
        <w:rPr>
          <w:rFonts w:ascii="Montserrat Light" w:hAnsi="Montserrat Light"/>
          <w:sz w:val="22"/>
          <w:szCs w:val="22"/>
        </w:rPr>
        <w:t>reprezintă</w:t>
      </w:r>
      <w:r w:rsidR="00865C65" w:rsidRPr="006109D9">
        <w:rPr>
          <w:rFonts w:ascii="Montserrat Light" w:hAnsi="Montserrat Light"/>
          <w:sz w:val="22"/>
          <w:szCs w:val="22"/>
        </w:rPr>
        <w:t xml:space="preserve"> interfața Direcției de Urbanism și Amenajarea Teritoriului cu cetățenii, prin asigurarea eliberării documentelor primite în format fizic, îndrumarea și coordonarea depunerii solicitărilor specifice direcției prin intermediul platformei electronice de Ghișeu Unic și furnizarea serviciilor pentru obținerea avizelor și acordurilor necesare în vederea avizării documentațiilor de urbanism și emiterii autorizației de construire.</w:t>
      </w:r>
    </w:p>
    <w:p w14:paraId="14036530" w14:textId="77777777" w:rsidR="002F2362" w:rsidRPr="006109D9" w:rsidRDefault="002F2362" w:rsidP="00571E6D">
      <w:pPr>
        <w:autoSpaceDE w:val="0"/>
        <w:autoSpaceDN w:val="0"/>
        <w:adjustRightInd w:val="0"/>
        <w:spacing w:line="276" w:lineRule="auto"/>
        <w:ind w:left="360"/>
        <w:jc w:val="both"/>
        <w:rPr>
          <w:rFonts w:ascii="Montserrat Light" w:hAnsi="Montserrat Light"/>
          <w:b/>
          <w:bCs/>
          <w:sz w:val="22"/>
          <w:szCs w:val="22"/>
        </w:rPr>
      </w:pPr>
    </w:p>
    <w:p w14:paraId="7B3F8498" w14:textId="77777777" w:rsidR="00446C6B" w:rsidRPr="006109D9" w:rsidRDefault="00446C6B" w:rsidP="00446C6B">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II.</w:t>
      </w:r>
      <w:r w:rsidRPr="006109D9">
        <w:rPr>
          <w:rFonts w:ascii="Montserrat Light" w:hAnsi="Montserrat Light"/>
          <w:b/>
          <w:bCs/>
          <w:noProof/>
          <w:color w:val="000000" w:themeColor="text1"/>
          <w:sz w:val="22"/>
          <w:szCs w:val="22"/>
        </w:rPr>
        <w:tab/>
        <w:t xml:space="preserve">CONDIȚII PENTRU OCUPAREA POSTULUI </w:t>
      </w:r>
    </w:p>
    <w:p w14:paraId="4ECEA4CB" w14:textId="77777777" w:rsidR="00446C6B" w:rsidRPr="006109D9" w:rsidRDefault="00446C6B" w:rsidP="00446C6B">
      <w:pPr>
        <w:pStyle w:val="Listparagraf"/>
        <w:numPr>
          <w:ilvl w:val="0"/>
          <w:numId w:val="53"/>
        </w:numPr>
        <w:spacing w:after="0" w:line="240" w:lineRule="auto"/>
        <w:ind w:left="360"/>
        <w:jc w:val="both"/>
        <w:rPr>
          <w:rFonts w:ascii="Montserrat Light" w:hAnsi="Montserrat Light"/>
          <w:noProof/>
          <w:color w:val="000000" w:themeColor="text1"/>
        </w:rPr>
      </w:pPr>
      <w:r w:rsidRPr="006109D9">
        <w:rPr>
          <w:rFonts w:ascii="Montserrat Light" w:hAnsi="Montserrat Light"/>
          <w:noProof/>
          <w:color w:val="000000" w:themeColor="text1"/>
        </w:rPr>
        <w:t>Studii de specialitate</w:t>
      </w:r>
      <w:r w:rsidRPr="006109D9">
        <w:rPr>
          <w:rFonts w:ascii="Montserrat Light" w:hAnsi="Montserrat Light"/>
          <w:color w:val="000000" w:themeColor="text1"/>
        </w:rPr>
        <w:t xml:space="preserve">: studii universitare de </w:t>
      </w:r>
      <w:proofErr w:type="spellStart"/>
      <w:r w:rsidRPr="006109D9">
        <w:rPr>
          <w:rFonts w:ascii="Montserrat Light" w:hAnsi="Montserrat Light"/>
          <w:color w:val="000000" w:themeColor="text1"/>
        </w:rPr>
        <w:t>licenţă</w:t>
      </w:r>
      <w:proofErr w:type="spellEnd"/>
      <w:r w:rsidRPr="006109D9">
        <w:rPr>
          <w:rFonts w:ascii="Montserrat Light" w:hAnsi="Montserrat Light"/>
          <w:color w:val="000000" w:themeColor="text1"/>
        </w:rPr>
        <w:t xml:space="preserve"> absolvite cu diplomă de </w:t>
      </w:r>
      <w:proofErr w:type="spellStart"/>
      <w:r w:rsidRPr="006109D9">
        <w:rPr>
          <w:rFonts w:ascii="Montserrat Light" w:hAnsi="Montserrat Light"/>
          <w:color w:val="000000" w:themeColor="text1"/>
        </w:rPr>
        <w:t>licenţă</w:t>
      </w:r>
      <w:proofErr w:type="spellEnd"/>
      <w:r w:rsidRPr="006109D9">
        <w:rPr>
          <w:rFonts w:ascii="Montserrat Light" w:hAnsi="Montserrat Light"/>
          <w:color w:val="000000" w:themeColor="text1"/>
        </w:rPr>
        <w:t xml:space="preserve"> sau echivalentă în unul dintre domeniile de licență și specializările următoare:</w:t>
      </w:r>
      <w:r w:rsidRPr="006109D9">
        <w:rPr>
          <w:rFonts w:ascii="Montserrat Light" w:hAnsi="Montserrat Light"/>
          <w:color w:val="000000" w:themeColor="text1"/>
          <w:lang w:val="it-IT"/>
        </w:rPr>
        <w:t xml:space="preserve"> </w:t>
      </w:r>
      <w:bookmarkStart w:id="0" w:name="_Hlk142418120"/>
    </w:p>
    <w:bookmarkEnd w:id="0"/>
    <w:p w14:paraId="76BA29FC" w14:textId="38572775" w:rsidR="00FE0228" w:rsidRPr="006109D9" w:rsidRDefault="00FE0228" w:rsidP="00FE0228">
      <w:pPr>
        <w:pStyle w:val="Listparagraf"/>
        <w:numPr>
          <w:ilvl w:val="0"/>
          <w:numId w:val="61"/>
        </w:numPr>
        <w:spacing w:after="0" w:line="240" w:lineRule="auto"/>
        <w:jc w:val="both"/>
        <w:rPr>
          <w:rFonts w:ascii="Montserrat Light" w:hAnsi="Montserrat Light"/>
          <w:lang w:val="it-IT"/>
        </w:rPr>
      </w:pPr>
      <w:r w:rsidRPr="006109D9">
        <w:rPr>
          <w:rFonts w:ascii="Montserrat Light" w:hAnsi="Montserrat Light"/>
          <w:lang w:val="it-IT"/>
        </w:rPr>
        <w:t>Arhitectură, specializările arhitectură sau arhitectura peisajului;</w:t>
      </w:r>
    </w:p>
    <w:p w14:paraId="5EE9A90C" w14:textId="77777777" w:rsidR="00FE0228" w:rsidRPr="006109D9" w:rsidRDefault="00FE0228" w:rsidP="00FE0228">
      <w:pPr>
        <w:pStyle w:val="Listparagraf"/>
        <w:numPr>
          <w:ilvl w:val="0"/>
          <w:numId w:val="61"/>
        </w:numPr>
        <w:spacing w:after="0" w:line="240" w:lineRule="auto"/>
        <w:jc w:val="both"/>
        <w:rPr>
          <w:rFonts w:ascii="Montserrat Light" w:hAnsi="Montserrat Light"/>
          <w:lang w:val="it-IT"/>
        </w:rPr>
      </w:pPr>
      <w:r w:rsidRPr="006109D9">
        <w:rPr>
          <w:rFonts w:ascii="Montserrat Light" w:hAnsi="Montserrat Light"/>
          <w:lang w:val="it-IT"/>
        </w:rPr>
        <w:t>Urbanism, specializările Proiectare și planificare urbană sau Urbanism și administrarea teritoriului sau Amenajarea și planificarea peisajului;</w:t>
      </w:r>
    </w:p>
    <w:p w14:paraId="45071EFB" w14:textId="77777777" w:rsidR="00FE0228" w:rsidRPr="006109D9" w:rsidRDefault="00FE0228" w:rsidP="00FE0228">
      <w:pPr>
        <w:pStyle w:val="Listparagraf"/>
        <w:numPr>
          <w:ilvl w:val="0"/>
          <w:numId w:val="61"/>
        </w:numPr>
        <w:spacing w:after="0" w:line="240" w:lineRule="auto"/>
        <w:jc w:val="both"/>
        <w:rPr>
          <w:rFonts w:ascii="Montserrat Light" w:hAnsi="Montserrat Light"/>
          <w:lang w:val="it-IT"/>
        </w:rPr>
      </w:pPr>
      <w:r w:rsidRPr="006109D9">
        <w:rPr>
          <w:rFonts w:ascii="Montserrat Light" w:hAnsi="Montserrat Light"/>
          <w:lang w:val="it-IT"/>
        </w:rPr>
        <w:t>Geografie, specializările Geografie sau Cartografie sau Planificare teritorială;</w:t>
      </w:r>
    </w:p>
    <w:p w14:paraId="76E7115D" w14:textId="2EBC0DA9" w:rsidR="00446C6B" w:rsidRPr="006109D9" w:rsidRDefault="00FE0228" w:rsidP="00FE0228">
      <w:pPr>
        <w:pStyle w:val="Listparagraf"/>
        <w:numPr>
          <w:ilvl w:val="0"/>
          <w:numId w:val="61"/>
        </w:numPr>
        <w:spacing w:after="0" w:line="240" w:lineRule="auto"/>
        <w:jc w:val="both"/>
        <w:rPr>
          <w:rFonts w:ascii="Montserrat Light" w:hAnsi="Montserrat Light"/>
          <w:lang w:val="it-IT"/>
        </w:rPr>
      </w:pPr>
      <w:r w:rsidRPr="006109D9">
        <w:rPr>
          <w:rFonts w:ascii="Montserrat Light" w:hAnsi="Montserrat Light"/>
          <w:lang w:val="it-IT"/>
        </w:rPr>
        <w:t>Științe administrative, specializările Administrație publică, Administrație europeană, Asistență managerială și administrativă, Leadership în sectorul public;</w:t>
      </w:r>
    </w:p>
    <w:p w14:paraId="11C8B1C4" w14:textId="0445BA23" w:rsidR="00446C6B" w:rsidRPr="006109D9" w:rsidRDefault="00446C6B" w:rsidP="00FE0228">
      <w:pPr>
        <w:pStyle w:val="Listparagraf"/>
        <w:numPr>
          <w:ilvl w:val="0"/>
          <w:numId w:val="53"/>
        </w:numPr>
        <w:spacing w:after="0" w:line="240" w:lineRule="auto"/>
        <w:ind w:left="360"/>
        <w:jc w:val="both"/>
        <w:rPr>
          <w:rFonts w:ascii="Montserrat Light" w:hAnsi="Montserrat Light"/>
          <w:i/>
          <w:iCs/>
          <w:noProof/>
          <w:color w:val="000000" w:themeColor="text1"/>
        </w:rPr>
      </w:pPr>
      <w:r w:rsidRPr="006109D9">
        <w:rPr>
          <w:rFonts w:ascii="Montserrat Light" w:hAnsi="Montserrat Light"/>
          <w:noProof/>
          <w:color w:val="000000" w:themeColor="text1"/>
        </w:rPr>
        <w:t xml:space="preserve">Perfecționări (specializări): </w:t>
      </w:r>
      <w:r w:rsidRPr="006109D9">
        <w:rPr>
          <w:rFonts w:ascii="Montserrat Light" w:hAnsi="Montserrat Light"/>
          <w:i/>
          <w:iCs/>
          <w:noProof/>
          <w:color w:val="000000" w:themeColor="text1"/>
        </w:rPr>
        <w:t>nu este cazul</w:t>
      </w:r>
    </w:p>
    <w:p w14:paraId="5B5869CB" w14:textId="77777777" w:rsidR="00446C6B" w:rsidRPr="006109D9" w:rsidRDefault="00446C6B" w:rsidP="00446C6B">
      <w:pPr>
        <w:pStyle w:val="Listparagraf"/>
        <w:numPr>
          <w:ilvl w:val="0"/>
          <w:numId w:val="53"/>
        </w:numPr>
        <w:spacing w:after="0" w:line="240" w:lineRule="auto"/>
        <w:ind w:left="360"/>
        <w:rPr>
          <w:rFonts w:ascii="Montserrat Light" w:hAnsi="Montserrat Light"/>
          <w:noProof/>
          <w:color w:val="000000" w:themeColor="text1"/>
        </w:rPr>
      </w:pPr>
      <w:r w:rsidRPr="006109D9">
        <w:rPr>
          <w:rFonts w:ascii="Montserrat Light" w:hAnsi="Montserrat Light"/>
          <w:noProof/>
          <w:color w:val="000000" w:themeColor="text1"/>
        </w:rPr>
        <w:t>Cunoștințe teoretice în domeniul tehnologiei informației:</w:t>
      </w:r>
    </w:p>
    <w:p w14:paraId="69DF766C" w14:textId="77777777" w:rsidR="00446C6B" w:rsidRPr="006109D9" w:rsidRDefault="00446C6B" w:rsidP="00446C6B">
      <w:pPr>
        <w:pStyle w:val="Listparagraf"/>
        <w:numPr>
          <w:ilvl w:val="0"/>
          <w:numId w:val="51"/>
        </w:numPr>
        <w:rPr>
          <w:rFonts w:ascii="Montserrat Light" w:hAnsi="Montserrat Light"/>
          <w:noProof/>
          <w:color w:val="000000" w:themeColor="text1"/>
        </w:rPr>
      </w:pPr>
      <w:r w:rsidRPr="006109D9">
        <w:rPr>
          <w:rFonts w:ascii="Montserrat Light" w:hAnsi="Montserrat Light"/>
          <w:noProof/>
          <w:color w:val="000000" w:themeColor="text1"/>
        </w:rPr>
        <w:t>necesitate: -</w:t>
      </w:r>
    </w:p>
    <w:p w14:paraId="6B4F555F" w14:textId="5E325154" w:rsidR="00446C6B" w:rsidRPr="006109D9" w:rsidRDefault="00446C6B" w:rsidP="00FE0228">
      <w:pPr>
        <w:pStyle w:val="Listparagraf"/>
        <w:numPr>
          <w:ilvl w:val="0"/>
          <w:numId w:val="51"/>
        </w:numPr>
        <w:spacing w:after="0" w:line="240" w:lineRule="auto"/>
        <w:jc w:val="both"/>
        <w:rPr>
          <w:rFonts w:ascii="Montserrat Light" w:hAnsi="Montserrat Light"/>
          <w:noProof/>
          <w:color w:val="000000" w:themeColor="text1"/>
        </w:rPr>
      </w:pPr>
      <w:r w:rsidRPr="006109D9">
        <w:rPr>
          <w:rFonts w:ascii="Montserrat Light" w:hAnsi="Montserrat Light"/>
          <w:noProof/>
          <w:color w:val="000000" w:themeColor="text1"/>
        </w:rPr>
        <w:t>nivel: -</w:t>
      </w:r>
    </w:p>
    <w:p w14:paraId="5D8B0091" w14:textId="77777777" w:rsidR="00446C6B" w:rsidRPr="006109D9" w:rsidRDefault="00446C6B" w:rsidP="00446C6B">
      <w:pPr>
        <w:pStyle w:val="Listparagraf"/>
        <w:numPr>
          <w:ilvl w:val="0"/>
          <w:numId w:val="52"/>
        </w:numPr>
        <w:spacing w:after="0" w:line="240" w:lineRule="auto"/>
        <w:ind w:left="360"/>
        <w:rPr>
          <w:rFonts w:ascii="Montserrat Light" w:hAnsi="Montserrat Light"/>
          <w:noProof/>
          <w:color w:val="000000" w:themeColor="text1"/>
        </w:rPr>
      </w:pPr>
      <w:r w:rsidRPr="006109D9">
        <w:rPr>
          <w:rFonts w:ascii="Montserrat Light" w:hAnsi="Montserrat Light"/>
          <w:noProof/>
          <w:color w:val="000000" w:themeColor="text1"/>
        </w:rPr>
        <w:t>Limbi străine (necesitate și nivel de cunoaștere): nu e cazul</w:t>
      </w:r>
    </w:p>
    <w:p w14:paraId="38A1999C" w14:textId="77777777" w:rsidR="00446C6B" w:rsidRPr="006109D9" w:rsidRDefault="00446C6B" w:rsidP="00446C6B">
      <w:pPr>
        <w:pStyle w:val="Listparagraf"/>
        <w:numPr>
          <w:ilvl w:val="0"/>
          <w:numId w:val="54"/>
        </w:numPr>
        <w:spacing w:after="0" w:line="240" w:lineRule="auto"/>
        <w:ind w:left="720"/>
        <w:rPr>
          <w:rFonts w:ascii="Montserrat Light" w:hAnsi="Montserrat Light"/>
          <w:noProof/>
          <w:color w:val="000000" w:themeColor="text1"/>
        </w:rPr>
      </w:pPr>
      <w:r w:rsidRPr="006109D9">
        <w:rPr>
          <w:rFonts w:ascii="Montserrat Light" w:hAnsi="Montserrat Light"/>
          <w:noProof/>
          <w:color w:val="000000" w:themeColor="text1"/>
        </w:rPr>
        <w:t>necesitate: limba (citit, scris, vorbit )</w:t>
      </w:r>
      <w:r w:rsidRPr="006109D9">
        <w:rPr>
          <w:rFonts w:ascii="Montserrat Light" w:hAnsi="Montserrat Light"/>
          <w:noProof/>
          <w:color w:val="000000" w:themeColor="text1"/>
        </w:rPr>
        <w:tab/>
      </w:r>
    </w:p>
    <w:p w14:paraId="4487BD14" w14:textId="1CD1051F" w:rsidR="00446C6B" w:rsidRPr="006109D9" w:rsidRDefault="00446C6B" w:rsidP="00FE0228">
      <w:pPr>
        <w:pStyle w:val="Listparagraf"/>
        <w:numPr>
          <w:ilvl w:val="0"/>
          <w:numId w:val="54"/>
        </w:numPr>
        <w:spacing w:after="0" w:line="240" w:lineRule="auto"/>
        <w:ind w:left="720"/>
        <w:rPr>
          <w:rFonts w:ascii="Montserrat Light" w:hAnsi="Montserrat Light"/>
          <w:noProof/>
          <w:color w:val="000000" w:themeColor="text1"/>
        </w:rPr>
      </w:pPr>
      <w:r w:rsidRPr="006109D9">
        <w:rPr>
          <w:rFonts w:ascii="Montserrat Light" w:hAnsi="Montserrat Light"/>
          <w:noProof/>
          <w:color w:val="000000" w:themeColor="text1"/>
        </w:rPr>
        <w:t>nivel:</w:t>
      </w:r>
      <w:r w:rsidRPr="006109D9">
        <w:rPr>
          <w:rFonts w:ascii="Montserrat Light" w:hAnsi="Montserrat Light"/>
          <w:noProof/>
          <w:color w:val="000000" w:themeColor="text1"/>
        </w:rPr>
        <w:tab/>
        <w:t>-</w:t>
      </w:r>
    </w:p>
    <w:p w14:paraId="266D8FF8" w14:textId="77777777" w:rsidR="00446C6B" w:rsidRPr="006109D9" w:rsidRDefault="00446C6B" w:rsidP="00446C6B">
      <w:pPr>
        <w:pStyle w:val="Listparagraf"/>
        <w:numPr>
          <w:ilvl w:val="0"/>
          <w:numId w:val="52"/>
        </w:numPr>
        <w:spacing w:after="0" w:line="240" w:lineRule="auto"/>
        <w:ind w:left="360"/>
        <w:jc w:val="both"/>
        <w:rPr>
          <w:rFonts w:ascii="Montserrat Light" w:hAnsi="Montserrat Light"/>
          <w:noProof/>
          <w:color w:val="000000" w:themeColor="text1"/>
        </w:rPr>
      </w:pPr>
      <w:r w:rsidRPr="006109D9">
        <w:rPr>
          <w:rFonts w:ascii="Montserrat Light" w:hAnsi="Montserrat Light"/>
          <w:noProof/>
          <w:color w:val="000000" w:themeColor="text1"/>
        </w:rPr>
        <w:t xml:space="preserve">Abilități, calități și aptitudini necesare: </w:t>
      </w:r>
    </w:p>
    <w:p w14:paraId="5438DF8E" w14:textId="77777777" w:rsidR="00446C6B" w:rsidRPr="006109D9" w:rsidRDefault="00446C6B" w:rsidP="00446C6B">
      <w:pPr>
        <w:pStyle w:val="Listparagraf"/>
        <w:numPr>
          <w:ilvl w:val="0"/>
          <w:numId w:val="55"/>
        </w:numPr>
        <w:spacing w:after="0" w:line="240" w:lineRule="auto"/>
        <w:rPr>
          <w:rFonts w:ascii="Montserrat Light" w:hAnsi="Montserrat Light"/>
          <w:b/>
          <w:bCs/>
          <w:color w:val="000000" w:themeColor="text1"/>
        </w:rPr>
      </w:pPr>
      <w:r w:rsidRPr="006109D9">
        <w:rPr>
          <w:rFonts w:ascii="Montserrat Light" w:hAnsi="Montserrat Light"/>
          <w:b/>
          <w:bCs/>
          <w:color w:val="000000" w:themeColor="text1"/>
        </w:rPr>
        <w:t>Abilități</w:t>
      </w:r>
    </w:p>
    <w:p w14:paraId="24E528D9" w14:textId="77777777" w:rsidR="00446C6B" w:rsidRPr="006109D9" w:rsidRDefault="00446C6B" w:rsidP="00446C6B">
      <w:pPr>
        <w:numPr>
          <w:ilvl w:val="0"/>
          <w:numId w:val="56"/>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Atenție la detalii:</w:t>
      </w:r>
      <w:r w:rsidRPr="006109D9">
        <w:rPr>
          <w:rFonts w:ascii="Montserrat Light" w:hAnsi="Montserrat Light"/>
          <w:color w:val="000000" w:themeColor="text1"/>
          <w:sz w:val="22"/>
          <w:szCs w:val="22"/>
        </w:rPr>
        <w:t xml:space="preserve"> Capacitatea de a executa sarcinile cu precizie, evitând erorile și asigurând calitatea muncii.</w:t>
      </w:r>
    </w:p>
    <w:p w14:paraId="065CD3A5" w14:textId="77777777" w:rsidR="00446C6B" w:rsidRPr="006109D9" w:rsidRDefault="00446C6B" w:rsidP="00446C6B">
      <w:pPr>
        <w:numPr>
          <w:ilvl w:val="0"/>
          <w:numId w:val="56"/>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Organizare:</w:t>
      </w:r>
      <w:r w:rsidRPr="006109D9">
        <w:rPr>
          <w:rFonts w:ascii="Montserrat Light" w:hAnsi="Montserrat Light"/>
          <w:color w:val="000000" w:themeColor="text1"/>
          <w:sz w:val="22"/>
          <w:szCs w:val="22"/>
        </w:rPr>
        <w:t xml:space="preserve"> Abilitatea de a gestiona sarcinile și timpul într-un mod eficient, respectând termenele stabilite.</w:t>
      </w:r>
    </w:p>
    <w:p w14:paraId="32300702" w14:textId="77777777" w:rsidR="00446C6B" w:rsidRPr="006109D9" w:rsidRDefault="00446C6B" w:rsidP="00446C6B">
      <w:pPr>
        <w:numPr>
          <w:ilvl w:val="0"/>
          <w:numId w:val="56"/>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Tehnică:</w:t>
      </w:r>
      <w:r w:rsidRPr="006109D9">
        <w:rPr>
          <w:rFonts w:ascii="Montserrat Light" w:hAnsi="Montserrat Light"/>
          <w:color w:val="000000" w:themeColor="text1"/>
          <w:sz w:val="22"/>
          <w:szCs w:val="22"/>
        </w:rPr>
        <w:t xml:space="preserve"> Abilități practice și tehnice relevante pentru domeniul specific (de exemplu, competențe în utilizarea anumitor echipamente, software-uri sau unelte).</w:t>
      </w:r>
    </w:p>
    <w:p w14:paraId="778995B0" w14:textId="77777777" w:rsidR="00446C6B" w:rsidRPr="006109D9" w:rsidRDefault="00446C6B" w:rsidP="00446C6B">
      <w:pPr>
        <w:numPr>
          <w:ilvl w:val="0"/>
          <w:numId w:val="56"/>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Comunicare:</w:t>
      </w:r>
      <w:r w:rsidRPr="006109D9">
        <w:rPr>
          <w:rFonts w:ascii="Montserrat Light" w:hAnsi="Montserrat Light"/>
          <w:color w:val="000000" w:themeColor="text1"/>
          <w:sz w:val="22"/>
          <w:szCs w:val="22"/>
        </w:rPr>
        <w:t xml:space="preserve"> Capacitatea de a comunica clar și eficient cu colegii și superiorii, atât verbal, cât și în scris.</w:t>
      </w:r>
    </w:p>
    <w:p w14:paraId="74408974" w14:textId="77777777" w:rsidR="00446C6B" w:rsidRPr="006109D9" w:rsidRDefault="00446C6B" w:rsidP="00446C6B">
      <w:pPr>
        <w:numPr>
          <w:ilvl w:val="0"/>
          <w:numId w:val="56"/>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Colaborare:</w:t>
      </w:r>
      <w:r w:rsidRPr="006109D9">
        <w:rPr>
          <w:rFonts w:ascii="Montserrat Light" w:hAnsi="Montserrat Light"/>
          <w:color w:val="000000" w:themeColor="text1"/>
          <w:sz w:val="22"/>
          <w:szCs w:val="22"/>
        </w:rPr>
        <w:t xml:space="preserve"> Abilitatea de a lucra bine în echipă, contribuind la un mediu de lucru pozitiv și productiv.</w:t>
      </w:r>
    </w:p>
    <w:p w14:paraId="6AE6258B" w14:textId="77777777" w:rsidR="00446C6B" w:rsidRPr="006109D9" w:rsidRDefault="00446C6B" w:rsidP="00446C6B">
      <w:pPr>
        <w:pStyle w:val="Listparagraf"/>
        <w:numPr>
          <w:ilvl w:val="0"/>
          <w:numId w:val="55"/>
        </w:numPr>
        <w:spacing w:after="0" w:line="240" w:lineRule="auto"/>
        <w:rPr>
          <w:rFonts w:ascii="Montserrat Light" w:hAnsi="Montserrat Light"/>
          <w:b/>
          <w:bCs/>
          <w:color w:val="000000" w:themeColor="text1"/>
        </w:rPr>
      </w:pPr>
      <w:r w:rsidRPr="006109D9">
        <w:rPr>
          <w:rFonts w:ascii="Montserrat Light" w:hAnsi="Montserrat Light"/>
          <w:b/>
          <w:bCs/>
          <w:color w:val="000000" w:themeColor="text1"/>
        </w:rPr>
        <w:t>Calități</w:t>
      </w:r>
    </w:p>
    <w:p w14:paraId="1A3B2FD2" w14:textId="77777777" w:rsidR="00446C6B" w:rsidRPr="006109D9" w:rsidRDefault="00446C6B" w:rsidP="00446C6B">
      <w:pPr>
        <w:numPr>
          <w:ilvl w:val="0"/>
          <w:numId w:val="57"/>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lastRenderedPageBreak/>
        <w:t>Responsabilitate:</w:t>
      </w:r>
      <w:r w:rsidRPr="006109D9">
        <w:rPr>
          <w:rFonts w:ascii="Montserrat Light" w:hAnsi="Montserrat Light"/>
          <w:color w:val="000000" w:themeColor="text1"/>
          <w:sz w:val="22"/>
          <w:szCs w:val="22"/>
        </w:rPr>
        <w:t xml:space="preserve"> Angajamentul de a finaliza sarcinile atribuite și de a-și asuma responsabilitatea pentru rezultatele muncii.</w:t>
      </w:r>
    </w:p>
    <w:p w14:paraId="6BA65B89" w14:textId="77777777" w:rsidR="00446C6B" w:rsidRPr="006109D9" w:rsidRDefault="00446C6B" w:rsidP="00446C6B">
      <w:pPr>
        <w:numPr>
          <w:ilvl w:val="0"/>
          <w:numId w:val="57"/>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Fiabilitate:</w:t>
      </w:r>
      <w:r w:rsidRPr="006109D9">
        <w:rPr>
          <w:rFonts w:ascii="Montserrat Light" w:hAnsi="Montserrat Light"/>
          <w:color w:val="000000" w:themeColor="text1"/>
          <w:sz w:val="22"/>
          <w:szCs w:val="22"/>
        </w:rPr>
        <w:t xml:space="preserve"> Capacitatea de a fi de încredere și de a respecta constant angajamentele, asigurând o performanță stabilă.</w:t>
      </w:r>
    </w:p>
    <w:p w14:paraId="68128536" w14:textId="77777777" w:rsidR="00446C6B" w:rsidRPr="006109D9" w:rsidRDefault="00446C6B" w:rsidP="00446C6B">
      <w:pPr>
        <w:numPr>
          <w:ilvl w:val="0"/>
          <w:numId w:val="57"/>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Perseverență:</w:t>
      </w:r>
      <w:r w:rsidRPr="006109D9">
        <w:rPr>
          <w:rFonts w:ascii="Montserrat Light" w:hAnsi="Montserrat Light"/>
          <w:color w:val="000000" w:themeColor="text1"/>
          <w:sz w:val="22"/>
          <w:szCs w:val="22"/>
        </w:rPr>
        <w:t xml:space="preserve"> Dorința de a depăși obstacolele și de a lucra continuu pentru a atinge obiectivele, chiar și în fața dificultăților.</w:t>
      </w:r>
    </w:p>
    <w:p w14:paraId="298D5EEE" w14:textId="77777777" w:rsidR="00446C6B" w:rsidRPr="006109D9" w:rsidRDefault="00446C6B" w:rsidP="00446C6B">
      <w:pPr>
        <w:numPr>
          <w:ilvl w:val="0"/>
          <w:numId w:val="57"/>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Flexibilitate:</w:t>
      </w:r>
      <w:r w:rsidRPr="006109D9">
        <w:rPr>
          <w:rFonts w:ascii="Montserrat Light" w:hAnsi="Montserrat Light"/>
          <w:color w:val="000000" w:themeColor="text1"/>
          <w:sz w:val="22"/>
          <w:szCs w:val="22"/>
        </w:rPr>
        <w:t xml:space="preserve"> Capacitatea de a se adapta la schimbările de sarcini sau priorități într-un mod eficient și fără rezistență.</w:t>
      </w:r>
    </w:p>
    <w:p w14:paraId="2990FCF0" w14:textId="055A9942" w:rsidR="00446C6B" w:rsidRPr="006109D9" w:rsidRDefault="00446C6B" w:rsidP="00446C6B">
      <w:pPr>
        <w:numPr>
          <w:ilvl w:val="0"/>
          <w:numId w:val="57"/>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Integritate:</w:t>
      </w:r>
      <w:r w:rsidRPr="006109D9">
        <w:rPr>
          <w:rFonts w:ascii="Montserrat Light" w:hAnsi="Montserrat Light"/>
          <w:color w:val="000000" w:themeColor="text1"/>
          <w:sz w:val="22"/>
          <w:szCs w:val="22"/>
        </w:rPr>
        <w:t xml:space="preserve"> Respectarea unor standarde etice și morale înalte în toate aspectele muncii.</w:t>
      </w:r>
    </w:p>
    <w:p w14:paraId="3A445370" w14:textId="77777777" w:rsidR="00446C6B" w:rsidRPr="006109D9" w:rsidRDefault="00446C6B" w:rsidP="00446C6B">
      <w:pPr>
        <w:pStyle w:val="Listparagraf"/>
        <w:numPr>
          <w:ilvl w:val="0"/>
          <w:numId w:val="55"/>
        </w:numPr>
        <w:spacing w:after="0" w:line="240" w:lineRule="auto"/>
        <w:rPr>
          <w:rFonts w:ascii="Montserrat Light" w:hAnsi="Montserrat Light"/>
          <w:b/>
          <w:bCs/>
          <w:color w:val="000000" w:themeColor="text1"/>
        </w:rPr>
      </w:pPr>
      <w:r w:rsidRPr="006109D9">
        <w:rPr>
          <w:rFonts w:ascii="Montserrat Light" w:hAnsi="Montserrat Light"/>
          <w:b/>
          <w:bCs/>
          <w:color w:val="000000" w:themeColor="text1"/>
        </w:rPr>
        <w:t>Aptitudini</w:t>
      </w:r>
    </w:p>
    <w:p w14:paraId="6A41B7C4" w14:textId="77777777" w:rsidR="00446C6B" w:rsidRPr="006109D9" w:rsidRDefault="00446C6B" w:rsidP="00446C6B">
      <w:pPr>
        <w:numPr>
          <w:ilvl w:val="0"/>
          <w:numId w:val="58"/>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Învățare rapidă:</w:t>
      </w:r>
      <w:r w:rsidRPr="006109D9">
        <w:rPr>
          <w:rFonts w:ascii="Montserrat Light" w:hAnsi="Montserrat Light"/>
          <w:color w:val="000000" w:themeColor="text1"/>
          <w:sz w:val="22"/>
          <w:szCs w:val="22"/>
        </w:rPr>
        <w:t xml:space="preserve"> Aptitudinea de a învăța rapid noi procese, tehnologii sau metode de lucru.</w:t>
      </w:r>
    </w:p>
    <w:p w14:paraId="7633D05D" w14:textId="77777777" w:rsidR="00446C6B" w:rsidRPr="006109D9" w:rsidRDefault="00446C6B" w:rsidP="00446C6B">
      <w:pPr>
        <w:numPr>
          <w:ilvl w:val="0"/>
          <w:numId w:val="58"/>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Gândire critică:</w:t>
      </w:r>
      <w:r w:rsidRPr="006109D9">
        <w:rPr>
          <w:rFonts w:ascii="Montserrat Light" w:hAnsi="Montserrat Light"/>
          <w:color w:val="000000" w:themeColor="text1"/>
          <w:sz w:val="22"/>
          <w:szCs w:val="22"/>
        </w:rPr>
        <w:t xml:space="preserve"> Capacitatea de a analiza informațiile și de a lua decizii informate și logice în cadrul activităților zilnice.</w:t>
      </w:r>
    </w:p>
    <w:p w14:paraId="3CCD6AC9" w14:textId="77777777" w:rsidR="00446C6B" w:rsidRPr="006109D9" w:rsidRDefault="00446C6B" w:rsidP="00446C6B">
      <w:pPr>
        <w:numPr>
          <w:ilvl w:val="0"/>
          <w:numId w:val="58"/>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Rezistență fizică și mentală:</w:t>
      </w:r>
      <w:r w:rsidRPr="006109D9">
        <w:rPr>
          <w:rFonts w:ascii="Montserrat Light" w:hAnsi="Montserrat Light"/>
          <w:color w:val="000000" w:themeColor="text1"/>
          <w:sz w:val="22"/>
          <w:szCs w:val="22"/>
        </w:rPr>
        <w:t xml:space="preserve"> Aptitudinea de a menține un nivel ridicat de productivitate și de concentrare pe întreaga durată a zilei de lucru, chiar și în condiții solicitante.</w:t>
      </w:r>
    </w:p>
    <w:p w14:paraId="2F86632F" w14:textId="77777777" w:rsidR="00446C6B" w:rsidRPr="006109D9" w:rsidRDefault="00446C6B" w:rsidP="00446C6B">
      <w:pPr>
        <w:numPr>
          <w:ilvl w:val="0"/>
          <w:numId w:val="58"/>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Lucru sub presiune:</w:t>
      </w:r>
      <w:r w:rsidRPr="006109D9">
        <w:rPr>
          <w:rFonts w:ascii="Montserrat Light" w:hAnsi="Montserrat Light"/>
          <w:color w:val="000000" w:themeColor="text1"/>
          <w:sz w:val="22"/>
          <w:szCs w:val="22"/>
        </w:rPr>
        <w:t xml:space="preserve"> Capacitatea de a finaliza sarcinile la timp și cu precizie, chiar și în situații de stres sau atunci când sunt multe solicitări simultane.</w:t>
      </w:r>
    </w:p>
    <w:p w14:paraId="5197C476" w14:textId="77777777" w:rsidR="00446C6B" w:rsidRPr="006109D9" w:rsidRDefault="00446C6B" w:rsidP="00446C6B">
      <w:pPr>
        <w:pStyle w:val="Listparagraf"/>
        <w:numPr>
          <w:ilvl w:val="0"/>
          <w:numId w:val="58"/>
        </w:numPr>
        <w:spacing w:after="0" w:line="240" w:lineRule="auto"/>
        <w:ind w:hanging="153"/>
        <w:jc w:val="both"/>
        <w:rPr>
          <w:rFonts w:ascii="Montserrat Light" w:hAnsi="Montserrat Light"/>
          <w:noProof/>
          <w:color w:val="000000" w:themeColor="text1"/>
        </w:rPr>
      </w:pPr>
      <w:r w:rsidRPr="006109D9">
        <w:rPr>
          <w:rFonts w:ascii="Montserrat Light" w:hAnsi="Montserrat Light"/>
          <w:b/>
          <w:bCs/>
          <w:color w:val="000000" w:themeColor="text1"/>
        </w:rPr>
        <w:t>Adaptabilitate:</w:t>
      </w:r>
      <w:r w:rsidRPr="006109D9">
        <w:rPr>
          <w:rFonts w:ascii="Montserrat Light" w:hAnsi="Montserrat Light"/>
          <w:color w:val="000000" w:themeColor="text1"/>
        </w:rPr>
        <w:t xml:space="preserve"> Aptitudinea de a se ajusta la noile cerințe sau condiții de lucru și de a asimila rapid schimbările în procese sau proceduri.</w:t>
      </w:r>
      <w:r w:rsidRPr="006109D9">
        <w:rPr>
          <w:rFonts w:ascii="Montserrat Light" w:hAnsi="Montserrat Light"/>
          <w:noProof/>
          <w:color w:val="000000" w:themeColor="text1"/>
        </w:rPr>
        <w:t xml:space="preserve"> </w:t>
      </w:r>
      <w:r w:rsidRPr="006109D9">
        <w:rPr>
          <w:rFonts w:ascii="Montserrat Light" w:hAnsi="Montserrat Light"/>
          <w:noProof/>
          <w:color w:val="000000" w:themeColor="text1"/>
        </w:rPr>
        <w:tab/>
      </w:r>
    </w:p>
    <w:p w14:paraId="4658BA29" w14:textId="77777777" w:rsidR="00446C6B" w:rsidRPr="006109D9" w:rsidRDefault="00446C6B" w:rsidP="00446C6B">
      <w:pPr>
        <w:pStyle w:val="Listparagraf"/>
        <w:numPr>
          <w:ilvl w:val="0"/>
          <w:numId w:val="52"/>
        </w:numPr>
        <w:spacing w:after="0" w:line="240" w:lineRule="auto"/>
        <w:ind w:left="360"/>
        <w:jc w:val="both"/>
        <w:rPr>
          <w:rFonts w:ascii="Montserrat Light" w:hAnsi="Montserrat Light"/>
          <w:i/>
          <w:iCs/>
          <w:noProof/>
          <w:color w:val="000000" w:themeColor="text1"/>
        </w:rPr>
      </w:pPr>
      <w:r w:rsidRPr="006109D9">
        <w:rPr>
          <w:rFonts w:ascii="Montserrat Light" w:hAnsi="Montserrat Light"/>
          <w:noProof/>
          <w:color w:val="000000" w:themeColor="text1"/>
        </w:rPr>
        <w:t xml:space="preserve">Cerințe specifice: </w:t>
      </w:r>
    </w:p>
    <w:p w14:paraId="54EA81D2" w14:textId="77777777" w:rsidR="00446C6B" w:rsidRPr="006109D9" w:rsidRDefault="00446C6B" w:rsidP="00446C6B">
      <w:pPr>
        <w:pStyle w:val="Listparagraf"/>
        <w:numPr>
          <w:ilvl w:val="0"/>
          <w:numId w:val="59"/>
        </w:numPr>
        <w:spacing w:after="0" w:line="240" w:lineRule="auto"/>
        <w:ind w:left="709"/>
        <w:jc w:val="both"/>
        <w:rPr>
          <w:rFonts w:ascii="Montserrat Light" w:hAnsi="Montserrat Light"/>
          <w:i/>
          <w:iCs/>
          <w:noProof/>
          <w:color w:val="000000" w:themeColor="text1"/>
        </w:rPr>
      </w:pPr>
      <w:r w:rsidRPr="006109D9">
        <w:rPr>
          <w:rFonts w:ascii="Montserrat Light" w:hAnsi="Montserrat Light"/>
          <w:noProof/>
          <w:color w:val="000000" w:themeColor="text1"/>
        </w:rPr>
        <w:t>Aviz……./Autorizație……./Specialist atestat …:  nu e cazul</w:t>
      </w:r>
    </w:p>
    <w:p w14:paraId="438347B4" w14:textId="77777777" w:rsidR="00446C6B" w:rsidRPr="006109D9" w:rsidRDefault="00446C6B" w:rsidP="00446C6B">
      <w:pPr>
        <w:pStyle w:val="Listparagraf"/>
        <w:numPr>
          <w:ilvl w:val="0"/>
          <w:numId w:val="59"/>
        </w:numPr>
        <w:spacing w:after="0" w:line="240" w:lineRule="auto"/>
        <w:ind w:left="709"/>
        <w:jc w:val="both"/>
        <w:rPr>
          <w:rFonts w:ascii="Montserrat Light" w:hAnsi="Montserrat Light"/>
          <w:i/>
          <w:iCs/>
          <w:noProof/>
          <w:color w:val="000000" w:themeColor="text1"/>
        </w:rPr>
      </w:pPr>
      <w:r w:rsidRPr="006109D9">
        <w:rPr>
          <w:rFonts w:ascii="Montserrat Light" w:hAnsi="Montserrat Light"/>
          <w:noProof/>
          <w:color w:val="000000" w:themeColor="text1"/>
        </w:rPr>
        <w:t>disponibilitatea pentru lucru în conformitate cu necesitățile specifice funcției și sarcinile trasate de către superiorul ierarhic, disponibilitate de deplasare în cadrul județului pentru îndeplinirea sarcinilor;</w:t>
      </w:r>
    </w:p>
    <w:p w14:paraId="1E62AC3E" w14:textId="77777777" w:rsidR="00446C6B" w:rsidRPr="006109D9" w:rsidRDefault="00446C6B" w:rsidP="00446C6B">
      <w:pPr>
        <w:pStyle w:val="Listparagraf"/>
        <w:numPr>
          <w:ilvl w:val="0"/>
          <w:numId w:val="52"/>
        </w:numPr>
        <w:spacing w:after="0" w:line="240" w:lineRule="auto"/>
        <w:ind w:left="360"/>
        <w:rPr>
          <w:rFonts w:ascii="Montserrat Light" w:hAnsi="Montserrat Light"/>
          <w:noProof/>
          <w:color w:val="000000" w:themeColor="text1"/>
        </w:rPr>
      </w:pPr>
      <w:r w:rsidRPr="006109D9">
        <w:rPr>
          <w:rFonts w:ascii="Montserrat Light" w:hAnsi="Montserrat Light"/>
          <w:noProof/>
          <w:color w:val="000000" w:themeColor="text1"/>
        </w:rPr>
        <w:t>Competență managerială: nu e cazul</w:t>
      </w:r>
    </w:p>
    <w:p w14:paraId="201BA6EC" w14:textId="45CA417F" w:rsidR="00143637" w:rsidRPr="006109D9" w:rsidRDefault="00143637" w:rsidP="00446C6B">
      <w:pPr>
        <w:pBdr>
          <w:bottom w:val="single" w:sz="4" w:space="1" w:color="auto"/>
        </w:pBdr>
        <w:autoSpaceDE w:val="0"/>
        <w:autoSpaceDN w:val="0"/>
        <w:adjustRightInd w:val="0"/>
        <w:spacing w:line="276" w:lineRule="auto"/>
        <w:jc w:val="both"/>
        <w:rPr>
          <w:rFonts w:ascii="Montserrat Light" w:hAnsi="Montserrat Light"/>
          <w:sz w:val="22"/>
          <w:szCs w:val="22"/>
        </w:rPr>
      </w:pPr>
    </w:p>
    <w:p w14:paraId="072E77DD" w14:textId="77777777" w:rsidR="006109D9" w:rsidRPr="006109D9" w:rsidRDefault="006109D9" w:rsidP="006109D9">
      <w:pPr>
        <w:shd w:val="clear" w:color="auto" w:fill="D9D9D9" w:themeFill="background1" w:themeFillShade="D9"/>
        <w:rPr>
          <w:rFonts w:ascii="Cambria" w:hAnsi="Cambria"/>
          <w:b/>
          <w:bCs/>
          <w:noProof/>
          <w:sz w:val="22"/>
          <w:szCs w:val="22"/>
        </w:rPr>
      </w:pPr>
      <w:r w:rsidRPr="006109D9">
        <w:rPr>
          <w:rFonts w:ascii="Cambria" w:hAnsi="Cambria"/>
          <w:b/>
          <w:bCs/>
          <w:noProof/>
          <w:sz w:val="22"/>
          <w:szCs w:val="22"/>
        </w:rPr>
        <w:t>III.</w:t>
      </w:r>
      <w:r w:rsidRPr="006109D9">
        <w:rPr>
          <w:rFonts w:ascii="Cambria" w:hAnsi="Cambria"/>
          <w:b/>
          <w:bCs/>
          <w:noProof/>
          <w:sz w:val="22"/>
          <w:szCs w:val="22"/>
        </w:rPr>
        <w:tab/>
        <w:t>ATRIBUȚIILE POSTULUI</w:t>
      </w:r>
    </w:p>
    <w:p w14:paraId="5FDF65A7" w14:textId="77777777" w:rsidR="00143637" w:rsidRPr="006109D9" w:rsidRDefault="00143637" w:rsidP="00143637">
      <w:pPr>
        <w:pStyle w:val="Listparagraf"/>
        <w:autoSpaceDE w:val="0"/>
        <w:autoSpaceDN w:val="0"/>
        <w:adjustRightInd w:val="0"/>
        <w:spacing w:line="276" w:lineRule="auto"/>
        <w:ind w:left="360"/>
        <w:jc w:val="both"/>
        <w:rPr>
          <w:rFonts w:ascii="Montserrat Light" w:hAnsi="Montserrat Light"/>
        </w:rPr>
      </w:pPr>
    </w:p>
    <w:p w14:paraId="184BA12B" w14:textId="77777777" w:rsidR="000D65A7" w:rsidRPr="006109D9" w:rsidRDefault="00143637" w:rsidP="00143637">
      <w:pPr>
        <w:pStyle w:val="Listparagraf"/>
        <w:numPr>
          <w:ilvl w:val="1"/>
          <w:numId w:val="46"/>
        </w:numPr>
        <w:autoSpaceDE w:val="0"/>
        <w:autoSpaceDN w:val="0"/>
        <w:adjustRightInd w:val="0"/>
        <w:spacing w:line="276" w:lineRule="auto"/>
        <w:ind w:left="720" w:hanging="450"/>
        <w:jc w:val="both"/>
        <w:rPr>
          <w:rFonts w:ascii="Montserrat Light" w:hAnsi="Montserrat Light"/>
        </w:rPr>
      </w:pPr>
      <w:r w:rsidRPr="006109D9">
        <w:rPr>
          <w:rFonts w:ascii="Montserrat Light" w:hAnsi="Montserrat Light"/>
          <w:b/>
          <w:bCs/>
        </w:rPr>
        <w:t xml:space="preserve">Atribuții </w:t>
      </w:r>
      <w:r w:rsidR="00CD1DEB" w:rsidRPr="006109D9">
        <w:rPr>
          <w:rFonts w:ascii="Montserrat Light" w:hAnsi="Montserrat Light"/>
          <w:b/>
          <w:bCs/>
        </w:rPr>
        <w:t xml:space="preserve">specifice </w:t>
      </w:r>
      <w:r w:rsidR="000D65A7" w:rsidRPr="006109D9">
        <w:rPr>
          <w:rFonts w:ascii="Montserrat Light" w:hAnsi="Montserrat Light"/>
          <w:b/>
          <w:bCs/>
        </w:rPr>
        <w:t>postului</w:t>
      </w:r>
      <w:r w:rsidR="000D65A7" w:rsidRPr="006109D9">
        <w:rPr>
          <w:rFonts w:ascii="Montserrat Light" w:hAnsi="Montserrat Light"/>
        </w:rPr>
        <w:t xml:space="preserve">: </w:t>
      </w:r>
    </w:p>
    <w:p w14:paraId="2872BEDF" w14:textId="77777777" w:rsidR="00891566" w:rsidRPr="006109D9" w:rsidRDefault="00882D51"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 xml:space="preserve">Gestionează registratura electronică și fizică a direcției asigurând circuitul intern al documentelor prin analizarea, verificarea, prelucrarea, repartizarea, parafarea, înregistrarea, eliberarea, expedierea, arhivarea acestora, ș.a. </w:t>
      </w:r>
      <w:r w:rsidR="00891566" w:rsidRPr="006109D9">
        <w:rPr>
          <w:rFonts w:ascii="Montserrat Light" w:hAnsi="Montserrat Light" w:cs="Cambria"/>
          <w:sz w:val="22"/>
          <w:szCs w:val="22"/>
        </w:rPr>
        <w:t>prin:</w:t>
      </w:r>
    </w:p>
    <w:p w14:paraId="55113917" w14:textId="77777777" w:rsidR="00891566" w:rsidRPr="006109D9" w:rsidRDefault="00891566"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 xml:space="preserve">Primirea tuturor documentelor fizice, înregistrate la registratura instituției prin intermediul serviciului de Relații Publice, înaintarea acestora </w:t>
      </w:r>
      <w:r w:rsidR="00DA58DB" w:rsidRPr="006109D9">
        <w:rPr>
          <w:rFonts w:ascii="Montserrat Light" w:hAnsi="Montserrat Light" w:cs="Cambria"/>
          <w:sz w:val="22"/>
          <w:szCs w:val="22"/>
        </w:rPr>
        <w:t xml:space="preserve">pentru repartizare </w:t>
      </w:r>
      <w:r w:rsidRPr="006109D9">
        <w:rPr>
          <w:rFonts w:ascii="Montserrat Light" w:hAnsi="Montserrat Light" w:cs="Cambria"/>
          <w:sz w:val="22"/>
          <w:szCs w:val="22"/>
        </w:rPr>
        <w:t xml:space="preserve">spre arhitectul-șef, șefii de servicii </w:t>
      </w:r>
      <w:r w:rsidR="00DA58DB" w:rsidRPr="006109D9">
        <w:rPr>
          <w:rFonts w:ascii="Montserrat Light" w:hAnsi="Montserrat Light" w:cs="Cambria"/>
          <w:sz w:val="22"/>
          <w:szCs w:val="22"/>
        </w:rPr>
        <w:t>și repartizarea acestora către</w:t>
      </w:r>
      <w:r w:rsidRPr="006109D9">
        <w:rPr>
          <w:rFonts w:ascii="Montserrat Light" w:hAnsi="Montserrat Light" w:cs="Cambria"/>
          <w:sz w:val="22"/>
          <w:szCs w:val="22"/>
        </w:rPr>
        <w:t xml:space="preserve"> funcționari</w:t>
      </w:r>
      <w:r w:rsidR="00DA58DB" w:rsidRPr="006109D9">
        <w:rPr>
          <w:rFonts w:ascii="Montserrat Light" w:hAnsi="Montserrat Light" w:cs="Cambria"/>
          <w:sz w:val="22"/>
          <w:szCs w:val="22"/>
        </w:rPr>
        <w:t>i</w:t>
      </w:r>
      <w:r w:rsidRPr="006109D9">
        <w:rPr>
          <w:rFonts w:ascii="Montserrat Light" w:hAnsi="Montserrat Light" w:cs="Cambria"/>
          <w:sz w:val="22"/>
          <w:szCs w:val="22"/>
        </w:rPr>
        <w:t xml:space="preserve"> publici, conform procedurilor specifice sau fluxurilor </w:t>
      </w:r>
      <w:r w:rsidR="00DA58DB" w:rsidRPr="006109D9">
        <w:rPr>
          <w:rFonts w:ascii="Montserrat Light" w:hAnsi="Montserrat Light" w:cs="Cambria"/>
          <w:sz w:val="22"/>
          <w:szCs w:val="22"/>
        </w:rPr>
        <w:t xml:space="preserve">de lucru </w:t>
      </w:r>
      <w:r w:rsidRPr="006109D9">
        <w:rPr>
          <w:rFonts w:ascii="Montserrat Light" w:hAnsi="Montserrat Light" w:cs="Cambria"/>
          <w:sz w:val="22"/>
          <w:szCs w:val="22"/>
        </w:rPr>
        <w:t>stabilite de către arhitectul-șef;</w:t>
      </w:r>
    </w:p>
    <w:p w14:paraId="10C81D85" w14:textId="77777777" w:rsidR="00B22A59" w:rsidRPr="006109D9" w:rsidRDefault="00B22A59"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 xml:space="preserve">Înregistrarea documentele primite electronic prin intermediul adresei </w:t>
      </w:r>
      <w:hyperlink r:id="rId8" w:history="1">
        <w:r w:rsidR="00E17C18" w:rsidRPr="006109D9">
          <w:rPr>
            <w:rStyle w:val="Hyperlink"/>
            <w:rFonts w:ascii="Montserrat Light" w:hAnsi="Montserrat Light" w:cs="Cambria"/>
            <w:color w:val="auto"/>
            <w:sz w:val="22"/>
            <w:szCs w:val="22"/>
          </w:rPr>
          <w:t>urbanism@cjcluj.ro</w:t>
        </w:r>
      </w:hyperlink>
      <w:r w:rsidRPr="006109D9">
        <w:rPr>
          <w:rFonts w:ascii="Montserrat Light" w:hAnsi="Montserrat Light" w:cs="Cambria"/>
          <w:sz w:val="22"/>
          <w:szCs w:val="22"/>
        </w:rPr>
        <w:t xml:space="preserve"> și prin intermediul aplicației Ghișeu Unic, respectiv repartizarea acestora conform procedurilor automate specifice sau fluxurilor de lucru stabilite de către arhitectul-șef;</w:t>
      </w:r>
    </w:p>
    <w:p w14:paraId="68213BF3" w14:textId="77777777" w:rsidR="00DA58DB" w:rsidRPr="006109D9" w:rsidRDefault="00DA58DB"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Asigurarea unei gestionări eficiente și organizate a documentelor repartizate direcției în vederea furnizării unor informații/rapoarte actuale și precise privind stadiul documentelor aflate în lucru;</w:t>
      </w:r>
    </w:p>
    <w:p w14:paraId="5E05C1CD" w14:textId="77777777" w:rsidR="00891566" w:rsidRPr="006109D9" w:rsidRDefault="00DA58DB"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 xml:space="preserve">Asigură circuitul intern al documentelor de la înaintarea acestora spre semnare către arhitectul-șef și până la finalizarea documentului prin semnarea de către Preşedintele Consiliului Județean sau alocarea numerelor de înregistrare în cazul autorizațiilor de construire și certificatelor </w:t>
      </w:r>
      <w:r w:rsidRPr="006109D9">
        <w:rPr>
          <w:rFonts w:ascii="Montserrat Light" w:hAnsi="Montserrat Light" w:cs="Cambria"/>
          <w:sz w:val="22"/>
          <w:szCs w:val="22"/>
        </w:rPr>
        <w:lastRenderedPageBreak/>
        <w:t>de urbanism, prin parcurgerea tuturor etapelor și semnatarilor specifici fiecărui tip de act;</w:t>
      </w:r>
    </w:p>
    <w:p w14:paraId="1DE8BE3A" w14:textId="77777777" w:rsidR="00B22A59" w:rsidRPr="006109D9" w:rsidRDefault="00B22A59"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Înregistrează autorizațiile de construire și certificatele de urbanism emise în format fizic, în registrul din Ghișeul Unic ca și registru principal al acestor acte, și completează toate informațiile specifice solicitate de aplicație cu atenție și corectitudine;</w:t>
      </w:r>
    </w:p>
    <w:p w14:paraId="04D66801" w14:textId="77777777" w:rsidR="00E17C18" w:rsidRPr="006109D9" w:rsidRDefault="00E17C18"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Verificarea încasării taxelor stabilite prin hotărârea consiliului județean sau prin actele normative specifice anterior eliberării documentelor către cetățeni și în cazul în care acestea nu sunt achitate realizează diligențele și pașii necesari pentru a se asigura achitarea acestora;</w:t>
      </w:r>
    </w:p>
    <w:p w14:paraId="306092EE" w14:textId="77777777" w:rsidR="00DA58DB" w:rsidRPr="006109D9" w:rsidRDefault="00DA58DB"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 xml:space="preserve">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 </w:t>
      </w:r>
    </w:p>
    <w:p w14:paraId="03F18084" w14:textId="77777777" w:rsidR="00882D51" w:rsidRPr="006109D9" w:rsidRDefault="00E17C18"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Î</w:t>
      </w:r>
      <w:r w:rsidR="00882D51" w:rsidRPr="006109D9">
        <w:rPr>
          <w:rFonts w:ascii="Montserrat Light" w:hAnsi="Montserrat Light" w:cs="Cambria"/>
          <w:sz w:val="22"/>
          <w:szCs w:val="22"/>
        </w:rPr>
        <w:t>ndrumă cetățenii și instituțiile/autoritățile publice</w:t>
      </w:r>
      <w:r w:rsidRPr="006109D9">
        <w:rPr>
          <w:rFonts w:ascii="Montserrat Light" w:hAnsi="Montserrat Light" w:cs="Cambria"/>
          <w:sz w:val="22"/>
          <w:szCs w:val="22"/>
        </w:rPr>
        <w:t xml:space="preserve"> prin:</w:t>
      </w:r>
    </w:p>
    <w:p w14:paraId="62DC0970" w14:textId="77777777" w:rsidR="00E17C18" w:rsidRPr="006109D9" w:rsidRDefault="00E17C18"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 xml:space="preserve">Transmiterea unor răspunsuri standard, convenite cu arhitectul-șef, la solicitările venite pe adresa </w:t>
      </w:r>
      <w:hyperlink r:id="rId9" w:history="1">
        <w:r w:rsidRPr="006109D9">
          <w:rPr>
            <w:rStyle w:val="Hyperlink"/>
            <w:rFonts w:ascii="Montserrat Light" w:hAnsi="Montserrat Light" w:cs="Cambria"/>
            <w:color w:val="auto"/>
            <w:sz w:val="22"/>
            <w:szCs w:val="22"/>
          </w:rPr>
          <w:t>urbanism@cjcluj.ro</w:t>
        </w:r>
      </w:hyperlink>
      <w:r w:rsidRPr="006109D9">
        <w:rPr>
          <w:rFonts w:ascii="Montserrat Light" w:hAnsi="Montserrat Light" w:cs="Cambria"/>
          <w:sz w:val="22"/>
          <w:szCs w:val="22"/>
        </w:rPr>
        <w:t xml:space="preserve">; </w:t>
      </w:r>
    </w:p>
    <w:p w14:paraId="2E630473" w14:textId="77777777" w:rsidR="00E17C18" w:rsidRPr="006109D9" w:rsidRDefault="00E17C18"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Oferă informații privind accesul la informații publice disponibile prin promovarea serviciilor digitale oferite de către direcție prin intermediul portalurilor web dedicate precum (</w:t>
      </w:r>
      <w:hyperlink r:id="rId10" w:history="1">
        <w:r w:rsidRPr="006109D9">
          <w:rPr>
            <w:rStyle w:val="Hyperlink"/>
            <w:rFonts w:ascii="Montserrat Light" w:hAnsi="Montserrat Light" w:cs="Cambria"/>
            <w:color w:val="auto"/>
            <w:sz w:val="22"/>
            <w:szCs w:val="22"/>
          </w:rPr>
          <w:t>https://cjcluj.ro</w:t>
        </w:r>
      </w:hyperlink>
      <w:r w:rsidR="002F441A" w:rsidRPr="006109D9">
        <w:rPr>
          <w:rStyle w:val="Hyperlink"/>
          <w:rFonts w:ascii="Montserrat Light" w:hAnsi="Montserrat Light" w:cs="Cambria"/>
          <w:color w:val="auto"/>
          <w:sz w:val="22"/>
          <w:szCs w:val="22"/>
        </w:rPr>
        <w:t xml:space="preserve"> </w:t>
      </w:r>
      <w:r w:rsidRPr="006109D9">
        <w:rPr>
          <w:rFonts w:ascii="Montserrat Light" w:hAnsi="Montserrat Light" w:cs="Cambria"/>
          <w:sz w:val="22"/>
          <w:szCs w:val="22"/>
        </w:rPr>
        <w:t xml:space="preserve">- </w:t>
      </w:r>
      <w:hyperlink r:id="rId11" w:history="1">
        <w:r w:rsidRPr="006109D9">
          <w:rPr>
            <w:rStyle w:val="Hyperlink"/>
            <w:rFonts w:ascii="Montserrat Light" w:hAnsi="Montserrat Light" w:cs="Cambria"/>
            <w:color w:val="auto"/>
            <w:sz w:val="22"/>
            <w:szCs w:val="22"/>
          </w:rPr>
          <w:t>https://public.cluj.archi</w:t>
        </w:r>
      </w:hyperlink>
      <w:r w:rsidRPr="006109D9">
        <w:rPr>
          <w:rFonts w:ascii="Montserrat Light" w:hAnsi="Montserrat Light" w:cs="Cambria"/>
          <w:sz w:val="22"/>
          <w:szCs w:val="22"/>
        </w:rPr>
        <w:t xml:space="preserve"> – </w:t>
      </w:r>
      <w:hyperlink r:id="rId12" w:history="1">
        <w:r w:rsidRPr="006109D9">
          <w:rPr>
            <w:rStyle w:val="Hyperlink"/>
            <w:rFonts w:ascii="Montserrat Light" w:hAnsi="Montserrat Light" w:cs="Cambria"/>
            <w:color w:val="auto"/>
            <w:sz w:val="22"/>
            <w:szCs w:val="22"/>
          </w:rPr>
          <w:t>https://cluj.archi</w:t>
        </w:r>
      </w:hyperlink>
      <w:r w:rsidRPr="006109D9">
        <w:rPr>
          <w:rFonts w:ascii="Montserrat Light" w:hAnsi="Montserrat Light" w:cs="Cambria"/>
          <w:sz w:val="22"/>
          <w:szCs w:val="22"/>
        </w:rPr>
        <w:t xml:space="preserve"> – </w:t>
      </w:r>
      <w:hyperlink r:id="rId13" w:history="1">
        <w:r w:rsidRPr="006109D9">
          <w:rPr>
            <w:rStyle w:val="Hyperlink"/>
            <w:rFonts w:ascii="Montserrat Light" w:hAnsi="Montserrat Light" w:cs="Cambria"/>
            <w:color w:val="auto"/>
            <w:sz w:val="22"/>
            <w:szCs w:val="22"/>
          </w:rPr>
          <w:t>https://patjcluj.ro</w:t>
        </w:r>
      </w:hyperlink>
      <w:r w:rsidRPr="006109D9">
        <w:rPr>
          <w:rFonts w:ascii="Montserrat Light" w:hAnsi="Montserrat Light" w:cs="Cambria"/>
          <w:sz w:val="22"/>
          <w:szCs w:val="22"/>
        </w:rPr>
        <w:t xml:space="preserve"> și altele asemenea)</w:t>
      </w:r>
    </w:p>
    <w:p w14:paraId="27AE85CC" w14:textId="77777777" w:rsidR="00882D51" w:rsidRPr="006109D9" w:rsidRDefault="00882D51"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Asigură relațiile de comunicare în domeniul specific de activitate cu solicitanții, prin notificarea acestora în vederea completării documentațiilor depuse, eliberării actelor emise, programarea și gestiunea audiențelor la arhitectul-șef;</w:t>
      </w:r>
    </w:p>
    <w:p w14:paraId="6D4FAAAA" w14:textId="77777777" w:rsidR="00E17C18" w:rsidRPr="006109D9" w:rsidRDefault="00E17C18"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 xml:space="preserve">Asigură organizarea în bune condiții a solicitărilor de audiențe prin intermediul adresei </w:t>
      </w:r>
      <w:hyperlink r:id="rId14" w:history="1">
        <w:r w:rsidRPr="006109D9">
          <w:rPr>
            <w:rStyle w:val="Hyperlink"/>
            <w:rFonts w:ascii="Montserrat Light" w:hAnsi="Montserrat Light" w:cs="Cambria"/>
            <w:color w:val="auto"/>
            <w:sz w:val="22"/>
            <w:szCs w:val="22"/>
          </w:rPr>
          <w:t>urbanism@cjcluj.ro</w:t>
        </w:r>
      </w:hyperlink>
      <w:r w:rsidRPr="006109D9">
        <w:rPr>
          <w:rFonts w:ascii="Montserrat Light" w:hAnsi="Montserrat Light" w:cs="Cambria"/>
          <w:sz w:val="22"/>
          <w:szCs w:val="22"/>
        </w:rPr>
        <w:t xml:space="preserve"> și telefonic 0372-64.00.75;</w:t>
      </w:r>
    </w:p>
    <w:p w14:paraId="24532782" w14:textId="77777777" w:rsidR="00E17C18" w:rsidRPr="006109D9" w:rsidRDefault="00E17C18"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Asigură comunicarea actelor specifice către solicitați sau autoritățile/</w:t>
      </w:r>
      <w:r w:rsidR="005772F0" w:rsidRPr="006109D9">
        <w:rPr>
          <w:rFonts w:ascii="Montserrat Light" w:hAnsi="Montserrat Light" w:cs="Cambria"/>
          <w:sz w:val="22"/>
          <w:szCs w:val="22"/>
        </w:rPr>
        <w:t xml:space="preserve"> </w:t>
      </w:r>
      <w:r w:rsidRPr="006109D9">
        <w:rPr>
          <w:rFonts w:ascii="Montserrat Light" w:hAnsi="Montserrat Light" w:cs="Cambria"/>
          <w:sz w:val="22"/>
          <w:szCs w:val="22"/>
        </w:rPr>
        <w:t>instituțiile publice</w:t>
      </w:r>
      <w:r w:rsidR="005772F0" w:rsidRPr="006109D9">
        <w:rPr>
          <w:rFonts w:ascii="Montserrat Light" w:hAnsi="Montserrat Light" w:cs="Cambria"/>
          <w:sz w:val="22"/>
          <w:szCs w:val="22"/>
        </w:rPr>
        <w:t xml:space="preserve"> prin intermediul poștei electronice cu domeniul @cjcluj.ro și prin intermediul serviciului Relații Publice;</w:t>
      </w:r>
    </w:p>
    <w:p w14:paraId="251F617F" w14:textId="77777777" w:rsidR="000B5CD7" w:rsidRPr="006109D9" w:rsidRDefault="000B5CD7"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Asigură formalitățile necesare (referate, ordine de deplasare, achiziție bilete) în cazul deplasărilor efectuate de către arhitectul-șef;</w:t>
      </w:r>
    </w:p>
    <w:p w14:paraId="3FEC129D" w14:textId="77777777" w:rsidR="005772F0" w:rsidRPr="006109D9" w:rsidRDefault="00882D51"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Asigură gestionarea corespondenței și relațiile de comunicare cu emitenții de avize și acorduri în vederea furnizării serviciilor de obținere a avizelor și acordurilor necesare în vederea avizării documentațiilor de urbanism și emiterii autorizației de construire</w:t>
      </w:r>
      <w:r w:rsidR="005772F0" w:rsidRPr="006109D9">
        <w:rPr>
          <w:rFonts w:ascii="Montserrat Light" w:hAnsi="Montserrat Light" w:cs="Cambria"/>
          <w:sz w:val="22"/>
          <w:szCs w:val="22"/>
        </w:rPr>
        <w:t>, conform procedurilor specifice sau fluxurilor de lucru stabilite de către arhitectul-șef;</w:t>
      </w:r>
    </w:p>
    <w:p w14:paraId="5E92E3D4" w14:textId="77777777" w:rsidR="005772F0" w:rsidRPr="006109D9" w:rsidRDefault="005772F0"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Asigură aprovizionare cu necesarul de consumabile în vederea desfăşurării în bune condiții a activității întregii direcții prin:</w:t>
      </w:r>
    </w:p>
    <w:p w14:paraId="443B3134" w14:textId="77777777" w:rsidR="005772F0" w:rsidRPr="006109D9" w:rsidRDefault="005772F0"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Verificarea săptămânală a asigurării necesarului de hârtie în imprimantele specifice, verificarea consumabilelor necesare desfășurării activității, întocmirea și gestionarea referatelor de necesitate;</w:t>
      </w:r>
    </w:p>
    <w:p w14:paraId="2DDB7507" w14:textId="77777777" w:rsidR="005772F0" w:rsidRPr="006109D9" w:rsidRDefault="005772F0" w:rsidP="00571E6D">
      <w:pPr>
        <w:numPr>
          <w:ilvl w:val="1"/>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Asigurarea necesarului de consumabile necesar desfăşurării în bune condiții a activității direcției;</w:t>
      </w:r>
    </w:p>
    <w:p w14:paraId="57255EEA" w14:textId="77777777" w:rsidR="005772F0" w:rsidRPr="006109D9" w:rsidRDefault="005772F0"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Premergător eliberării actelor către solicitați se asigură de încasarea taxelor specifice și în cazul în care acestea nu sunt achitate a</w:t>
      </w:r>
      <w:r w:rsidR="00882D51" w:rsidRPr="006109D9">
        <w:rPr>
          <w:rFonts w:ascii="Montserrat Light" w:hAnsi="Montserrat Light" w:cs="Cambria"/>
          <w:sz w:val="22"/>
          <w:szCs w:val="22"/>
        </w:rPr>
        <w:t xml:space="preserve">sigură calculul </w:t>
      </w:r>
      <w:r w:rsidRPr="006109D9">
        <w:rPr>
          <w:rFonts w:ascii="Montserrat Light" w:hAnsi="Montserrat Light" w:cs="Cambria"/>
          <w:sz w:val="22"/>
          <w:szCs w:val="22"/>
        </w:rPr>
        <w:t>acestora,</w:t>
      </w:r>
      <w:r w:rsidR="00882D51" w:rsidRPr="006109D9">
        <w:rPr>
          <w:rFonts w:ascii="Montserrat Light" w:hAnsi="Montserrat Light" w:cs="Cambria"/>
          <w:sz w:val="22"/>
          <w:szCs w:val="22"/>
        </w:rPr>
        <w:t xml:space="preserve"> întocmesc dispozițiile de plată către casierie</w:t>
      </w:r>
    </w:p>
    <w:p w14:paraId="4FB71AE3" w14:textId="77777777" w:rsidR="00882D51" w:rsidRPr="006109D9" w:rsidRDefault="005772F0" w:rsidP="00571E6D">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 xml:space="preserve">Întocmesc lunar </w:t>
      </w:r>
      <w:r w:rsidR="00882D51" w:rsidRPr="006109D9">
        <w:rPr>
          <w:rFonts w:ascii="Montserrat Light" w:hAnsi="Montserrat Light" w:cs="Cambria"/>
          <w:sz w:val="22"/>
          <w:szCs w:val="22"/>
        </w:rPr>
        <w:t>rapoartele de transfer a cotelor legale către autoritățile publice și emitenții de avize și acorduri</w:t>
      </w:r>
      <w:r w:rsidRPr="006109D9">
        <w:rPr>
          <w:rFonts w:ascii="Montserrat Light" w:hAnsi="Montserrat Light" w:cs="Cambria"/>
          <w:sz w:val="22"/>
          <w:szCs w:val="22"/>
        </w:rPr>
        <w:t>, după caz</w:t>
      </w:r>
      <w:r w:rsidR="00882D51" w:rsidRPr="006109D9">
        <w:rPr>
          <w:rFonts w:ascii="Montserrat Light" w:hAnsi="Montserrat Light" w:cs="Cambria"/>
          <w:sz w:val="22"/>
          <w:szCs w:val="22"/>
        </w:rPr>
        <w:t>;</w:t>
      </w:r>
    </w:p>
    <w:p w14:paraId="3E8F552D" w14:textId="77777777" w:rsidR="001B03B1" w:rsidRPr="006109D9"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lastRenderedPageBreak/>
        <w:t>Ține evidența/constituie baze de date specifice domeniului de activitate, generează rapoartele care se transmit către Inspectoratul Regional de Construcții Nord-Vest și Direcția Regională de Statistică Cluj, a rapoartelor privind încasarea taxei pentru timbrul de arhitectură și alte rapoarte solicitate care derivă din această bază de date;</w:t>
      </w:r>
    </w:p>
    <w:p w14:paraId="1BC3699B" w14:textId="77777777" w:rsidR="001B03B1" w:rsidRPr="006109D9"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Asigură informarea populației prin publicarea pe pagina de internet a listelor cu certificatele de urbanism și autorizațiile de construire sau desființare emise de Președintele Consiliului Județean Cluj precum și alte informații specifice, publicarea procedurile, formularelor, anunțurilor și a altor informații de interes public gestionate de direcție, inclusiv pe site-ul www.cluj.archi;</w:t>
      </w:r>
    </w:p>
    <w:p w14:paraId="32B71303" w14:textId="77777777" w:rsidR="001B03B1" w:rsidRPr="006109D9"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Întocmește și ține/gestionează evidența convențiilor privind emiterea de către Președintele Consiliului Județean Cluj, a actelor administrative specifice domeniului autorizării executării lucrărilor de construcții din aria de competență a primarilor pentru lucrările care se execută în teritoriul administrativ a UAT-urilor din județ, conform legii;</w:t>
      </w:r>
    </w:p>
    <w:p w14:paraId="34611A4E" w14:textId="77777777" w:rsidR="001B03B1" w:rsidRPr="006109D9"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 xml:space="preserve">Întocmește și ține/gestionează documentele privind exercitarea dreptului de preemțiune al Consiliului Județean Cluj, în conformitate cu prevederile legale privind protejarea monumentelor istorice, promovând depunerea acestora prin intermediul aplicației ghișeu unic; </w:t>
      </w:r>
    </w:p>
    <w:p w14:paraId="0C3AEF5E" w14:textId="77777777" w:rsidR="001B03B1" w:rsidRPr="006109D9"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Asigură organizarea și convocarea membrilor comisiilor gestionate de către direcție, organizarea și convocarea persoanelor participante la ședințe și întruniri organizate de direcție sau de arhitectul-șef;</w:t>
      </w:r>
    </w:p>
    <w:p w14:paraId="4BFD9222" w14:textId="77777777" w:rsidR="001B03B1" w:rsidRPr="006109D9"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Colaborează cu alte servicii din direcție în vederea efectuării unor deplasări pe teren, controale în domeniul urbanismului și amenajării teritoriului;</w:t>
      </w:r>
    </w:p>
    <w:p w14:paraId="59DC09E7" w14:textId="77777777" w:rsidR="001B03B1" w:rsidRPr="006109D9" w:rsidRDefault="001B03B1" w:rsidP="001B03B1">
      <w:pPr>
        <w:numPr>
          <w:ilvl w:val="0"/>
          <w:numId w:val="20"/>
        </w:numPr>
        <w:autoSpaceDE w:val="0"/>
        <w:autoSpaceDN w:val="0"/>
        <w:adjustRightInd w:val="0"/>
        <w:spacing w:line="276" w:lineRule="auto"/>
        <w:jc w:val="both"/>
        <w:rPr>
          <w:rFonts w:ascii="Montserrat Light" w:hAnsi="Montserrat Light" w:cs="Cambria"/>
          <w:sz w:val="22"/>
          <w:szCs w:val="22"/>
        </w:rPr>
      </w:pPr>
      <w:r w:rsidRPr="006109D9">
        <w:rPr>
          <w:rFonts w:ascii="Montserrat Light" w:hAnsi="Montserrat Light" w:cs="Cambria"/>
          <w:sz w:val="22"/>
          <w:szCs w:val="22"/>
        </w:rPr>
        <w:t>Colaborează cu autoritățile și instituțiile publice și private din județ în vederea implementării și utilizării aplicației ghișeu unic, în scopul îmbunătățirii eficienței furnizării unor servicii publice de calitate.</w:t>
      </w:r>
    </w:p>
    <w:p w14:paraId="6974BDCE" w14:textId="77777777" w:rsidR="00F62D9A" w:rsidRPr="006109D9" w:rsidRDefault="00F62D9A" w:rsidP="00F62D9A">
      <w:pPr>
        <w:autoSpaceDE w:val="0"/>
        <w:autoSpaceDN w:val="0"/>
        <w:adjustRightInd w:val="0"/>
        <w:spacing w:line="276" w:lineRule="auto"/>
        <w:jc w:val="both"/>
        <w:rPr>
          <w:rFonts w:ascii="Montserrat Light" w:hAnsi="Montserrat Light" w:cs="Cambria"/>
          <w:sz w:val="22"/>
          <w:szCs w:val="22"/>
        </w:rPr>
      </w:pPr>
    </w:p>
    <w:p w14:paraId="3EA26E57" w14:textId="77777777" w:rsidR="000442F0" w:rsidRPr="006109D9" w:rsidRDefault="004E25A0" w:rsidP="00143637">
      <w:pPr>
        <w:pStyle w:val="Listparagraf"/>
        <w:numPr>
          <w:ilvl w:val="1"/>
          <w:numId w:val="46"/>
        </w:numPr>
        <w:autoSpaceDE w:val="0"/>
        <w:autoSpaceDN w:val="0"/>
        <w:adjustRightInd w:val="0"/>
        <w:spacing w:line="276" w:lineRule="auto"/>
        <w:ind w:left="720" w:hanging="450"/>
        <w:jc w:val="both"/>
        <w:rPr>
          <w:rFonts w:ascii="Montserrat Light" w:hAnsi="Montserrat Light"/>
        </w:rPr>
      </w:pPr>
      <w:r w:rsidRPr="006109D9">
        <w:rPr>
          <w:rFonts w:ascii="Montserrat Light" w:hAnsi="Montserrat Light"/>
          <w:b/>
        </w:rPr>
        <w:t xml:space="preserve">Atribuțiile </w:t>
      </w:r>
      <w:r w:rsidR="00CD1DEB" w:rsidRPr="006109D9">
        <w:rPr>
          <w:rFonts w:ascii="Montserrat Light" w:hAnsi="Montserrat Light"/>
          <w:b/>
        </w:rPr>
        <w:t>generale</w:t>
      </w:r>
      <w:r w:rsidRPr="006109D9">
        <w:rPr>
          <w:rFonts w:ascii="Montserrat Light" w:hAnsi="Montserrat Light"/>
          <w:b/>
        </w:rPr>
        <w:t>:</w:t>
      </w:r>
    </w:p>
    <w:p w14:paraId="786FC5A9" w14:textId="77777777" w:rsidR="000442F0" w:rsidRPr="006109D9" w:rsidRDefault="000442F0" w:rsidP="00571E6D">
      <w:pPr>
        <w:pStyle w:val="Listparagraf"/>
        <w:autoSpaceDE w:val="0"/>
        <w:autoSpaceDN w:val="0"/>
        <w:adjustRightInd w:val="0"/>
        <w:spacing w:line="276" w:lineRule="auto"/>
        <w:ind w:left="360"/>
        <w:jc w:val="both"/>
        <w:rPr>
          <w:rFonts w:ascii="Montserrat Light" w:hAnsi="Montserrat Light"/>
        </w:rPr>
      </w:pPr>
    </w:p>
    <w:p w14:paraId="72FEDE3A" w14:textId="77777777" w:rsidR="000442F0" w:rsidRPr="006109D9" w:rsidRDefault="000442F0" w:rsidP="00571E6D">
      <w:pPr>
        <w:pStyle w:val="Listparagraf"/>
        <w:numPr>
          <w:ilvl w:val="0"/>
          <w:numId w:val="48"/>
        </w:numPr>
        <w:spacing w:line="276" w:lineRule="auto"/>
        <w:jc w:val="both"/>
        <w:rPr>
          <w:rFonts w:ascii="Montserrat Light" w:hAnsi="Montserrat Light"/>
          <w:b/>
        </w:rPr>
      </w:pPr>
      <w:r w:rsidRPr="006109D9">
        <w:rPr>
          <w:rFonts w:ascii="Montserrat Light" w:hAnsi="Montserrat Light"/>
          <w:bCs/>
        </w:rPr>
        <w:t>Elaborează și implementează procedurile documentate din cadrul Sistemului de control intern managerial proiectat şi implementat la nivelul consiliului județean și al Sistemului de management al calității;</w:t>
      </w:r>
    </w:p>
    <w:p w14:paraId="36A03E66" w14:textId="77777777" w:rsidR="000442F0" w:rsidRPr="006109D9" w:rsidRDefault="000442F0" w:rsidP="00571E6D">
      <w:pPr>
        <w:pStyle w:val="Listparagraf"/>
        <w:numPr>
          <w:ilvl w:val="0"/>
          <w:numId w:val="48"/>
        </w:numPr>
        <w:spacing w:line="276" w:lineRule="auto"/>
        <w:jc w:val="both"/>
        <w:rPr>
          <w:rFonts w:ascii="Montserrat Light" w:hAnsi="Montserrat Light"/>
          <w:b/>
        </w:rPr>
      </w:pPr>
      <w:r w:rsidRPr="006109D9">
        <w:rPr>
          <w:rFonts w:ascii="Montserrat Light" w:hAnsi="Montserrat Light"/>
          <w:bCs/>
        </w:rPr>
        <w:t>Analizează documentele elaborate de către entitățile cu rol de reglementare în domeniul de activitate și implementează strategiile, reglementările, recomandările, măsurile, procedurile, instrucțiunile elaborate de acestea;</w:t>
      </w:r>
    </w:p>
    <w:p w14:paraId="3C86951D" w14:textId="77777777" w:rsidR="000442F0" w:rsidRPr="006109D9" w:rsidRDefault="000442F0" w:rsidP="00571E6D">
      <w:pPr>
        <w:pStyle w:val="Listparagraf"/>
        <w:numPr>
          <w:ilvl w:val="0"/>
          <w:numId w:val="48"/>
        </w:numPr>
        <w:spacing w:line="276" w:lineRule="auto"/>
        <w:jc w:val="both"/>
        <w:rPr>
          <w:rFonts w:ascii="Montserrat Light" w:hAnsi="Montserrat Light"/>
          <w:b/>
        </w:rPr>
      </w:pPr>
      <w:r w:rsidRPr="006109D9">
        <w:rPr>
          <w:rFonts w:ascii="Montserrat Light" w:hAnsi="Montserrat Light"/>
          <w:bCs/>
        </w:rPr>
        <w:t>Implementează și face propuneri pentru implementarea politicilor publice, a strategiilor naționale, a strategiilor Consiliului Județean Cluj;</w:t>
      </w:r>
    </w:p>
    <w:p w14:paraId="12134D02" w14:textId="77777777" w:rsidR="000442F0" w:rsidRPr="006109D9" w:rsidRDefault="000442F0" w:rsidP="00571E6D">
      <w:pPr>
        <w:pStyle w:val="Listparagraf"/>
        <w:numPr>
          <w:ilvl w:val="0"/>
          <w:numId w:val="48"/>
        </w:numPr>
        <w:spacing w:line="276" w:lineRule="auto"/>
        <w:jc w:val="both"/>
        <w:rPr>
          <w:rFonts w:ascii="Montserrat Light" w:hAnsi="Montserrat Light"/>
          <w:b/>
        </w:rPr>
      </w:pPr>
      <w:r w:rsidRPr="006109D9">
        <w:rPr>
          <w:rFonts w:ascii="Montserrat Light" w:hAnsi="Montserrat Light"/>
          <w:bCs/>
        </w:rPr>
        <w:t xml:space="preserve">Colaborează cu celelalte compartimente din cadrul aparatului de specialitate, pentru soluționarea sarcinilor profesionale care necesită soluționare în cooperare sau colaborare pentru buna desfășurare a proceselor de muncă; </w:t>
      </w:r>
    </w:p>
    <w:p w14:paraId="097E068B" w14:textId="77777777" w:rsidR="000442F0" w:rsidRPr="006109D9" w:rsidRDefault="000442F0" w:rsidP="00571E6D">
      <w:pPr>
        <w:pStyle w:val="Listparagraf"/>
        <w:numPr>
          <w:ilvl w:val="0"/>
          <w:numId w:val="48"/>
        </w:numPr>
        <w:spacing w:line="276" w:lineRule="auto"/>
        <w:jc w:val="both"/>
        <w:rPr>
          <w:rFonts w:ascii="Montserrat Light" w:hAnsi="Montserrat Light"/>
          <w:b/>
        </w:rPr>
      </w:pPr>
      <w:r w:rsidRPr="006109D9">
        <w:rPr>
          <w:rFonts w:ascii="Montserrat Light" w:hAnsi="Montserrat Light"/>
          <w:bCs/>
        </w:rPr>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42CDBA8B" w14:textId="77777777" w:rsidR="000442F0" w:rsidRPr="006109D9" w:rsidRDefault="000442F0" w:rsidP="00571E6D">
      <w:pPr>
        <w:pStyle w:val="Listparagraf"/>
        <w:numPr>
          <w:ilvl w:val="0"/>
          <w:numId w:val="48"/>
        </w:numPr>
        <w:spacing w:line="276" w:lineRule="auto"/>
        <w:jc w:val="both"/>
        <w:rPr>
          <w:rFonts w:ascii="Montserrat Light" w:hAnsi="Montserrat Light"/>
          <w:b/>
        </w:rPr>
      </w:pPr>
      <w:r w:rsidRPr="006109D9">
        <w:rPr>
          <w:rFonts w:ascii="Montserrat Light" w:hAnsi="Montserrat Light"/>
          <w:bCs/>
        </w:rPr>
        <w:t>Gestionează contractele repartizate și participă în cadrul comisiilor de recepție ale bunurilor/serviciilor/lucrărilor;</w:t>
      </w:r>
    </w:p>
    <w:p w14:paraId="697A3B3D" w14:textId="77777777" w:rsidR="000442F0" w:rsidRPr="006109D9" w:rsidRDefault="000442F0" w:rsidP="00571E6D">
      <w:pPr>
        <w:pStyle w:val="Listparagraf"/>
        <w:numPr>
          <w:ilvl w:val="0"/>
          <w:numId w:val="48"/>
        </w:numPr>
        <w:spacing w:line="276" w:lineRule="auto"/>
        <w:jc w:val="both"/>
        <w:rPr>
          <w:rFonts w:ascii="Montserrat Light" w:hAnsi="Montserrat Light"/>
          <w:b/>
        </w:rPr>
      </w:pPr>
      <w:r w:rsidRPr="006109D9">
        <w:rPr>
          <w:rFonts w:ascii="Montserrat Light" w:hAnsi="Montserrat Light"/>
          <w:bCs/>
        </w:rPr>
        <w:t xml:space="preserve">Participă în comisii, comitete, grupuri și echipe de lucru constituite atât în interiorul autorității sau în cadrul altor autorități/instituţii publice și entități, în baza </w:t>
      </w:r>
      <w:r w:rsidRPr="006109D9">
        <w:rPr>
          <w:rFonts w:ascii="Montserrat Light" w:hAnsi="Montserrat Light"/>
          <w:bCs/>
        </w:rPr>
        <w:lastRenderedPageBreak/>
        <w:t>unor prevederi legale sau a mandatului primit din partea coordonatorului activității sau a președintelui consiliului județean;</w:t>
      </w:r>
    </w:p>
    <w:p w14:paraId="113F7DB6" w14:textId="77777777" w:rsidR="000442F0" w:rsidRPr="006109D9" w:rsidRDefault="000442F0" w:rsidP="00571E6D">
      <w:pPr>
        <w:pStyle w:val="Listparagraf"/>
        <w:numPr>
          <w:ilvl w:val="0"/>
          <w:numId w:val="48"/>
        </w:numPr>
        <w:spacing w:line="276" w:lineRule="auto"/>
        <w:jc w:val="both"/>
        <w:rPr>
          <w:rFonts w:ascii="Montserrat Light" w:hAnsi="Montserrat Light"/>
          <w:b/>
        </w:rPr>
      </w:pPr>
      <w:r w:rsidRPr="006109D9">
        <w:rPr>
          <w:rFonts w:ascii="Montserrat Light" w:hAnsi="Montserrat Light"/>
          <w:bCs/>
        </w:rPr>
        <w:t>Elaborează propuneri pentru alocarea de fonduri necesare realizării activității;</w:t>
      </w:r>
    </w:p>
    <w:p w14:paraId="700C39D0" w14:textId="395F891C" w:rsidR="001B03B1" w:rsidRPr="006109D9" w:rsidRDefault="000442F0" w:rsidP="00DE4078">
      <w:pPr>
        <w:pStyle w:val="Listparagraf"/>
        <w:numPr>
          <w:ilvl w:val="0"/>
          <w:numId w:val="48"/>
        </w:numPr>
        <w:spacing w:line="276" w:lineRule="auto"/>
        <w:jc w:val="both"/>
        <w:rPr>
          <w:rFonts w:ascii="Montserrat Light" w:hAnsi="Montserrat Light"/>
          <w:b/>
        </w:rPr>
      </w:pPr>
      <w:r w:rsidRPr="006109D9">
        <w:rPr>
          <w:rFonts w:ascii="Montserrat Light" w:hAnsi="Montserrat Light"/>
          <w:bCs/>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atribuțiilor;</w:t>
      </w:r>
    </w:p>
    <w:p w14:paraId="28FDAB26" w14:textId="77777777" w:rsidR="0027385B" w:rsidRPr="006109D9" w:rsidRDefault="0027385B" w:rsidP="00446C6B">
      <w:pPr>
        <w:spacing w:line="276" w:lineRule="auto"/>
        <w:jc w:val="both"/>
        <w:rPr>
          <w:rFonts w:ascii="Montserrat Light" w:hAnsi="Montserrat Light"/>
          <w:bCs/>
          <w:sz w:val="22"/>
          <w:szCs w:val="22"/>
        </w:rPr>
      </w:pPr>
      <w:bookmarkStart w:id="1" w:name="_Hlk170387573"/>
    </w:p>
    <w:bookmarkEnd w:id="1"/>
    <w:p w14:paraId="433AD521" w14:textId="77777777" w:rsidR="00446C6B" w:rsidRPr="006109D9" w:rsidRDefault="00446C6B" w:rsidP="00446C6B">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IV.</w:t>
      </w:r>
      <w:r w:rsidRPr="006109D9">
        <w:rPr>
          <w:rFonts w:ascii="Montserrat Light" w:hAnsi="Montserrat Light"/>
          <w:b/>
          <w:bCs/>
          <w:noProof/>
          <w:color w:val="000000" w:themeColor="text1"/>
          <w:sz w:val="22"/>
          <w:szCs w:val="22"/>
        </w:rPr>
        <w:tab/>
        <w:t>RESPONSABILITĂȚILE POSTULUI</w:t>
      </w:r>
    </w:p>
    <w:p w14:paraId="393F7808" w14:textId="77777777" w:rsidR="000442F0" w:rsidRPr="006109D9" w:rsidRDefault="000442F0" w:rsidP="00571E6D">
      <w:pPr>
        <w:pStyle w:val="Listparagraf"/>
        <w:autoSpaceDE w:val="0"/>
        <w:autoSpaceDN w:val="0"/>
        <w:adjustRightInd w:val="0"/>
        <w:spacing w:line="276" w:lineRule="auto"/>
        <w:ind w:left="360"/>
        <w:jc w:val="both"/>
        <w:rPr>
          <w:rFonts w:ascii="Montserrat Light" w:hAnsi="Montserrat Light"/>
        </w:rPr>
      </w:pPr>
    </w:p>
    <w:p w14:paraId="52ECAD49" w14:textId="77777777" w:rsidR="000442F0" w:rsidRPr="006109D9" w:rsidRDefault="000442F0" w:rsidP="00571E6D">
      <w:pPr>
        <w:pStyle w:val="Listparagraf"/>
        <w:numPr>
          <w:ilvl w:val="0"/>
          <w:numId w:val="50"/>
        </w:numPr>
        <w:spacing w:after="0" w:line="276" w:lineRule="auto"/>
        <w:contextualSpacing w:val="0"/>
        <w:jc w:val="both"/>
        <w:rPr>
          <w:rFonts w:ascii="Montserrat Light" w:eastAsia="Verdana" w:hAnsi="Montserrat Light"/>
        </w:rPr>
      </w:pPr>
      <w:r w:rsidRPr="006109D9">
        <w:rPr>
          <w:rFonts w:ascii="Montserrat Light" w:eastAsia="Verdana" w:hAnsi="Montserrat Light"/>
        </w:rPr>
        <w:t>Să exercite atribuțiile/sarcinile și să realizeze activitățile stabilite în acte normative, reglementări, standarde, normative, instrucțiuni, metodologii, proceduri, standarde ocupaționale, acte administrative, fișa postului, proceduri documentate, cu profesionalism şi în mod conștiincios, cu obligaţia de a se abține de la orice faptă care ar putea să aducă prejudicii consiliului județean;</w:t>
      </w:r>
    </w:p>
    <w:p w14:paraId="5CC0B650" w14:textId="77777777" w:rsidR="000442F0" w:rsidRPr="006109D9" w:rsidRDefault="000442F0" w:rsidP="00571E6D">
      <w:pPr>
        <w:pStyle w:val="Listparagraf"/>
        <w:numPr>
          <w:ilvl w:val="0"/>
          <w:numId w:val="50"/>
        </w:numPr>
        <w:spacing w:after="0" w:line="276" w:lineRule="auto"/>
        <w:contextualSpacing w:val="0"/>
        <w:jc w:val="both"/>
        <w:rPr>
          <w:rFonts w:ascii="Montserrat Light" w:eastAsia="Verdana" w:hAnsi="Montserrat Light"/>
        </w:rPr>
      </w:pPr>
      <w:r w:rsidRPr="006109D9">
        <w:rPr>
          <w:rFonts w:ascii="Montserrat Light" w:eastAsia="Verdana" w:hAnsi="Montserrat Light"/>
        </w:rPr>
        <w:t xml:space="preserve">Să cunoască, să aplice și să respecte legislația și reglementările specifice domeniului în care își desfășoară activitatea și postului ocupat; </w:t>
      </w:r>
    </w:p>
    <w:p w14:paraId="681F115F" w14:textId="77777777" w:rsidR="000442F0" w:rsidRPr="006109D9" w:rsidRDefault="000442F0" w:rsidP="00571E6D">
      <w:pPr>
        <w:pStyle w:val="Listparagraf"/>
        <w:numPr>
          <w:ilvl w:val="0"/>
          <w:numId w:val="50"/>
        </w:numPr>
        <w:spacing w:after="0" w:line="276" w:lineRule="auto"/>
        <w:contextualSpacing w:val="0"/>
        <w:jc w:val="both"/>
        <w:rPr>
          <w:rFonts w:ascii="Montserrat Light" w:eastAsia="Verdana" w:hAnsi="Montserrat Light"/>
        </w:rPr>
      </w:pPr>
      <w:r w:rsidRPr="006109D9">
        <w:rPr>
          <w:rFonts w:ascii="Montserrat Light" w:hAnsi="Montserrat Light"/>
          <w:shd w:val="clear" w:color="auto" w:fill="FFFFFF"/>
        </w:rPr>
        <w:t>Să respecte îndatoririle și obligațiile funcționarilor publici în îndeplinirea atribuțiilor și sarcinilor de serviciu, stabilite prin acte normative și acte administrative;</w:t>
      </w:r>
    </w:p>
    <w:p w14:paraId="0AEA6273" w14:textId="77777777" w:rsidR="000442F0" w:rsidRPr="006109D9" w:rsidRDefault="000442F0" w:rsidP="00571E6D">
      <w:pPr>
        <w:pStyle w:val="Listparagraf"/>
        <w:numPr>
          <w:ilvl w:val="0"/>
          <w:numId w:val="50"/>
        </w:numPr>
        <w:spacing w:after="0" w:line="276" w:lineRule="auto"/>
        <w:contextualSpacing w:val="0"/>
        <w:jc w:val="both"/>
        <w:rPr>
          <w:rFonts w:ascii="Montserrat Light" w:hAnsi="Montserrat Light"/>
          <w:shd w:val="clear" w:color="auto" w:fill="FFFFFF"/>
        </w:rPr>
      </w:pPr>
      <w:r w:rsidRPr="006109D9">
        <w:rPr>
          <w:rFonts w:ascii="Montserrat Light" w:hAnsi="Montserrat Light"/>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5CCF8FB2" w14:textId="77777777" w:rsidR="000442F0" w:rsidRPr="006109D9" w:rsidRDefault="000442F0" w:rsidP="00571E6D">
      <w:pPr>
        <w:pStyle w:val="Listparagraf"/>
        <w:numPr>
          <w:ilvl w:val="0"/>
          <w:numId w:val="50"/>
        </w:numPr>
        <w:spacing w:after="0" w:line="276" w:lineRule="auto"/>
        <w:contextualSpacing w:val="0"/>
        <w:jc w:val="both"/>
        <w:rPr>
          <w:rFonts w:ascii="Montserrat Light" w:eastAsia="Verdana" w:hAnsi="Montserrat Light"/>
        </w:rPr>
      </w:pPr>
      <w:r w:rsidRPr="006109D9">
        <w:rPr>
          <w:rFonts w:ascii="Montserrat Light" w:hAnsi="Montserrat Light"/>
          <w:shd w:val="clear" w:color="auto" w:fill="FFFFFF"/>
        </w:rPr>
        <w:t>Să aplice principiile conformității, legalității, regularității, economicității, eficacității şi eficienței în utilizarea fondurilor publice şi în administrarea patrimoniului public, în procesele de muncă și să angajeze patrimonial unitatea administrativ teritorială/autoritatea deliberativă/executivă, în limita competențelor și atribuțiilor postului;</w:t>
      </w:r>
    </w:p>
    <w:p w14:paraId="21C8892A" w14:textId="77777777" w:rsidR="000442F0" w:rsidRPr="006109D9" w:rsidRDefault="000442F0" w:rsidP="00571E6D">
      <w:pPr>
        <w:pStyle w:val="Listparagraf"/>
        <w:numPr>
          <w:ilvl w:val="0"/>
          <w:numId w:val="50"/>
        </w:numPr>
        <w:autoSpaceDE w:val="0"/>
        <w:autoSpaceDN w:val="0"/>
        <w:adjustRightInd w:val="0"/>
        <w:spacing w:after="0" w:line="276"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spacing w:val="-1"/>
        </w:rPr>
        <w:t>Să semneze documentele elaborate şi să răspundă</w:t>
      </w:r>
      <w:r w:rsidRPr="006109D9">
        <w:rPr>
          <w:rFonts w:ascii="Montserrat Light" w:eastAsia="Times New Roman" w:hAnsi="Montserrat Light" w:cstheme="majorHAnsi"/>
        </w:rPr>
        <w:t>, potrivit dispoziţiilor legale, de conţinutul, calitatea, exactitatea şi legalitatea datelor, informaţiilor şi măsurilor incluse, respectiv propuse, în documentele elaborate;</w:t>
      </w:r>
    </w:p>
    <w:p w14:paraId="2542E082" w14:textId="77777777" w:rsidR="000442F0" w:rsidRPr="006109D9" w:rsidRDefault="000442F0" w:rsidP="00571E6D">
      <w:pPr>
        <w:pStyle w:val="Listparagraf"/>
        <w:numPr>
          <w:ilvl w:val="0"/>
          <w:numId w:val="50"/>
        </w:numPr>
        <w:spacing w:after="0" w:line="276" w:lineRule="auto"/>
        <w:contextualSpacing w:val="0"/>
        <w:jc w:val="both"/>
        <w:rPr>
          <w:rFonts w:ascii="Montserrat Light" w:hAnsi="Montserrat Light"/>
          <w:shd w:val="clear" w:color="auto" w:fill="FFFFFF"/>
        </w:rPr>
      </w:pPr>
      <w:r w:rsidRPr="006109D9">
        <w:rPr>
          <w:rFonts w:ascii="Montserrat Light" w:hAnsi="Montserrat Light"/>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11ABA350" w14:textId="3EA8C9EF" w:rsidR="000442F0" w:rsidRPr="006109D9" w:rsidRDefault="000442F0" w:rsidP="00571E6D">
      <w:pPr>
        <w:pStyle w:val="Listparagraf"/>
        <w:numPr>
          <w:ilvl w:val="0"/>
          <w:numId w:val="50"/>
        </w:numPr>
        <w:spacing w:after="0" w:line="276" w:lineRule="auto"/>
        <w:contextualSpacing w:val="0"/>
        <w:jc w:val="both"/>
        <w:rPr>
          <w:rFonts w:ascii="Montserrat Light" w:hAnsi="Montserrat Light"/>
          <w:shd w:val="clear" w:color="auto" w:fill="FFFFFF"/>
        </w:rPr>
      </w:pPr>
      <w:r w:rsidRPr="006109D9">
        <w:rPr>
          <w:rFonts w:ascii="Montserrat Light" w:hAnsi="Montserrat Light"/>
          <w:shd w:val="clear" w:color="auto" w:fill="FFFFFF"/>
        </w:rPr>
        <w:t>Să motiveze în scris refuzul de a semna documentele aferente proiectelor de acte administrative sau alte actele juridice pe care le consideră nelegale;</w:t>
      </w:r>
    </w:p>
    <w:p w14:paraId="00A4DD81" w14:textId="77777777" w:rsidR="000442F0" w:rsidRPr="006109D9" w:rsidRDefault="000442F0" w:rsidP="00571E6D">
      <w:pPr>
        <w:pStyle w:val="Listparagraf"/>
        <w:numPr>
          <w:ilvl w:val="0"/>
          <w:numId w:val="50"/>
        </w:numPr>
        <w:spacing w:after="0" w:line="276"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aplice principiul autocontrolului (verificarea unor informații prin alte informații furnizate de diverse documente, controlul reciproc – verificări, corelări ale informațiilor obținute din diverse surse, regula celor “patru ochi”);</w:t>
      </w:r>
    </w:p>
    <w:p w14:paraId="4FD23C22" w14:textId="77777777" w:rsidR="000442F0" w:rsidRPr="006109D9" w:rsidRDefault="000442F0" w:rsidP="00571E6D">
      <w:pPr>
        <w:pStyle w:val="Listparagraf"/>
        <w:numPr>
          <w:ilvl w:val="0"/>
          <w:numId w:val="50"/>
        </w:numPr>
        <w:spacing w:after="0" w:line="276"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propună măsuri/acțiuni pentru prevenirea, înlăturarea nerespectării prevederilor legale care reglementează domeniul de activitate al compartimentului funcțional din care face parte;</w:t>
      </w:r>
    </w:p>
    <w:p w14:paraId="4F59CCE1" w14:textId="77777777" w:rsidR="000442F0" w:rsidRPr="006109D9" w:rsidRDefault="000442F0" w:rsidP="00571E6D">
      <w:pPr>
        <w:pStyle w:val="Listparagraf"/>
        <w:numPr>
          <w:ilvl w:val="0"/>
          <w:numId w:val="50"/>
        </w:numPr>
        <w:spacing w:after="0" w:line="276"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propună proceduri documentate sau acțiuni în vederea consolidării sistemului de control intern managerial;</w:t>
      </w:r>
    </w:p>
    <w:p w14:paraId="4315A197" w14:textId="77777777" w:rsidR="000442F0" w:rsidRPr="006109D9" w:rsidRDefault="000442F0" w:rsidP="00571E6D">
      <w:pPr>
        <w:pStyle w:val="Listparagraf"/>
        <w:numPr>
          <w:ilvl w:val="0"/>
          <w:numId w:val="50"/>
        </w:numPr>
        <w:spacing w:after="0" w:line="276"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 xml:space="preserve">Să gestioneze documentele elaborate și să le arhiveze atât în format letric cât și electronic; </w:t>
      </w:r>
    </w:p>
    <w:p w14:paraId="2FE4ED22" w14:textId="77777777" w:rsidR="000442F0" w:rsidRPr="006109D9" w:rsidRDefault="000442F0" w:rsidP="00571E6D">
      <w:pPr>
        <w:pStyle w:val="Listparagraf"/>
        <w:numPr>
          <w:ilvl w:val="0"/>
          <w:numId w:val="50"/>
        </w:numPr>
        <w:spacing w:after="0" w:line="276"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lastRenderedPageBreak/>
        <w:t>Să dezvolte şi întrețină sisteme de colectare, stocare, prelucrare, actualizare şi difuzare a datelor şi informaţiilor financiare şi de conducere, precum şi a unor sisteme şi proceduri de informare publică adecvată prin rapoarte periodice;</w:t>
      </w:r>
    </w:p>
    <w:p w14:paraId="7C69EB91" w14:textId="77777777" w:rsidR="000442F0" w:rsidRPr="006109D9" w:rsidRDefault="000442F0" w:rsidP="00571E6D">
      <w:pPr>
        <w:pStyle w:val="Listparagraf"/>
        <w:numPr>
          <w:ilvl w:val="0"/>
          <w:numId w:val="50"/>
        </w:numPr>
        <w:spacing w:after="0" w:line="276"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urmeze programe de perfecționare profesională, conform prevederilor legale;</w:t>
      </w:r>
    </w:p>
    <w:p w14:paraId="760D7E50" w14:textId="77777777" w:rsidR="00DE4078" w:rsidRPr="006109D9" w:rsidRDefault="00DE4078" w:rsidP="00DE4078">
      <w:pPr>
        <w:pStyle w:val="Listparagraf"/>
        <w:numPr>
          <w:ilvl w:val="0"/>
          <w:numId w:val="50"/>
        </w:numPr>
        <w:spacing w:after="0" w:line="276"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efectueze controalele medicale proprii (periodic şi la schimbarea postului, a locului de muncă sau a condiţiilor în care își desfăşoară activitatea, în alte condiţii stabilite de medicul de medicina muncii);</w:t>
      </w:r>
    </w:p>
    <w:p w14:paraId="7EB3A91D" w14:textId="77777777" w:rsidR="00DE4078" w:rsidRPr="006109D9" w:rsidRDefault="00DE4078" w:rsidP="00DE4078">
      <w:pPr>
        <w:pStyle w:val="Listparagraf"/>
        <w:numPr>
          <w:ilvl w:val="0"/>
          <w:numId w:val="50"/>
        </w:numPr>
        <w:spacing w:after="0" w:line="276"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participe la instruirea periodică şi suplimentară în domeniul securității şi sănătății în muncă, să își însușească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4D6BA6A9" w14:textId="77777777" w:rsidR="00DE4078" w:rsidRPr="006109D9" w:rsidRDefault="00DE4078" w:rsidP="00DE4078">
      <w:pPr>
        <w:pStyle w:val="Listparagraf"/>
        <w:numPr>
          <w:ilvl w:val="0"/>
          <w:numId w:val="50"/>
        </w:numPr>
        <w:spacing w:after="0" w:line="276"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 xml:space="preserve">Să respecte și aplice prevederile legislaţiei pentru protecţia persoanelor cu privire la prelucrarea datelor cu caracter personal şi libera circulaţie a acestor date, în activitatea desfășurată; </w:t>
      </w:r>
    </w:p>
    <w:p w14:paraId="4B82DAB7" w14:textId="661BF8CB" w:rsidR="00DE4078" w:rsidRPr="006109D9" w:rsidRDefault="00DE4078" w:rsidP="00DE4078">
      <w:pPr>
        <w:numPr>
          <w:ilvl w:val="0"/>
          <w:numId w:val="50"/>
        </w:numPr>
        <w:autoSpaceDE w:val="0"/>
        <w:autoSpaceDN w:val="0"/>
        <w:adjustRightInd w:val="0"/>
        <w:spacing w:line="276" w:lineRule="auto"/>
        <w:jc w:val="both"/>
        <w:rPr>
          <w:rFonts w:ascii="Montserrat Light" w:hAnsi="Montserrat Light" w:cstheme="majorHAnsi"/>
          <w:sz w:val="22"/>
          <w:szCs w:val="22"/>
        </w:rPr>
      </w:pPr>
      <w:r w:rsidRPr="006109D9">
        <w:rPr>
          <w:rFonts w:ascii="Montserrat Light" w:hAnsi="Montserrat Light" w:cstheme="majorHAnsi"/>
          <w:sz w:val="22"/>
          <w:szCs w:val="22"/>
        </w:rPr>
        <w:t>Să cunoască și să respecte Regulamentul intern al Consiliului Județean Cluj.</w:t>
      </w:r>
    </w:p>
    <w:p w14:paraId="4F36EC6C" w14:textId="77777777" w:rsidR="00DE4078" w:rsidRPr="006109D9" w:rsidRDefault="00DE4078" w:rsidP="00DE4078">
      <w:pPr>
        <w:autoSpaceDE w:val="0"/>
        <w:autoSpaceDN w:val="0"/>
        <w:adjustRightInd w:val="0"/>
        <w:spacing w:line="276" w:lineRule="auto"/>
        <w:ind w:left="720"/>
        <w:jc w:val="both"/>
        <w:rPr>
          <w:rFonts w:ascii="Montserrat Light" w:hAnsi="Montserrat Light" w:cstheme="majorHAnsi"/>
          <w:sz w:val="22"/>
          <w:szCs w:val="22"/>
        </w:rPr>
      </w:pPr>
    </w:p>
    <w:p w14:paraId="0D2662FF" w14:textId="77777777" w:rsidR="00446C6B" w:rsidRPr="006109D9" w:rsidRDefault="00446C6B" w:rsidP="00446C6B">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V.</w:t>
      </w:r>
      <w:r w:rsidRPr="006109D9">
        <w:rPr>
          <w:rFonts w:ascii="Montserrat Light" w:hAnsi="Montserrat Light"/>
          <w:b/>
          <w:bCs/>
          <w:noProof/>
          <w:color w:val="000000" w:themeColor="text1"/>
          <w:sz w:val="22"/>
          <w:szCs w:val="22"/>
        </w:rPr>
        <w:tab/>
        <w:t>IDENTIFICAREA FUNCȚIEI PUBLICE CORESPUNZĂTOARE POSTULUI</w:t>
      </w:r>
    </w:p>
    <w:p w14:paraId="7DC029DF" w14:textId="77777777" w:rsidR="00D96374" w:rsidRPr="006109D9" w:rsidRDefault="00D86A77" w:rsidP="00571E6D">
      <w:pPr>
        <w:numPr>
          <w:ilvl w:val="0"/>
          <w:numId w:val="31"/>
        </w:numPr>
        <w:autoSpaceDE w:val="0"/>
        <w:autoSpaceDN w:val="0"/>
        <w:adjustRightInd w:val="0"/>
        <w:spacing w:line="276" w:lineRule="auto"/>
        <w:jc w:val="both"/>
        <w:rPr>
          <w:rFonts w:ascii="Montserrat Light" w:hAnsi="Montserrat Light"/>
          <w:sz w:val="22"/>
          <w:szCs w:val="22"/>
        </w:rPr>
      </w:pPr>
      <w:r w:rsidRPr="006109D9">
        <w:rPr>
          <w:rFonts w:ascii="Montserrat Light" w:hAnsi="Montserrat Light"/>
          <w:i/>
          <w:sz w:val="22"/>
          <w:szCs w:val="22"/>
        </w:rPr>
        <w:t>Denumire:</w:t>
      </w:r>
      <w:r w:rsidRPr="006109D9">
        <w:rPr>
          <w:rFonts w:ascii="Montserrat Light" w:hAnsi="Montserrat Light"/>
          <w:sz w:val="22"/>
          <w:szCs w:val="22"/>
        </w:rPr>
        <w:t xml:space="preserve"> </w:t>
      </w:r>
      <w:r w:rsidR="00BD0F18" w:rsidRPr="006109D9">
        <w:rPr>
          <w:rFonts w:ascii="Montserrat Light" w:hAnsi="Montserrat Light"/>
          <w:sz w:val="22"/>
          <w:szCs w:val="22"/>
        </w:rPr>
        <w:t>C</w:t>
      </w:r>
      <w:r w:rsidRPr="006109D9">
        <w:rPr>
          <w:rFonts w:ascii="Montserrat Light" w:hAnsi="Montserrat Light"/>
          <w:sz w:val="22"/>
          <w:szCs w:val="22"/>
        </w:rPr>
        <w:t>onsilier</w:t>
      </w:r>
    </w:p>
    <w:p w14:paraId="501357B5" w14:textId="77777777" w:rsidR="00D96374" w:rsidRPr="006109D9" w:rsidRDefault="00D86A77" w:rsidP="00571E6D">
      <w:pPr>
        <w:numPr>
          <w:ilvl w:val="0"/>
          <w:numId w:val="31"/>
        </w:numPr>
        <w:autoSpaceDE w:val="0"/>
        <w:autoSpaceDN w:val="0"/>
        <w:adjustRightInd w:val="0"/>
        <w:spacing w:line="276" w:lineRule="auto"/>
        <w:jc w:val="both"/>
        <w:rPr>
          <w:rFonts w:ascii="Montserrat Light" w:hAnsi="Montserrat Light"/>
          <w:sz w:val="22"/>
          <w:szCs w:val="22"/>
        </w:rPr>
      </w:pPr>
      <w:r w:rsidRPr="006109D9">
        <w:rPr>
          <w:rFonts w:ascii="Montserrat Light" w:hAnsi="Montserrat Light"/>
          <w:i/>
          <w:sz w:val="22"/>
          <w:szCs w:val="22"/>
        </w:rPr>
        <w:t>Clasa:</w:t>
      </w:r>
      <w:r w:rsidRPr="006109D9">
        <w:rPr>
          <w:rFonts w:ascii="Montserrat Light" w:hAnsi="Montserrat Light"/>
          <w:sz w:val="22"/>
          <w:szCs w:val="22"/>
        </w:rPr>
        <w:t xml:space="preserve"> I</w:t>
      </w:r>
    </w:p>
    <w:p w14:paraId="111892CC" w14:textId="77777777" w:rsidR="00D96374" w:rsidRPr="006109D9" w:rsidRDefault="00D86A77" w:rsidP="00571E6D">
      <w:pPr>
        <w:numPr>
          <w:ilvl w:val="0"/>
          <w:numId w:val="31"/>
        </w:numPr>
        <w:autoSpaceDE w:val="0"/>
        <w:autoSpaceDN w:val="0"/>
        <w:adjustRightInd w:val="0"/>
        <w:spacing w:line="276" w:lineRule="auto"/>
        <w:jc w:val="both"/>
        <w:rPr>
          <w:rFonts w:ascii="Montserrat Light" w:hAnsi="Montserrat Light"/>
          <w:sz w:val="22"/>
          <w:szCs w:val="22"/>
        </w:rPr>
      </w:pPr>
      <w:r w:rsidRPr="006109D9">
        <w:rPr>
          <w:rFonts w:ascii="Montserrat Light" w:hAnsi="Montserrat Light"/>
          <w:i/>
          <w:sz w:val="22"/>
          <w:szCs w:val="22"/>
        </w:rPr>
        <w:t>Gradul profesional:</w:t>
      </w:r>
      <w:r w:rsidRPr="006109D9">
        <w:rPr>
          <w:rFonts w:ascii="Montserrat Light" w:hAnsi="Montserrat Light"/>
          <w:sz w:val="22"/>
          <w:szCs w:val="22"/>
        </w:rPr>
        <w:t xml:space="preserve"> </w:t>
      </w:r>
      <w:r w:rsidR="001B03B1" w:rsidRPr="006109D9">
        <w:rPr>
          <w:rFonts w:ascii="Montserrat Light" w:hAnsi="Montserrat Light"/>
          <w:sz w:val="22"/>
          <w:szCs w:val="22"/>
        </w:rPr>
        <w:t>superior</w:t>
      </w:r>
    </w:p>
    <w:p w14:paraId="76C45FFE" w14:textId="77777777" w:rsidR="00D86A77" w:rsidRPr="006109D9" w:rsidRDefault="00D86A77" w:rsidP="00571E6D">
      <w:pPr>
        <w:numPr>
          <w:ilvl w:val="0"/>
          <w:numId w:val="31"/>
        </w:numPr>
        <w:autoSpaceDE w:val="0"/>
        <w:autoSpaceDN w:val="0"/>
        <w:adjustRightInd w:val="0"/>
        <w:spacing w:line="276" w:lineRule="auto"/>
        <w:jc w:val="both"/>
        <w:rPr>
          <w:rFonts w:ascii="Montserrat Light" w:hAnsi="Montserrat Light"/>
          <w:sz w:val="22"/>
          <w:szCs w:val="22"/>
        </w:rPr>
      </w:pPr>
      <w:r w:rsidRPr="006109D9">
        <w:rPr>
          <w:rFonts w:ascii="Montserrat Light" w:hAnsi="Montserrat Light"/>
          <w:i/>
          <w:sz w:val="22"/>
          <w:szCs w:val="22"/>
        </w:rPr>
        <w:t>Vechimea în specialitate necesară:</w:t>
      </w:r>
      <w:r w:rsidRPr="006109D9">
        <w:rPr>
          <w:rFonts w:ascii="Montserrat Light" w:hAnsi="Montserrat Light"/>
          <w:sz w:val="22"/>
          <w:szCs w:val="22"/>
        </w:rPr>
        <w:t xml:space="preserve"> </w:t>
      </w:r>
      <w:r w:rsidR="001B03B1" w:rsidRPr="006109D9">
        <w:rPr>
          <w:rFonts w:ascii="Montserrat Light" w:hAnsi="Montserrat Light"/>
          <w:sz w:val="22"/>
          <w:szCs w:val="22"/>
        </w:rPr>
        <w:t>7</w:t>
      </w:r>
      <w:r w:rsidR="00DA1574" w:rsidRPr="006109D9">
        <w:rPr>
          <w:rFonts w:ascii="Montserrat Light" w:hAnsi="Montserrat Light"/>
          <w:sz w:val="22"/>
          <w:szCs w:val="22"/>
        </w:rPr>
        <w:t xml:space="preserve"> an</w:t>
      </w:r>
      <w:r w:rsidR="00B75A0E" w:rsidRPr="006109D9">
        <w:rPr>
          <w:rFonts w:ascii="Montserrat Light" w:hAnsi="Montserrat Light"/>
          <w:sz w:val="22"/>
          <w:szCs w:val="22"/>
        </w:rPr>
        <w:t>i</w:t>
      </w:r>
    </w:p>
    <w:p w14:paraId="66A382D7" w14:textId="77777777" w:rsidR="00571E6D" w:rsidRPr="006109D9" w:rsidRDefault="00571E6D" w:rsidP="00571E6D">
      <w:pPr>
        <w:autoSpaceDE w:val="0"/>
        <w:autoSpaceDN w:val="0"/>
        <w:adjustRightInd w:val="0"/>
        <w:spacing w:line="276" w:lineRule="auto"/>
        <w:ind w:left="720"/>
        <w:jc w:val="both"/>
        <w:rPr>
          <w:rFonts w:ascii="Montserrat Light" w:hAnsi="Montserrat Light" w:cs="Cambria"/>
          <w:sz w:val="22"/>
          <w:szCs w:val="22"/>
        </w:rPr>
      </w:pPr>
    </w:p>
    <w:p w14:paraId="2C60FEDB" w14:textId="77777777" w:rsidR="00446C6B" w:rsidRPr="006109D9" w:rsidRDefault="00446C6B" w:rsidP="00446C6B">
      <w:pPr>
        <w:pStyle w:val="Listparagraf"/>
        <w:shd w:val="clear" w:color="auto" w:fill="D9D9D9" w:themeFill="background1" w:themeFillShade="D9"/>
        <w:rPr>
          <w:rFonts w:ascii="Montserrat Light" w:hAnsi="Montserrat Light"/>
          <w:b/>
          <w:bCs/>
          <w:noProof/>
          <w:color w:val="000000" w:themeColor="text1"/>
        </w:rPr>
      </w:pPr>
      <w:r w:rsidRPr="006109D9">
        <w:rPr>
          <w:rFonts w:ascii="Montserrat Light" w:hAnsi="Montserrat Light"/>
          <w:b/>
          <w:bCs/>
          <w:noProof/>
          <w:color w:val="000000" w:themeColor="text1"/>
        </w:rPr>
        <w:t>VI.</w:t>
      </w:r>
      <w:r w:rsidRPr="006109D9">
        <w:rPr>
          <w:rFonts w:ascii="Montserrat Light" w:hAnsi="Montserrat Light"/>
          <w:b/>
          <w:bCs/>
          <w:noProof/>
          <w:color w:val="000000" w:themeColor="text1"/>
        </w:rPr>
        <w:tab/>
        <w:t>SFERA RELAȚIONALĂ A TITULARULUI POSTULUI</w:t>
      </w:r>
    </w:p>
    <w:p w14:paraId="791D75CE" w14:textId="77777777" w:rsidR="00D96374" w:rsidRPr="006109D9" w:rsidRDefault="002A7E55" w:rsidP="00571E6D">
      <w:pPr>
        <w:numPr>
          <w:ilvl w:val="0"/>
          <w:numId w:val="32"/>
        </w:numPr>
        <w:spacing w:line="276" w:lineRule="auto"/>
        <w:jc w:val="both"/>
        <w:rPr>
          <w:rFonts w:ascii="Montserrat Light" w:hAnsi="Montserrat Light"/>
          <w:b/>
          <w:bCs/>
          <w:i/>
          <w:sz w:val="22"/>
          <w:szCs w:val="22"/>
        </w:rPr>
      </w:pPr>
      <w:r w:rsidRPr="006109D9">
        <w:rPr>
          <w:rFonts w:ascii="Montserrat Light" w:hAnsi="Montserrat Light"/>
          <w:i/>
          <w:sz w:val="22"/>
          <w:szCs w:val="22"/>
        </w:rPr>
        <w:t xml:space="preserve">Sfera </w:t>
      </w:r>
      <w:r w:rsidR="009327E7" w:rsidRPr="006109D9">
        <w:rPr>
          <w:rFonts w:ascii="Montserrat Light" w:hAnsi="Montserrat Light"/>
          <w:i/>
          <w:sz w:val="22"/>
          <w:szCs w:val="22"/>
        </w:rPr>
        <w:t>relațională</w:t>
      </w:r>
      <w:r w:rsidRPr="006109D9">
        <w:rPr>
          <w:rFonts w:ascii="Montserrat Light" w:hAnsi="Montserrat Light"/>
          <w:i/>
          <w:sz w:val="22"/>
          <w:szCs w:val="22"/>
        </w:rPr>
        <w:t xml:space="preserve"> internă:</w:t>
      </w:r>
    </w:p>
    <w:p w14:paraId="7A3D49DB" w14:textId="77777777" w:rsidR="00D96374" w:rsidRPr="006109D9" w:rsidRDefault="009327E7" w:rsidP="00571E6D">
      <w:pPr>
        <w:numPr>
          <w:ilvl w:val="1"/>
          <w:numId w:val="32"/>
        </w:numPr>
        <w:spacing w:line="276" w:lineRule="auto"/>
        <w:ind w:left="1080"/>
        <w:jc w:val="both"/>
        <w:rPr>
          <w:rFonts w:ascii="Montserrat Light" w:hAnsi="Montserrat Light"/>
          <w:b/>
          <w:bCs/>
          <w:i/>
          <w:sz w:val="22"/>
          <w:szCs w:val="22"/>
        </w:rPr>
      </w:pPr>
      <w:r w:rsidRPr="006109D9">
        <w:rPr>
          <w:rFonts w:ascii="Montserrat Light" w:hAnsi="Montserrat Light"/>
          <w:i/>
          <w:sz w:val="22"/>
          <w:szCs w:val="22"/>
        </w:rPr>
        <w:t>Relații</w:t>
      </w:r>
      <w:r w:rsidR="002A7E55" w:rsidRPr="006109D9">
        <w:rPr>
          <w:rFonts w:ascii="Montserrat Light" w:hAnsi="Montserrat Light"/>
          <w:i/>
          <w:sz w:val="22"/>
          <w:szCs w:val="22"/>
        </w:rPr>
        <w:t xml:space="preserve"> ierarhice:</w:t>
      </w:r>
    </w:p>
    <w:p w14:paraId="1C4757AA" w14:textId="77777777" w:rsidR="00D96374" w:rsidRPr="006109D9" w:rsidRDefault="002A7E55" w:rsidP="00571E6D">
      <w:pPr>
        <w:numPr>
          <w:ilvl w:val="2"/>
          <w:numId w:val="32"/>
        </w:numPr>
        <w:spacing w:line="276" w:lineRule="auto"/>
        <w:ind w:left="1440" w:hanging="360"/>
        <w:jc w:val="both"/>
        <w:rPr>
          <w:rFonts w:ascii="Montserrat Light" w:hAnsi="Montserrat Light"/>
          <w:b/>
          <w:bCs/>
          <w:sz w:val="22"/>
          <w:szCs w:val="22"/>
        </w:rPr>
      </w:pPr>
      <w:r w:rsidRPr="006109D9">
        <w:rPr>
          <w:rFonts w:ascii="Montserrat Light" w:hAnsi="Montserrat Light"/>
          <w:i/>
          <w:sz w:val="22"/>
          <w:szCs w:val="22"/>
        </w:rPr>
        <w:t>subordonat faţă de</w:t>
      </w:r>
      <w:r w:rsidR="00A45643" w:rsidRPr="006109D9">
        <w:rPr>
          <w:rFonts w:ascii="Montserrat Light" w:hAnsi="Montserrat Light"/>
          <w:i/>
          <w:sz w:val="22"/>
          <w:szCs w:val="22"/>
        </w:rPr>
        <w:t>:</w:t>
      </w:r>
      <w:r w:rsidR="00A45643" w:rsidRPr="006109D9">
        <w:rPr>
          <w:rFonts w:ascii="Montserrat Light" w:hAnsi="Montserrat Light"/>
          <w:sz w:val="22"/>
          <w:szCs w:val="22"/>
        </w:rPr>
        <w:t xml:space="preserve"> </w:t>
      </w:r>
      <w:r w:rsidR="00D96374" w:rsidRPr="006109D9">
        <w:rPr>
          <w:rFonts w:ascii="Montserrat Light" w:hAnsi="Montserrat Light"/>
          <w:sz w:val="22"/>
          <w:szCs w:val="22"/>
        </w:rPr>
        <w:t>A</w:t>
      </w:r>
      <w:r w:rsidR="00A45643" w:rsidRPr="006109D9">
        <w:rPr>
          <w:rFonts w:ascii="Montserrat Light" w:hAnsi="Montserrat Light"/>
          <w:sz w:val="22"/>
          <w:szCs w:val="22"/>
        </w:rPr>
        <w:t>rhitect șef</w:t>
      </w:r>
    </w:p>
    <w:p w14:paraId="77FAC708" w14:textId="77777777" w:rsidR="00D96374" w:rsidRPr="006109D9" w:rsidRDefault="002A7E55" w:rsidP="00571E6D">
      <w:pPr>
        <w:numPr>
          <w:ilvl w:val="2"/>
          <w:numId w:val="32"/>
        </w:numPr>
        <w:spacing w:line="276" w:lineRule="auto"/>
        <w:ind w:left="1440" w:hanging="360"/>
        <w:jc w:val="both"/>
        <w:rPr>
          <w:rFonts w:ascii="Montserrat Light" w:hAnsi="Montserrat Light"/>
          <w:b/>
          <w:bCs/>
          <w:sz w:val="22"/>
          <w:szCs w:val="22"/>
        </w:rPr>
      </w:pPr>
      <w:r w:rsidRPr="006109D9">
        <w:rPr>
          <w:rFonts w:ascii="Montserrat Light" w:hAnsi="Montserrat Light"/>
          <w:i/>
          <w:sz w:val="22"/>
          <w:szCs w:val="22"/>
        </w:rPr>
        <w:t>superior pentru</w:t>
      </w:r>
      <w:r w:rsidR="00A45643" w:rsidRPr="006109D9">
        <w:rPr>
          <w:rFonts w:ascii="Montserrat Light" w:hAnsi="Montserrat Light"/>
          <w:i/>
          <w:sz w:val="22"/>
          <w:szCs w:val="22"/>
        </w:rPr>
        <w:t>:</w:t>
      </w:r>
      <w:r w:rsidR="00A45643" w:rsidRPr="006109D9">
        <w:rPr>
          <w:rFonts w:ascii="Montserrat Light" w:hAnsi="Montserrat Light"/>
          <w:sz w:val="22"/>
          <w:szCs w:val="22"/>
        </w:rPr>
        <w:t xml:space="preserve"> nu e cazul</w:t>
      </w:r>
    </w:p>
    <w:p w14:paraId="6AB27989" w14:textId="77777777" w:rsidR="00D96374" w:rsidRPr="006109D9" w:rsidRDefault="00F86D9D" w:rsidP="00571E6D">
      <w:pPr>
        <w:numPr>
          <w:ilvl w:val="1"/>
          <w:numId w:val="32"/>
        </w:numPr>
        <w:spacing w:line="276" w:lineRule="auto"/>
        <w:ind w:left="1080"/>
        <w:jc w:val="both"/>
        <w:rPr>
          <w:rFonts w:ascii="Montserrat Light" w:hAnsi="Montserrat Light"/>
          <w:b/>
          <w:bCs/>
          <w:sz w:val="22"/>
          <w:szCs w:val="22"/>
        </w:rPr>
      </w:pPr>
      <w:r w:rsidRPr="006109D9">
        <w:rPr>
          <w:rFonts w:ascii="Montserrat Light" w:hAnsi="Montserrat Light"/>
          <w:i/>
          <w:sz w:val="22"/>
          <w:szCs w:val="22"/>
        </w:rPr>
        <w:t>Relații</w:t>
      </w:r>
      <w:r w:rsidR="002A7E55" w:rsidRPr="006109D9">
        <w:rPr>
          <w:rFonts w:ascii="Montserrat Light" w:hAnsi="Montserrat Light"/>
          <w:i/>
          <w:sz w:val="22"/>
          <w:szCs w:val="22"/>
        </w:rPr>
        <w:t xml:space="preserve"> funcţionale</w:t>
      </w:r>
      <w:r w:rsidRPr="006109D9">
        <w:rPr>
          <w:rFonts w:ascii="Montserrat Light" w:hAnsi="Montserrat Light"/>
          <w:i/>
          <w:sz w:val="22"/>
          <w:szCs w:val="22"/>
        </w:rPr>
        <w:t xml:space="preserve">: </w:t>
      </w:r>
      <w:r w:rsidRPr="006109D9">
        <w:rPr>
          <w:rFonts w:ascii="Montserrat Light" w:hAnsi="Montserrat Light"/>
          <w:iCs/>
          <w:sz w:val="22"/>
          <w:szCs w:val="22"/>
        </w:rPr>
        <w:t>în principal cu funcționarii</w:t>
      </w:r>
      <w:r w:rsidRPr="006109D9">
        <w:rPr>
          <w:rFonts w:ascii="Montserrat Light" w:hAnsi="Montserrat Light"/>
          <w:sz w:val="22"/>
          <w:szCs w:val="22"/>
        </w:rPr>
        <w:t xml:space="preserve"> publici din cadrul direcției, arhitectul-șef, secretarul general al județului, respectiv</w:t>
      </w:r>
      <w:r w:rsidR="00A45643" w:rsidRPr="006109D9">
        <w:rPr>
          <w:rFonts w:ascii="Montserrat Light" w:hAnsi="Montserrat Light"/>
          <w:sz w:val="22"/>
          <w:szCs w:val="22"/>
        </w:rPr>
        <w:t xml:space="preserve"> compartimente</w:t>
      </w:r>
      <w:r w:rsidR="00173B59" w:rsidRPr="006109D9">
        <w:rPr>
          <w:rFonts w:ascii="Montserrat Light" w:hAnsi="Montserrat Light"/>
          <w:sz w:val="22"/>
          <w:szCs w:val="22"/>
        </w:rPr>
        <w:t>le</w:t>
      </w:r>
      <w:r w:rsidR="00A45643" w:rsidRPr="006109D9">
        <w:rPr>
          <w:rFonts w:ascii="Montserrat Light" w:hAnsi="Montserrat Light"/>
          <w:sz w:val="22"/>
          <w:szCs w:val="22"/>
        </w:rPr>
        <w:t xml:space="preserve"> şi servicii</w:t>
      </w:r>
      <w:r w:rsidR="00173B59" w:rsidRPr="006109D9">
        <w:rPr>
          <w:rFonts w:ascii="Montserrat Light" w:hAnsi="Montserrat Light"/>
          <w:sz w:val="22"/>
          <w:szCs w:val="22"/>
        </w:rPr>
        <w:t>le</w:t>
      </w:r>
      <w:r w:rsidR="00A45643" w:rsidRPr="006109D9">
        <w:rPr>
          <w:rFonts w:ascii="Montserrat Light" w:hAnsi="Montserrat Light"/>
          <w:sz w:val="22"/>
          <w:szCs w:val="22"/>
        </w:rPr>
        <w:t xml:space="preserve"> din cadrul Consiliului Judeţean</w:t>
      </w:r>
    </w:p>
    <w:p w14:paraId="5BED71E2" w14:textId="77777777" w:rsidR="00D96374" w:rsidRPr="006109D9" w:rsidRDefault="009327E7" w:rsidP="00571E6D">
      <w:pPr>
        <w:numPr>
          <w:ilvl w:val="1"/>
          <w:numId w:val="32"/>
        </w:numPr>
        <w:spacing w:line="276" w:lineRule="auto"/>
        <w:ind w:left="1080"/>
        <w:jc w:val="both"/>
        <w:rPr>
          <w:rFonts w:ascii="Montserrat Light" w:hAnsi="Montserrat Light"/>
          <w:b/>
          <w:bCs/>
          <w:sz w:val="22"/>
          <w:szCs w:val="22"/>
        </w:rPr>
      </w:pPr>
      <w:r w:rsidRPr="006109D9">
        <w:rPr>
          <w:rFonts w:ascii="Montserrat Light" w:hAnsi="Montserrat Light"/>
          <w:i/>
          <w:sz w:val="22"/>
          <w:szCs w:val="22"/>
        </w:rPr>
        <w:t>Relații</w:t>
      </w:r>
      <w:r w:rsidR="002A7E55" w:rsidRPr="006109D9">
        <w:rPr>
          <w:rFonts w:ascii="Montserrat Light" w:hAnsi="Montserrat Light"/>
          <w:i/>
          <w:sz w:val="22"/>
          <w:szCs w:val="22"/>
        </w:rPr>
        <w:t xml:space="preserve"> de control:</w:t>
      </w:r>
      <w:r w:rsidR="002A7E55" w:rsidRPr="006109D9">
        <w:rPr>
          <w:rFonts w:ascii="Montserrat Light" w:hAnsi="Montserrat Light"/>
          <w:sz w:val="22"/>
          <w:szCs w:val="22"/>
        </w:rPr>
        <w:t xml:space="preserve"> </w:t>
      </w:r>
      <w:r w:rsidR="00F86D9D" w:rsidRPr="006109D9">
        <w:rPr>
          <w:rFonts w:ascii="Montserrat Light" w:hAnsi="Montserrat Light"/>
          <w:sz w:val="22"/>
          <w:szCs w:val="22"/>
        </w:rPr>
        <w:t>în baza dispoziţiilor arhitectului-șef</w:t>
      </w:r>
    </w:p>
    <w:p w14:paraId="3F36C145" w14:textId="77777777" w:rsidR="00D96374" w:rsidRPr="006109D9" w:rsidRDefault="009327E7" w:rsidP="00571E6D">
      <w:pPr>
        <w:numPr>
          <w:ilvl w:val="1"/>
          <w:numId w:val="32"/>
        </w:numPr>
        <w:spacing w:line="276" w:lineRule="auto"/>
        <w:ind w:left="1080"/>
        <w:jc w:val="both"/>
        <w:rPr>
          <w:rFonts w:ascii="Montserrat Light" w:hAnsi="Montserrat Light"/>
          <w:b/>
          <w:bCs/>
          <w:sz w:val="22"/>
          <w:szCs w:val="22"/>
        </w:rPr>
      </w:pPr>
      <w:r w:rsidRPr="006109D9">
        <w:rPr>
          <w:rFonts w:ascii="Montserrat Light" w:hAnsi="Montserrat Light"/>
          <w:sz w:val="22"/>
          <w:szCs w:val="22"/>
        </w:rPr>
        <w:t>Relații</w:t>
      </w:r>
      <w:r w:rsidR="002A7E55" w:rsidRPr="006109D9">
        <w:rPr>
          <w:rFonts w:ascii="Montserrat Light" w:hAnsi="Montserrat Light"/>
          <w:sz w:val="22"/>
          <w:szCs w:val="22"/>
        </w:rPr>
        <w:t xml:space="preserve"> de reprezentare: </w:t>
      </w:r>
      <w:r w:rsidR="00F86D9D" w:rsidRPr="006109D9">
        <w:rPr>
          <w:rFonts w:ascii="Montserrat Light" w:hAnsi="Montserrat Light"/>
          <w:sz w:val="22"/>
          <w:szCs w:val="22"/>
        </w:rPr>
        <w:t>în baza dispoziţiilor arhitectului-șef</w:t>
      </w:r>
    </w:p>
    <w:p w14:paraId="32A14990" w14:textId="77777777" w:rsidR="00D96374" w:rsidRPr="006109D9" w:rsidRDefault="00A45643" w:rsidP="00571E6D">
      <w:pPr>
        <w:numPr>
          <w:ilvl w:val="0"/>
          <w:numId w:val="32"/>
        </w:numPr>
        <w:spacing w:line="276" w:lineRule="auto"/>
        <w:jc w:val="both"/>
        <w:rPr>
          <w:rFonts w:ascii="Montserrat Light" w:hAnsi="Montserrat Light"/>
          <w:b/>
          <w:bCs/>
          <w:i/>
          <w:sz w:val="22"/>
          <w:szCs w:val="22"/>
        </w:rPr>
      </w:pPr>
      <w:r w:rsidRPr="006109D9">
        <w:rPr>
          <w:rFonts w:ascii="Montserrat Light" w:hAnsi="Montserrat Light"/>
          <w:i/>
          <w:sz w:val="22"/>
          <w:szCs w:val="22"/>
        </w:rPr>
        <w:t xml:space="preserve">Sfera </w:t>
      </w:r>
      <w:r w:rsidR="009327E7" w:rsidRPr="006109D9">
        <w:rPr>
          <w:rFonts w:ascii="Montserrat Light" w:hAnsi="Montserrat Light"/>
          <w:i/>
          <w:sz w:val="22"/>
          <w:szCs w:val="22"/>
        </w:rPr>
        <w:t>relațională</w:t>
      </w:r>
      <w:r w:rsidRPr="006109D9">
        <w:rPr>
          <w:rFonts w:ascii="Montserrat Light" w:hAnsi="Montserrat Light"/>
          <w:i/>
          <w:sz w:val="22"/>
          <w:szCs w:val="22"/>
        </w:rPr>
        <w:t xml:space="preserve"> externă:</w:t>
      </w:r>
    </w:p>
    <w:p w14:paraId="708FD674" w14:textId="77777777" w:rsidR="00D96374" w:rsidRPr="006109D9" w:rsidRDefault="00A45643" w:rsidP="00571E6D">
      <w:pPr>
        <w:numPr>
          <w:ilvl w:val="1"/>
          <w:numId w:val="32"/>
        </w:numPr>
        <w:spacing w:line="276" w:lineRule="auto"/>
        <w:ind w:left="1080"/>
        <w:jc w:val="both"/>
        <w:rPr>
          <w:rFonts w:ascii="Montserrat Light" w:hAnsi="Montserrat Light"/>
          <w:b/>
          <w:bCs/>
          <w:i/>
          <w:sz w:val="22"/>
          <w:szCs w:val="22"/>
        </w:rPr>
      </w:pPr>
      <w:r w:rsidRPr="006109D9">
        <w:rPr>
          <w:rFonts w:ascii="Montserrat Light" w:hAnsi="Montserrat Light"/>
          <w:i/>
          <w:sz w:val="22"/>
          <w:szCs w:val="22"/>
        </w:rPr>
        <w:t xml:space="preserve">cu </w:t>
      </w:r>
      <w:r w:rsidR="007233FB" w:rsidRPr="006109D9">
        <w:rPr>
          <w:rFonts w:ascii="Montserrat Light" w:hAnsi="Montserrat Light"/>
          <w:i/>
          <w:sz w:val="22"/>
          <w:szCs w:val="22"/>
        </w:rPr>
        <w:t>autorități</w:t>
      </w:r>
      <w:r w:rsidRPr="006109D9">
        <w:rPr>
          <w:rFonts w:ascii="Montserrat Light" w:hAnsi="Montserrat Light"/>
          <w:i/>
          <w:sz w:val="22"/>
          <w:szCs w:val="22"/>
        </w:rPr>
        <w:t xml:space="preserve"> şi instituţii publice:</w:t>
      </w:r>
      <w:r w:rsidRPr="006109D9">
        <w:rPr>
          <w:rFonts w:ascii="Montserrat Light" w:hAnsi="Montserrat Light"/>
          <w:sz w:val="22"/>
          <w:szCs w:val="22"/>
        </w:rPr>
        <w:t xml:space="preserve"> </w:t>
      </w:r>
      <w:r w:rsidR="00F86D9D" w:rsidRPr="006109D9">
        <w:rPr>
          <w:rFonts w:ascii="Montserrat Light" w:hAnsi="Montserrat Light"/>
          <w:sz w:val="22"/>
          <w:szCs w:val="22"/>
        </w:rPr>
        <w:t xml:space="preserve">În principal cu solicitanții, </w:t>
      </w:r>
      <w:r w:rsidRPr="006109D9">
        <w:rPr>
          <w:rFonts w:ascii="Montserrat Light" w:hAnsi="Montserrat Light"/>
          <w:sz w:val="22"/>
          <w:szCs w:val="22"/>
        </w:rPr>
        <w:t xml:space="preserve">cu </w:t>
      </w:r>
      <w:r w:rsidR="00F86D9D" w:rsidRPr="006109D9">
        <w:rPr>
          <w:rFonts w:ascii="Montserrat Light" w:hAnsi="Montserrat Light"/>
          <w:sz w:val="22"/>
          <w:szCs w:val="22"/>
        </w:rPr>
        <w:t>autorități</w:t>
      </w:r>
      <w:r w:rsidRPr="006109D9">
        <w:rPr>
          <w:rFonts w:ascii="Montserrat Light" w:hAnsi="Montserrat Light"/>
          <w:sz w:val="22"/>
          <w:szCs w:val="22"/>
        </w:rPr>
        <w:t xml:space="preserve"> şi instituţii publice, </w:t>
      </w:r>
      <w:r w:rsidR="007233FB" w:rsidRPr="006109D9">
        <w:rPr>
          <w:rFonts w:ascii="Montserrat Light" w:hAnsi="Montserrat Light"/>
          <w:sz w:val="22"/>
          <w:szCs w:val="22"/>
        </w:rPr>
        <w:t>societăți</w:t>
      </w:r>
      <w:r w:rsidRPr="006109D9">
        <w:rPr>
          <w:rFonts w:ascii="Montserrat Light" w:hAnsi="Montserrat Light"/>
          <w:sz w:val="22"/>
          <w:szCs w:val="22"/>
        </w:rPr>
        <w:t xml:space="preserve"> aflate sub autoritatea CJC, </w:t>
      </w:r>
      <w:r w:rsidR="007233FB" w:rsidRPr="006109D9">
        <w:rPr>
          <w:rFonts w:ascii="Montserrat Light" w:hAnsi="Montserrat Light"/>
          <w:sz w:val="22"/>
          <w:szCs w:val="22"/>
        </w:rPr>
        <w:t>autorități</w:t>
      </w:r>
      <w:r w:rsidRPr="006109D9">
        <w:rPr>
          <w:rFonts w:ascii="Montserrat Light" w:hAnsi="Montserrat Light"/>
          <w:sz w:val="22"/>
          <w:szCs w:val="22"/>
        </w:rPr>
        <w:t xml:space="preserve"> ale administraţiei publice locale şi centrale</w:t>
      </w:r>
      <w:r w:rsidR="00D96374" w:rsidRPr="006109D9">
        <w:rPr>
          <w:rFonts w:ascii="Montserrat Light" w:hAnsi="Montserrat Light"/>
          <w:sz w:val="22"/>
          <w:szCs w:val="22"/>
        </w:rPr>
        <w:t>, emitenții de avize si acorduri</w:t>
      </w:r>
      <w:r w:rsidR="00F86D9D" w:rsidRPr="006109D9">
        <w:rPr>
          <w:rFonts w:ascii="Montserrat Light" w:hAnsi="Montserrat Light"/>
          <w:sz w:val="22"/>
          <w:szCs w:val="22"/>
        </w:rPr>
        <w:t>,  Inspectoratul de Stat în Construcții, Agenția pentru Protecția Mediului;</w:t>
      </w:r>
    </w:p>
    <w:p w14:paraId="5923025F" w14:textId="77777777" w:rsidR="00D96374" w:rsidRPr="006109D9" w:rsidRDefault="00A45643" w:rsidP="00571E6D">
      <w:pPr>
        <w:numPr>
          <w:ilvl w:val="1"/>
          <w:numId w:val="32"/>
        </w:numPr>
        <w:spacing w:line="276" w:lineRule="auto"/>
        <w:ind w:left="1080"/>
        <w:jc w:val="both"/>
        <w:rPr>
          <w:rFonts w:ascii="Montserrat Light" w:hAnsi="Montserrat Light"/>
          <w:b/>
          <w:bCs/>
          <w:i/>
          <w:sz w:val="22"/>
          <w:szCs w:val="22"/>
        </w:rPr>
      </w:pPr>
      <w:r w:rsidRPr="006109D9">
        <w:rPr>
          <w:rFonts w:ascii="Montserrat Light" w:hAnsi="Montserrat Light"/>
          <w:i/>
          <w:sz w:val="22"/>
          <w:szCs w:val="22"/>
        </w:rPr>
        <w:t xml:space="preserve">cu organizaţii </w:t>
      </w:r>
      <w:r w:rsidR="009327E7" w:rsidRPr="006109D9">
        <w:rPr>
          <w:rFonts w:ascii="Montserrat Light" w:hAnsi="Montserrat Light"/>
          <w:i/>
          <w:sz w:val="22"/>
          <w:szCs w:val="22"/>
        </w:rPr>
        <w:t>internaționale</w:t>
      </w:r>
      <w:r w:rsidRPr="006109D9">
        <w:rPr>
          <w:rFonts w:ascii="Montserrat Light" w:hAnsi="Montserrat Light"/>
          <w:i/>
          <w:sz w:val="22"/>
          <w:szCs w:val="22"/>
        </w:rPr>
        <w:t>:</w:t>
      </w:r>
      <w:r w:rsidRPr="006109D9">
        <w:rPr>
          <w:rFonts w:ascii="Montserrat Light" w:hAnsi="Montserrat Light"/>
          <w:sz w:val="22"/>
          <w:szCs w:val="22"/>
        </w:rPr>
        <w:t xml:space="preserve"> nu e cazul  </w:t>
      </w:r>
    </w:p>
    <w:p w14:paraId="2F1ED572" w14:textId="77777777" w:rsidR="008E1649" w:rsidRPr="006109D9" w:rsidRDefault="00A45643" w:rsidP="00571E6D">
      <w:pPr>
        <w:numPr>
          <w:ilvl w:val="1"/>
          <w:numId w:val="32"/>
        </w:numPr>
        <w:spacing w:line="276" w:lineRule="auto"/>
        <w:ind w:left="1080"/>
        <w:jc w:val="both"/>
        <w:rPr>
          <w:rFonts w:ascii="Montserrat Light" w:hAnsi="Montserrat Light"/>
          <w:b/>
          <w:bCs/>
          <w:i/>
          <w:sz w:val="22"/>
          <w:szCs w:val="22"/>
        </w:rPr>
      </w:pPr>
      <w:r w:rsidRPr="006109D9">
        <w:rPr>
          <w:rFonts w:ascii="Montserrat Light" w:hAnsi="Montserrat Light"/>
          <w:i/>
          <w:sz w:val="22"/>
          <w:szCs w:val="22"/>
        </w:rPr>
        <w:t>cu persoane juridice private:</w:t>
      </w:r>
      <w:r w:rsidRPr="006109D9">
        <w:rPr>
          <w:rFonts w:ascii="Montserrat Light" w:hAnsi="Montserrat Light"/>
          <w:sz w:val="22"/>
          <w:szCs w:val="22"/>
        </w:rPr>
        <w:t xml:space="preserve"> </w:t>
      </w:r>
      <w:r w:rsidR="00173B59" w:rsidRPr="006109D9">
        <w:rPr>
          <w:rFonts w:ascii="Montserrat Light" w:hAnsi="Montserrat Light"/>
          <w:sz w:val="22"/>
          <w:szCs w:val="22"/>
        </w:rPr>
        <w:t>emitenții de avize si acorduri</w:t>
      </w:r>
      <w:r w:rsidR="00F86D9D" w:rsidRPr="006109D9">
        <w:rPr>
          <w:rFonts w:ascii="Montserrat Light" w:hAnsi="Montserrat Light"/>
          <w:sz w:val="22"/>
          <w:szCs w:val="22"/>
        </w:rPr>
        <w:t xml:space="preserve">, Ordinul Arhitecților din România, Uniunea Arhitecților din România, Registrul Urbaniştilor din România, </w:t>
      </w:r>
    </w:p>
    <w:p w14:paraId="4CEF5593" w14:textId="77777777" w:rsidR="008E1649" w:rsidRPr="006109D9" w:rsidRDefault="00A45643" w:rsidP="00571E6D">
      <w:pPr>
        <w:numPr>
          <w:ilvl w:val="0"/>
          <w:numId w:val="32"/>
        </w:numPr>
        <w:spacing w:line="276" w:lineRule="auto"/>
        <w:jc w:val="both"/>
        <w:rPr>
          <w:rFonts w:ascii="Montserrat Light" w:hAnsi="Montserrat Light"/>
          <w:b/>
          <w:bCs/>
          <w:i/>
          <w:sz w:val="22"/>
          <w:szCs w:val="22"/>
        </w:rPr>
      </w:pPr>
      <w:r w:rsidRPr="006109D9">
        <w:rPr>
          <w:rFonts w:ascii="Montserrat Light" w:hAnsi="Montserrat Light"/>
          <w:i/>
          <w:sz w:val="22"/>
          <w:szCs w:val="22"/>
        </w:rPr>
        <w:t>Limite de competenţă:</w:t>
      </w:r>
      <w:r w:rsidRPr="006109D9">
        <w:rPr>
          <w:rFonts w:ascii="Montserrat Light" w:hAnsi="Montserrat Light"/>
          <w:sz w:val="22"/>
          <w:szCs w:val="22"/>
        </w:rPr>
        <w:t xml:space="preserve">  în limita </w:t>
      </w:r>
      <w:r w:rsidR="009327E7" w:rsidRPr="006109D9">
        <w:rPr>
          <w:rFonts w:ascii="Montserrat Light" w:hAnsi="Montserrat Light"/>
          <w:sz w:val="22"/>
          <w:szCs w:val="22"/>
        </w:rPr>
        <w:t>atribuțiilor</w:t>
      </w:r>
      <w:r w:rsidRPr="006109D9">
        <w:rPr>
          <w:rFonts w:ascii="Montserrat Light" w:hAnsi="Montserrat Light"/>
          <w:sz w:val="22"/>
          <w:szCs w:val="22"/>
        </w:rPr>
        <w:t xml:space="preserve"> postului </w:t>
      </w:r>
    </w:p>
    <w:p w14:paraId="14B2B61B" w14:textId="77777777" w:rsidR="008E1649" w:rsidRPr="006109D9" w:rsidRDefault="004822C9" w:rsidP="00571E6D">
      <w:pPr>
        <w:numPr>
          <w:ilvl w:val="0"/>
          <w:numId w:val="32"/>
        </w:numPr>
        <w:spacing w:line="276" w:lineRule="auto"/>
        <w:jc w:val="both"/>
        <w:rPr>
          <w:rFonts w:ascii="Montserrat Light" w:hAnsi="Montserrat Light"/>
          <w:b/>
          <w:bCs/>
          <w:i/>
          <w:sz w:val="22"/>
          <w:szCs w:val="22"/>
        </w:rPr>
      </w:pPr>
      <w:r w:rsidRPr="006109D9">
        <w:rPr>
          <w:rFonts w:ascii="Montserrat Light" w:hAnsi="Montserrat Light"/>
          <w:i/>
          <w:sz w:val="22"/>
          <w:szCs w:val="22"/>
        </w:rPr>
        <w:t xml:space="preserve">Delegarea de </w:t>
      </w:r>
      <w:r w:rsidR="00910C7C" w:rsidRPr="006109D9">
        <w:rPr>
          <w:rFonts w:ascii="Montserrat Light" w:hAnsi="Montserrat Light"/>
          <w:i/>
          <w:sz w:val="22"/>
          <w:szCs w:val="22"/>
        </w:rPr>
        <w:t>atribuții</w:t>
      </w:r>
      <w:r w:rsidRPr="006109D9">
        <w:rPr>
          <w:rFonts w:ascii="Montserrat Light" w:hAnsi="Montserrat Light"/>
          <w:i/>
          <w:sz w:val="22"/>
          <w:szCs w:val="22"/>
        </w:rPr>
        <w:t xml:space="preserve"> si competenta p</w:t>
      </w:r>
      <w:r w:rsidRPr="006109D9">
        <w:rPr>
          <w:rStyle w:val="apple-style-span"/>
          <w:rFonts w:ascii="Montserrat Light" w:hAnsi="Montserrat Light" w:cs="MS Shell Dlg 2"/>
          <w:i/>
          <w:sz w:val="22"/>
          <w:szCs w:val="22"/>
          <w:shd w:val="clear" w:color="auto" w:fill="FFFFFF"/>
        </w:rPr>
        <w:t>e perioada concediului medical, concediului fără plată sau detașării până la maxim 30 de zile, concediului de odihnă, delegării</w:t>
      </w:r>
      <w:r w:rsidRPr="006109D9">
        <w:rPr>
          <w:rStyle w:val="apple-style-span"/>
          <w:rFonts w:ascii="Montserrat Light" w:hAnsi="Montserrat Light" w:cs="MS Shell Dlg 2"/>
          <w:sz w:val="22"/>
          <w:szCs w:val="22"/>
          <w:shd w:val="clear" w:color="auto" w:fill="FFFFFF"/>
        </w:rPr>
        <w:t>:</w:t>
      </w:r>
    </w:p>
    <w:p w14:paraId="2700EB26" w14:textId="19E061FC" w:rsidR="00670DEB" w:rsidRPr="006109D9" w:rsidRDefault="00670DEB" w:rsidP="00571E6D">
      <w:pPr>
        <w:numPr>
          <w:ilvl w:val="2"/>
          <w:numId w:val="32"/>
        </w:numPr>
        <w:spacing w:line="276" w:lineRule="auto"/>
        <w:ind w:left="1440" w:hanging="360"/>
        <w:jc w:val="both"/>
        <w:rPr>
          <w:rFonts w:ascii="Montserrat Light" w:hAnsi="Montserrat Light"/>
          <w:bCs/>
          <w:sz w:val="22"/>
          <w:szCs w:val="22"/>
        </w:rPr>
      </w:pPr>
      <w:r w:rsidRPr="006109D9">
        <w:rPr>
          <w:rFonts w:ascii="Montserrat Light" w:hAnsi="Montserrat Light"/>
          <w:sz w:val="22"/>
          <w:szCs w:val="22"/>
        </w:rPr>
        <w:lastRenderedPageBreak/>
        <w:t xml:space="preserve">Înlocuiește pe: consilier </w:t>
      </w:r>
      <w:r w:rsidR="001705F7" w:rsidRPr="006109D9">
        <w:rPr>
          <w:rFonts w:ascii="Montserrat Light" w:hAnsi="Montserrat Light"/>
          <w:sz w:val="22"/>
          <w:szCs w:val="22"/>
          <w:lang w:val="it-IT"/>
        </w:rPr>
        <w:t xml:space="preserve">Flueraș Mariana </w:t>
      </w:r>
      <w:r w:rsidRPr="006109D9">
        <w:rPr>
          <w:rFonts w:ascii="Montserrat Light" w:hAnsi="Montserrat Light"/>
          <w:sz w:val="22"/>
          <w:szCs w:val="22"/>
          <w:lang w:val="it-IT"/>
        </w:rPr>
        <w:t xml:space="preserve">sau consilier </w:t>
      </w:r>
      <w:proofErr w:type="spellStart"/>
      <w:r w:rsidR="006109D9" w:rsidRPr="006109D9">
        <w:rPr>
          <w:rFonts w:ascii="Montserrat Light" w:hAnsi="Montserrat Light"/>
          <w:sz w:val="22"/>
          <w:szCs w:val="22"/>
        </w:rPr>
        <w:t>Cîndea</w:t>
      </w:r>
      <w:proofErr w:type="spellEnd"/>
      <w:r w:rsidR="006109D9" w:rsidRPr="006109D9">
        <w:rPr>
          <w:rFonts w:ascii="Montserrat Light" w:hAnsi="Montserrat Light"/>
          <w:sz w:val="22"/>
          <w:szCs w:val="22"/>
        </w:rPr>
        <w:t xml:space="preserve"> Aneta-Camelia</w:t>
      </w:r>
      <w:r w:rsidRPr="006109D9">
        <w:rPr>
          <w:rFonts w:ascii="Montserrat Light" w:hAnsi="Montserrat Light"/>
          <w:sz w:val="22"/>
          <w:szCs w:val="22"/>
          <w:lang w:val="it-IT"/>
        </w:rPr>
        <w:t xml:space="preserve"> sau consilier Simona-Loredana Georgescu</w:t>
      </w:r>
      <w:r w:rsidR="00B71E30" w:rsidRPr="006109D9">
        <w:rPr>
          <w:rFonts w:ascii="Montserrat Light" w:hAnsi="Montserrat Light"/>
          <w:sz w:val="22"/>
          <w:szCs w:val="22"/>
          <w:lang w:val="it-IT"/>
        </w:rPr>
        <w:t xml:space="preserve"> sau consilier Florina Maria Mocean</w:t>
      </w:r>
      <w:r w:rsidRPr="006109D9">
        <w:rPr>
          <w:rFonts w:ascii="Montserrat Light" w:hAnsi="Montserrat Light"/>
          <w:sz w:val="22"/>
          <w:szCs w:val="22"/>
        </w:rPr>
        <w:t>;</w:t>
      </w:r>
    </w:p>
    <w:p w14:paraId="503AB5F6" w14:textId="56EB5E3D" w:rsidR="00E926DA" w:rsidRPr="006109D9" w:rsidRDefault="00670DEB" w:rsidP="006109D9">
      <w:pPr>
        <w:numPr>
          <w:ilvl w:val="2"/>
          <w:numId w:val="32"/>
        </w:numPr>
        <w:spacing w:line="276" w:lineRule="auto"/>
        <w:ind w:left="1440" w:hanging="360"/>
        <w:jc w:val="both"/>
        <w:rPr>
          <w:rFonts w:ascii="Montserrat Light" w:hAnsi="Montserrat Light"/>
          <w:bCs/>
          <w:sz w:val="22"/>
          <w:szCs w:val="22"/>
        </w:rPr>
      </w:pPr>
      <w:r w:rsidRPr="006109D9">
        <w:rPr>
          <w:rFonts w:ascii="Montserrat Light" w:hAnsi="Montserrat Light"/>
          <w:sz w:val="22"/>
          <w:szCs w:val="22"/>
        </w:rPr>
        <w:t xml:space="preserve">E înlocuit de: </w:t>
      </w:r>
      <w:r w:rsidR="006109D9" w:rsidRPr="006109D9">
        <w:rPr>
          <w:rFonts w:ascii="Montserrat Light" w:hAnsi="Montserrat Light"/>
          <w:sz w:val="22"/>
          <w:szCs w:val="22"/>
        </w:rPr>
        <w:t xml:space="preserve">consilier </w:t>
      </w:r>
      <w:r w:rsidR="006109D9" w:rsidRPr="006109D9">
        <w:rPr>
          <w:rFonts w:ascii="Montserrat Light" w:hAnsi="Montserrat Light"/>
          <w:sz w:val="22"/>
          <w:szCs w:val="22"/>
          <w:lang w:val="it-IT"/>
        </w:rPr>
        <w:t xml:space="preserve">Flueraș Mariana sau consilier </w:t>
      </w:r>
      <w:proofErr w:type="spellStart"/>
      <w:r w:rsidR="006109D9" w:rsidRPr="006109D9">
        <w:rPr>
          <w:rFonts w:ascii="Montserrat Light" w:hAnsi="Montserrat Light"/>
          <w:sz w:val="22"/>
          <w:szCs w:val="22"/>
        </w:rPr>
        <w:t>Cîndea</w:t>
      </w:r>
      <w:proofErr w:type="spellEnd"/>
      <w:r w:rsidR="006109D9" w:rsidRPr="006109D9">
        <w:rPr>
          <w:rFonts w:ascii="Montserrat Light" w:hAnsi="Montserrat Light"/>
          <w:sz w:val="22"/>
          <w:szCs w:val="22"/>
        </w:rPr>
        <w:t xml:space="preserve"> Aneta-Camelia</w:t>
      </w:r>
      <w:r w:rsidR="006109D9" w:rsidRPr="006109D9">
        <w:rPr>
          <w:rFonts w:ascii="Montserrat Light" w:hAnsi="Montserrat Light"/>
          <w:sz w:val="22"/>
          <w:szCs w:val="22"/>
          <w:lang w:val="it-IT"/>
        </w:rPr>
        <w:t xml:space="preserve"> sau consilier Simona-Loredana Georgescu sau consilier Florina Maria Mocean</w:t>
      </w:r>
      <w:r w:rsidR="006109D9" w:rsidRPr="006109D9">
        <w:rPr>
          <w:rFonts w:ascii="Montserrat Light" w:hAnsi="Montserrat Light"/>
          <w:sz w:val="22"/>
          <w:szCs w:val="22"/>
        </w:rPr>
        <w:t>;</w:t>
      </w:r>
    </w:p>
    <w:p w14:paraId="61D68F24" w14:textId="77777777" w:rsidR="00446C6B" w:rsidRPr="006109D9" w:rsidRDefault="00446C6B" w:rsidP="00446C6B">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VII.</w:t>
      </w:r>
      <w:r w:rsidRPr="006109D9">
        <w:rPr>
          <w:rFonts w:ascii="Montserrat Light" w:hAnsi="Montserrat Light"/>
          <w:b/>
          <w:bCs/>
          <w:noProof/>
          <w:color w:val="000000" w:themeColor="text1"/>
          <w:sz w:val="22"/>
          <w:szCs w:val="22"/>
        </w:rPr>
        <w:tab/>
        <w:t>ÎNTOCMIT DE</w:t>
      </w:r>
    </w:p>
    <w:p w14:paraId="40ECF98F" w14:textId="77777777" w:rsidR="008E1649" w:rsidRPr="006109D9" w:rsidRDefault="00A45643" w:rsidP="00571E6D">
      <w:pPr>
        <w:numPr>
          <w:ilvl w:val="0"/>
          <w:numId w:val="34"/>
        </w:numPr>
        <w:autoSpaceDE w:val="0"/>
        <w:autoSpaceDN w:val="0"/>
        <w:adjustRightInd w:val="0"/>
        <w:spacing w:line="276" w:lineRule="auto"/>
        <w:jc w:val="both"/>
        <w:rPr>
          <w:rFonts w:ascii="Montserrat Light" w:hAnsi="Montserrat Light"/>
          <w:i/>
          <w:sz w:val="22"/>
          <w:szCs w:val="22"/>
        </w:rPr>
      </w:pPr>
      <w:r w:rsidRPr="006109D9">
        <w:rPr>
          <w:rFonts w:ascii="Montserrat Light" w:hAnsi="Montserrat Light"/>
          <w:i/>
          <w:sz w:val="22"/>
          <w:szCs w:val="22"/>
        </w:rPr>
        <w:t xml:space="preserve">Numele </w:t>
      </w:r>
      <w:proofErr w:type="spellStart"/>
      <w:r w:rsidRPr="006109D9">
        <w:rPr>
          <w:rFonts w:ascii="Montserrat Light" w:hAnsi="Montserrat Light"/>
          <w:i/>
          <w:sz w:val="22"/>
          <w:szCs w:val="22"/>
        </w:rPr>
        <w:t>şi</w:t>
      </w:r>
      <w:proofErr w:type="spellEnd"/>
      <w:r w:rsidRPr="006109D9">
        <w:rPr>
          <w:rFonts w:ascii="Montserrat Light" w:hAnsi="Montserrat Light"/>
          <w:i/>
          <w:sz w:val="22"/>
          <w:szCs w:val="22"/>
        </w:rPr>
        <w:t xml:space="preserve"> prenumele: </w:t>
      </w:r>
      <w:r w:rsidRPr="006109D9">
        <w:rPr>
          <w:rFonts w:ascii="Montserrat Light" w:hAnsi="Montserrat Light"/>
          <w:sz w:val="22"/>
          <w:szCs w:val="22"/>
        </w:rPr>
        <w:t>SALANȚĂ Claudiu-Daniel</w:t>
      </w:r>
    </w:p>
    <w:p w14:paraId="5E2EC747" w14:textId="77777777" w:rsidR="008E1649" w:rsidRPr="006109D9" w:rsidRDefault="00F86D9D" w:rsidP="00571E6D">
      <w:pPr>
        <w:numPr>
          <w:ilvl w:val="0"/>
          <w:numId w:val="34"/>
        </w:numPr>
        <w:autoSpaceDE w:val="0"/>
        <w:autoSpaceDN w:val="0"/>
        <w:adjustRightInd w:val="0"/>
        <w:spacing w:line="276" w:lineRule="auto"/>
        <w:jc w:val="both"/>
        <w:rPr>
          <w:rFonts w:ascii="Montserrat Light" w:hAnsi="Montserrat Light"/>
          <w:sz w:val="22"/>
          <w:szCs w:val="22"/>
        </w:rPr>
      </w:pPr>
      <w:r w:rsidRPr="006109D9">
        <w:rPr>
          <w:rFonts w:ascii="Montserrat Light" w:hAnsi="Montserrat Light"/>
          <w:i/>
          <w:sz w:val="22"/>
          <w:szCs w:val="22"/>
        </w:rPr>
        <w:t>Funcția</w:t>
      </w:r>
      <w:r w:rsidR="00A45643" w:rsidRPr="006109D9">
        <w:rPr>
          <w:rFonts w:ascii="Montserrat Light" w:hAnsi="Montserrat Light"/>
          <w:i/>
          <w:sz w:val="22"/>
          <w:szCs w:val="22"/>
        </w:rPr>
        <w:t>:</w:t>
      </w:r>
      <w:r w:rsidR="00A45643" w:rsidRPr="006109D9">
        <w:rPr>
          <w:rFonts w:ascii="Montserrat Light" w:hAnsi="Montserrat Light"/>
          <w:sz w:val="22"/>
          <w:szCs w:val="22"/>
        </w:rPr>
        <w:t xml:space="preserve"> </w:t>
      </w:r>
      <w:r w:rsidR="008E1649" w:rsidRPr="006109D9">
        <w:rPr>
          <w:rFonts w:ascii="Montserrat Light" w:hAnsi="Montserrat Light"/>
          <w:sz w:val="22"/>
          <w:szCs w:val="22"/>
        </w:rPr>
        <w:t>Arhitect-șef</w:t>
      </w:r>
    </w:p>
    <w:p w14:paraId="439FD0F3" w14:textId="77777777" w:rsidR="008E1649" w:rsidRPr="006109D9" w:rsidRDefault="00A45643" w:rsidP="00571E6D">
      <w:pPr>
        <w:numPr>
          <w:ilvl w:val="0"/>
          <w:numId w:val="34"/>
        </w:numPr>
        <w:autoSpaceDE w:val="0"/>
        <w:autoSpaceDN w:val="0"/>
        <w:adjustRightInd w:val="0"/>
        <w:spacing w:line="276" w:lineRule="auto"/>
        <w:jc w:val="both"/>
        <w:rPr>
          <w:rFonts w:ascii="Montserrat Light" w:hAnsi="Montserrat Light"/>
          <w:i/>
          <w:sz w:val="22"/>
          <w:szCs w:val="22"/>
        </w:rPr>
      </w:pPr>
      <w:r w:rsidRPr="006109D9">
        <w:rPr>
          <w:rFonts w:ascii="Montserrat Light" w:hAnsi="Montserrat Light"/>
          <w:i/>
          <w:sz w:val="22"/>
          <w:szCs w:val="22"/>
        </w:rPr>
        <w:t>Semnătura</w:t>
      </w:r>
    </w:p>
    <w:p w14:paraId="651FD22B" w14:textId="39BB718D" w:rsidR="00571E6D" w:rsidRPr="00EA5793" w:rsidRDefault="00A45643" w:rsidP="00571E6D">
      <w:pPr>
        <w:numPr>
          <w:ilvl w:val="0"/>
          <w:numId w:val="34"/>
        </w:numPr>
        <w:autoSpaceDE w:val="0"/>
        <w:autoSpaceDN w:val="0"/>
        <w:adjustRightInd w:val="0"/>
        <w:spacing w:line="276" w:lineRule="auto"/>
        <w:jc w:val="both"/>
        <w:rPr>
          <w:rFonts w:ascii="Montserrat Light" w:hAnsi="Montserrat Light"/>
          <w:sz w:val="22"/>
          <w:szCs w:val="22"/>
        </w:rPr>
      </w:pPr>
      <w:r w:rsidRPr="00EA5793">
        <w:rPr>
          <w:rFonts w:ascii="Montserrat Light" w:hAnsi="Montserrat Light"/>
          <w:i/>
          <w:sz w:val="22"/>
          <w:szCs w:val="22"/>
        </w:rPr>
        <w:t>Data</w:t>
      </w:r>
      <w:r w:rsidR="00247E6D" w:rsidRPr="00EA5793">
        <w:rPr>
          <w:rFonts w:ascii="Montserrat Light" w:hAnsi="Montserrat Light"/>
          <w:i/>
          <w:sz w:val="22"/>
          <w:szCs w:val="22"/>
        </w:rPr>
        <w:t>:</w:t>
      </w:r>
      <w:r w:rsidRPr="00EA5793">
        <w:rPr>
          <w:rFonts w:ascii="Montserrat Light" w:hAnsi="Montserrat Light"/>
          <w:sz w:val="22"/>
          <w:szCs w:val="22"/>
        </w:rPr>
        <w:t xml:space="preserve"> </w:t>
      </w:r>
      <w:r w:rsidR="00446C6B" w:rsidRPr="00EA5793">
        <w:rPr>
          <w:rFonts w:ascii="Montserrat Light" w:hAnsi="Montserrat Light"/>
          <w:sz w:val="22"/>
          <w:szCs w:val="22"/>
        </w:rPr>
        <w:t>2</w:t>
      </w:r>
      <w:r w:rsidR="00EA5793" w:rsidRPr="00EA5793">
        <w:rPr>
          <w:rFonts w:ascii="Montserrat Light" w:hAnsi="Montserrat Light"/>
          <w:sz w:val="22"/>
          <w:szCs w:val="22"/>
        </w:rPr>
        <w:t>5</w:t>
      </w:r>
      <w:r w:rsidR="00446C6B" w:rsidRPr="00EA5793">
        <w:rPr>
          <w:rFonts w:ascii="Montserrat Light" w:hAnsi="Montserrat Light"/>
          <w:sz w:val="22"/>
          <w:szCs w:val="22"/>
        </w:rPr>
        <w:t>.</w:t>
      </w:r>
      <w:r w:rsidR="00F86D9D" w:rsidRPr="00EA5793">
        <w:rPr>
          <w:rFonts w:ascii="Montserrat Light" w:hAnsi="Montserrat Light"/>
          <w:sz w:val="22"/>
          <w:szCs w:val="22"/>
        </w:rPr>
        <w:t>0</w:t>
      </w:r>
      <w:r w:rsidR="00446C6B" w:rsidRPr="00EA5793">
        <w:rPr>
          <w:rFonts w:ascii="Montserrat Light" w:hAnsi="Montserrat Light"/>
          <w:sz w:val="22"/>
          <w:szCs w:val="22"/>
        </w:rPr>
        <w:t>7</w:t>
      </w:r>
      <w:r w:rsidR="00F86D9D" w:rsidRPr="00EA5793">
        <w:rPr>
          <w:rFonts w:ascii="Montserrat Light" w:hAnsi="Montserrat Light"/>
          <w:sz w:val="22"/>
          <w:szCs w:val="22"/>
        </w:rPr>
        <w:t>.202</w:t>
      </w:r>
      <w:r w:rsidR="00446C6B" w:rsidRPr="00EA5793">
        <w:rPr>
          <w:rFonts w:ascii="Montserrat Light" w:hAnsi="Montserrat Light"/>
          <w:sz w:val="22"/>
          <w:szCs w:val="22"/>
        </w:rPr>
        <w:t>5</w:t>
      </w:r>
    </w:p>
    <w:p w14:paraId="10CE97F0" w14:textId="77777777" w:rsidR="00571E6D" w:rsidRPr="00EA5793" w:rsidRDefault="00571E6D" w:rsidP="00571E6D">
      <w:pPr>
        <w:autoSpaceDE w:val="0"/>
        <w:autoSpaceDN w:val="0"/>
        <w:adjustRightInd w:val="0"/>
        <w:spacing w:line="276" w:lineRule="auto"/>
        <w:ind w:left="720"/>
        <w:jc w:val="both"/>
        <w:rPr>
          <w:rFonts w:ascii="Montserrat Light" w:hAnsi="Montserrat Light" w:cs="Cambria"/>
          <w:sz w:val="22"/>
          <w:szCs w:val="22"/>
        </w:rPr>
      </w:pPr>
    </w:p>
    <w:p w14:paraId="0AF6D233" w14:textId="77777777" w:rsidR="00446C6B" w:rsidRPr="006109D9" w:rsidRDefault="00446C6B" w:rsidP="00FE0228">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VIII.</w:t>
      </w:r>
      <w:r w:rsidRPr="006109D9">
        <w:rPr>
          <w:rFonts w:ascii="Montserrat Light" w:hAnsi="Montserrat Light"/>
          <w:b/>
          <w:bCs/>
          <w:noProof/>
          <w:color w:val="000000" w:themeColor="text1"/>
          <w:sz w:val="22"/>
          <w:szCs w:val="22"/>
        </w:rPr>
        <w:tab/>
        <w:t>LUAT LA CUNOȘTINȚĂ DE CĂTRE OCUPANTUL POSTULUI</w:t>
      </w:r>
    </w:p>
    <w:p w14:paraId="147DAAEB" w14:textId="0AF43A82" w:rsidR="008E1649" w:rsidRPr="006109D9" w:rsidRDefault="00A45643" w:rsidP="00571E6D">
      <w:pPr>
        <w:numPr>
          <w:ilvl w:val="0"/>
          <w:numId w:val="36"/>
        </w:numPr>
        <w:autoSpaceDE w:val="0"/>
        <w:autoSpaceDN w:val="0"/>
        <w:adjustRightInd w:val="0"/>
        <w:spacing w:line="276" w:lineRule="auto"/>
        <w:jc w:val="both"/>
        <w:rPr>
          <w:rFonts w:ascii="Montserrat Light" w:hAnsi="Montserrat Light"/>
          <w:i/>
          <w:sz w:val="22"/>
          <w:szCs w:val="22"/>
        </w:rPr>
      </w:pPr>
      <w:r w:rsidRPr="006109D9">
        <w:rPr>
          <w:rFonts w:ascii="Montserrat Light" w:hAnsi="Montserrat Light"/>
          <w:i/>
          <w:sz w:val="22"/>
          <w:szCs w:val="22"/>
        </w:rPr>
        <w:t xml:space="preserve">Numele </w:t>
      </w:r>
      <w:proofErr w:type="spellStart"/>
      <w:r w:rsidRPr="006109D9">
        <w:rPr>
          <w:rFonts w:ascii="Montserrat Light" w:hAnsi="Montserrat Light"/>
          <w:i/>
          <w:sz w:val="22"/>
          <w:szCs w:val="22"/>
        </w:rPr>
        <w:t>şi</w:t>
      </w:r>
      <w:proofErr w:type="spellEnd"/>
      <w:r w:rsidRPr="006109D9">
        <w:rPr>
          <w:rFonts w:ascii="Montserrat Light" w:hAnsi="Montserrat Light"/>
          <w:i/>
          <w:sz w:val="22"/>
          <w:szCs w:val="22"/>
        </w:rPr>
        <w:t xml:space="preserve"> prenumele:</w:t>
      </w:r>
      <w:r w:rsidR="00787C99" w:rsidRPr="006109D9">
        <w:rPr>
          <w:rFonts w:ascii="Montserrat Light" w:hAnsi="Montserrat Light"/>
          <w:sz w:val="22"/>
          <w:szCs w:val="22"/>
        </w:rPr>
        <w:t xml:space="preserve"> </w:t>
      </w:r>
      <w:r w:rsidR="00446C6B" w:rsidRPr="006109D9">
        <w:rPr>
          <w:rFonts w:ascii="Montserrat Light" w:hAnsi="Montserrat Light"/>
          <w:sz w:val="22"/>
          <w:szCs w:val="22"/>
          <w:lang w:val="it-IT"/>
        </w:rPr>
        <w:t>LUNG Alexandra-Lorena</w:t>
      </w:r>
    </w:p>
    <w:p w14:paraId="3412AD99" w14:textId="77777777" w:rsidR="008E1649" w:rsidRPr="006109D9" w:rsidRDefault="00A45643" w:rsidP="00571E6D">
      <w:pPr>
        <w:numPr>
          <w:ilvl w:val="0"/>
          <w:numId w:val="36"/>
        </w:numPr>
        <w:autoSpaceDE w:val="0"/>
        <w:autoSpaceDN w:val="0"/>
        <w:adjustRightInd w:val="0"/>
        <w:spacing w:line="276" w:lineRule="auto"/>
        <w:jc w:val="both"/>
        <w:rPr>
          <w:rFonts w:ascii="Montserrat Light" w:hAnsi="Montserrat Light"/>
          <w:i/>
          <w:sz w:val="22"/>
          <w:szCs w:val="22"/>
        </w:rPr>
      </w:pPr>
      <w:r w:rsidRPr="006109D9">
        <w:rPr>
          <w:rFonts w:ascii="Montserrat Light" w:hAnsi="Montserrat Light"/>
          <w:i/>
          <w:sz w:val="22"/>
          <w:szCs w:val="22"/>
        </w:rPr>
        <w:t>Semnătura</w:t>
      </w:r>
      <w:r w:rsidR="00E926DA" w:rsidRPr="006109D9">
        <w:rPr>
          <w:rFonts w:ascii="Montserrat Light" w:hAnsi="Montserrat Light"/>
          <w:i/>
          <w:sz w:val="22"/>
          <w:szCs w:val="22"/>
        </w:rPr>
        <w:t xml:space="preserve">: </w:t>
      </w:r>
    </w:p>
    <w:p w14:paraId="4B9A9136" w14:textId="77777777" w:rsidR="00F62D9A" w:rsidRPr="006109D9" w:rsidRDefault="004822C9" w:rsidP="005845E8">
      <w:pPr>
        <w:numPr>
          <w:ilvl w:val="0"/>
          <w:numId w:val="36"/>
        </w:numPr>
        <w:autoSpaceDE w:val="0"/>
        <w:autoSpaceDN w:val="0"/>
        <w:adjustRightInd w:val="0"/>
        <w:spacing w:line="276" w:lineRule="auto"/>
        <w:jc w:val="both"/>
        <w:rPr>
          <w:rFonts w:ascii="Montserrat Light" w:hAnsi="Montserrat Light"/>
          <w:i/>
          <w:sz w:val="22"/>
          <w:szCs w:val="22"/>
        </w:rPr>
      </w:pPr>
      <w:r w:rsidRPr="006109D9">
        <w:rPr>
          <w:rFonts w:ascii="Montserrat Light" w:hAnsi="Montserrat Light"/>
          <w:i/>
          <w:sz w:val="22"/>
          <w:szCs w:val="22"/>
        </w:rPr>
        <w:t>Data</w:t>
      </w:r>
      <w:r w:rsidR="00247E6D" w:rsidRPr="006109D9">
        <w:rPr>
          <w:rFonts w:ascii="Montserrat Light" w:hAnsi="Montserrat Light"/>
          <w:i/>
          <w:sz w:val="22"/>
          <w:szCs w:val="22"/>
        </w:rPr>
        <w:t>:</w:t>
      </w:r>
      <w:r w:rsidRPr="006109D9">
        <w:rPr>
          <w:rFonts w:ascii="Montserrat Light" w:hAnsi="Montserrat Light"/>
          <w:i/>
          <w:sz w:val="22"/>
          <w:szCs w:val="22"/>
        </w:rPr>
        <w:t xml:space="preserve"> </w:t>
      </w:r>
    </w:p>
    <w:p w14:paraId="33867D9A" w14:textId="77777777" w:rsidR="00FE0228" w:rsidRPr="006109D9" w:rsidRDefault="00FE0228" w:rsidP="00FE0228">
      <w:pPr>
        <w:autoSpaceDE w:val="0"/>
        <w:autoSpaceDN w:val="0"/>
        <w:adjustRightInd w:val="0"/>
        <w:spacing w:line="276" w:lineRule="auto"/>
        <w:ind w:left="720"/>
        <w:jc w:val="both"/>
        <w:rPr>
          <w:rFonts w:ascii="Montserrat Light" w:hAnsi="Montserrat Light"/>
          <w:i/>
          <w:sz w:val="22"/>
          <w:szCs w:val="22"/>
        </w:rPr>
      </w:pPr>
    </w:p>
    <w:p w14:paraId="7FA0B864" w14:textId="585E7443" w:rsidR="00FE0228" w:rsidRPr="006109D9" w:rsidRDefault="00FE0228" w:rsidP="00FE0228">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X.  CONTRASEMNEAZĂ:</w:t>
      </w:r>
    </w:p>
    <w:p w14:paraId="7BE918CC" w14:textId="77777777" w:rsidR="00FE0228" w:rsidRPr="006109D9" w:rsidRDefault="00FE0228" w:rsidP="00FE0228">
      <w:pPr>
        <w:autoSpaceDE w:val="0"/>
        <w:autoSpaceDN w:val="0"/>
        <w:adjustRightInd w:val="0"/>
        <w:spacing w:line="276" w:lineRule="auto"/>
        <w:ind w:left="720"/>
        <w:jc w:val="both"/>
        <w:rPr>
          <w:rFonts w:ascii="Montserrat Light" w:hAnsi="Montserrat Light"/>
          <w:i/>
          <w:sz w:val="22"/>
          <w:szCs w:val="22"/>
        </w:rPr>
      </w:pPr>
    </w:p>
    <w:sectPr w:rsidR="00FE0228" w:rsidRPr="006109D9" w:rsidSect="00F62D9A">
      <w:footerReference w:type="default" r:id="rId15"/>
      <w:pgSz w:w="11907" w:h="16840" w:code="9"/>
      <w:pgMar w:top="864" w:right="864" w:bottom="864" w:left="1440" w:header="70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B495E" w14:textId="77777777" w:rsidR="00110F05" w:rsidRDefault="00110F05" w:rsidP="00BC1DF1">
      <w:r>
        <w:separator/>
      </w:r>
    </w:p>
  </w:endnote>
  <w:endnote w:type="continuationSeparator" w:id="0">
    <w:p w14:paraId="6419D442" w14:textId="77777777" w:rsidR="00110F05" w:rsidRDefault="00110F05" w:rsidP="00BC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1154" w14:textId="77777777" w:rsidR="000B5CD7" w:rsidRPr="000B5CD7" w:rsidRDefault="000B5CD7" w:rsidP="000B5CD7">
    <w:pPr>
      <w:pStyle w:val="Subsol"/>
      <w:jc w:val="right"/>
      <w:rPr>
        <w:rFonts w:ascii="Montserrat" w:hAnsi="Montserrat"/>
        <w:sz w:val="20"/>
        <w:szCs w:val="20"/>
      </w:rPr>
    </w:pPr>
    <w:r w:rsidRPr="000B5CD7">
      <w:rPr>
        <w:rFonts w:ascii="Montserrat" w:hAnsi="Montserrat"/>
        <w:sz w:val="20"/>
        <w:szCs w:val="20"/>
      </w:rPr>
      <w:fldChar w:fldCharType="begin"/>
    </w:r>
    <w:r w:rsidRPr="000B5CD7">
      <w:rPr>
        <w:rFonts w:ascii="Montserrat" w:hAnsi="Montserrat"/>
        <w:sz w:val="20"/>
        <w:szCs w:val="20"/>
      </w:rPr>
      <w:instrText>PAGE  \* Arabic  \* MERGEFORMAT</w:instrText>
    </w:r>
    <w:r w:rsidRPr="000B5CD7">
      <w:rPr>
        <w:rFonts w:ascii="Montserrat" w:hAnsi="Montserrat"/>
        <w:sz w:val="20"/>
        <w:szCs w:val="20"/>
      </w:rPr>
      <w:fldChar w:fldCharType="separate"/>
    </w:r>
    <w:r w:rsidRPr="000B5CD7">
      <w:rPr>
        <w:rFonts w:ascii="Montserrat" w:hAnsi="Montserrat"/>
        <w:sz w:val="20"/>
        <w:szCs w:val="20"/>
      </w:rPr>
      <w:t>1</w:t>
    </w:r>
    <w:r w:rsidRPr="000B5CD7">
      <w:rPr>
        <w:rFonts w:ascii="Montserrat" w:hAnsi="Montserrat"/>
        <w:sz w:val="20"/>
        <w:szCs w:val="20"/>
      </w:rPr>
      <w:fldChar w:fldCharType="end"/>
    </w:r>
    <w:r w:rsidRPr="000B5CD7">
      <w:rPr>
        <w:rFonts w:ascii="Montserrat" w:hAnsi="Montserrat"/>
        <w:sz w:val="20"/>
        <w:szCs w:val="20"/>
      </w:rPr>
      <w:t xml:space="preserve">  |  </w:t>
    </w:r>
    <w:r w:rsidRPr="000B5CD7">
      <w:rPr>
        <w:rFonts w:ascii="Montserrat" w:hAnsi="Montserrat"/>
        <w:sz w:val="20"/>
        <w:szCs w:val="20"/>
      </w:rPr>
      <w:fldChar w:fldCharType="begin"/>
    </w:r>
    <w:r w:rsidRPr="000B5CD7">
      <w:rPr>
        <w:rFonts w:ascii="Montserrat" w:hAnsi="Montserrat"/>
        <w:sz w:val="20"/>
        <w:szCs w:val="20"/>
      </w:rPr>
      <w:instrText>NUMPAGES  \* Arabic  \* MERGEFORMAT</w:instrText>
    </w:r>
    <w:r w:rsidRPr="000B5CD7">
      <w:rPr>
        <w:rFonts w:ascii="Montserrat" w:hAnsi="Montserrat"/>
        <w:sz w:val="20"/>
        <w:szCs w:val="20"/>
      </w:rPr>
      <w:fldChar w:fldCharType="separate"/>
    </w:r>
    <w:r w:rsidRPr="000B5CD7">
      <w:rPr>
        <w:rFonts w:ascii="Montserrat" w:hAnsi="Montserrat"/>
        <w:sz w:val="20"/>
        <w:szCs w:val="20"/>
      </w:rPr>
      <w:t>2</w:t>
    </w:r>
    <w:r w:rsidRPr="000B5CD7">
      <w:rPr>
        <w:rFonts w:ascii="Montserrat" w:hAnsi="Montserra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48341" w14:textId="77777777" w:rsidR="00110F05" w:rsidRDefault="00110F05" w:rsidP="00BC1DF1">
      <w:r>
        <w:separator/>
      </w:r>
    </w:p>
  </w:footnote>
  <w:footnote w:type="continuationSeparator" w:id="0">
    <w:p w14:paraId="6D1C03DD" w14:textId="77777777" w:rsidR="00110F05" w:rsidRDefault="00110F05" w:rsidP="00BC1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5DEA"/>
    <w:multiLevelType w:val="hybridMultilevel"/>
    <w:tmpl w:val="5CA45508"/>
    <w:lvl w:ilvl="0" w:tplc="28989B7C">
      <w:start w:val="1"/>
      <w:numFmt w:val="bullet"/>
      <w:lvlText w:val=""/>
      <w:lvlJc w:val="left"/>
      <w:pPr>
        <w:tabs>
          <w:tab w:val="num" w:pos="1785"/>
        </w:tabs>
        <w:ind w:left="1785"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2F396A"/>
    <w:multiLevelType w:val="hybridMultilevel"/>
    <w:tmpl w:val="BCF0B5E0"/>
    <w:lvl w:ilvl="0" w:tplc="7EF8836A">
      <w:start w:val="1"/>
      <w:numFmt w:val="bullet"/>
      <w:lvlText w:val=""/>
      <w:lvlJc w:val="left"/>
      <w:pPr>
        <w:ind w:left="1440" w:hanging="360"/>
      </w:pPr>
      <w:rPr>
        <w:rFonts w:ascii="Symbol" w:hAnsi="Symbol"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 w15:restartNumberingAfterBreak="0">
    <w:nsid w:val="072138E4"/>
    <w:multiLevelType w:val="hybridMultilevel"/>
    <w:tmpl w:val="D040D976"/>
    <w:lvl w:ilvl="0" w:tplc="C19E7D28">
      <w:start w:val="1"/>
      <w:numFmt w:val="upperRoman"/>
      <w:lvlText w:val="%1."/>
      <w:lvlJc w:val="left"/>
      <w:pPr>
        <w:tabs>
          <w:tab w:val="num" w:pos="1725"/>
        </w:tabs>
        <w:ind w:left="1725" w:hanging="1005"/>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351C84"/>
    <w:multiLevelType w:val="hybridMultilevel"/>
    <w:tmpl w:val="D48EF426"/>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4" w15:restartNumberingAfterBreak="0">
    <w:nsid w:val="0B904273"/>
    <w:multiLevelType w:val="hybridMultilevel"/>
    <w:tmpl w:val="A36E4B86"/>
    <w:lvl w:ilvl="0" w:tplc="846816BE">
      <w:start w:val="1"/>
      <w:numFmt w:val="decimal"/>
      <w:lvlText w:val="%1."/>
      <w:lvlJc w:val="left"/>
      <w:pPr>
        <w:ind w:left="720" w:hanging="360"/>
      </w:pPr>
      <w:rPr>
        <w:rFonts w:cs="Times New Roman" w:hint="default"/>
        <w:color w:val="000000"/>
      </w:rPr>
    </w:lvl>
    <w:lvl w:ilvl="1" w:tplc="BF40A87C">
      <w:start w:val="1"/>
      <w:numFmt w:val="bullet"/>
      <w:lvlText w:val="-"/>
      <w:lvlJc w:val="left"/>
      <w:pPr>
        <w:ind w:left="1440" w:hanging="360"/>
      </w:pPr>
      <w:rPr>
        <w:rFonts w:ascii="Cambria" w:eastAsia="Times New Roman" w:hAnsi="Cambria" w:cs="Cambri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06DFB"/>
    <w:multiLevelType w:val="hybridMultilevel"/>
    <w:tmpl w:val="B23C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27F43F4"/>
    <w:multiLevelType w:val="multilevel"/>
    <w:tmpl w:val="1C46F03C"/>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AA1B14"/>
    <w:multiLevelType w:val="hybridMultilevel"/>
    <w:tmpl w:val="2C7283D6"/>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039DC"/>
    <w:multiLevelType w:val="hybridMultilevel"/>
    <w:tmpl w:val="0E7ACF6A"/>
    <w:lvl w:ilvl="0" w:tplc="FFFFFFFF">
      <w:start w:val="1"/>
      <w:numFmt w:val="decimal"/>
      <w:lvlText w:val="%1."/>
      <w:lvlJc w:val="left"/>
      <w:pPr>
        <w:ind w:left="720" w:hanging="360"/>
      </w:pPr>
    </w:lvl>
    <w:lvl w:ilvl="1" w:tplc="7BEA350E">
      <w:start w:val="1"/>
      <w:numFmt w:val="bullet"/>
      <w:lvlText w:val=""/>
      <w:lvlJc w:val="left"/>
      <w:pPr>
        <w:ind w:left="1440" w:hanging="360"/>
      </w:pPr>
      <w:rPr>
        <w:rFonts w:ascii="Symbol" w:hAnsi="Symbol" w:hint="default"/>
      </w:rPr>
    </w:lvl>
    <w:lvl w:ilvl="2" w:tplc="7BEA350E">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2472D1"/>
    <w:multiLevelType w:val="hybridMultilevel"/>
    <w:tmpl w:val="CF627254"/>
    <w:lvl w:ilvl="0" w:tplc="BF40A87C">
      <w:start w:val="1"/>
      <w:numFmt w:val="bullet"/>
      <w:lvlText w:val="-"/>
      <w:lvlJc w:val="left"/>
      <w:pPr>
        <w:ind w:left="1800" w:hanging="360"/>
      </w:pPr>
      <w:rPr>
        <w:rFonts w:ascii="Cambria" w:eastAsia="Times New Roman" w:hAnsi="Cambria" w:cs="Cambria"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15:restartNumberingAfterBreak="0">
    <w:nsid w:val="17E30C8F"/>
    <w:multiLevelType w:val="hybridMultilevel"/>
    <w:tmpl w:val="D130CFCC"/>
    <w:lvl w:ilvl="0" w:tplc="FFFFFFFF">
      <w:start w:val="1"/>
      <w:numFmt w:val="decimal"/>
      <w:lvlText w:val="%1."/>
      <w:lvlJc w:val="left"/>
      <w:pPr>
        <w:ind w:left="720" w:hanging="360"/>
      </w:pPr>
      <w:rPr>
        <w:rFonts w:hint="default"/>
        <w:b w:val="0"/>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C2449A6"/>
    <w:multiLevelType w:val="hybridMultilevel"/>
    <w:tmpl w:val="1990F7C2"/>
    <w:lvl w:ilvl="0" w:tplc="CB8673AE">
      <w:start w:val="1"/>
      <w:numFmt w:val="lowerLetter"/>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D427D2"/>
    <w:multiLevelType w:val="hybridMultilevel"/>
    <w:tmpl w:val="6AF6FEFE"/>
    <w:lvl w:ilvl="0" w:tplc="52B42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65CCD"/>
    <w:multiLevelType w:val="hybridMultilevel"/>
    <w:tmpl w:val="E87A24C2"/>
    <w:lvl w:ilvl="0" w:tplc="F5B0F9D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236C1"/>
    <w:multiLevelType w:val="hybridMultilevel"/>
    <w:tmpl w:val="CDC0FB66"/>
    <w:lvl w:ilvl="0" w:tplc="EC566360">
      <w:start w:val="4"/>
      <w:numFmt w:val="upperRoman"/>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9903CFF"/>
    <w:multiLevelType w:val="multilevel"/>
    <w:tmpl w:val="134CCADE"/>
    <w:lvl w:ilvl="0">
      <w:start w:val="1"/>
      <w:numFmt w:val="decimal"/>
      <w:lvlText w:val="%1"/>
      <w:lvlJc w:val="left"/>
      <w:pPr>
        <w:tabs>
          <w:tab w:val="num" w:pos="720"/>
        </w:tabs>
        <w:ind w:left="720" w:hanging="360"/>
      </w:pPr>
      <w:rPr>
        <w:rFonts w:ascii="Times New Roman" w:eastAsia="Times New Roman" w:hAnsi="Times New Roman" w:cs="Times New Roman"/>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BA7607C"/>
    <w:multiLevelType w:val="hybridMultilevel"/>
    <w:tmpl w:val="8D3A7FEE"/>
    <w:lvl w:ilvl="0" w:tplc="F5EE3610">
      <w:numFmt w:val="bullet"/>
      <w:lvlText w:val="-"/>
      <w:lvlJc w:val="left"/>
      <w:pPr>
        <w:ind w:left="1440" w:hanging="360"/>
      </w:pPr>
      <w:rPr>
        <w:rFonts w:ascii="Cambria" w:eastAsiaTheme="minorHAnsi" w:hAnsi="Cambria"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2E9075F7"/>
    <w:multiLevelType w:val="hybridMultilevel"/>
    <w:tmpl w:val="D130CFC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8C0053"/>
    <w:multiLevelType w:val="hybridMultilevel"/>
    <w:tmpl w:val="32624860"/>
    <w:lvl w:ilvl="0" w:tplc="384AC068">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ED4DEC"/>
    <w:multiLevelType w:val="hybridMultilevel"/>
    <w:tmpl w:val="536A83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FA019E9"/>
    <w:multiLevelType w:val="hybridMultilevel"/>
    <w:tmpl w:val="EDCA2786"/>
    <w:lvl w:ilvl="0" w:tplc="BFFC9EAE">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FB40FA5"/>
    <w:multiLevelType w:val="hybridMultilevel"/>
    <w:tmpl w:val="9B442FF0"/>
    <w:lvl w:ilvl="0" w:tplc="BF40A87C">
      <w:start w:val="1"/>
      <w:numFmt w:val="bullet"/>
      <w:lvlText w:val="-"/>
      <w:lvlJc w:val="left"/>
      <w:pPr>
        <w:ind w:left="1800" w:hanging="360"/>
      </w:pPr>
      <w:rPr>
        <w:rFonts w:ascii="Cambria" w:eastAsia="Times New Roman" w:hAnsi="Cambria" w:cs="Cambria"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7" w15:restartNumberingAfterBreak="0">
    <w:nsid w:val="40554A91"/>
    <w:multiLevelType w:val="hybridMultilevel"/>
    <w:tmpl w:val="84E48ADE"/>
    <w:lvl w:ilvl="0" w:tplc="680E5E34">
      <w:start w:val="4"/>
      <w:numFmt w:val="bullet"/>
      <w:lvlText w:val="-"/>
      <w:lvlJc w:val="left"/>
      <w:pPr>
        <w:ind w:left="1080" w:hanging="360"/>
      </w:pPr>
      <w:rPr>
        <w:rFonts w:ascii="Cambria" w:eastAsia="Times New Roman" w:hAnsi="Cambr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46236C84"/>
    <w:multiLevelType w:val="hybridMultilevel"/>
    <w:tmpl w:val="8304C1AE"/>
    <w:lvl w:ilvl="0" w:tplc="031C935A">
      <w:start w:val="1"/>
      <w:numFmt w:val="decimal"/>
      <w:lvlText w:val="%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8855E0B"/>
    <w:multiLevelType w:val="hybridMultilevel"/>
    <w:tmpl w:val="7718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FD144C"/>
    <w:multiLevelType w:val="hybridMultilevel"/>
    <w:tmpl w:val="C3CA9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E38E0"/>
    <w:multiLevelType w:val="hybridMultilevel"/>
    <w:tmpl w:val="55C84E0C"/>
    <w:lvl w:ilvl="0" w:tplc="1EB8B9C4">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BC33005"/>
    <w:multiLevelType w:val="hybridMultilevel"/>
    <w:tmpl w:val="D6786624"/>
    <w:lvl w:ilvl="0" w:tplc="0409000F">
      <w:start w:val="1"/>
      <w:numFmt w:val="decimal"/>
      <w:lvlText w:val="%1."/>
      <w:lvlJc w:val="left"/>
      <w:pPr>
        <w:ind w:left="107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755648"/>
    <w:multiLevelType w:val="hybridMultilevel"/>
    <w:tmpl w:val="9978211E"/>
    <w:lvl w:ilvl="0" w:tplc="E66EBDC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8251DA"/>
    <w:multiLevelType w:val="hybridMultilevel"/>
    <w:tmpl w:val="627A661E"/>
    <w:lvl w:ilvl="0" w:tplc="29DADED6">
      <w:start w:val="8"/>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5B0784"/>
    <w:multiLevelType w:val="hybridMultilevel"/>
    <w:tmpl w:val="D00AAC3A"/>
    <w:lvl w:ilvl="0" w:tplc="384AC068">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B2F2B"/>
    <w:multiLevelType w:val="hybridMultilevel"/>
    <w:tmpl w:val="7210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034A23"/>
    <w:multiLevelType w:val="hybridMultilevel"/>
    <w:tmpl w:val="CB68F5B2"/>
    <w:lvl w:ilvl="0" w:tplc="34D6619C">
      <w:start w:val="4"/>
      <w:numFmt w:val="bullet"/>
      <w:lvlText w:val="-"/>
      <w:lvlJc w:val="left"/>
      <w:pPr>
        <w:tabs>
          <w:tab w:val="num" w:pos="720"/>
        </w:tabs>
        <w:ind w:left="720" w:hanging="360"/>
      </w:pPr>
      <w:rPr>
        <w:rFonts w:ascii="Times New Roman" w:eastAsia="Times New Roman" w:hAnsi="Times New Roman" w:cs="Times New Roman" w:hint="default"/>
      </w:rPr>
    </w:lvl>
    <w:lvl w:ilvl="1" w:tplc="E820ABC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1B7C70"/>
    <w:multiLevelType w:val="hybridMultilevel"/>
    <w:tmpl w:val="04AE09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4" w15:restartNumberingAfterBreak="0">
    <w:nsid w:val="5CFD0CE7"/>
    <w:multiLevelType w:val="hybridMultilevel"/>
    <w:tmpl w:val="340C13CA"/>
    <w:lvl w:ilvl="0" w:tplc="04180011">
      <w:start w:val="1"/>
      <w:numFmt w:val="decimal"/>
      <w:lvlText w:val="%1)"/>
      <w:lvlJc w:val="lef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F4520C7"/>
    <w:multiLevelType w:val="hybridMultilevel"/>
    <w:tmpl w:val="8A08B5EA"/>
    <w:lvl w:ilvl="0" w:tplc="6372AAD0">
      <w:start w:val="1"/>
      <w:numFmt w:val="upperRoman"/>
      <w:lvlText w:val="%1."/>
      <w:lvlJc w:val="right"/>
      <w:pPr>
        <w:ind w:left="720" w:hanging="360"/>
      </w:pPr>
      <w:rPr>
        <w:b/>
        <w:bCs/>
      </w:rPr>
    </w:lvl>
    <w:lvl w:ilvl="1" w:tplc="7040ABAC">
      <w:start w:val="1"/>
      <w:numFmt w:val="upperLetter"/>
      <w:lvlText w:val="%2."/>
      <w:lvlJc w:val="left"/>
      <w:pPr>
        <w:ind w:left="144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2DC4B9F"/>
    <w:multiLevelType w:val="hybridMultilevel"/>
    <w:tmpl w:val="730273B2"/>
    <w:lvl w:ilvl="0" w:tplc="0418000F">
      <w:start w:val="1"/>
      <w:numFmt w:val="decimal"/>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65179D9"/>
    <w:multiLevelType w:val="hybridMultilevel"/>
    <w:tmpl w:val="9C24C2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6F466CD"/>
    <w:multiLevelType w:val="hybridMultilevel"/>
    <w:tmpl w:val="74DEF0FE"/>
    <w:lvl w:ilvl="0" w:tplc="8D78A4D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71600A6"/>
    <w:multiLevelType w:val="hybridMultilevel"/>
    <w:tmpl w:val="35D4865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00B1C5A"/>
    <w:multiLevelType w:val="hybridMultilevel"/>
    <w:tmpl w:val="EB92CC74"/>
    <w:lvl w:ilvl="0" w:tplc="C0FAD444">
      <w:start w:val="10"/>
      <w:numFmt w:val="bullet"/>
      <w:lvlText w:val="-"/>
      <w:lvlJc w:val="left"/>
      <w:pPr>
        <w:ind w:left="1430" w:hanging="360"/>
      </w:pPr>
      <w:rPr>
        <w:rFonts w:ascii="Cambria" w:eastAsia="Calibri" w:hAnsi="Cambria" w:cs="Times New Roman" w:hint="default"/>
      </w:rPr>
    </w:lvl>
    <w:lvl w:ilvl="1" w:tplc="08180003" w:tentative="1">
      <w:start w:val="1"/>
      <w:numFmt w:val="bullet"/>
      <w:lvlText w:val="o"/>
      <w:lvlJc w:val="left"/>
      <w:pPr>
        <w:ind w:left="2150" w:hanging="360"/>
      </w:pPr>
      <w:rPr>
        <w:rFonts w:ascii="Courier New" w:hAnsi="Courier New" w:cs="Courier New" w:hint="default"/>
      </w:rPr>
    </w:lvl>
    <w:lvl w:ilvl="2" w:tplc="08180005" w:tentative="1">
      <w:start w:val="1"/>
      <w:numFmt w:val="bullet"/>
      <w:lvlText w:val=""/>
      <w:lvlJc w:val="left"/>
      <w:pPr>
        <w:ind w:left="2870" w:hanging="360"/>
      </w:pPr>
      <w:rPr>
        <w:rFonts w:ascii="Wingdings" w:hAnsi="Wingdings" w:hint="default"/>
      </w:rPr>
    </w:lvl>
    <w:lvl w:ilvl="3" w:tplc="08180001" w:tentative="1">
      <w:start w:val="1"/>
      <w:numFmt w:val="bullet"/>
      <w:lvlText w:val=""/>
      <w:lvlJc w:val="left"/>
      <w:pPr>
        <w:ind w:left="3590" w:hanging="360"/>
      </w:pPr>
      <w:rPr>
        <w:rFonts w:ascii="Symbol" w:hAnsi="Symbol" w:hint="default"/>
      </w:rPr>
    </w:lvl>
    <w:lvl w:ilvl="4" w:tplc="08180003" w:tentative="1">
      <w:start w:val="1"/>
      <w:numFmt w:val="bullet"/>
      <w:lvlText w:val="o"/>
      <w:lvlJc w:val="left"/>
      <w:pPr>
        <w:ind w:left="4310" w:hanging="360"/>
      </w:pPr>
      <w:rPr>
        <w:rFonts w:ascii="Courier New" w:hAnsi="Courier New" w:cs="Courier New" w:hint="default"/>
      </w:rPr>
    </w:lvl>
    <w:lvl w:ilvl="5" w:tplc="08180005" w:tentative="1">
      <w:start w:val="1"/>
      <w:numFmt w:val="bullet"/>
      <w:lvlText w:val=""/>
      <w:lvlJc w:val="left"/>
      <w:pPr>
        <w:ind w:left="5030" w:hanging="360"/>
      </w:pPr>
      <w:rPr>
        <w:rFonts w:ascii="Wingdings" w:hAnsi="Wingdings" w:hint="default"/>
      </w:rPr>
    </w:lvl>
    <w:lvl w:ilvl="6" w:tplc="08180001" w:tentative="1">
      <w:start w:val="1"/>
      <w:numFmt w:val="bullet"/>
      <w:lvlText w:val=""/>
      <w:lvlJc w:val="left"/>
      <w:pPr>
        <w:ind w:left="5750" w:hanging="360"/>
      </w:pPr>
      <w:rPr>
        <w:rFonts w:ascii="Symbol" w:hAnsi="Symbol" w:hint="default"/>
      </w:rPr>
    </w:lvl>
    <w:lvl w:ilvl="7" w:tplc="08180003" w:tentative="1">
      <w:start w:val="1"/>
      <w:numFmt w:val="bullet"/>
      <w:lvlText w:val="o"/>
      <w:lvlJc w:val="left"/>
      <w:pPr>
        <w:ind w:left="6470" w:hanging="360"/>
      </w:pPr>
      <w:rPr>
        <w:rFonts w:ascii="Courier New" w:hAnsi="Courier New" w:cs="Courier New" w:hint="default"/>
      </w:rPr>
    </w:lvl>
    <w:lvl w:ilvl="8" w:tplc="08180005" w:tentative="1">
      <w:start w:val="1"/>
      <w:numFmt w:val="bullet"/>
      <w:lvlText w:val=""/>
      <w:lvlJc w:val="left"/>
      <w:pPr>
        <w:ind w:left="7190" w:hanging="360"/>
      </w:pPr>
      <w:rPr>
        <w:rFonts w:ascii="Wingdings" w:hAnsi="Wingdings" w:hint="default"/>
      </w:rPr>
    </w:lvl>
  </w:abstractNum>
  <w:abstractNum w:abstractNumId="53"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3650A5"/>
    <w:multiLevelType w:val="hybridMultilevel"/>
    <w:tmpl w:val="341EC814"/>
    <w:lvl w:ilvl="0" w:tplc="25F6DB4E">
      <w:start w:val="1"/>
      <w:numFmt w:val="decimal"/>
      <w:lvlText w:val="%1."/>
      <w:lvlJc w:val="left"/>
      <w:pPr>
        <w:ind w:left="720" w:hanging="360"/>
      </w:pPr>
      <w:rPr>
        <w:rFonts w:hint="default"/>
        <w:b w:val="0"/>
        <w:bCs w:val="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FE06C4"/>
    <w:multiLevelType w:val="hybridMultilevel"/>
    <w:tmpl w:val="E34C66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790B7D48"/>
    <w:multiLevelType w:val="hybridMultilevel"/>
    <w:tmpl w:val="2758C9A0"/>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A5438BE"/>
    <w:multiLevelType w:val="hybridMultilevel"/>
    <w:tmpl w:val="F27ADA7A"/>
    <w:lvl w:ilvl="0" w:tplc="384AC068">
      <w:start w:val="1"/>
      <w:numFmt w:val="decimal"/>
      <w:lvlText w:val="%1."/>
      <w:lvlJc w:val="left"/>
      <w:pPr>
        <w:ind w:left="720" w:hanging="360"/>
      </w:pPr>
      <w:rPr>
        <w:rFonts w:hint="default"/>
        <w:i/>
        <w:color w:val="000000"/>
      </w:rPr>
    </w:lvl>
    <w:lvl w:ilvl="1" w:tplc="53C28A5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5F1482"/>
    <w:multiLevelType w:val="hybridMultilevel"/>
    <w:tmpl w:val="CED421BA"/>
    <w:lvl w:ilvl="0" w:tplc="04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75837389">
    <w:abstractNumId w:val="2"/>
  </w:num>
  <w:num w:numId="2" w16cid:durableId="609817952">
    <w:abstractNumId w:val="19"/>
  </w:num>
  <w:num w:numId="3" w16cid:durableId="884411993">
    <w:abstractNumId w:val="48"/>
  </w:num>
  <w:num w:numId="4" w16cid:durableId="490372784">
    <w:abstractNumId w:val="0"/>
  </w:num>
  <w:num w:numId="5" w16cid:durableId="134638871">
    <w:abstractNumId w:val="27"/>
  </w:num>
  <w:num w:numId="6" w16cid:durableId="1828326740">
    <w:abstractNumId w:val="40"/>
  </w:num>
  <w:num w:numId="7" w16cid:durableId="317391596">
    <w:abstractNumId w:val="47"/>
  </w:num>
  <w:num w:numId="8" w16cid:durableId="1398431703">
    <w:abstractNumId w:val="28"/>
  </w:num>
  <w:num w:numId="9" w16cid:durableId="1928690515">
    <w:abstractNumId w:val="20"/>
  </w:num>
  <w:num w:numId="10" w16cid:durableId="2023972337">
    <w:abstractNumId w:val="36"/>
  </w:num>
  <w:num w:numId="11" w16cid:durableId="995454533">
    <w:abstractNumId w:val="35"/>
  </w:num>
  <w:num w:numId="12" w16cid:durableId="634145977">
    <w:abstractNumId w:val="55"/>
  </w:num>
  <w:num w:numId="13" w16cid:durableId="413012237">
    <w:abstractNumId w:val="49"/>
  </w:num>
  <w:num w:numId="14" w16cid:durableId="1634217194">
    <w:abstractNumId w:val="4"/>
  </w:num>
  <w:num w:numId="15" w16cid:durableId="1029910348">
    <w:abstractNumId w:val="41"/>
  </w:num>
  <w:num w:numId="16" w16cid:durableId="1162427375">
    <w:abstractNumId w:val="44"/>
  </w:num>
  <w:num w:numId="17" w16cid:durableId="2053964536">
    <w:abstractNumId w:val="51"/>
  </w:num>
  <w:num w:numId="18" w16cid:durableId="616182380">
    <w:abstractNumId w:val="26"/>
  </w:num>
  <w:num w:numId="19" w16cid:durableId="4155932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6337144">
    <w:abstractNumId w:val="46"/>
  </w:num>
  <w:num w:numId="21" w16cid:durableId="2012027931">
    <w:abstractNumId w:val="12"/>
  </w:num>
  <w:num w:numId="22" w16cid:durableId="1932742050">
    <w:abstractNumId w:val="3"/>
  </w:num>
  <w:num w:numId="23" w16cid:durableId="2104690175">
    <w:abstractNumId w:val="17"/>
  </w:num>
  <w:num w:numId="24" w16cid:durableId="744961617">
    <w:abstractNumId w:val="50"/>
  </w:num>
  <w:num w:numId="25" w16cid:durableId="2136874765">
    <w:abstractNumId w:val="38"/>
  </w:num>
  <w:num w:numId="26" w16cid:durableId="1615818535">
    <w:abstractNumId w:val="23"/>
  </w:num>
  <w:num w:numId="27" w16cid:durableId="163246">
    <w:abstractNumId w:val="57"/>
  </w:num>
  <w:num w:numId="28" w16cid:durableId="1357463655">
    <w:abstractNumId w:val="10"/>
  </w:num>
  <w:num w:numId="29" w16cid:durableId="1816945234">
    <w:abstractNumId w:val="22"/>
  </w:num>
  <w:num w:numId="30" w16cid:durableId="999888948">
    <w:abstractNumId w:val="32"/>
  </w:num>
  <w:num w:numId="31" w16cid:durableId="834607753">
    <w:abstractNumId w:val="37"/>
  </w:num>
  <w:num w:numId="32" w16cid:durableId="482742099">
    <w:abstractNumId w:val="30"/>
  </w:num>
  <w:num w:numId="33" w16cid:durableId="105806682">
    <w:abstractNumId w:val="18"/>
  </w:num>
  <w:num w:numId="34" w16cid:durableId="43481727">
    <w:abstractNumId w:val="29"/>
  </w:num>
  <w:num w:numId="35" w16cid:durableId="885795906">
    <w:abstractNumId w:val="39"/>
  </w:num>
  <w:num w:numId="36" w16cid:durableId="560795748">
    <w:abstractNumId w:val="6"/>
  </w:num>
  <w:num w:numId="37" w16cid:durableId="1985884955">
    <w:abstractNumId w:val="31"/>
  </w:num>
  <w:num w:numId="38" w16cid:durableId="1398940803">
    <w:abstractNumId w:val="24"/>
  </w:num>
  <w:num w:numId="39" w16cid:durableId="1779980201">
    <w:abstractNumId w:val="14"/>
  </w:num>
  <w:num w:numId="40" w16cid:durableId="1125389364">
    <w:abstractNumId w:val="5"/>
  </w:num>
  <w:num w:numId="41" w16cid:durableId="998583165">
    <w:abstractNumId w:val="16"/>
  </w:num>
  <w:num w:numId="42" w16cid:durableId="359890795">
    <w:abstractNumId w:val="15"/>
  </w:num>
  <w:num w:numId="43" w16cid:durableId="2055811208">
    <w:abstractNumId w:val="11"/>
  </w:num>
  <w:num w:numId="44" w16cid:durableId="541216192">
    <w:abstractNumId w:val="3"/>
  </w:num>
  <w:num w:numId="45" w16cid:durableId="36516401">
    <w:abstractNumId w:val="13"/>
  </w:num>
  <w:num w:numId="46" w16cid:durableId="1513304519">
    <w:abstractNumId w:val="45"/>
  </w:num>
  <w:num w:numId="47" w16cid:durableId="1951624602">
    <w:abstractNumId w:val="56"/>
  </w:num>
  <w:num w:numId="48" w16cid:durableId="532429068">
    <w:abstractNumId w:val="25"/>
  </w:num>
  <w:num w:numId="49" w16cid:durableId="164904903">
    <w:abstractNumId w:val="58"/>
  </w:num>
  <w:num w:numId="50" w16cid:durableId="446780133">
    <w:abstractNumId w:val="54"/>
  </w:num>
  <w:num w:numId="51" w16cid:durableId="207256190">
    <w:abstractNumId w:val="7"/>
  </w:num>
  <w:num w:numId="52" w16cid:durableId="511841283">
    <w:abstractNumId w:val="8"/>
  </w:num>
  <w:num w:numId="53" w16cid:durableId="1894803882">
    <w:abstractNumId w:val="34"/>
  </w:num>
  <w:num w:numId="54" w16cid:durableId="278875950">
    <w:abstractNumId w:val="43"/>
  </w:num>
  <w:num w:numId="55" w16cid:durableId="1838154452">
    <w:abstractNumId w:val="33"/>
  </w:num>
  <w:num w:numId="56" w16cid:durableId="1503230917">
    <w:abstractNumId w:val="53"/>
  </w:num>
  <w:num w:numId="57" w16cid:durableId="920263305">
    <w:abstractNumId w:val="9"/>
  </w:num>
  <w:num w:numId="58" w16cid:durableId="1824614609">
    <w:abstractNumId w:val="42"/>
  </w:num>
  <w:num w:numId="59" w16cid:durableId="1567297529">
    <w:abstractNumId w:val="21"/>
  </w:num>
  <w:num w:numId="60" w16cid:durableId="1743020912">
    <w:abstractNumId w:val="1"/>
  </w:num>
  <w:num w:numId="61" w16cid:durableId="945236246">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E0"/>
    <w:rsid w:val="00014E94"/>
    <w:rsid w:val="000174DC"/>
    <w:rsid w:val="00017C8A"/>
    <w:rsid w:val="000265F9"/>
    <w:rsid w:val="00036CFE"/>
    <w:rsid w:val="000442F0"/>
    <w:rsid w:val="0004779C"/>
    <w:rsid w:val="000618A3"/>
    <w:rsid w:val="00062121"/>
    <w:rsid w:val="00065680"/>
    <w:rsid w:val="000706A6"/>
    <w:rsid w:val="0007592C"/>
    <w:rsid w:val="00082200"/>
    <w:rsid w:val="000823A9"/>
    <w:rsid w:val="000871F8"/>
    <w:rsid w:val="00091D20"/>
    <w:rsid w:val="00096292"/>
    <w:rsid w:val="0009716A"/>
    <w:rsid w:val="000B32DF"/>
    <w:rsid w:val="000B5CD7"/>
    <w:rsid w:val="000B6706"/>
    <w:rsid w:val="000C7157"/>
    <w:rsid w:val="000D65A7"/>
    <w:rsid w:val="000D724D"/>
    <w:rsid w:val="000E5FFD"/>
    <w:rsid w:val="000E63D1"/>
    <w:rsid w:val="000F40E5"/>
    <w:rsid w:val="00101C18"/>
    <w:rsid w:val="0010440A"/>
    <w:rsid w:val="00110F05"/>
    <w:rsid w:val="00115F29"/>
    <w:rsid w:val="001172A1"/>
    <w:rsid w:val="00136C81"/>
    <w:rsid w:val="00143637"/>
    <w:rsid w:val="00144445"/>
    <w:rsid w:val="00144DF9"/>
    <w:rsid w:val="0015011E"/>
    <w:rsid w:val="001533BC"/>
    <w:rsid w:val="00161289"/>
    <w:rsid w:val="00163068"/>
    <w:rsid w:val="00164C98"/>
    <w:rsid w:val="00166FEC"/>
    <w:rsid w:val="001705F7"/>
    <w:rsid w:val="00171ADC"/>
    <w:rsid w:val="001723B7"/>
    <w:rsid w:val="00173B59"/>
    <w:rsid w:val="00174CEF"/>
    <w:rsid w:val="0017581B"/>
    <w:rsid w:val="00187930"/>
    <w:rsid w:val="0019401F"/>
    <w:rsid w:val="001A24A7"/>
    <w:rsid w:val="001A2B5E"/>
    <w:rsid w:val="001A2D34"/>
    <w:rsid w:val="001A5453"/>
    <w:rsid w:val="001B03B1"/>
    <w:rsid w:val="001C4205"/>
    <w:rsid w:val="001D2612"/>
    <w:rsid w:val="001D3585"/>
    <w:rsid w:val="001E05C2"/>
    <w:rsid w:val="001E69FE"/>
    <w:rsid w:val="001F32C3"/>
    <w:rsid w:val="00201C41"/>
    <w:rsid w:val="002021A0"/>
    <w:rsid w:val="00227C61"/>
    <w:rsid w:val="00234B59"/>
    <w:rsid w:val="002476D7"/>
    <w:rsid w:val="00247E6D"/>
    <w:rsid w:val="002509CE"/>
    <w:rsid w:val="00252816"/>
    <w:rsid w:val="00272AAF"/>
    <w:rsid w:val="0027385B"/>
    <w:rsid w:val="00274C13"/>
    <w:rsid w:val="002762D9"/>
    <w:rsid w:val="002778FC"/>
    <w:rsid w:val="002958B5"/>
    <w:rsid w:val="002A7E55"/>
    <w:rsid w:val="002B0260"/>
    <w:rsid w:val="002B07E1"/>
    <w:rsid w:val="002B1EF4"/>
    <w:rsid w:val="002B4E0F"/>
    <w:rsid w:val="002C0C22"/>
    <w:rsid w:val="002C48E6"/>
    <w:rsid w:val="002C6408"/>
    <w:rsid w:val="002D0961"/>
    <w:rsid w:val="002D116C"/>
    <w:rsid w:val="002D38A0"/>
    <w:rsid w:val="002D76BE"/>
    <w:rsid w:val="002E082E"/>
    <w:rsid w:val="002E280C"/>
    <w:rsid w:val="002E70E9"/>
    <w:rsid w:val="002E7A2C"/>
    <w:rsid w:val="002F0C8E"/>
    <w:rsid w:val="002F2362"/>
    <w:rsid w:val="002F441A"/>
    <w:rsid w:val="00301ECB"/>
    <w:rsid w:val="00302564"/>
    <w:rsid w:val="0031695E"/>
    <w:rsid w:val="00323683"/>
    <w:rsid w:val="00327E32"/>
    <w:rsid w:val="00331058"/>
    <w:rsid w:val="00343418"/>
    <w:rsid w:val="00344A90"/>
    <w:rsid w:val="00344CBB"/>
    <w:rsid w:val="003467BE"/>
    <w:rsid w:val="00346CBF"/>
    <w:rsid w:val="00356E2F"/>
    <w:rsid w:val="00364983"/>
    <w:rsid w:val="00366272"/>
    <w:rsid w:val="00381847"/>
    <w:rsid w:val="003A115E"/>
    <w:rsid w:val="003A1369"/>
    <w:rsid w:val="003A3FEA"/>
    <w:rsid w:val="003A4171"/>
    <w:rsid w:val="003B152F"/>
    <w:rsid w:val="003C6859"/>
    <w:rsid w:val="003D24B0"/>
    <w:rsid w:val="003D2BA7"/>
    <w:rsid w:val="003E171A"/>
    <w:rsid w:val="003E4817"/>
    <w:rsid w:val="003F0729"/>
    <w:rsid w:val="003F7CED"/>
    <w:rsid w:val="003F7FCF"/>
    <w:rsid w:val="00407B85"/>
    <w:rsid w:val="00407E43"/>
    <w:rsid w:val="0041296B"/>
    <w:rsid w:val="00413AD0"/>
    <w:rsid w:val="00414ADB"/>
    <w:rsid w:val="00421327"/>
    <w:rsid w:val="004215DC"/>
    <w:rsid w:val="00443377"/>
    <w:rsid w:val="00446C6B"/>
    <w:rsid w:val="00447420"/>
    <w:rsid w:val="00452F01"/>
    <w:rsid w:val="00463A13"/>
    <w:rsid w:val="0047048F"/>
    <w:rsid w:val="004822C9"/>
    <w:rsid w:val="004A1F53"/>
    <w:rsid w:val="004A41D0"/>
    <w:rsid w:val="004A6492"/>
    <w:rsid w:val="004B5816"/>
    <w:rsid w:val="004C00FE"/>
    <w:rsid w:val="004E25A0"/>
    <w:rsid w:val="004F077A"/>
    <w:rsid w:val="004F7007"/>
    <w:rsid w:val="00507C0F"/>
    <w:rsid w:val="0054346C"/>
    <w:rsid w:val="00545240"/>
    <w:rsid w:val="0056071D"/>
    <w:rsid w:val="00563408"/>
    <w:rsid w:val="00571E6D"/>
    <w:rsid w:val="00572ABA"/>
    <w:rsid w:val="005772F0"/>
    <w:rsid w:val="00577AC5"/>
    <w:rsid w:val="00583DD9"/>
    <w:rsid w:val="00595FF9"/>
    <w:rsid w:val="005A7A9A"/>
    <w:rsid w:val="005C128D"/>
    <w:rsid w:val="005C1846"/>
    <w:rsid w:val="005C32C7"/>
    <w:rsid w:val="005C4516"/>
    <w:rsid w:val="005C5E93"/>
    <w:rsid w:val="005D0BC9"/>
    <w:rsid w:val="005E4B1D"/>
    <w:rsid w:val="005E649D"/>
    <w:rsid w:val="005E6C0D"/>
    <w:rsid w:val="005F0414"/>
    <w:rsid w:val="005F2565"/>
    <w:rsid w:val="006019EF"/>
    <w:rsid w:val="00604A4D"/>
    <w:rsid w:val="006109D9"/>
    <w:rsid w:val="00611C1A"/>
    <w:rsid w:val="00612553"/>
    <w:rsid w:val="006146DF"/>
    <w:rsid w:val="00617D21"/>
    <w:rsid w:val="00621CF3"/>
    <w:rsid w:val="00631CB8"/>
    <w:rsid w:val="0063570B"/>
    <w:rsid w:val="0064018D"/>
    <w:rsid w:val="00641B8D"/>
    <w:rsid w:val="006544ED"/>
    <w:rsid w:val="00667424"/>
    <w:rsid w:val="00667B2B"/>
    <w:rsid w:val="00670DEB"/>
    <w:rsid w:val="00673789"/>
    <w:rsid w:val="0067423D"/>
    <w:rsid w:val="00674FB1"/>
    <w:rsid w:val="00685E33"/>
    <w:rsid w:val="00691051"/>
    <w:rsid w:val="00697C23"/>
    <w:rsid w:val="006A1373"/>
    <w:rsid w:val="006A4B84"/>
    <w:rsid w:val="006C28DD"/>
    <w:rsid w:val="006D0F64"/>
    <w:rsid w:val="006D2B0C"/>
    <w:rsid w:val="006E6DD6"/>
    <w:rsid w:val="006E7F07"/>
    <w:rsid w:val="006F2DC6"/>
    <w:rsid w:val="006F65BD"/>
    <w:rsid w:val="00701E7B"/>
    <w:rsid w:val="00702340"/>
    <w:rsid w:val="007133B5"/>
    <w:rsid w:val="00721DB1"/>
    <w:rsid w:val="007233FB"/>
    <w:rsid w:val="0072506E"/>
    <w:rsid w:val="007255AD"/>
    <w:rsid w:val="0074101C"/>
    <w:rsid w:val="00752F62"/>
    <w:rsid w:val="007548D6"/>
    <w:rsid w:val="00764BFC"/>
    <w:rsid w:val="00771868"/>
    <w:rsid w:val="007800A8"/>
    <w:rsid w:val="00780B24"/>
    <w:rsid w:val="00784F91"/>
    <w:rsid w:val="00787C99"/>
    <w:rsid w:val="007A3431"/>
    <w:rsid w:val="007C0ECE"/>
    <w:rsid w:val="007C256F"/>
    <w:rsid w:val="007E29C3"/>
    <w:rsid w:val="007E49F9"/>
    <w:rsid w:val="007F1B7F"/>
    <w:rsid w:val="007F310F"/>
    <w:rsid w:val="007F6D31"/>
    <w:rsid w:val="00826AF8"/>
    <w:rsid w:val="008404E3"/>
    <w:rsid w:val="00841A0F"/>
    <w:rsid w:val="008520B1"/>
    <w:rsid w:val="0086040C"/>
    <w:rsid w:val="00865C65"/>
    <w:rsid w:val="00870EFE"/>
    <w:rsid w:val="00882CEB"/>
    <w:rsid w:val="00882D51"/>
    <w:rsid w:val="00891566"/>
    <w:rsid w:val="00891AAE"/>
    <w:rsid w:val="008A01B8"/>
    <w:rsid w:val="008B388C"/>
    <w:rsid w:val="008C2B2D"/>
    <w:rsid w:val="008C6664"/>
    <w:rsid w:val="008D00AB"/>
    <w:rsid w:val="008D0547"/>
    <w:rsid w:val="008D0D5F"/>
    <w:rsid w:val="008D1898"/>
    <w:rsid w:val="008D46C5"/>
    <w:rsid w:val="008D515B"/>
    <w:rsid w:val="008E1649"/>
    <w:rsid w:val="008F01F2"/>
    <w:rsid w:val="008F1D30"/>
    <w:rsid w:val="008F44C8"/>
    <w:rsid w:val="008F5973"/>
    <w:rsid w:val="009108DD"/>
    <w:rsid w:val="00910C7C"/>
    <w:rsid w:val="009116AB"/>
    <w:rsid w:val="009165AC"/>
    <w:rsid w:val="0093014C"/>
    <w:rsid w:val="009327E7"/>
    <w:rsid w:val="009449C3"/>
    <w:rsid w:val="00945FE1"/>
    <w:rsid w:val="00967A17"/>
    <w:rsid w:val="00971D92"/>
    <w:rsid w:val="00973146"/>
    <w:rsid w:val="00984F78"/>
    <w:rsid w:val="00984FF3"/>
    <w:rsid w:val="009858F5"/>
    <w:rsid w:val="009878FE"/>
    <w:rsid w:val="009911AF"/>
    <w:rsid w:val="009916AE"/>
    <w:rsid w:val="00994D74"/>
    <w:rsid w:val="009A2E28"/>
    <w:rsid w:val="009B219F"/>
    <w:rsid w:val="009C04FA"/>
    <w:rsid w:val="009C4279"/>
    <w:rsid w:val="009D3689"/>
    <w:rsid w:val="009E2765"/>
    <w:rsid w:val="009E3206"/>
    <w:rsid w:val="009F476F"/>
    <w:rsid w:val="00A00D27"/>
    <w:rsid w:val="00A055E0"/>
    <w:rsid w:val="00A12649"/>
    <w:rsid w:val="00A132AF"/>
    <w:rsid w:val="00A22825"/>
    <w:rsid w:val="00A26426"/>
    <w:rsid w:val="00A32364"/>
    <w:rsid w:val="00A43654"/>
    <w:rsid w:val="00A45643"/>
    <w:rsid w:val="00A45FAE"/>
    <w:rsid w:val="00A60EC4"/>
    <w:rsid w:val="00A66AD4"/>
    <w:rsid w:val="00A7655B"/>
    <w:rsid w:val="00A86001"/>
    <w:rsid w:val="00A90A4E"/>
    <w:rsid w:val="00A91B41"/>
    <w:rsid w:val="00A96F70"/>
    <w:rsid w:val="00AA2935"/>
    <w:rsid w:val="00AA2D71"/>
    <w:rsid w:val="00AA4DA4"/>
    <w:rsid w:val="00AA589E"/>
    <w:rsid w:val="00AB031A"/>
    <w:rsid w:val="00AC55F9"/>
    <w:rsid w:val="00AD1D09"/>
    <w:rsid w:val="00AE1C01"/>
    <w:rsid w:val="00AE5039"/>
    <w:rsid w:val="00AE53DE"/>
    <w:rsid w:val="00AF34B7"/>
    <w:rsid w:val="00AF381F"/>
    <w:rsid w:val="00B04B76"/>
    <w:rsid w:val="00B22A59"/>
    <w:rsid w:val="00B248DE"/>
    <w:rsid w:val="00B30751"/>
    <w:rsid w:val="00B32D5C"/>
    <w:rsid w:val="00B3542B"/>
    <w:rsid w:val="00B50124"/>
    <w:rsid w:val="00B60744"/>
    <w:rsid w:val="00B6372A"/>
    <w:rsid w:val="00B71E30"/>
    <w:rsid w:val="00B75A0E"/>
    <w:rsid w:val="00B76AD4"/>
    <w:rsid w:val="00B82B20"/>
    <w:rsid w:val="00B95DF9"/>
    <w:rsid w:val="00BA252D"/>
    <w:rsid w:val="00BC02CF"/>
    <w:rsid w:val="00BC1DF1"/>
    <w:rsid w:val="00BC3546"/>
    <w:rsid w:val="00BD0F18"/>
    <w:rsid w:val="00BD3EA4"/>
    <w:rsid w:val="00BD6220"/>
    <w:rsid w:val="00BF44B2"/>
    <w:rsid w:val="00BF468D"/>
    <w:rsid w:val="00C00BCC"/>
    <w:rsid w:val="00C02907"/>
    <w:rsid w:val="00C03746"/>
    <w:rsid w:val="00C06BC2"/>
    <w:rsid w:val="00C1349C"/>
    <w:rsid w:val="00C13506"/>
    <w:rsid w:val="00C13CC6"/>
    <w:rsid w:val="00C25FF7"/>
    <w:rsid w:val="00C34C9A"/>
    <w:rsid w:val="00C35999"/>
    <w:rsid w:val="00C37947"/>
    <w:rsid w:val="00C43A04"/>
    <w:rsid w:val="00C54BC3"/>
    <w:rsid w:val="00C57202"/>
    <w:rsid w:val="00C63F12"/>
    <w:rsid w:val="00C66B6C"/>
    <w:rsid w:val="00C811F0"/>
    <w:rsid w:val="00C817FA"/>
    <w:rsid w:val="00C90878"/>
    <w:rsid w:val="00CA08D1"/>
    <w:rsid w:val="00CA27DB"/>
    <w:rsid w:val="00CA2C19"/>
    <w:rsid w:val="00CA31FD"/>
    <w:rsid w:val="00CA4387"/>
    <w:rsid w:val="00CA62D4"/>
    <w:rsid w:val="00CB4D25"/>
    <w:rsid w:val="00CC1B24"/>
    <w:rsid w:val="00CD1DEB"/>
    <w:rsid w:val="00CE1C48"/>
    <w:rsid w:val="00CE5E63"/>
    <w:rsid w:val="00CF2F44"/>
    <w:rsid w:val="00CF364F"/>
    <w:rsid w:val="00CF7BDD"/>
    <w:rsid w:val="00D10DB2"/>
    <w:rsid w:val="00D11351"/>
    <w:rsid w:val="00D24A66"/>
    <w:rsid w:val="00D25911"/>
    <w:rsid w:val="00D34193"/>
    <w:rsid w:val="00D40567"/>
    <w:rsid w:val="00D4178F"/>
    <w:rsid w:val="00D5041A"/>
    <w:rsid w:val="00D54D74"/>
    <w:rsid w:val="00D659EE"/>
    <w:rsid w:val="00D713A6"/>
    <w:rsid w:val="00D71AF4"/>
    <w:rsid w:val="00D86A77"/>
    <w:rsid w:val="00D96374"/>
    <w:rsid w:val="00DA070A"/>
    <w:rsid w:val="00DA1574"/>
    <w:rsid w:val="00DA180B"/>
    <w:rsid w:val="00DA58DB"/>
    <w:rsid w:val="00DE34E5"/>
    <w:rsid w:val="00DE3E3A"/>
    <w:rsid w:val="00DE4078"/>
    <w:rsid w:val="00DE77C9"/>
    <w:rsid w:val="00DF0720"/>
    <w:rsid w:val="00E04B5D"/>
    <w:rsid w:val="00E17C18"/>
    <w:rsid w:val="00E41F77"/>
    <w:rsid w:val="00E61897"/>
    <w:rsid w:val="00E770FA"/>
    <w:rsid w:val="00E81EAC"/>
    <w:rsid w:val="00E82F1C"/>
    <w:rsid w:val="00E83F69"/>
    <w:rsid w:val="00E926DA"/>
    <w:rsid w:val="00E97182"/>
    <w:rsid w:val="00EA5793"/>
    <w:rsid w:val="00EA7412"/>
    <w:rsid w:val="00EA793A"/>
    <w:rsid w:val="00EB3239"/>
    <w:rsid w:val="00ED3227"/>
    <w:rsid w:val="00ED7A99"/>
    <w:rsid w:val="00EE1732"/>
    <w:rsid w:val="00F24FC7"/>
    <w:rsid w:val="00F25333"/>
    <w:rsid w:val="00F35AEB"/>
    <w:rsid w:val="00F41617"/>
    <w:rsid w:val="00F47E8E"/>
    <w:rsid w:val="00F54AB2"/>
    <w:rsid w:val="00F62D9A"/>
    <w:rsid w:val="00F66D5B"/>
    <w:rsid w:val="00F71850"/>
    <w:rsid w:val="00F736DB"/>
    <w:rsid w:val="00F7584E"/>
    <w:rsid w:val="00F86D9D"/>
    <w:rsid w:val="00F93DC9"/>
    <w:rsid w:val="00FB2961"/>
    <w:rsid w:val="00FC24C3"/>
    <w:rsid w:val="00FC4500"/>
    <w:rsid w:val="00FD612F"/>
    <w:rsid w:val="00FE0228"/>
    <w:rsid w:val="00FE1922"/>
    <w:rsid w:val="00FE25F5"/>
    <w:rsid w:val="00FF11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2E39D"/>
  <w15:chartTrackingRefBased/>
  <w15:docId w15:val="{49FB5E67-16D8-49C4-B72A-7D5D393F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878"/>
    <w:rPr>
      <w:sz w:val="24"/>
      <w:szCs w:val="24"/>
    </w:rPr>
  </w:style>
  <w:style w:type="paragraph" w:styleId="Titlu2">
    <w:name w:val="heading 2"/>
    <w:basedOn w:val="Normal"/>
    <w:next w:val="Normal"/>
    <w:qFormat/>
    <w:rsid w:val="00C90878"/>
    <w:pPr>
      <w:keepNext/>
      <w:jc w:val="center"/>
      <w:outlineLvl w:val="1"/>
    </w:pPr>
    <w:rPr>
      <w:b/>
      <w:bCs/>
      <w:sz w:val="28"/>
      <w:u w:val="single"/>
      <w:lang w:val="fr-FR"/>
    </w:rPr>
  </w:style>
  <w:style w:type="paragraph" w:styleId="Titlu7">
    <w:name w:val="heading 7"/>
    <w:basedOn w:val="Normal"/>
    <w:next w:val="Normal"/>
    <w:qFormat/>
    <w:rsid w:val="00C90878"/>
    <w:pPr>
      <w:spacing w:before="240" w:after="60"/>
      <w:outlineLvl w:val="6"/>
    </w:pPr>
    <w:rPr>
      <w:lang w:val="en-GB"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rsid w:val="00C90878"/>
    <w:pPr>
      <w:ind w:firstLine="1440"/>
      <w:jc w:val="both"/>
    </w:pPr>
    <w:rPr>
      <w:sz w:val="28"/>
      <w:lang w:val="fr-FR"/>
    </w:rPr>
  </w:style>
  <w:style w:type="paragraph" w:styleId="Corptext">
    <w:name w:val="Body Text"/>
    <w:basedOn w:val="Normal"/>
    <w:rsid w:val="00C90878"/>
    <w:pPr>
      <w:jc w:val="both"/>
    </w:pPr>
    <w:rPr>
      <w:b/>
      <w:bCs/>
      <w:sz w:val="28"/>
      <w:lang w:val="en-US"/>
    </w:rPr>
  </w:style>
  <w:style w:type="character" w:styleId="Hyperlink">
    <w:name w:val="Hyperlink"/>
    <w:rsid w:val="00C90878"/>
    <w:rPr>
      <w:color w:val="0000FF"/>
      <w:u w:val="single"/>
    </w:rPr>
  </w:style>
  <w:style w:type="paragraph" w:styleId="NormalWeb">
    <w:name w:val="Normal (Web)"/>
    <w:basedOn w:val="Normal"/>
    <w:rsid w:val="008C6664"/>
    <w:pPr>
      <w:spacing w:before="100" w:beforeAutospacing="1" w:after="100" w:afterAutospacing="1"/>
    </w:pPr>
    <w:rPr>
      <w:lang w:val="en-US" w:eastAsia="en-US"/>
    </w:rPr>
  </w:style>
  <w:style w:type="paragraph" w:styleId="Antet">
    <w:name w:val="header"/>
    <w:basedOn w:val="Normal"/>
    <w:link w:val="AntetCaracter"/>
    <w:uiPriority w:val="99"/>
    <w:unhideWhenUsed/>
    <w:rsid w:val="00364983"/>
    <w:pPr>
      <w:tabs>
        <w:tab w:val="center" w:pos="4680"/>
        <w:tab w:val="right" w:pos="9360"/>
      </w:tabs>
    </w:pPr>
    <w:rPr>
      <w:rFonts w:ascii="Calibri" w:eastAsia="Calibri" w:hAnsi="Calibri"/>
      <w:sz w:val="22"/>
      <w:szCs w:val="22"/>
      <w:lang w:val="x-none" w:eastAsia="x-none"/>
    </w:rPr>
  </w:style>
  <w:style w:type="character" w:customStyle="1" w:styleId="AntetCaracter">
    <w:name w:val="Antet Caracter"/>
    <w:link w:val="Antet"/>
    <w:uiPriority w:val="99"/>
    <w:rsid w:val="00364983"/>
    <w:rPr>
      <w:rFonts w:ascii="Calibri" w:eastAsia="Calibri" w:hAnsi="Calibri"/>
      <w:sz w:val="22"/>
      <w:szCs w:val="22"/>
    </w:rPr>
  </w:style>
  <w:style w:type="paragraph" w:styleId="Titlu">
    <w:name w:val="Title"/>
    <w:basedOn w:val="Normal"/>
    <w:link w:val="TitluCaracter"/>
    <w:qFormat/>
    <w:rsid w:val="00364983"/>
    <w:pPr>
      <w:jc w:val="center"/>
    </w:pPr>
    <w:rPr>
      <w:b/>
      <w:bCs/>
      <w:szCs w:val="20"/>
      <w:lang w:val="x-none" w:eastAsia="x-none"/>
    </w:rPr>
  </w:style>
  <w:style w:type="character" w:customStyle="1" w:styleId="TitluCaracter">
    <w:name w:val="Titlu Caracter"/>
    <w:link w:val="Titlu"/>
    <w:rsid w:val="00364983"/>
    <w:rPr>
      <w:b/>
      <w:bCs/>
      <w:sz w:val="24"/>
    </w:rPr>
  </w:style>
  <w:style w:type="paragraph" w:styleId="TextnBalon">
    <w:name w:val="Balloon Text"/>
    <w:basedOn w:val="Normal"/>
    <w:link w:val="TextnBalonCaracter"/>
    <w:rsid w:val="002D0961"/>
    <w:rPr>
      <w:rFonts w:ascii="Segoe UI" w:hAnsi="Segoe UI" w:cs="Segoe UI"/>
      <w:sz w:val="18"/>
      <w:szCs w:val="18"/>
    </w:rPr>
  </w:style>
  <w:style w:type="character" w:customStyle="1" w:styleId="TextnBalonCaracter">
    <w:name w:val="Text în Balon Caracter"/>
    <w:link w:val="TextnBalon"/>
    <w:rsid w:val="002D0961"/>
    <w:rPr>
      <w:rFonts w:ascii="Segoe UI" w:hAnsi="Segoe UI" w:cs="Segoe UI"/>
      <w:sz w:val="18"/>
      <w:szCs w:val="18"/>
      <w:lang w:val="ro-RO" w:eastAsia="ro-RO"/>
    </w:rPr>
  </w:style>
  <w:style w:type="paragraph" w:styleId="Textnotdesubsol">
    <w:name w:val="footnote text"/>
    <w:basedOn w:val="Normal"/>
    <w:link w:val="TextnotdesubsolCaracter"/>
    <w:rsid w:val="00BC1DF1"/>
    <w:rPr>
      <w:sz w:val="20"/>
      <w:szCs w:val="20"/>
      <w:lang w:val="en-US"/>
    </w:rPr>
  </w:style>
  <w:style w:type="character" w:customStyle="1" w:styleId="TextnotdesubsolCaracter">
    <w:name w:val="Text notă de subsol Caracter"/>
    <w:link w:val="Textnotdesubsol"/>
    <w:rsid w:val="00BC1DF1"/>
    <w:rPr>
      <w:lang w:val="en-US"/>
    </w:rPr>
  </w:style>
  <w:style w:type="character" w:styleId="Referinnotdesubsol">
    <w:name w:val="footnote reference"/>
    <w:rsid w:val="00BC1DF1"/>
    <w:rPr>
      <w:vertAlign w:val="superscript"/>
    </w:rPr>
  </w:style>
  <w:style w:type="character" w:customStyle="1" w:styleId="fontverd">
    <w:name w:val="fontverd"/>
    <w:rsid w:val="00BC1DF1"/>
  </w:style>
  <w:style w:type="paragraph" w:styleId="PreformatatHTML">
    <w:name w:val="HTML Preformatted"/>
    <w:basedOn w:val="Normal"/>
    <w:link w:val="PreformatatHTMLCaracter"/>
    <w:rsid w:val="002A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atHTMLCaracter">
    <w:name w:val="Preformatat HTML Caracter"/>
    <w:link w:val="PreformatatHTML"/>
    <w:rsid w:val="002A7E55"/>
    <w:rPr>
      <w:rFonts w:ascii="Courier New" w:eastAsia="Courier New" w:hAnsi="Courier New" w:cs="Courier New"/>
    </w:rPr>
  </w:style>
  <w:style w:type="paragraph" w:styleId="Listparagraf">
    <w:name w:val="List Paragraph"/>
    <w:aliases w:val="Akapit z listą BS,Outlines a.b.c.,List_Paragraph,Multilevel para_II,Akapit z lista BS,body 2"/>
    <w:basedOn w:val="Normal"/>
    <w:uiPriority w:val="34"/>
    <w:qFormat/>
    <w:rsid w:val="00FE1922"/>
    <w:pPr>
      <w:spacing w:after="160" w:line="259" w:lineRule="auto"/>
      <w:ind w:left="720"/>
      <w:contextualSpacing/>
    </w:pPr>
    <w:rPr>
      <w:rFonts w:ascii="Calibri" w:eastAsia="Calibri" w:hAnsi="Calibri"/>
      <w:sz w:val="22"/>
      <w:szCs w:val="22"/>
      <w:lang w:eastAsia="en-US"/>
    </w:rPr>
  </w:style>
  <w:style w:type="paragraph" w:customStyle="1" w:styleId="NoSpacing1">
    <w:name w:val="No Spacing1"/>
    <w:rsid w:val="004822C9"/>
    <w:rPr>
      <w:rFonts w:ascii="Calibri" w:eastAsia="Calibri" w:hAnsi="Calibri"/>
      <w:sz w:val="22"/>
      <w:szCs w:val="22"/>
      <w:lang w:eastAsia="en-US"/>
    </w:rPr>
  </w:style>
  <w:style w:type="character" w:customStyle="1" w:styleId="apple-style-span">
    <w:name w:val="apple-style-span"/>
    <w:rsid w:val="004822C9"/>
  </w:style>
  <w:style w:type="paragraph" w:styleId="Subsol">
    <w:name w:val="footer"/>
    <w:basedOn w:val="Normal"/>
    <w:link w:val="SubsolCaracter"/>
    <w:rsid w:val="00EB3239"/>
    <w:pPr>
      <w:tabs>
        <w:tab w:val="center" w:pos="4680"/>
        <w:tab w:val="right" w:pos="9360"/>
      </w:tabs>
    </w:pPr>
  </w:style>
  <w:style w:type="character" w:customStyle="1" w:styleId="SubsolCaracter">
    <w:name w:val="Subsol Caracter"/>
    <w:link w:val="Subsol"/>
    <w:rsid w:val="00EB3239"/>
    <w:rPr>
      <w:sz w:val="24"/>
      <w:szCs w:val="24"/>
      <w:lang w:val="ro-RO" w:eastAsia="ro-RO"/>
    </w:rPr>
  </w:style>
  <w:style w:type="character" w:styleId="MeniuneNerezolvat">
    <w:name w:val="Unresolved Mention"/>
    <w:uiPriority w:val="99"/>
    <w:semiHidden/>
    <w:unhideWhenUsed/>
    <w:rsid w:val="00B22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88775">
      <w:bodyDiv w:val="1"/>
      <w:marLeft w:val="0"/>
      <w:marRight w:val="0"/>
      <w:marTop w:val="0"/>
      <w:marBottom w:val="0"/>
      <w:divBdr>
        <w:top w:val="none" w:sz="0" w:space="0" w:color="auto"/>
        <w:left w:val="none" w:sz="0" w:space="0" w:color="auto"/>
        <w:bottom w:val="none" w:sz="0" w:space="0" w:color="auto"/>
        <w:right w:val="none" w:sz="0" w:space="0" w:color="auto"/>
      </w:divBdr>
    </w:div>
    <w:div w:id="488209881">
      <w:bodyDiv w:val="1"/>
      <w:marLeft w:val="0"/>
      <w:marRight w:val="0"/>
      <w:marTop w:val="0"/>
      <w:marBottom w:val="0"/>
      <w:divBdr>
        <w:top w:val="none" w:sz="0" w:space="0" w:color="auto"/>
        <w:left w:val="none" w:sz="0" w:space="0" w:color="auto"/>
        <w:bottom w:val="none" w:sz="0" w:space="0" w:color="auto"/>
        <w:right w:val="none" w:sz="0" w:space="0" w:color="auto"/>
      </w:divBdr>
    </w:div>
    <w:div w:id="669913299">
      <w:bodyDiv w:val="1"/>
      <w:marLeft w:val="0"/>
      <w:marRight w:val="0"/>
      <w:marTop w:val="0"/>
      <w:marBottom w:val="0"/>
      <w:divBdr>
        <w:top w:val="none" w:sz="0" w:space="0" w:color="auto"/>
        <w:left w:val="none" w:sz="0" w:space="0" w:color="auto"/>
        <w:bottom w:val="none" w:sz="0" w:space="0" w:color="auto"/>
        <w:right w:val="none" w:sz="0" w:space="0" w:color="auto"/>
      </w:divBdr>
    </w:div>
    <w:div w:id="886378018">
      <w:bodyDiv w:val="1"/>
      <w:marLeft w:val="0"/>
      <w:marRight w:val="0"/>
      <w:marTop w:val="0"/>
      <w:marBottom w:val="0"/>
      <w:divBdr>
        <w:top w:val="none" w:sz="0" w:space="0" w:color="auto"/>
        <w:left w:val="none" w:sz="0" w:space="0" w:color="auto"/>
        <w:bottom w:val="none" w:sz="0" w:space="0" w:color="auto"/>
        <w:right w:val="none" w:sz="0" w:space="0" w:color="auto"/>
      </w:divBdr>
    </w:div>
    <w:div w:id="971205523">
      <w:bodyDiv w:val="1"/>
      <w:marLeft w:val="0"/>
      <w:marRight w:val="0"/>
      <w:marTop w:val="0"/>
      <w:marBottom w:val="0"/>
      <w:divBdr>
        <w:top w:val="none" w:sz="0" w:space="0" w:color="auto"/>
        <w:left w:val="none" w:sz="0" w:space="0" w:color="auto"/>
        <w:bottom w:val="none" w:sz="0" w:space="0" w:color="auto"/>
        <w:right w:val="none" w:sz="0" w:space="0" w:color="auto"/>
      </w:divBdr>
    </w:div>
    <w:div w:id="1093744294">
      <w:bodyDiv w:val="1"/>
      <w:marLeft w:val="0"/>
      <w:marRight w:val="0"/>
      <w:marTop w:val="0"/>
      <w:marBottom w:val="0"/>
      <w:divBdr>
        <w:top w:val="none" w:sz="0" w:space="0" w:color="auto"/>
        <w:left w:val="none" w:sz="0" w:space="0" w:color="auto"/>
        <w:bottom w:val="none" w:sz="0" w:space="0" w:color="auto"/>
        <w:right w:val="none" w:sz="0" w:space="0" w:color="auto"/>
      </w:divBdr>
    </w:div>
    <w:div w:id="1359965874">
      <w:bodyDiv w:val="1"/>
      <w:marLeft w:val="0"/>
      <w:marRight w:val="0"/>
      <w:marTop w:val="0"/>
      <w:marBottom w:val="0"/>
      <w:divBdr>
        <w:top w:val="none" w:sz="0" w:space="0" w:color="auto"/>
        <w:left w:val="none" w:sz="0" w:space="0" w:color="auto"/>
        <w:bottom w:val="none" w:sz="0" w:space="0" w:color="auto"/>
        <w:right w:val="none" w:sz="0" w:space="0" w:color="auto"/>
      </w:divBdr>
    </w:div>
    <w:div w:id="1402675045">
      <w:bodyDiv w:val="1"/>
      <w:marLeft w:val="0"/>
      <w:marRight w:val="0"/>
      <w:marTop w:val="0"/>
      <w:marBottom w:val="0"/>
      <w:divBdr>
        <w:top w:val="none" w:sz="0" w:space="0" w:color="auto"/>
        <w:left w:val="none" w:sz="0" w:space="0" w:color="auto"/>
        <w:bottom w:val="none" w:sz="0" w:space="0" w:color="auto"/>
        <w:right w:val="none" w:sz="0" w:space="0" w:color="auto"/>
      </w:divBdr>
    </w:div>
    <w:div w:id="1476138263">
      <w:bodyDiv w:val="1"/>
      <w:marLeft w:val="0"/>
      <w:marRight w:val="0"/>
      <w:marTop w:val="0"/>
      <w:marBottom w:val="0"/>
      <w:divBdr>
        <w:top w:val="none" w:sz="0" w:space="0" w:color="auto"/>
        <w:left w:val="none" w:sz="0" w:space="0" w:color="auto"/>
        <w:bottom w:val="none" w:sz="0" w:space="0" w:color="auto"/>
        <w:right w:val="none" w:sz="0" w:space="0" w:color="auto"/>
      </w:divBdr>
    </w:div>
    <w:div w:id="1667513426">
      <w:bodyDiv w:val="1"/>
      <w:marLeft w:val="0"/>
      <w:marRight w:val="0"/>
      <w:marTop w:val="0"/>
      <w:marBottom w:val="0"/>
      <w:divBdr>
        <w:top w:val="none" w:sz="0" w:space="0" w:color="auto"/>
        <w:left w:val="none" w:sz="0" w:space="0" w:color="auto"/>
        <w:bottom w:val="none" w:sz="0" w:space="0" w:color="auto"/>
        <w:right w:val="none" w:sz="0" w:space="0" w:color="auto"/>
      </w:divBdr>
    </w:div>
    <w:div w:id="1688216664">
      <w:bodyDiv w:val="1"/>
      <w:marLeft w:val="0"/>
      <w:marRight w:val="0"/>
      <w:marTop w:val="0"/>
      <w:marBottom w:val="0"/>
      <w:divBdr>
        <w:top w:val="none" w:sz="0" w:space="0" w:color="auto"/>
        <w:left w:val="none" w:sz="0" w:space="0" w:color="auto"/>
        <w:bottom w:val="none" w:sz="0" w:space="0" w:color="auto"/>
        <w:right w:val="none" w:sz="0" w:space="0" w:color="auto"/>
      </w:divBdr>
    </w:div>
    <w:div w:id="1868518170">
      <w:bodyDiv w:val="1"/>
      <w:marLeft w:val="0"/>
      <w:marRight w:val="0"/>
      <w:marTop w:val="0"/>
      <w:marBottom w:val="0"/>
      <w:divBdr>
        <w:top w:val="none" w:sz="0" w:space="0" w:color="auto"/>
        <w:left w:val="none" w:sz="0" w:space="0" w:color="auto"/>
        <w:bottom w:val="none" w:sz="0" w:space="0" w:color="auto"/>
        <w:right w:val="none" w:sz="0" w:space="0" w:color="auto"/>
      </w:divBdr>
    </w:div>
    <w:div w:id="19544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banism@cjcluj.ro" TargetMode="External"/><Relationship Id="rId13" Type="http://schemas.openxmlformats.org/officeDocument/2006/relationships/hyperlink" Target="https://pat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uj.arch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luj.arch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jcluj.ro" TargetMode="External"/><Relationship Id="rId4" Type="http://schemas.openxmlformats.org/officeDocument/2006/relationships/settings" Target="settings.xml"/><Relationship Id="rId9" Type="http://schemas.openxmlformats.org/officeDocument/2006/relationships/hyperlink" Target="mailto:urbanism@cjcluj.ro" TargetMode="External"/><Relationship Id="rId14" Type="http://schemas.openxmlformats.org/officeDocument/2006/relationships/hyperlink" Target="mailto:urbanism@cjcluj.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1EF5-09AF-462B-8A30-71EF17E1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Pages>
  <Words>2424</Words>
  <Characters>16504</Characters>
  <Application>Microsoft Office Word</Application>
  <DocSecurity>0</DocSecurity>
  <Lines>137</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Consiliul Judetean Cluj</Company>
  <LinksUpToDate>false</LinksUpToDate>
  <CharactersWithSpaces>18891</CharactersWithSpaces>
  <SharedDoc>false</SharedDoc>
  <HLinks>
    <vt:vector size="42" baseType="variant">
      <vt:variant>
        <vt:i4>3538950</vt:i4>
      </vt:variant>
      <vt:variant>
        <vt:i4>18</vt:i4>
      </vt:variant>
      <vt:variant>
        <vt:i4>0</vt:i4>
      </vt:variant>
      <vt:variant>
        <vt:i4>5</vt:i4>
      </vt:variant>
      <vt:variant>
        <vt:lpwstr>mailto:urbanism@cjcluj.ro</vt:lpwstr>
      </vt:variant>
      <vt:variant>
        <vt:lpwstr/>
      </vt:variant>
      <vt:variant>
        <vt:i4>4259859</vt:i4>
      </vt:variant>
      <vt:variant>
        <vt:i4>15</vt:i4>
      </vt:variant>
      <vt:variant>
        <vt:i4>0</vt:i4>
      </vt:variant>
      <vt:variant>
        <vt:i4>5</vt:i4>
      </vt:variant>
      <vt:variant>
        <vt:lpwstr>https://patjcluj.ro/</vt:lpwstr>
      </vt:variant>
      <vt:variant>
        <vt:lpwstr/>
      </vt:variant>
      <vt:variant>
        <vt:i4>8126562</vt:i4>
      </vt:variant>
      <vt:variant>
        <vt:i4>12</vt:i4>
      </vt:variant>
      <vt:variant>
        <vt:i4>0</vt:i4>
      </vt:variant>
      <vt:variant>
        <vt:i4>5</vt:i4>
      </vt:variant>
      <vt:variant>
        <vt:lpwstr>https://cluj.archi/</vt:lpwstr>
      </vt:variant>
      <vt:variant>
        <vt:lpwstr/>
      </vt:variant>
      <vt:variant>
        <vt:i4>6684792</vt:i4>
      </vt:variant>
      <vt:variant>
        <vt:i4>9</vt:i4>
      </vt:variant>
      <vt:variant>
        <vt:i4>0</vt:i4>
      </vt:variant>
      <vt:variant>
        <vt:i4>5</vt:i4>
      </vt:variant>
      <vt:variant>
        <vt:lpwstr>https://public.cluj.archi/</vt:lpwstr>
      </vt:variant>
      <vt:variant>
        <vt:lpwstr/>
      </vt:variant>
      <vt:variant>
        <vt:i4>2097268</vt:i4>
      </vt:variant>
      <vt:variant>
        <vt:i4>6</vt:i4>
      </vt:variant>
      <vt:variant>
        <vt:i4>0</vt:i4>
      </vt:variant>
      <vt:variant>
        <vt:i4>5</vt:i4>
      </vt:variant>
      <vt:variant>
        <vt:lpwstr>https://cjcluj.ro/</vt:lpwstr>
      </vt:variant>
      <vt:variant>
        <vt:lpwstr/>
      </vt:variant>
      <vt:variant>
        <vt:i4>3538950</vt:i4>
      </vt:variant>
      <vt:variant>
        <vt:i4>3</vt:i4>
      </vt:variant>
      <vt:variant>
        <vt:i4>0</vt:i4>
      </vt:variant>
      <vt:variant>
        <vt:i4>5</vt:i4>
      </vt:variant>
      <vt:variant>
        <vt:lpwstr>mailto:urbanism@cjcluj.ro</vt:lpwstr>
      </vt:variant>
      <vt:variant>
        <vt:lpwstr/>
      </vt:variant>
      <vt:variant>
        <vt:i4>3538950</vt:i4>
      </vt:variant>
      <vt:variant>
        <vt:i4>0</vt:i4>
      </vt:variant>
      <vt:variant>
        <vt:i4>0</vt:i4>
      </vt:variant>
      <vt:variant>
        <vt:i4>5</vt:i4>
      </vt:variant>
      <vt:variant>
        <vt:lpwstr>mailto:urbanism@cjcluj.ro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florina.pruteanu</dc:creator>
  <cp:keywords/>
  <dc:description/>
  <cp:lastModifiedBy>Simona Man</cp:lastModifiedBy>
  <cp:revision>23</cp:revision>
  <cp:lastPrinted>2025-07-25T08:33:00Z</cp:lastPrinted>
  <dcterms:created xsi:type="dcterms:W3CDTF">2024-06-26T12:43:00Z</dcterms:created>
  <dcterms:modified xsi:type="dcterms:W3CDTF">2025-07-25T08:42:00Z</dcterms:modified>
</cp:coreProperties>
</file>