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8932" w14:textId="77777777" w:rsidR="00AB75E8" w:rsidRPr="00304642" w:rsidRDefault="00AB75E8" w:rsidP="008344AD">
      <w:pPr>
        <w:spacing w:after="0" w:line="240" w:lineRule="auto"/>
        <w:contextualSpacing/>
        <w:rPr>
          <w:rFonts w:ascii="Montserrat Light" w:hAnsi="Montserrat Light"/>
          <w:b/>
          <w:bCs/>
          <w:noProof/>
        </w:rPr>
      </w:pPr>
      <w:bookmarkStart w:id="0" w:name="_Hlk173927992"/>
    </w:p>
    <w:p w14:paraId="55200B34" w14:textId="7D12EA68" w:rsidR="008B197B" w:rsidRPr="00304642" w:rsidRDefault="00BB1EDE" w:rsidP="008344AD">
      <w:pPr>
        <w:spacing w:after="0" w:line="240" w:lineRule="auto"/>
        <w:contextualSpacing/>
        <w:rPr>
          <w:rFonts w:ascii="Montserrat Light" w:hAnsi="Montserrat Light"/>
          <w:noProof/>
        </w:rPr>
      </w:pPr>
      <w:r w:rsidRPr="00304642">
        <w:rPr>
          <w:rFonts w:ascii="Montserrat Light" w:hAnsi="Montserrat Light"/>
          <w:b/>
          <w:bCs/>
          <w:noProof/>
        </w:rPr>
        <w:t>CONSILIUL JUDEȚEAN CLUJ</w:t>
      </w:r>
      <w:r w:rsidRPr="00304642">
        <w:rPr>
          <w:rFonts w:ascii="Montserrat Light" w:hAnsi="Montserrat Light"/>
          <w:noProof/>
        </w:rPr>
        <w:tab/>
        <w:t xml:space="preserve">                                                                                </w:t>
      </w:r>
      <w:r w:rsidR="008B197B" w:rsidRPr="00304642">
        <w:rPr>
          <w:rFonts w:ascii="Montserrat Light" w:hAnsi="Montserrat Light"/>
          <w:noProof/>
        </w:rPr>
        <w:t xml:space="preserve">          </w:t>
      </w:r>
      <w:r w:rsidR="009D2E16" w:rsidRPr="00304642">
        <w:rPr>
          <w:rFonts w:ascii="Montserrat Light" w:hAnsi="Montserrat Light"/>
          <w:noProof/>
        </w:rPr>
        <w:t xml:space="preserve">         </w:t>
      </w:r>
      <w:r w:rsidR="008B197B" w:rsidRPr="00304642">
        <w:rPr>
          <w:rFonts w:ascii="Montserrat Light" w:hAnsi="Montserrat Light"/>
          <w:noProof/>
        </w:rPr>
        <w:t xml:space="preserve"> </w:t>
      </w:r>
      <w:r w:rsidRPr="00304642">
        <w:rPr>
          <w:rFonts w:ascii="Montserrat Light" w:hAnsi="Montserrat Light"/>
          <w:noProof/>
        </w:rPr>
        <w:t>Aprob:</w:t>
      </w:r>
    </w:p>
    <w:p w14:paraId="5CB84AF9" w14:textId="71012AE1" w:rsidR="00BB1EDE" w:rsidRPr="00304642" w:rsidRDefault="008B197B" w:rsidP="008344AD">
      <w:pPr>
        <w:spacing w:after="0" w:line="240" w:lineRule="auto"/>
        <w:contextualSpacing/>
        <w:rPr>
          <w:rFonts w:ascii="Montserrat Light" w:hAnsi="Montserrat Light"/>
          <w:noProof/>
        </w:rPr>
      </w:pPr>
      <w:r w:rsidRPr="00304642">
        <w:rPr>
          <w:rFonts w:ascii="Montserrat Light" w:hAnsi="Montserrat Light"/>
          <w:noProof/>
        </w:rPr>
        <w:t xml:space="preserve">Direcţia Dezvoltare şi Investiţii                                                                                         </w:t>
      </w:r>
      <w:r w:rsidR="009D2E16" w:rsidRPr="00304642">
        <w:rPr>
          <w:rFonts w:ascii="Montserrat Light" w:hAnsi="Montserrat Light"/>
          <w:noProof/>
        </w:rPr>
        <w:t xml:space="preserve">       </w:t>
      </w:r>
      <w:r w:rsidRPr="00304642">
        <w:rPr>
          <w:rFonts w:ascii="Montserrat Light" w:hAnsi="Montserrat Light"/>
          <w:noProof/>
        </w:rPr>
        <w:t xml:space="preserve">    PRE</w:t>
      </w:r>
      <w:r w:rsidR="009D2E16" w:rsidRPr="00304642">
        <w:rPr>
          <w:rFonts w:ascii="Montserrat Light" w:hAnsi="Montserrat Light"/>
          <w:noProof/>
        </w:rPr>
        <w:t>Ș</w:t>
      </w:r>
      <w:r w:rsidRPr="00304642">
        <w:rPr>
          <w:rFonts w:ascii="Montserrat Light" w:hAnsi="Montserrat Light"/>
          <w:noProof/>
        </w:rPr>
        <w:t xml:space="preserve">EDINTE                                                                         </w:t>
      </w:r>
      <w:r w:rsidR="00BB1EDE" w:rsidRPr="00304642">
        <w:rPr>
          <w:rFonts w:ascii="Montserrat Light" w:hAnsi="Montserrat Light"/>
          <w:noProof/>
        </w:rPr>
        <w:t xml:space="preserve">                                                                                                   </w:t>
      </w:r>
    </w:p>
    <w:p w14:paraId="2ADFD80E" w14:textId="35014633" w:rsidR="008B197B" w:rsidRPr="00304642" w:rsidRDefault="008B197B" w:rsidP="008B197B">
      <w:pPr>
        <w:spacing w:after="0" w:line="240" w:lineRule="auto"/>
        <w:contextualSpacing/>
        <w:rPr>
          <w:rFonts w:ascii="Montserrat Light" w:eastAsia="Times New Roman" w:hAnsi="Montserrat Light"/>
          <w:b/>
          <w:bCs/>
          <w:noProof/>
        </w:rPr>
      </w:pPr>
      <w:r w:rsidRPr="00304642">
        <w:rPr>
          <w:rFonts w:ascii="Montserrat Light" w:eastAsia="Times New Roman" w:hAnsi="Montserrat Light"/>
          <w:b/>
          <w:bCs/>
          <w:noProof/>
        </w:rPr>
        <w:t xml:space="preserve">Serviciul Lucrări şi Achiziții Publice                                                                            </w:t>
      </w:r>
      <w:r w:rsidR="009D2E16" w:rsidRPr="00304642">
        <w:rPr>
          <w:rFonts w:ascii="Montserrat Light" w:eastAsia="Times New Roman" w:hAnsi="Montserrat Light"/>
          <w:b/>
          <w:bCs/>
          <w:noProof/>
        </w:rPr>
        <w:t xml:space="preserve">     </w:t>
      </w:r>
      <w:r w:rsidRPr="00304642">
        <w:rPr>
          <w:rFonts w:ascii="Montserrat Light" w:eastAsia="Times New Roman" w:hAnsi="Montserrat Light"/>
          <w:b/>
          <w:bCs/>
          <w:noProof/>
        </w:rPr>
        <w:t xml:space="preserve">     </w:t>
      </w:r>
      <w:r w:rsidR="003F3CA9" w:rsidRPr="00304642">
        <w:rPr>
          <w:rFonts w:ascii="Montserrat Light" w:eastAsia="Times New Roman" w:hAnsi="Montserrat Light"/>
          <w:b/>
          <w:bCs/>
          <w:noProof/>
        </w:rPr>
        <w:t xml:space="preserve">         </w:t>
      </w:r>
      <w:r w:rsidRPr="00304642">
        <w:rPr>
          <w:rFonts w:ascii="Montserrat Light" w:eastAsia="Times New Roman" w:hAnsi="Montserrat Light"/>
          <w:b/>
          <w:bCs/>
          <w:noProof/>
        </w:rPr>
        <w:t>ALIN TI</w:t>
      </w:r>
      <w:r w:rsidR="009D2E16" w:rsidRPr="00304642">
        <w:rPr>
          <w:rFonts w:ascii="Montserrat Light" w:eastAsia="Times New Roman" w:hAnsi="Montserrat Light"/>
          <w:b/>
          <w:bCs/>
          <w:noProof/>
        </w:rPr>
        <w:t>Ș</w:t>
      </w:r>
      <w:r w:rsidRPr="00304642">
        <w:rPr>
          <w:rFonts w:ascii="Montserrat Light" w:eastAsia="Times New Roman" w:hAnsi="Montserrat Light"/>
          <w:b/>
          <w:bCs/>
          <w:noProof/>
        </w:rPr>
        <w:t xml:space="preserve">E  </w:t>
      </w:r>
    </w:p>
    <w:p w14:paraId="39C32ECA" w14:textId="77777777" w:rsidR="008B197B" w:rsidRPr="00304642" w:rsidRDefault="008B197B" w:rsidP="008B197B">
      <w:pPr>
        <w:spacing w:after="0" w:line="240" w:lineRule="auto"/>
        <w:contextualSpacing/>
        <w:rPr>
          <w:rFonts w:ascii="Montserrat Light" w:eastAsia="Times New Roman" w:hAnsi="Montserrat Light"/>
          <w:b/>
          <w:bCs/>
          <w:noProof/>
        </w:rPr>
      </w:pPr>
    </w:p>
    <w:p w14:paraId="24DE51CA" w14:textId="68705D96" w:rsidR="00367797" w:rsidRPr="00304642" w:rsidRDefault="008B197B" w:rsidP="008B197B">
      <w:pPr>
        <w:spacing w:after="0" w:line="240" w:lineRule="auto"/>
        <w:contextualSpacing/>
        <w:rPr>
          <w:rFonts w:ascii="Montserrat Light" w:hAnsi="Montserrat Light"/>
          <w:b/>
          <w:bCs/>
          <w:noProof/>
        </w:rPr>
      </w:pPr>
      <w:r w:rsidRPr="00304642">
        <w:rPr>
          <w:rFonts w:ascii="Montserrat Light" w:eastAsia="Times New Roman" w:hAnsi="Montserrat Light"/>
          <w:b/>
          <w:bCs/>
          <w:noProof/>
        </w:rPr>
        <w:t xml:space="preserve">                  </w:t>
      </w:r>
    </w:p>
    <w:p w14:paraId="622F650C" w14:textId="1051956E" w:rsidR="00BB1EDE" w:rsidRPr="00304642" w:rsidRDefault="00BB1EDE" w:rsidP="008B197B">
      <w:pPr>
        <w:spacing w:after="0" w:line="240" w:lineRule="auto"/>
        <w:contextualSpacing/>
        <w:jc w:val="center"/>
        <w:rPr>
          <w:rFonts w:ascii="Montserrat Light" w:hAnsi="Montserrat Light"/>
          <w:b/>
          <w:bCs/>
          <w:noProof/>
        </w:rPr>
      </w:pPr>
      <w:r w:rsidRPr="00304642">
        <w:rPr>
          <w:rFonts w:ascii="Montserrat Light" w:hAnsi="Montserrat Light"/>
          <w:b/>
          <w:bCs/>
          <w:noProof/>
        </w:rPr>
        <w:t>FIȘA POSTULUI</w:t>
      </w:r>
    </w:p>
    <w:p w14:paraId="57F6220E" w14:textId="7C53FC5B" w:rsidR="00557640" w:rsidRPr="00304642" w:rsidRDefault="00557640" w:rsidP="00557640">
      <w:pPr>
        <w:spacing w:after="0" w:line="240" w:lineRule="auto"/>
        <w:contextualSpacing/>
        <w:jc w:val="center"/>
        <w:rPr>
          <w:rFonts w:ascii="Montserrat Light" w:hAnsi="Montserrat Light"/>
          <w:b/>
          <w:bCs/>
          <w:noProof/>
        </w:rPr>
      </w:pPr>
      <w:r w:rsidRPr="00304642">
        <w:rPr>
          <w:rFonts w:ascii="Montserrat Light" w:hAnsi="Montserrat Light"/>
          <w:b/>
          <w:bCs/>
          <w:noProof/>
        </w:rPr>
        <w:t xml:space="preserve">nr. </w:t>
      </w:r>
      <w:r w:rsidR="005D3E1E">
        <w:rPr>
          <w:rFonts w:ascii="Montserrat Light" w:hAnsi="Montserrat Light"/>
          <w:b/>
          <w:bCs/>
          <w:noProof/>
        </w:rPr>
        <w:t>474397</w:t>
      </w:r>
    </w:p>
    <w:p w14:paraId="5E47D6D7" w14:textId="77777777" w:rsidR="00367797" w:rsidRPr="00304642" w:rsidRDefault="00367797" w:rsidP="008344AD">
      <w:pPr>
        <w:spacing w:after="0" w:line="240" w:lineRule="auto"/>
        <w:contextualSpacing/>
        <w:jc w:val="center"/>
        <w:rPr>
          <w:rFonts w:ascii="Montserrat Light" w:hAnsi="Montserrat Light"/>
          <w:b/>
          <w:bCs/>
          <w:noProof/>
        </w:rPr>
      </w:pPr>
    </w:p>
    <w:p w14:paraId="0CAC8760" w14:textId="77777777" w:rsidR="00BB1EDE" w:rsidRPr="00304642" w:rsidRDefault="00BB1EDE" w:rsidP="008344AD">
      <w:pPr>
        <w:spacing w:after="0" w:line="240" w:lineRule="auto"/>
        <w:contextualSpacing/>
        <w:rPr>
          <w:rFonts w:ascii="Montserrat Light" w:hAnsi="Montserrat Light"/>
          <w:noProof/>
        </w:rPr>
      </w:pPr>
    </w:p>
    <w:p w14:paraId="51D21A9B" w14:textId="77777777" w:rsidR="00BB1EDE" w:rsidRPr="00304642" w:rsidRDefault="00BB1EDE" w:rsidP="008344AD">
      <w:pPr>
        <w:shd w:val="clear" w:color="auto" w:fill="D9D9D9" w:themeFill="background1" w:themeFillShade="D9"/>
        <w:spacing w:after="0" w:line="240" w:lineRule="auto"/>
        <w:contextualSpacing/>
        <w:rPr>
          <w:rFonts w:ascii="Montserrat Light" w:hAnsi="Montserrat Light"/>
          <w:noProof/>
        </w:rPr>
      </w:pPr>
      <w:r w:rsidRPr="00304642">
        <w:rPr>
          <w:rFonts w:ascii="Montserrat Light" w:hAnsi="Montserrat Light"/>
          <w:b/>
          <w:bCs/>
          <w:noProof/>
        </w:rPr>
        <w:t>I.</w:t>
      </w:r>
      <w:r w:rsidRPr="00304642">
        <w:rPr>
          <w:rFonts w:ascii="Montserrat Light" w:hAnsi="Montserrat Light"/>
          <w:b/>
          <w:bCs/>
          <w:noProof/>
        </w:rPr>
        <w:tab/>
        <w:t>INFORMAȚII GENERALE PRIVIND POSTUL</w:t>
      </w:r>
    </w:p>
    <w:p w14:paraId="2B7F89F9" w14:textId="77777777" w:rsidR="008B197B" w:rsidRPr="00304642" w:rsidRDefault="00BB1EDE" w:rsidP="008344AD">
      <w:pPr>
        <w:pStyle w:val="Listparagraf"/>
        <w:numPr>
          <w:ilvl w:val="0"/>
          <w:numId w:val="1"/>
        </w:numPr>
        <w:spacing w:after="0" w:line="240" w:lineRule="auto"/>
        <w:ind w:left="0" w:firstLine="0"/>
        <w:rPr>
          <w:rFonts w:ascii="Montserrat Light" w:hAnsi="Montserrat Light"/>
          <w:noProof/>
        </w:rPr>
      </w:pPr>
      <w:r w:rsidRPr="00304642">
        <w:rPr>
          <w:rFonts w:ascii="Montserrat Light" w:hAnsi="Montserrat Light"/>
          <w:noProof/>
        </w:rPr>
        <w:t>Denumirea postului</w:t>
      </w:r>
      <w:r w:rsidR="007D7131" w:rsidRPr="00304642">
        <w:rPr>
          <w:rFonts w:ascii="Montserrat Light" w:hAnsi="Montserrat Light"/>
          <w:noProof/>
        </w:rPr>
        <w:t>:</w:t>
      </w:r>
      <w:r w:rsidRPr="00304642">
        <w:rPr>
          <w:rFonts w:ascii="Montserrat Light" w:hAnsi="Montserrat Light"/>
          <w:noProof/>
        </w:rPr>
        <w:t xml:space="preserve"> </w:t>
      </w:r>
      <w:r w:rsidR="008B197B" w:rsidRPr="00304642">
        <w:rPr>
          <w:rFonts w:ascii="Montserrat Light" w:hAnsi="Montserrat Light"/>
          <w:noProof/>
          <w:color w:val="000000"/>
        </w:rPr>
        <w:t>CONSILIER ACHIZITII PUBLICE, cod COR 242201</w:t>
      </w:r>
    </w:p>
    <w:p w14:paraId="15D4F462" w14:textId="302C387B" w:rsidR="00BB1EDE" w:rsidRPr="00304642" w:rsidRDefault="00BB1EDE" w:rsidP="008344AD">
      <w:pPr>
        <w:pStyle w:val="Listparagraf"/>
        <w:numPr>
          <w:ilvl w:val="0"/>
          <w:numId w:val="1"/>
        </w:numPr>
        <w:spacing w:after="0" w:line="240" w:lineRule="auto"/>
        <w:ind w:left="0" w:firstLine="0"/>
        <w:rPr>
          <w:rFonts w:ascii="Montserrat Light" w:hAnsi="Montserrat Light"/>
          <w:noProof/>
        </w:rPr>
      </w:pPr>
      <w:r w:rsidRPr="00304642">
        <w:rPr>
          <w:rFonts w:ascii="Montserrat Light" w:hAnsi="Montserrat Light"/>
          <w:noProof/>
        </w:rPr>
        <w:t>Nivelul postului</w:t>
      </w:r>
      <w:r w:rsidR="007D7131"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r w:rsidR="00011796" w:rsidRPr="00304642">
        <w:rPr>
          <w:rFonts w:ascii="Montserrat Light" w:hAnsi="Montserrat Light"/>
          <w:noProof/>
        </w:rPr>
        <w:t>execuție</w:t>
      </w:r>
    </w:p>
    <w:p w14:paraId="3ADA02FB" w14:textId="1F8A4F7B" w:rsidR="008B197B" w:rsidRPr="00304642" w:rsidRDefault="008B197B" w:rsidP="008B197B">
      <w:pPr>
        <w:pStyle w:val="Listparagraf"/>
        <w:numPr>
          <w:ilvl w:val="0"/>
          <w:numId w:val="1"/>
        </w:numPr>
        <w:autoSpaceDE w:val="0"/>
        <w:spacing w:after="200" w:line="276" w:lineRule="auto"/>
        <w:ind w:left="360" w:right="123"/>
        <w:jc w:val="both"/>
        <w:rPr>
          <w:rFonts w:ascii="Montserrat Light" w:eastAsia="Calibri" w:hAnsi="Montserrat Light" w:cs="Times New Roman"/>
          <w:noProof/>
          <w:kern w:val="0"/>
          <w14:ligatures w14:val="none"/>
        </w:rPr>
      </w:pPr>
      <w:r w:rsidRPr="00304642">
        <w:rPr>
          <w:rFonts w:ascii="Montserrat Light" w:hAnsi="Montserrat Light"/>
          <w:noProof/>
        </w:rPr>
        <w:t xml:space="preserve">       </w:t>
      </w:r>
      <w:r w:rsidR="00BB1EDE" w:rsidRPr="00304642">
        <w:rPr>
          <w:rFonts w:ascii="Montserrat Light" w:hAnsi="Montserrat Light"/>
          <w:noProof/>
        </w:rPr>
        <w:t>Scopul principal al postului</w:t>
      </w:r>
      <w:r w:rsidR="00C63DE0" w:rsidRPr="00304642">
        <w:rPr>
          <w:rFonts w:ascii="Montserrat Light" w:hAnsi="Montserrat Light"/>
          <w:noProof/>
        </w:rPr>
        <w:t>:</w:t>
      </w:r>
      <w:r w:rsidR="00C63DE0" w:rsidRPr="00304642">
        <w:rPr>
          <w:rFonts w:ascii="Montserrat Light" w:hAnsi="Montserrat Light"/>
          <w:noProof/>
          <w:color w:val="000000"/>
        </w:rPr>
        <w:t xml:space="preserve"> </w:t>
      </w:r>
      <w:bookmarkStart w:id="1" w:name="_Hlk26970956"/>
      <w:r w:rsidRPr="00304642">
        <w:rPr>
          <w:rFonts w:ascii="Montserrat Light" w:eastAsia="Times New Roman" w:hAnsi="Montserrat Light" w:cs="Times New Roman"/>
          <w:noProof/>
          <w:kern w:val="0"/>
          <w14:ligatures w14:val="none"/>
        </w:rPr>
        <w:t>aplicarea și urmărirea respectării legislației în procesul de achiziție şi încheiere a contractelor de achiziții publice, conform prevederilor legale în vigoare in materie de achizitii publice;</w:t>
      </w:r>
    </w:p>
    <w:bookmarkEnd w:id="1"/>
    <w:p w14:paraId="6C0107F6" w14:textId="58B12DE0" w:rsidR="00BB1EDE" w:rsidRPr="00304642" w:rsidRDefault="00BB1EDE" w:rsidP="003F3CA9">
      <w:pPr>
        <w:pStyle w:val="Listparagraf"/>
        <w:shd w:val="clear" w:color="auto" w:fill="D9D9D9" w:themeFill="background1" w:themeFillShade="D9"/>
        <w:spacing w:after="0" w:line="240" w:lineRule="auto"/>
        <w:ind w:left="0"/>
        <w:jc w:val="both"/>
        <w:rPr>
          <w:rFonts w:ascii="Montserrat Light" w:hAnsi="Montserrat Light"/>
          <w:b/>
          <w:bCs/>
          <w:noProof/>
        </w:rPr>
      </w:pPr>
      <w:r w:rsidRPr="00304642">
        <w:rPr>
          <w:rFonts w:ascii="Montserrat Light" w:hAnsi="Montserrat Light"/>
          <w:b/>
          <w:bCs/>
          <w:noProof/>
        </w:rPr>
        <w:t>II.</w:t>
      </w:r>
      <w:r w:rsidRPr="00304642">
        <w:rPr>
          <w:rFonts w:ascii="Montserrat Light" w:hAnsi="Montserrat Light"/>
          <w:b/>
          <w:bCs/>
          <w:noProof/>
        </w:rPr>
        <w:tab/>
        <w:t xml:space="preserve">CONDIȚII PENTRU OCUPAREA POSTULUI </w:t>
      </w:r>
    </w:p>
    <w:p w14:paraId="366C7865" w14:textId="008D4BCF" w:rsidR="00AB75E8" w:rsidRPr="00304642" w:rsidRDefault="00BB1EDE" w:rsidP="008344AD">
      <w:pPr>
        <w:pStyle w:val="Listparagraf"/>
        <w:numPr>
          <w:ilvl w:val="0"/>
          <w:numId w:val="4"/>
        </w:numPr>
        <w:spacing w:after="0" w:line="240" w:lineRule="auto"/>
        <w:ind w:left="0" w:firstLine="0"/>
        <w:jc w:val="both"/>
        <w:rPr>
          <w:rFonts w:ascii="Montserrat Light" w:hAnsi="Montserrat Light"/>
          <w:noProof/>
        </w:rPr>
      </w:pPr>
      <w:r w:rsidRPr="00304642">
        <w:rPr>
          <w:rFonts w:ascii="Montserrat Light" w:hAnsi="Montserrat Light"/>
          <w:noProof/>
        </w:rPr>
        <w:t>Studii de specialitate</w:t>
      </w:r>
      <w:r w:rsidR="007D7131" w:rsidRPr="00304642">
        <w:rPr>
          <w:rFonts w:ascii="Montserrat Light" w:hAnsi="Montserrat Light"/>
          <w:noProof/>
        </w:rPr>
        <w:t>:</w:t>
      </w:r>
      <w:r w:rsidR="00983F2D" w:rsidRPr="00304642">
        <w:rPr>
          <w:rFonts w:ascii="Montserrat Light" w:hAnsi="Montserrat Light"/>
          <w:noProof/>
        </w:rPr>
        <w:t xml:space="preserve"> </w:t>
      </w:r>
    </w:p>
    <w:p w14:paraId="7E9B67BE" w14:textId="2BD80ECC" w:rsidR="00BB1EDE" w:rsidRPr="00304642" w:rsidRDefault="00AB75E8" w:rsidP="008344AD">
      <w:pPr>
        <w:pStyle w:val="Listparagraf"/>
        <w:numPr>
          <w:ilvl w:val="0"/>
          <w:numId w:val="20"/>
        </w:numPr>
        <w:spacing w:after="0" w:line="240" w:lineRule="auto"/>
        <w:ind w:left="0" w:firstLine="0"/>
        <w:jc w:val="both"/>
        <w:rPr>
          <w:rFonts w:ascii="Montserrat Light" w:hAnsi="Montserrat Light"/>
          <w:noProof/>
        </w:rPr>
      </w:pPr>
      <w:r w:rsidRPr="00304642">
        <w:rPr>
          <w:rFonts w:ascii="Montserrat Light" w:hAnsi="Montserrat Light"/>
          <w:noProof/>
        </w:rPr>
        <w:t>S</w:t>
      </w:r>
      <w:r w:rsidR="0005119C" w:rsidRPr="00304642">
        <w:rPr>
          <w:rFonts w:ascii="Montserrat Light" w:hAnsi="Montserrat Light"/>
          <w:noProof/>
        </w:rPr>
        <w:t>tudii universitare de licenţă absolvite cu diplomă de licenţă sau echivalentă în</w:t>
      </w:r>
      <w:r w:rsidR="004329C5" w:rsidRPr="00304642">
        <w:rPr>
          <w:rFonts w:ascii="Montserrat Light" w:hAnsi="Montserrat Light"/>
          <w:noProof/>
        </w:rPr>
        <w:t>:</w:t>
      </w:r>
    </w:p>
    <w:p w14:paraId="05C00B18" w14:textId="6F9764B6" w:rsidR="008B197B" w:rsidRPr="00304642" w:rsidRDefault="007F24BF" w:rsidP="007F24BF">
      <w:pPr>
        <w:pStyle w:val="Listparagraf"/>
        <w:numPr>
          <w:ilvl w:val="0"/>
          <w:numId w:val="27"/>
        </w:numPr>
        <w:spacing w:after="0" w:line="240" w:lineRule="auto"/>
        <w:ind w:left="360"/>
        <w:jc w:val="both"/>
        <w:rPr>
          <w:rFonts w:ascii="Montserrat Light" w:hAnsi="Montserrat Light"/>
          <w:noProof/>
        </w:rPr>
      </w:pPr>
      <w:bookmarkStart w:id="2" w:name="_Hlk173994312"/>
      <w:r w:rsidRPr="00304642">
        <w:rPr>
          <w:rFonts w:ascii="Montserrat Light" w:hAnsi="Montserrat Light"/>
          <w:noProof/>
        </w:rPr>
        <w:t xml:space="preserve">       </w:t>
      </w:r>
      <w:r w:rsidR="004329C5" w:rsidRPr="00304642">
        <w:rPr>
          <w:rFonts w:ascii="Montserrat Light" w:hAnsi="Montserrat Light"/>
          <w:noProof/>
        </w:rPr>
        <w:t>r</w:t>
      </w:r>
      <w:r w:rsidR="00711347" w:rsidRPr="00304642">
        <w:rPr>
          <w:rFonts w:ascii="Montserrat Light" w:hAnsi="Montserrat Light"/>
          <w:noProof/>
        </w:rPr>
        <w:t>amura de știință:</w:t>
      </w:r>
      <w:r w:rsidR="00FF08F9" w:rsidRPr="00304642">
        <w:rPr>
          <w:rFonts w:ascii="Montserrat Light" w:hAnsi="Montserrat Light"/>
          <w:noProof/>
        </w:rPr>
        <w:t xml:space="preserve"> </w:t>
      </w:r>
      <w:bookmarkEnd w:id="2"/>
      <w:r w:rsidR="008B197B" w:rsidRPr="00304642">
        <w:rPr>
          <w:rFonts w:ascii="Montserrat Light" w:hAnsi="Montserrat Light"/>
          <w:noProof/>
        </w:rPr>
        <w:t xml:space="preserve">Domeniul fundamental: Științe inginerești, </w:t>
      </w:r>
    </w:p>
    <w:p w14:paraId="33763BAF" w14:textId="2B4748F7" w:rsidR="008B197B" w:rsidRPr="00304642" w:rsidRDefault="003F3CA9" w:rsidP="003F3CA9">
      <w:pPr>
        <w:pStyle w:val="Listparagraf"/>
        <w:spacing w:after="0" w:line="240" w:lineRule="auto"/>
        <w:ind w:left="900" w:hanging="900"/>
        <w:jc w:val="both"/>
        <w:rPr>
          <w:rFonts w:ascii="Montserrat Light" w:hAnsi="Montserrat Light"/>
          <w:noProof/>
        </w:rPr>
      </w:pPr>
      <w:r w:rsidRPr="00304642">
        <w:rPr>
          <w:rFonts w:ascii="Montserrat Light" w:hAnsi="Montserrat Light"/>
          <w:noProof/>
        </w:rPr>
        <w:t>b)</w:t>
      </w:r>
      <w:r w:rsidR="008B197B" w:rsidRPr="00304642">
        <w:rPr>
          <w:rFonts w:ascii="Montserrat Light" w:hAnsi="Montserrat Light"/>
          <w:noProof/>
        </w:rPr>
        <w:t xml:space="preserve"> </w:t>
      </w:r>
      <w:r w:rsidRPr="00304642">
        <w:rPr>
          <w:rFonts w:ascii="Montserrat Light" w:hAnsi="Montserrat Light"/>
          <w:noProof/>
        </w:rPr>
        <w:t xml:space="preserve">        </w:t>
      </w:r>
      <w:r w:rsidR="008B197B" w:rsidRPr="00304642">
        <w:rPr>
          <w:rFonts w:ascii="Montserrat Light" w:hAnsi="Montserrat Light"/>
          <w:noProof/>
        </w:rPr>
        <w:t xml:space="preserve">Domeniul fundamental: Științe sociale, ramura:  științe juridice ,   </w:t>
      </w:r>
    </w:p>
    <w:p w14:paraId="59DC899B" w14:textId="531E5151" w:rsidR="008B197B" w:rsidRPr="00304642" w:rsidRDefault="003F3CA9" w:rsidP="003F3CA9">
      <w:pPr>
        <w:pStyle w:val="Listparagraf"/>
        <w:spacing w:after="0" w:line="240" w:lineRule="auto"/>
        <w:ind w:hanging="720"/>
        <w:jc w:val="both"/>
        <w:rPr>
          <w:rFonts w:ascii="Montserrat Light" w:hAnsi="Montserrat Light"/>
          <w:noProof/>
        </w:rPr>
      </w:pPr>
      <w:r w:rsidRPr="00304642">
        <w:rPr>
          <w:rFonts w:ascii="Montserrat Light" w:hAnsi="Montserrat Light"/>
          <w:noProof/>
        </w:rPr>
        <w:t xml:space="preserve">c)        </w:t>
      </w:r>
      <w:r w:rsidR="008B197B" w:rsidRPr="00304642">
        <w:rPr>
          <w:rFonts w:ascii="Montserrat Light" w:hAnsi="Montserrat Light"/>
          <w:noProof/>
        </w:rPr>
        <w:t xml:space="preserve"> Domeniul fundamental: Științe sociale, ramura: științe administrative, specializarea:    </w:t>
      </w:r>
    </w:p>
    <w:p w14:paraId="7C97E1C3" w14:textId="77777777" w:rsidR="008B197B" w:rsidRPr="00304642" w:rsidRDefault="008B197B" w:rsidP="008B197B">
      <w:pPr>
        <w:pStyle w:val="Listparagraf"/>
        <w:spacing w:after="0" w:line="240" w:lineRule="auto"/>
        <w:jc w:val="both"/>
        <w:rPr>
          <w:rFonts w:ascii="Montserrat Light" w:hAnsi="Montserrat Light"/>
          <w:noProof/>
        </w:rPr>
      </w:pPr>
      <w:r w:rsidRPr="00304642">
        <w:rPr>
          <w:rFonts w:ascii="Montserrat Light" w:hAnsi="Montserrat Light"/>
          <w:noProof/>
        </w:rPr>
        <w:t xml:space="preserve">- administratie publică, </w:t>
      </w:r>
    </w:p>
    <w:p w14:paraId="69BCE99A" w14:textId="77777777" w:rsidR="008B197B" w:rsidRPr="00304642" w:rsidRDefault="008B197B" w:rsidP="008B197B">
      <w:pPr>
        <w:pStyle w:val="Listparagraf"/>
        <w:spacing w:after="0" w:line="240" w:lineRule="auto"/>
        <w:jc w:val="both"/>
        <w:rPr>
          <w:rFonts w:ascii="Montserrat Light" w:hAnsi="Montserrat Light"/>
          <w:noProof/>
        </w:rPr>
      </w:pPr>
      <w:r w:rsidRPr="00304642">
        <w:rPr>
          <w:rFonts w:ascii="Montserrat Light" w:hAnsi="Montserrat Light"/>
          <w:noProof/>
        </w:rPr>
        <w:t xml:space="preserve">- administratie europeană,  </w:t>
      </w:r>
    </w:p>
    <w:p w14:paraId="0F5AAB37" w14:textId="77777777" w:rsidR="008B197B" w:rsidRPr="00304642" w:rsidRDefault="008B197B" w:rsidP="008B197B">
      <w:pPr>
        <w:pStyle w:val="Listparagraf"/>
        <w:spacing w:after="0" w:line="240" w:lineRule="auto"/>
        <w:jc w:val="both"/>
        <w:rPr>
          <w:rFonts w:ascii="Montserrat Light" w:hAnsi="Montserrat Light"/>
          <w:noProof/>
        </w:rPr>
      </w:pPr>
      <w:r w:rsidRPr="00304642">
        <w:rPr>
          <w:rFonts w:ascii="Montserrat Light" w:hAnsi="Montserrat Light"/>
          <w:noProof/>
        </w:rPr>
        <w:t xml:space="preserve">- asistență managerială și administrativă, </w:t>
      </w:r>
    </w:p>
    <w:p w14:paraId="24671088" w14:textId="77777777" w:rsidR="008B197B" w:rsidRPr="00304642" w:rsidRDefault="008B197B" w:rsidP="008B197B">
      <w:pPr>
        <w:pStyle w:val="Listparagraf"/>
        <w:spacing w:after="0" w:line="240" w:lineRule="auto"/>
        <w:jc w:val="both"/>
        <w:rPr>
          <w:rFonts w:ascii="Montserrat Light" w:hAnsi="Montserrat Light"/>
          <w:noProof/>
        </w:rPr>
      </w:pPr>
      <w:r w:rsidRPr="00304642">
        <w:rPr>
          <w:rFonts w:ascii="Montserrat Light" w:hAnsi="Montserrat Light"/>
          <w:noProof/>
        </w:rPr>
        <w:t xml:space="preserve">- leadership în sectorul public (în limba engleză),  </w:t>
      </w:r>
    </w:p>
    <w:p w14:paraId="20F20A0C" w14:textId="42CA3377" w:rsidR="008B197B" w:rsidRPr="00304642" w:rsidRDefault="003F3CA9" w:rsidP="003F3CA9">
      <w:pPr>
        <w:pStyle w:val="Listparagraf"/>
        <w:spacing w:after="0" w:line="240" w:lineRule="auto"/>
        <w:ind w:hanging="720"/>
        <w:jc w:val="both"/>
        <w:rPr>
          <w:rFonts w:ascii="Montserrat Light" w:hAnsi="Montserrat Light"/>
          <w:noProof/>
        </w:rPr>
      </w:pPr>
      <w:r w:rsidRPr="00304642">
        <w:rPr>
          <w:rFonts w:ascii="Montserrat Light" w:hAnsi="Montserrat Light"/>
          <w:noProof/>
        </w:rPr>
        <w:t xml:space="preserve">d) </w:t>
      </w:r>
      <w:r w:rsidR="00BF110A" w:rsidRPr="00304642">
        <w:rPr>
          <w:rFonts w:ascii="Montserrat Light" w:hAnsi="Montserrat Light"/>
          <w:noProof/>
        </w:rPr>
        <w:t xml:space="preserve">    </w:t>
      </w:r>
      <w:r w:rsidRPr="00304642">
        <w:rPr>
          <w:rFonts w:ascii="Montserrat Light" w:hAnsi="Montserrat Light"/>
          <w:noProof/>
        </w:rPr>
        <w:t xml:space="preserve">    </w:t>
      </w:r>
      <w:r w:rsidR="008B197B" w:rsidRPr="00304642">
        <w:rPr>
          <w:rFonts w:ascii="Montserrat Light" w:hAnsi="Montserrat Light"/>
          <w:noProof/>
        </w:rPr>
        <w:t xml:space="preserve">Domeniul fundamental: Științe sociale, ramura: științe economice  </w:t>
      </w:r>
    </w:p>
    <w:p w14:paraId="1AD5890D" w14:textId="064725AE" w:rsidR="007F24BF" w:rsidRPr="00304642" w:rsidRDefault="00BF110A" w:rsidP="007F24BF">
      <w:pPr>
        <w:spacing w:after="0" w:line="240" w:lineRule="auto"/>
        <w:jc w:val="both"/>
        <w:rPr>
          <w:rFonts w:ascii="Montserrat Light" w:hAnsi="Montserrat Light"/>
          <w:noProof/>
        </w:rPr>
      </w:pPr>
      <w:r w:rsidRPr="00304642">
        <w:rPr>
          <w:rFonts w:ascii="Montserrat Light" w:hAnsi="Montserrat Light"/>
          <w:noProof/>
        </w:rPr>
        <w:t xml:space="preserve">e)         </w:t>
      </w:r>
      <w:r w:rsidR="008B197B" w:rsidRPr="00304642">
        <w:rPr>
          <w:rFonts w:ascii="Montserrat Light" w:hAnsi="Montserrat Light"/>
          <w:noProof/>
        </w:rPr>
        <w:t xml:space="preserve">Domeniul fundamental: Științe sociale, ramura: științe politice </w:t>
      </w:r>
    </w:p>
    <w:p w14:paraId="5AF2873E" w14:textId="4AB3898A" w:rsidR="00011796" w:rsidRPr="00304642" w:rsidRDefault="007F24BF" w:rsidP="007F24BF">
      <w:pPr>
        <w:spacing w:after="0" w:line="240" w:lineRule="auto"/>
        <w:jc w:val="both"/>
        <w:rPr>
          <w:rFonts w:ascii="Montserrat Light" w:hAnsi="Montserrat Light"/>
          <w:i/>
          <w:iCs/>
          <w:noProof/>
        </w:rPr>
      </w:pPr>
      <w:r w:rsidRPr="00304642">
        <w:rPr>
          <w:rFonts w:ascii="Montserrat Light" w:hAnsi="Montserrat Light"/>
          <w:b/>
          <w:bCs/>
          <w:noProof/>
        </w:rPr>
        <w:t>2</w:t>
      </w:r>
      <w:r w:rsidRPr="00304642">
        <w:rPr>
          <w:rFonts w:ascii="Montserrat Light" w:hAnsi="Montserrat Light"/>
          <w:noProof/>
        </w:rPr>
        <w:t xml:space="preserve">.          </w:t>
      </w:r>
      <w:r w:rsidR="00BB1EDE" w:rsidRPr="00304642">
        <w:rPr>
          <w:rFonts w:ascii="Montserrat Light" w:hAnsi="Montserrat Light"/>
          <w:noProof/>
        </w:rPr>
        <w:t>Perfecționări (specializări)</w:t>
      </w:r>
      <w:r w:rsidR="007D7131" w:rsidRPr="00304642">
        <w:rPr>
          <w:rFonts w:ascii="Montserrat Light" w:hAnsi="Montserrat Light"/>
          <w:noProof/>
        </w:rPr>
        <w:t>:</w:t>
      </w:r>
      <w:r w:rsidR="00AB75E8" w:rsidRPr="00304642">
        <w:rPr>
          <w:rFonts w:ascii="Montserrat Light" w:hAnsi="Montserrat Light"/>
          <w:noProof/>
        </w:rPr>
        <w:t xml:space="preserve"> nu e cazul </w:t>
      </w:r>
    </w:p>
    <w:p w14:paraId="619DEAE3" w14:textId="549B9AF4" w:rsidR="008604FF" w:rsidRPr="00304642" w:rsidRDefault="007F24BF" w:rsidP="007F24BF">
      <w:pPr>
        <w:pStyle w:val="Listparagraf"/>
        <w:numPr>
          <w:ilvl w:val="0"/>
          <w:numId w:val="3"/>
        </w:numPr>
        <w:spacing w:after="0" w:line="240" w:lineRule="auto"/>
        <w:rPr>
          <w:rFonts w:ascii="Montserrat Light" w:hAnsi="Montserrat Light"/>
          <w:noProof/>
        </w:rPr>
      </w:pPr>
      <w:r w:rsidRPr="00304642">
        <w:rPr>
          <w:rFonts w:ascii="Montserrat Light" w:hAnsi="Montserrat Light"/>
          <w:noProof/>
        </w:rPr>
        <w:t xml:space="preserve">       </w:t>
      </w:r>
      <w:r w:rsidR="00BB1EDE" w:rsidRPr="00304642">
        <w:rPr>
          <w:rFonts w:ascii="Montserrat Light" w:hAnsi="Montserrat Light"/>
          <w:noProof/>
        </w:rPr>
        <w:t>Cunoștințe teoretice în domeniul tehnologiei informației</w:t>
      </w:r>
      <w:r w:rsidR="007D7131" w:rsidRPr="00304642">
        <w:rPr>
          <w:rFonts w:ascii="Montserrat Light" w:hAnsi="Montserrat Light"/>
          <w:noProof/>
        </w:rPr>
        <w:t>:</w:t>
      </w:r>
      <w:r w:rsidR="00BB1EDE" w:rsidRPr="00304642">
        <w:rPr>
          <w:rFonts w:ascii="Montserrat Light" w:hAnsi="Montserrat Light"/>
          <w:noProof/>
        </w:rPr>
        <w:t xml:space="preserve"> </w:t>
      </w:r>
      <w:r w:rsidR="008604FF" w:rsidRPr="00304642">
        <w:rPr>
          <w:rFonts w:ascii="Montserrat Light" w:hAnsi="Montserrat Light"/>
          <w:noProof/>
        </w:rPr>
        <w:t xml:space="preserve">nu e cazul </w:t>
      </w:r>
    </w:p>
    <w:p w14:paraId="6BAEA422" w14:textId="44CB743A" w:rsidR="00BB1EDE" w:rsidRPr="00304642" w:rsidRDefault="00BB1EDE" w:rsidP="008344AD">
      <w:pPr>
        <w:pStyle w:val="Listparagraf"/>
        <w:numPr>
          <w:ilvl w:val="0"/>
          <w:numId w:val="3"/>
        </w:numPr>
        <w:spacing w:after="0" w:line="240" w:lineRule="auto"/>
        <w:ind w:left="0" w:firstLine="0"/>
        <w:rPr>
          <w:rFonts w:ascii="Montserrat Light" w:hAnsi="Montserrat Light"/>
          <w:noProof/>
        </w:rPr>
      </w:pPr>
      <w:r w:rsidRPr="00304642">
        <w:rPr>
          <w:rFonts w:ascii="Montserrat Light" w:hAnsi="Montserrat Light"/>
          <w:noProof/>
        </w:rPr>
        <w:t>Limbi străine (necesitate și nivel de cunoaștere)</w:t>
      </w:r>
      <w:r w:rsidR="007D7131" w:rsidRPr="00304642">
        <w:rPr>
          <w:rFonts w:ascii="Montserrat Light" w:hAnsi="Montserrat Light"/>
          <w:noProof/>
        </w:rPr>
        <w:t>:</w:t>
      </w:r>
      <w:r w:rsidRPr="00304642">
        <w:rPr>
          <w:rFonts w:ascii="Montserrat Light" w:hAnsi="Montserrat Light"/>
          <w:noProof/>
        </w:rPr>
        <w:t xml:space="preserve"> </w:t>
      </w:r>
      <w:r w:rsidR="008604FF" w:rsidRPr="00304642">
        <w:rPr>
          <w:rFonts w:ascii="Montserrat Light" w:hAnsi="Montserrat Light"/>
          <w:noProof/>
        </w:rPr>
        <w:t>nu e cazul</w:t>
      </w:r>
    </w:p>
    <w:p w14:paraId="2C7EB752" w14:textId="084277F4" w:rsidR="00BB1EDE" w:rsidRPr="00304642" w:rsidRDefault="00BB1EDE" w:rsidP="008344AD">
      <w:pPr>
        <w:pStyle w:val="Listparagraf"/>
        <w:numPr>
          <w:ilvl w:val="0"/>
          <w:numId w:val="3"/>
        </w:numPr>
        <w:spacing w:after="0" w:line="240" w:lineRule="auto"/>
        <w:ind w:left="0" w:firstLine="0"/>
        <w:jc w:val="both"/>
        <w:rPr>
          <w:rFonts w:ascii="Montserrat Light" w:hAnsi="Montserrat Light"/>
          <w:noProof/>
        </w:rPr>
      </w:pPr>
      <w:r w:rsidRPr="00304642">
        <w:rPr>
          <w:rFonts w:ascii="Montserrat Light" w:hAnsi="Montserrat Light"/>
          <w:noProof/>
        </w:rPr>
        <w:t>Abilități, calități și aptitudini necesare:</w:t>
      </w:r>
      <w:r w:rsidR="00450B03" w:rsidRPr="00304642">
        <w:rPr>
          <w:rFonts w:ascii="Montserrat Light" w:hAnsi="Montserrat Light"/>
          <w:noProof/>
        </w:rPr>
        <w:t xml:space="preserve"> </w:t>
      </w:r>
    </w:p>
    <w:p w14:paraId="5EFE30C6" w14:textId="3376437F" w:rsidR="001F69F9" w:rsidRPr="00304642" w:rsidRDefault="001F69F9" w:rsidP="008344AD">
      <w:pPr>
        <w:pStyle w:val="Listparagraf"/>
        <w:numPr>
          <w:ilvl w:val="0"/>
          <w:numId w:val="21"/>
        </w:numPr>
        <w:spacing w:after="0" w:line="240" w:lineRule="auto"/>
        <w:ind w:left="0" w:firstLine="0"/>
        <w:rPr>
          <w:rFonts w:ascii="Montserrat Light" w:hAnsi="Montserrat Light"/>
          <w:b/>
          <w:bCs/>
          <w:noProof/>
        </w:rPr>
      </w:pPr>
      <w:r w:rsidRPr="00304642">
        <w:rPr>
          <w:rFonts w:ascii="Montserrat Light" w:hAnsi="Montserrat Light"/>
          <w:b/>
          <w:bCs/>
          <w:noProof/>
        </w:rPr>
        <w:t>Abilități</w:t>
      </w:r>
    </w:p>
    <w:p w14:paraId="58A20F9E" w14:textId="77777777" w:rsidR="001F69F9" w:rsidRPr="00304642" w:rsidRDefault="001F69F9" w:rsidP="008344AD">
      <w:pPr>
        <w:numPr>
          <w:ilvl w:val="0"/>
          <w:numId w:val="22"/>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Atenție la detalii:</w:t>
      </w:r>
      <w:r w:rsidRPr="00304642">
        <w:rPr>
          <w:rFonts w:ascii="Montserrat Light" w:hAnsi="Montserrat Light"/>
          <w:noProof/>
        </w:rPr>
        <w:t xml:space="preserve"> Capacitatea de a executa sarcinile cu precizie, evitând erorile și asigurând calitatea muncii.</w:t>
      </w:r>
    </w:p>
    <w:p w14:paraId="5C3E0B9F" w14:textId="77777777" w:rsidR="001F69F9" w:rsidRPr="00304642" w:rsidRDefault="001F69F9" w:rsidP="008344AD">
      <w:pPr>
        <w:numPr>
          <w:ilvl w:val="0"/>
          <w:numId w:val="22"/>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Organizare:</w:t>
      </w:r>
      <w:r w:rsidRPr="00304642">
        <w:rPr>
          <w:rFonts w:ascii="Montserrat Light" w:hAnsi="Montserrat Light"/>
          <w:noProof/>
        </w:rPr>
        <w:t xml:space="preserve"> Abilitatea de a gestiona sarcinile și timpul într-un mod eficient, respectând termenele stabilite.</w:t>
      </w:r>
    </w:p>
    <w:p w14:paraId="5350A9D4" w14:textId="77777777" w:rsidR="001F69F9" w:rsidRPr="00304642" w:rsidRDefault="001F69F9" w:rsidP="008344AD">
      <w:pPr>
        <w:numPr>
          <w:ilvl w:val="0"/>
          <w:numId w:val="22"/>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Tehnică:</w:t>
      </w:r>
      <w:r w:rsidRPr="00304642">
        <w:rPr>
          <w:rFonts w:ascii="Montserrat Light" w:hAnsi="Montserrat Light"/>
          <w:noProof/>
        </w:rPr>
        <w:t xml:space="preserve"> Abilități practice și tehnice relevante pentru domeniul specific (de exemplu, competențe în utilizarea anumitor echipamente, software-uri sau unelte).</w:t>
      </w:r>
    </w:p>
    <w:p w14:paraId="58900667" w14:textId="77777777" w:rsidR="001F69F9" w:rsidRPr="00304642" w:rsidRDefault="001F69F9" w:rsidP="008344AD">
      <w:pPr>
        <w:numPr>
          <w:ilvl w:val="0"/>
          <w:numId w:val="22"/>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Comunicare:</w:t>
      </w:r>
      <w:r w:rsidRPr="00304642">
        <w:rPr>
          <w:rFonts w:ascii="Montserrat Light" w:hAnsi="Montserrat Light"/>
          <w:noProof/>
        </w:rPr>
        <w:t xml:space="preserve"> Capacitatea de a comunica clar și eficient cu colegii și superiorii, atât verbal, cât și în scris.</w:t>
      </w:r>
    </w:p>
    <w:p w14:paraId="285275D6" w14:textId="77777777" w:rsidR="001F69F9" w:rsidRPr="00304642" w:rsidRDefault="001F69F9" w:rsidP="008344AD">
      <w:pPr>
        <w:numPr>
          <w:ilvl w:val="0"/>
          <w:numId w:val="22"/>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Colaborare:</w:t>
      </w:r>
      <w:r w:rsidRPr="00304642">
        <w:rPr>
          <w:rFonts w:ascii="Montserrat Light" w:hAnsi="Montserrat Light"/>
          <w:noProof/>
        </w:rPr>
        <w:t xml:space="preserve"> Abilitatea de a lucra bine în echipă, contribuind la un mediu de lucru pozitiv și productiv.</w:t>
      </w:r>
    </w:p>
    <w:p w14:paraId="7E7F531A" w14:textId="18BA51E1" w:rsidR="001F69F9" w:rsidRPr="00304642" w:rsidRDefault="001F69F9" w:rsidP="008344AD">
      <w:pPr>
        <w:pStyle w:val="Listparagraf"/>
        <w:numPr>
          <w:ilvl w:val="0"/>
          <w:numId w:val="21"/>
        </w:numPr>
        <w:spacing w:after="0" w:line="240" w:lineRule="auto"/>
        <w:ind w:left="0" w:firstLine="0"/>
        <w:rPr>
          <w:rFonts w:ascii="Montserrat Light" w:hAnsi="Montserrat Light"/>
          <w:b/>
          <w:bCs/>
          <w:noProof/>
        </w:rPr>
      </w:pPr>
      <w:r w:rsidRPr="00304642">
        <w:rPr>
          <w:rFonts w:ascii="Montserrat Light" w:hAnsi="Montserrat Light"/>
          <w:b/>
          <w:bCs/>
          <w:noProof/>
        </w:rPr>
        <w:t>Calități</w:t>
      </w:r>
    </w:p>
    <w:p w14:paraId="75A40DC5" w14:textId="77777777" w:rsidR="001F69F9" w:rsidRPr="00304642" w:rsidRDefault="001F69F9" w:rsidP="008344AD">
      <w:pPr>
        <w:numPr>
          <w:ilvl w:val="0"/>
          <w:numId w:val="23"/>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Responsabilitate:</w:t>
      </w:r>
      <w:r w:rsidRPr="00304642">
        <w:rPr>
          <w:rFonts w:ascii="Montserrat Light" w:hAnsi="Montserrat Light"/>
          <w:noProof/>
        </w:rPr>
        <w:t xml:space="preserve"> Angajamentul de a finaliza sarcinile atribuite și de a-și asuma responsabilitatea pentru rezultatele muncii.</w:t>
      </w:r>
    </w:p>
    <w:p w14:paraId="31B12C30" w14:textId="77777777" w:rsidR="001F69F9" w:rsidRPr="00304642" w:rsidRDefault="001F69F9" w:rsidP="008344AD">
      <w:pPr>
        <w:numPr>
          <w:ilvl w:val="0"/>
          <w:numId w:val="23"/>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Fiabilitate:</w:t>
      </w:r>
      <w:r w:rsidRPr="00304642">
        <w:rPr>
          <w:rFonts w:ascii="Montserrat Light" w:hAnsi="Montserrat Light"/>
          <w:noProof/>
        </w:rPr>
        <w:t xml:space="preserve"> Capacitatea de a fi de încredere și de a respecta constant angajamentele, asigurând o performanță stabilă.</w:t>
      </w:r>
    </w:p>
    <w:p w14:paraId="74F8FD62" w14:textId="77777777" w:rsidR="001F69F9" w:rsidRPr="00304642" w:rsidRDefault="001F69F9" w:rsidP="008344AD">
      <w:pPr>
        <w:numPr>
          <w:ilvl w:val="0"/>
          <w:numId w:val="23"/>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Perseverență:</w:t>
      </w:r>
      <w:r w:rsidRPr="00304642">
        <w:rPr>
          <w:rFonts w:ascii="Montserrat Light" w:hAnsi="Montserrat Light"/>
          <w:noProof/>
        </w:rPr>
        <w:t xml:space="preserve"> Dorința de a depăși obstacolele și de a lucra continuu pentru a atinge obiectivele, chiar și în fața dificultăților.</w:t>
      </w:r>
    </w:p>
    <w:p w14:paraId="0F1D918A" w14:textId="77777777" w:rsidR="001F69F9" w:rsidRPr="00304642" w:rsidRDefault="001F69F9" w:rsidP="008344AD">
      <w:pPr>
        <w:numPr>
          <w:ilvl w:val="0"/>
          <w:numId w:val="23"/>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Flexibilitate:</w:t>
      </w:r>
      <w:r w:rsidRPr="00304642">
        <w:rPr>
          <w:rFonts w:ascii="Montserrat Light" w:hAnsi="Montserrat Light"/>
          <w:noProof/>
        </w:rPr>
        <w:t xml:space="preserve"> Capacitatea de a se adapta la schimbările de sarcini sau priorități într-un mod eficient și fără rezistență.</w:t>
      </w:r>
    </w:p>
    <w:p w14:paraId="7C651533" w14:textId="77777777" w:rsidR="001F69F9" w:rsidRPr="00304642" w:rsidRDefault="001F69F9" w:rsidP="008344AD">
      <w:pPr>
        <w:numPr>
          <w:ilvl w:val="0"/>
          <w:numId w:val="23"/>
        </w:numPr>
        <w:tabs>
          <w:tab w:val="clear" w:pos="720"/>
        </w:tabs>
        <w:spacing w:after="0" w:line="240" w:lineRule="auto"/>
        <w:ind w:left="0" w:firstLine="0"/>
        <w:contextualSpacing/>
        <w:jc w:val="both"/>
        <w:rPr>
          <w:rFonts w:ascii="Montserrat Light" w:hAnsi="Montserrat Light"/>
          <w:noProof/>
        </w:rPr>
      </w:pPr>
      <w:r w:rsidRPr="00304642">
        <w:rPr>
          <w:rFonts w:ascii="Montserrat Light" w:hAnsi="Montserrat Light"/>
          <w:b/>
          <w:bCs/>
          <w:noProof/>
        </w:rPr>
        <w:t>Integritate:</w:t>
      </w:r>
      <w:r w:rsidRPr="00304642">
        <w:rPr>
          <w:rFonts w:ascii="Montserrat Light" w:hAnsi="Montserrat Light"/>
          <w:noProof/>
        </w:rPr>
        <w:t xml:space="preserve"> Respectarea unor standarde etice și morale înalte în toate aspectele muncii.</w:t>
      </w:r>
    </w:p>
    <w:p w14:paraId="4CEB3CF6" w14:textId="0444AE91" w:rsidR="001F69F9" w:rsidRPr="00304642" w:rsidRDefault="001F69F9" w:rsidP="008344AD">
      <w:pPr>
        <w:pStyle w:val="Listparagraf"/>
        <w:numPr>
          <w:ilvl w:val="0"/>
          <w:numId w:val="21"/>
        </w:numPr>
        <w:spacing w:after="0" w:line="240" w:lineRule="auto"/>
        <w:ind w:left="0" w:firstLine="0"/>
        <w:rPr>
          <w:rFonts w:ascii="Montserrat Light" w:hAnsi="Montserrat Light"/>
          <w:b/>
          <w:bCs/>
          <w:noProof/>
        </w:rPr>
      </w:pPr>
      <w:r w:rsidRPr="00304642">
        <w:rPr>
          <w:rFonts w:ascii="Montserrat Light" w:hAnsi="Montserrat Light"/>
          <w:b/>
          <w:bCs/>
          <w:noProof/>
        </w:rPr>
        <w:t>Aptitudini</w:t>
      </w:r>
    </w:p>
    <w:p w14:paraId="778E97E2" w14:textId="77777777" w:rsidR="001F69F9" w:rsidRPr="00304642" w:rsidRDefault="001F69F9" w:rsidP="008344AD">
      <w:pPr>
        <w:numPr>
          <w:ilvl w:val="0"/>
          <w:numId w:val="24"/>
        </w:numPr>
        <w:spacing w:after="0" w:line="240" w:lineRule="auto"/>
        <w:ind w:left="0" w:firstLine="0"/>
        <w:contextualSpacing/>
        <w:jc w:val="both"/>
        <w:rPr>
          <w:rFonts w:ascii="Montserrat Light" w:hAnsi="Montserrat Light"/>
          <w:noProof/>
        </w:rPr>
      </w:pPr>
      <w:r w:rsidRPr="00304642">
        <w:rPr>
          <w:rFonts w:ascii="Montserrat Light" w:hAnsi="Montserrat Light"/>
          <w:b/>
          <w:bCs/>
          <w:noProof/>
        </w:rPr>
        <w:t>Învățare rapidă:</w:t>
      </w:r>
      <w:r w:rsidRPr="00304642">
        <w:rPr>
          <w:rFonts w:ascii="Montserrat Light" w:hAnsi="Montserrat Light"/>
          <w:noProof/>
        </w:rPr>
        <w:t xml:space="preserve"> Aptitudinea de a învăța rapid noi procese, tehnologii sau metode de lucru.</w:t>
      </w:r>
    </w:p>
    <w:p w14:paraId="3465B63C" w14:textId="77777777" w:rsidR="001F69F9" w:rsidRPr="00304642" w:rsidRDefault="001F69F9" w:rsidP="008344AD">
      <w:pPr>
        <w:numPr>
          <w:ilvl w:val="0"/>
          <w:numId w:val="24"/>
        </w:numPr>
        <w:spacing w:after="0" w:line="240" w:lineRule="auto"/>
        <w:ind w:left="0" w:firstLine="0"/>
        <w:contextualSpacing/>
        <w:jc w:val="both"/>
        <w:rPr>
          <w:rFonts w:ascii="Montserrat Light" w:hAnsi="Montserrat Light"/>
          <w:noProof/>
        </w:rPr>
      </w:pPr>
      <w:r w:rsidRPr="00304642">
        <w:rPr>
          <w:rFonts w:ascii="Montserrat Light" w:hAnsi="Montserrat Light"/>
          <w:b/>
          <w:bCs/>
          <w:noProof/>
        </w:rPr>
        <w:t>Gândire critică:</w:t>
      </w:r>
      <w:r w:rsidRPr="00304642">
        <w:rPr>
          <w:rFonts w:ascii="Montserrat Light" w:hAnsi="Montserrat Light"/>
          <w:noProof/>
        </w:rPr>
        <w:t xml:space="preserve"> Capacitatea de a analiza informațiile și de a lua decizii informate și logice în cadrul activităților zilnice.</w:t>
      </w:r>
    </w:p>
    <w:p w14:paraId="3D0CDC76" w14:textId="77777777" w:rsidR="001F69F9" w:rsidRPr="00304642" w:rsidRDefault="001F69F9" w:rsidP="008344AD">
      <w:pPr>
        <w:numPr>
          <w:ilvl w:val="0"/>
          <w:numId w:val="24"/>
        </w:numPr>
        <w:spacing w:after="0" w:line="240" w:lineRule="auto"/>
        <w:ind w:left="0" w:firstLine="0"/>
        <w:contextualSpacing/>
        <w:jc w:val="both"/>
        <w:rPr>
          <w:rFonts w:ascii="Montserrat Light" w:hAnsi="Montserrat Light"/>
          <w:noProof/>
        </w:rPr>
      </w:pPr>
      <w:r w:rsidRPr="00304642">
        <w:rPr>
          <w:rFonts w:ascii="Montserrat Light" w:hAnsi="Montserrat Light"/>
          <w:b/>
          <w:bCs/>
          <w:noProof/>
        </w:rPr>
        <w:lastRenderedPageBreak/>
        <w:t>Rezistență fizică și mentală:</w:t>
      </w:r>
      <w:r w:rsidRPr="00304642">
        <w:rPr>
          <w:rFonts w:ascii="Montserrat Light" w:hAnsi="Montserrat Light"/>
          <w:noProof/>
        </w:rPr>
        <w:t xml:space="preserve"> Aptitudinea de a menține un nivel ridicat de productivitate și de concentrare pe întreaga durată a zilei de lucru, chiar și în condiții solicitante.</w:t>
      </w:r>
    </w:p>
    <w:p w14:paraId="31726B57" w14:textId="77777777" w:rsidR="001F69F9" w:rsidRPr="00304642" w:rsidRDefault="001F69F9" w:rsidP="008344AD">
      <w:pPr>
        <w:numPr>
          <w:ilvl w:val="0"/>
          <w:numId w:val="24"/>
        </w:numPr>
        <w:spacing w:after="0" w:line="240" w:lineRule="auto"/>
        <w:ind w:left="0" w:firstLine="0"/>
        <w:contextualSpacing/>
        <w:jc w:val="both"/>
        <w:rPr>
          <w:rFonts w:ascii="Montserrat Light" w:hAnsi="Montserrat Light"/>
          <w:noProof/>
        </w:rPr>
      </w:pPr>
      <w:r w:rsidRPr="00304642">
        <w:rPr>
          <w:rFonts w:ascii="Montserrat Light" w:hAnsi="Montserrat Light"/>
          <w:b/>
          <w:bCs/>
          <w:noProof/>
        </w:rPr>
        <w:t>Lucru sub presiune:</w:t>
      </w:r>
      <w:r w:rsidRPr="00304642">
        <w:rPr>
          <w:rFonts w:ascii="Montserrat Light" w:hAnsi="Montserrat Light"/>
          <w:noProof/>
        </w:rPr>
        <w:t xml:space="preserve"> Capacitatea de a finaliza sarcinile la timp și cu precizie, chiar și în situații de stres sau atunci când sunt multe solicitări simultane.</w:t>
      </w:r>
    </w:p>
    <w:p w14:paraId="47592BEC" w14:textId="0D8CC598" w:rsidR="00BB1EDE" w:rsidRPr="00304642" w:rsidRDefault="001F69F9" w:rsidP="008344AD">
      <w:pPr>
        <w:pStyle w:val="Listparagraf"/>
        <w:numPr>
          <w:ilvl w:val="0"/>
          <w:numId w:val="24"/>
        </w:numPr>
        <w:spacing w:after="0" w:line="240" w:lineRule="auto"/>
        <w:ind w:left="0" w:firstLine="0"/>
        <w:jc w:val="both"/>
        <w:rPr>
          <w:rFonts w:ascii="Montserrat Light" w:hAnsi="Montserrat Light"/>
          <w:noProof/>
        </w:rPr>
      </w:pPr>
      <w:r w:rsidRPr="00304642">
        <w:rPr>
          <w:rFonts w:ascii="Montserrat Light" w:hAnsi="Montserrat Light"/>
          <w:b/>
          <w:bCs/>
          <w:noProof/>
        </w:rPr>
        <w:t>Adaptabilitate:</w:t>
      </w:r>
      <w:r w:rsidRPr="00304642">
        <w:rPr>
          <w:rFonts w:ascii="Montserrat Light" w:hAnsi="Montserrat Light"/>
          <w:noProof/>
        </w:rPr>
        <w:t xml:space="preserve"> Aptitudinea de a se ajusta la noile cerințe sau condiții de lucru și de a asimila rapid schimbările în procese sau proceduri.</w:t>
      </w:r>
      <w:r w:rsidR="0013099B" w:rsidRPr="00304642">
        <w:rPr>
          <w:rFonts w:ascii="Montserrat Light" w:hAnsi="Montserrat Light"/>
          <w:noProof/>
        </w:rPr>
        <w:t xml:space="preserve"> </w:t>
      </w:r>
      <w:r w:rsidR="00BB1EDE" w:rsidRPr="00304642">
        <w:rPr>
          <w:rFonts w:ascii="Montserrat Light" w:hAnsi="Montserrat Light"/>
          <w:noProof/>
        </w:rPr>
        <w:tab/>
      </w:r>
    </w:p>
    <w:p w14:paraId="0404BBB2" w14:textId="316BA559" w:rsidR="001E176F" w:rsidRPr="00304642" w:rsidRDefault="00BB1EDE" w:rsidP="008344AD">
      <w:pPr>
        <w:pStyle w:val="Listparagraf"/>
        <w:numPr>
          <w:ilvl w:val="0"/>
          <w:numId w:val="3"/>
        </w:numPr>
        <w:spacing w:after="0" w:line="240" w:lineRule="auto"/>
        <w:ind w:left="0" w:firstLine="0"/>
        <w:jc w:val="both"/>
        <w:rPr>
          <w:rFonts w:ascii="Montserrat Light" w:hAnsi="Montserrat Light"/>
          <w:i/>
          <w:iCs/>
          <w:noProof/>
        </w:rPr>
      </w:pPr>
      <w:r w:rsidRPr="00304642">
        <w:rPr>
          <w:rFonts w:ascii="Montserrat Light" w:hAnsi="Montserrat Light"/>
          <w:noProof/>
        </w:rPr>
        <w:t>Cerințe specifice</w:t>
      </w:r>
      <w:r w:rsidR="00C72722" w:rsidRPr="00304642">
        <w:rPr>
          <w:rFonts w:ascii="Montserrat Light" w:hAnsi="Montserrat Light"/>
          <w:noProof/>
        </w:rPr>
        <w:t>:</w:t>
      </w:r>
      <w:r w:rsidR="00E25038" w:rsidRPr="00304642">
        <w:rPr>
          <w:rFonts w:ascii="Montserrat Light" w:hAnsi="Montserrat Light"/>
          <w:noProof/>
        </w:rPr>
        <w:t xml:space="preserve"> </w:t>
      </w:r>
      <w:r w:rsidR="007F24BF" w:rsidRPr="00304642">
        <w:rPr>
          <w:rFonts w:ascii="Montserrat Light" w:hAnsi="Montserrat Light"/>
          <w:noProof/>
          <w:color w:val="000000"/>
        </w:rPr>
        <w:t>delegatii in interes de serviciu</w:t>
      </w:r>
    </w:p>
    <w:p w14:paraId="10762F64" w14:textId="09819971" w:rsidR="00BB1EDE" w:rsidRPr="00304642" w:rsidRDefault="00BB1EDE" w:rsidP="008344AD">
      <w:pPr>
        <w:pStyle w:val="Listparagraf"/>
        <w:numPr>
          <w:ilvl w:val="0"/>
          <w:numId w:val="3"/>
        </w:numPr>
        <w:spacing w:after="0" w:line="240" w:lineRule="auto"/>
        <w:ind w:left="0" w:firstLine="0"/>
        <w:jc w:val="both"/>
        <w:rPr>
          <w:rFonts w:ascii="Montserrat Light" w:hAnsi="Montserrat Light"/>
          <w:noProof/>
        </w:rPr>
      </w:pPr>
      <w:r w:rsidRPr="00304642">
        <w:rPr>
          <w:rFonts w:ascii="Montserrat Light" w:hAnsi="Montserrat Light"/>
          <w:noProof/>
        </w:rPr>
        <w:t>Competență managerială</w:t>
      </w:r>
      <w:r w:rsidR="00450B03" w:rsidRPr="00304642">
        <w:rPr>
          <w:rFonts w:ascii="Montserrat Light" w:hAnsi="Montserrat Light"/>
          <w:noProof/>
        </w:rPr>
        <w:t>: nu e cazul</w:t>
      </w:r>
    </w:p>
    <w:p w14:paraId="21F07857" w14:textId="527DEAD5" w:rsidR="00BB1EDE" w:rsidRPr="00304642" w:rsidRDefault="00BB1EDE" w:rsidP="008344AD">
      <w:pPr>
        <w:pStyle w:val="Listparagraf"/>
        <w:spacing w:line="240" w:lineRule="auto"/>
        <w:ind w:left="0"/>
        <w:rPr>
          <w:rFonts w:ascii="Montserrat Light" w:hAnsi="Montserrat Light"/>
          <w:noProof/>
        </w:rPr>
      </w:pPr>
    </w:p>
    <w:p w14:paraId="21456CB0" w14:textId="1964E8D8" w:rsidR="00BB1EDE" w:rsidRPr="00304642" w:rsidRDefault="00BB1EDE" w:rsidP="008344AD">
      <w:pPr>
        <w:shd w:val="clear" w:color="auto" w:fill="D9D9D9" w:themeFill="background1" w:themeFillShade="D9"/>
        <w:spacing w:line="240" w:lineRule="auto"/>
        <w:contextualSpacing/>
        <w:rPr>
          <w:rFonts w:ascii="Montserrat Light" w:hAnsi="Montserrat Light"/>
          <w:b/>
          <w:bCs/>
          <w:noProof/>
        </w:rPr>
      </w:pPr>
      <w:r w:rsidRPr="00304642">
        <w:rPr>
          <w:rFonts w:ascii="Montserrat Light" w:hAnsi="Montserrat Light"/>
          <w:b/>
          <w:bCs/>
          <w:noProof/>
        </w:rPr>
        <w:t>III.</w:t>
      </w:r>
      <w:r w:rsidRPr="00304642">
        <w:rPr>
          <w:rFonts w:ascii="Montserrat Light" w:hAnsi="Montserrat Light"/>
          <w:b/>
          <w:bCs/>
          <w:noProof/>
        </w:rPr>
        <w:tab/>
        <w:t>ATRIBUȚIILE POSTULUI</w:t>
      </w:r>
    </w:p>
    <w:p w14:paraId="7F674F8F" w14:textId="2A81EDFE" w:rsidR="00BB1EDE" w:rsidRPr="00304642" w:rsidRDefault="00195288" w:rsidP="008344AD">
      <w:pPr>
        <w:pStyle w:val="Listparagraf"/>
        <w:numPr>
          <w:ilvl w:val="0"/>
          <w:numId w:val="16"/>
        </w:numPr>
        <w:spacing w:after="0" w:line="240" w:lineRule="auto"/>
        <w:ind w:left="0" w:firstLine="0"/>
        <w:jc w:val="both"/>
        <w:rPr>
          <w:rFonts w:ascii="Montserrat Light" w:hAnsi="Montserrat Light"/>
          <w:i/>
          <w:iCs/>
          <w:noProof/>
          <w:color w:val="0070C0"/>
        </w:rPr>
      </w:pPr>
      <w:r w:rsidRPr="00304642">
        <w:rPr>
          <w:rFonts w:ascii="Montserrat Light" w:hAnsi="Montserrat Light"/>
          <w:b/>
          <w:bCs/>
          <w:noProof/>
        </w:rPr>
        <w:t>ATRIBUȚII SPECIFICE:</w:t>
      </w:r>
      <w:r w:rsidR="001C394E" w:rsidRPr="00304642">
        <w:rPr>
          <w:rFonts w:ascii="Montserrat Light" w:hAnsi="Montserrat Light"/>
          <w:b/>
          <w:bCs/>
          <w:noProof/>
        </w:rPr>
        <w:t xml:space="preserve"> </w:t>
      </w:r>
    </w:p>
    <w:p w14:paraId="235FBB5E" w14:textId="77777777" w:rsidR="000D189B" w:rsidRPr="00304642" w:rsidRDefault="000D189B" w:rsidP="000D189B">
      <w:pPr>
        <w:numPr>
          <w:ilvl w:val="0"/>
          <w:numId w:val="28"/>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Asigura accesul la platforma electronica SEAP</w:t>
      </w:r>
    </w:p>
    <w:p w14:paraId="2AA3B7F4" w14:textId="77777777" w:rsidR="000D189B" w:rsidRPr="00304642" w:rsidRDefault="000D189B" w:rsidP="000D189B">
      <w:pPr>
        <w:numPr>
          <w:ilvl w:val="0"/>
          <w:numId w:val="31"/>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 xml:space="preserve"> Intreprinde demersurile necesare pentru inregistrarea/reînnoirea/recuperarea înregistrării autorităţii contractante în SEAP sau recuperarea certificatului digital, dacă este cazul;</w:t>
      </w:r>
    </w:p>
    <w:p w14:paraId="65D4C4F5" w14:textId="77777777" w:rsidR="000D189B" w:rsidRPr="00304642" w:rsidRDefault="000D189B" w:rsidP="000D189B">
      <w:pPr>
        <w:numPr>
          <w:ilvl w:val="0"/>
          <w:numId w:val="28"/>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Intocmirea strategiei anuale si a planului anual al achizitiilor publice, respectiv revizuirea acestuia, daca este cazul.</w:t>
      </w:r>
    </w:p>
    <w:p w14:paraId="2E94E97C" w14:textId="77777777" w:rsidR="000D189B" w:rsidRPr="00304642" w:rsidRDefault="000D189B" w:rsidP="000D189B">
      <w:pPr>
        <w:numPr>
          <w:ilvl w:val="0"/>
          <w:numId w:val="30"/>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Elaborează sau participă la elaborarea şi, după caz, actualizarea, pe baza necesităţilor transmise de celelalte compartimente ale autorităţii contractante şi a priorităților identificate la nivelul instituției, în funcție de fondurile aprobate şi de posibilitățile de atragere a altor fonduri, strategia  anuala și programul anual al achiziţiilor publice, inclusiv pentru proiectele cu finanțare externă rambursabilă / nerambursabilă.</w:t>
      </w:r>
    </w:p>
    <w:p w14:paraId="21CE04E7" w14:textId="77777777" w:rsidR="000D189B" w:rsidRPr="00304642" w:rsidRDefault="000D189B" w:rsidP="000D189B">
      <w:pPr>
        <w:numPr>
          <w:ilvl w:val="0"/>
          <w:numId w:val="30"/>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Operează modificări sau completări ulterioare în programul anual al achizițiilor, când situația o impune, cu aprobarea conducătorului instituției şi avizul Serviciului financiar contabil, inclusiv in cele aferente proiectelor cu finanțare externă rambursabilă/ nerambursabilă;</w:t>
      </w:r>
    </w:p>
    <w:p w14:paraId="779ED700" w14:textId="77777777" w:rsidR="000D189B" w:rsidRPr="00304642" w:rsidRDefault="000D189B" w:rsidP="000D189B">
      <w:pPr>
        <w:numPr>
          <w:ilvl w:val="0"/>
          <w:numId w:val="28"/>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Intocmirea documentatiilor de atribuire</w:t>
      </w:r>
    </w:p>
    <w:p w14:paraId="23AB06F9"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Elaborează documentația de atribuire pe suport hârtie şi/sau magnetic, pe baza necesităţilor transmise de compartimentele de specialitate, preluând din compartimentele tehnice de specialitate caietul de sarcini (specificații tehnice) sau documentația descriptivă, (dupa caz) pentru aplicarea procedurilor de atribuire și/sau achiziții directe sau, în cazul organizării unui concurs de soluții, a documentației de concurs, în colaborare cu serviciile sau compartimentele care relevă necesitatea şi oportunitatea achiziției, în funcție de complexitatea problemelor care urmează să fie rezolvate în aplicarea procedurii de atribuire, inclusiv pentru documentații generate de implementarea proiectelor cu finanțare externă rambursabilă / nerambursabilă;</w:t>
      </w:r>
    </w:p>
    <w:p w14:paraId="73374E8D"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Elaborează documentaţia de atribuire, asigurând accesul nerestricţionat, direct (acolo unde este posibil, prin mijloace electronice) operatorilor economici, preluând din compartimentele tehnice de specialitate referatele de necesitate și caietul de sarcini (specificaţii tehnice) sau documentaţia descriptivă, în cazul procedurilor de negociere, dialog competitiv sau achiziţie directă sau, în cazul organizării unui concurs de soluţii, a documentaţiei de concurs, în colaborare cu serviciile sau compartimentele care relevă necesitatea şi oportunitatea achiziţiei, în funcţie de complexitatea problemelor care urmează să fie rezolvate în aplicarea procedurii de atribuire;</w:t>
      </w:r>
    </w:p>
    <w:p w14:paraId="2BCD7E18"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Elaborează sau coordonează elaborarea documentației de atribuire/ selectare/ preselectare în colaborare cu compartimentele interesate în achiziționarea de produse, servicii și lucrări, inclusiv pentru documentații generate de implementarea proiectelor cu finanțare externă rambursabilă / nerambursabilă;</w:t>
      </w:r>
    </w:p>
    <w:p w14:paraId="056B36C3"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 xml:space="preserve">Elaborează sau, după caz, colaborează în activitatea de elaborare justificari în toate situațiile în care procedura de atribuire propusă pentru a fi aplicată este alta decât licitația deschisă sau cea restrânsă, cu aprobarea preşedintelui Consiliului Județean Cluj </w:t>
      </w:r>
      <w:r w:rsidRPr="00304642">
        <w:rPr>
          <w:rFonts w:ascii="Montserrat Light" w:eastAsia="Times New Roman" w:hAnsi="Montserrat Light" w:cs="Times New Roman"/>
          <w:noProof/>
          <w:kern w:val="0"/>
          <w14:ligatures w14:val="none"/>
        </w:rPr>
        <w:lastRenderedPageBreak/>
        <w:t>şi cu avizul compartimentului juridic, inclusiv pentru proiectele cu finanțare externă rambursabilă/ nerambursabilă;</w:t>
      </w:r>
    </w:p>
    <w:p w14:paraId="7D209AB9"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Semnează cu semnătură electronică extinsă, bazată pe un certificat calificat, eliberat de un furnizor de servicii de certificare acreditat şi încarcă în SEAP documentaţia de atribuire (pentru evaluare ANAP după caz) si documentele aferente procedurii, în secţiunile specifice disponibile în sistemul informatic, inclusiv in cazul proiectelor cu finanțare externă rambursabilă / nerambursabilă;</w:t>
      </w:r>
    </w:p>
    <w:p w14:paraId="66DC9AC6" w14:textId="77777777" w:rsidR="000D189B" w:rsidRPr="00304642" w:rsidRDefault="000D189B" w:rsidP="000D189B">
      <w:pPr>
        <w:numPr>
          <w:ilvl w:val="0"/>
          <w:numId w:val="32"/>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Redactează anunțurile de intenție, de participare şi de atribuire în conformitate cu prevederile legale, spre publicare în SEAP şi/sau în Jurnalul Oficial al Uniunii Europene, după caz, inclusiv pentru achiziții generate de implementarea proiectelor cu finanțare externă rambursabilă/ nerambursabilă;</w:t>
      </w:r>
    </w:p>
    <w:p w14:paraId="382A899A" w14:textId="77777777" w:rsidR="000D189B" w:rsidRPr="00304642" w:rsidRDefault="000D189B" w:rsidP="000D189B">
      <w:pPr>
        <w:numPr>
          <w:ilvl w:val="0"/>
          <w:numId w:val="28"/>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Desfasoara procesul de evaluare al ofertelor, participa in comisiile de evaluare</w:t>
      </w:r>
    </w:p>
    <w:p w14:paraId="52EDB375" w14:textId="77777777" w:rsidR="000D189B" w:rsidRPr="00304642" w:rsidRDefault="000D189B" w:rsidP="000D189B">
      <w:pPr>
        <w:numPr>
          <w:ilvl w:val="0"/>
          <w:numId w:val="33"/>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Asigură cu maximă transparență circuitul informațional privind solicitările de clarificări între participanții la procedură şi autoritatea contractantă, asigurând accesul nerestricționat, (acolo unde este posibil, prin mijloace electronice) operatorilor economici, precum şi între compartimentul intern specializat şi compartimentele tehnice de specialitate privind conținutul caietului de sarcini, inclusiv pentru documentații generate de implementarea proiectelor cu finanțare externă rambursabilă/nerambursabilă;</w:t>
      </w:r>
    </w:p>
    <w:p w14:paraId="040A7988" w14:textId="77777777" w:rsidR="000D189B" w:rsidRPr="00304642" w:rsidRDefault="000D189B" w:rsidP="000D189B">
      <w:pPr>
        <w:numPr>
          <w:ilvl w:val="0"/>
          <w:numId w:val="33"/>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Răspunde în mod clar, complet şi fără ambiguități la solicitările de clarificări, răspunsurile însoțite de întrebările aferente transmițându-se către toți operatorii economici, prin postarea in SEAP; Oferă indicații, clarificări, completări referitoare la documentele licitațiilor, în limitele stabilite de specificul legislației în vigoare, la solicitarea ofertanților, inclusiv pentru documentații generate de implementarea proiectelor cu finanțare externă rambursabilă / nerambursabilă;</w:t>
      </w:r>
    </w:p>
    <w:p w14:paraId="20E50AB5" w14:textId="77777777" w:rsidR="000D189B" w:rsidRPr="00304642" w:rsidRDefault="000D189B" w:rsidP="000D189B">
      <w:pPr>
        <w:numPr>
          <w:ilvl w:val="0"/>
          <w:numId w:val="33"/>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Aplică şi finalizează procedurile de atribuire online sau offline (dupa caz), asigură derularea procedurii de atribuire începând cu manifestarea intenției de participare la procedură a operatorilor economici interesați, depunerea candidaturilor, primirea ofertelor şi deschiderea acestora, examinare-evaluare, stabilirea ofertei câştigătoare şi adjudecarea / anularea procedurii, (dupa caz), inclusiv pentru proiectele cu finanțare externă rambursabilă / nerambursabilă;</w:t>
      </w:r>
    </w:p>
    <w:p w14:paraId="0DD8935B" w14:textId="77777777" w:rsidR="000D189B" w:rsidRPr="00304642" w:rsidRDefault="000D189B" w:rsidP="000D189B">
      <w:pPr>
        <w:numPr>
          <w:ilvl w:val="0"/>
          <w:numId w:val="33"/>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Informează ofertanții privind rezultatele procedurii de atribuire aplicate in conformitate cu prevedeile legale, inclusiv pentru cele din proiectele cu finanțare externă rambursabilă / nerambursabilă.</w:t>
      </w:r>
    </w:p>
    <w:p w14:paraId="4899B61E" w14:textId="77777777" w:rsidR="000D189B" w:rsidRPr="00304642" w:rsidRDefault="000D189B" w:rsidP="000D189B">
      <w:pPr>
        <w:numPr>
          <w:ilvl w:val="0"/>
          <w:numId w:val="33"/>
        </w:numPr>
        <w:suppressAutoHyphens/>
        <w:autoSpaceDE w:val="0"/>
        <w:autoSpaceDN w:val="0"/>
        <w:spacing w:after="0" w:line="276" w:lineRule="auto"/>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Participă ca membru în comisiile de evaluare a ofertelor, inclusiv în cele aferente proiectelor cu finanțare externă rambursabilă/ nerambursabilă; Completeaza/actualizeaza formularul de integritate aferent procedurilor de achiziție publică (dupa caz)</w:t>
      </w:r>
    </w:p>
    <w:p w14:paraId="4BEC6F3F" w14:textId="77777777" w:rsidR="000D189B" w:rsidRPr="00304642" w:rsidRDefault="000D189B" w:rsidP="000D189B">
      <w:pPr>
        <w:numPr>
          <w:ilvl w:val="0"/>
          <w:numId w:val="28"/>
        </w:numPr>
        <w:suppressAutoHyphens/>
        <w:autoSpaceDE w:val="0"/>
        <w:autoSpaceDN w:val="0"/>
        <w:spacing w:before="120" w:after="0" w:line="240" w:lineRule="auto"/>
        <w:ind w:left="734"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 xml:space="preserve">Derularea procedurilor de achizitii publice in cadrul proiectelor cu finantare externa rambursabila/nerambursabila Intreprinde demersurile necesare pentru înregistrarea/reînnoirea/recuperarea înregistrării autorităţii contractante în SEAP sau recuperarea certificatului digital, dacă este cazul; </w:t>
      </w:r>
    </w:p>
    <w:p w14:paraId="48748F44"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bookmarkStart w:id="3" w:name="_Hlk26945201"/>
      <w:r w:rsidRPr="00304642">
        <w:rPr>
          <w:rFonts w:ascii="Montserrat Light" w:eastAsia="Times New Roman" w:hAnsi="Montserrat Light" w:cs="Times New Roman"/>
          <w:noProof/>
          <w:kern w:val="0"/>
          <w14:ligatures w14:val="none"/>
        </w:rPr>
        <w:t>Elaborează sau coordonează elaborarea documentației de atribuire/ selectare/ preselectare în colaborare cu compartimentele interesate în achiziționarea de produse, servicii și lucrări, inclusiv pentru documentații generate de implementarea proiectelor cu finanțare externă rambursabilă / nerambursabilă;</w:t>
      </w:r>
    </w:p>
    <w:p w14:paraId="3AA8F334"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Elaborează sau, după caz, colaborează în activitatea de elaborare justificari în toate situațiile în care procedura de atribuire propusă pentru a fi aplicată este alta decât licitația deschisă sau cea restrânsă, cu aprobarea preşedintelui Consiliului Județean Cluj şi cu avizul compartimentului juridic, inclusiv pentru proiectele cu finanțare externă rambursabilă/ nerambursabilă;</w:t>
      </w:r>
      <w:r w:rsidRPr="00304642">
        <w:rPr>
          <w:rFonts w:ascii="Montserrat Light" w:eastAsia="Times New Roman" w:hAnsi="Montserrat Light" w:cs="Courier New"/>
          <w:noProof/>
          <w:kern w:val="0"/>
          <w:lang w:eastAsia="en-GB"/>
          <w14:ligatures w14:val="none"/>
        </w:rPr>
        <w:t xml:space="preserve"> </w:t>
      </w:r>
    </w:p>
    <w:p w14:paraId="7E86E103"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Courier New"/>
          <w:noProof/>
          <w:kern w:val="0"/>
          <w:lang w:eastAsia="en-GB"/>
          <w14:ligatures w14:val="none"/>
        </w:rPr>
        <w:lastRenderedPageBreak/>
        <w:t>Semnează cu semnătură electronică extinsă, bazată pe un certificat calificat, eliberat de un furnizor de servicii de certificare acreditat şi încarcă în SEAP documentaţia de atribuire (pentru evaluare ANAP după caz) si documentele aferente procedurii, în secţiunile specifice disponibile în sistemul informatic,</w:t>
      </w:r>
      <w:r w:rsidRPr="00304642">
        <w:rPr>
          <w:rFonts w:ascii="Montserrat Light" w:eastAsia="Times New Roman" w:hAnsi="Montserrat Light" w:cs="Times New Roman"/>
          <w:noProof/>
          <w:kern w:val="0"/>
          <w14:ligatures w14:val="none"/>
        </w:rPr>
        <w:t xml:space="preserve"> inclusiv in cazul proiectelor cu finanțare externă rambursabilă / nerambursabilă; </w:t>
      </w:r>
    </w:p>
    <w:p w14:paraId="1773291A"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Redactează anunțurile de intenție, de participare şi de atribuire în conformitate cu prevederile legale, spre publicare în SEAP şi/sau în Jurnalul Oficial al Uniunii Europene, după caz, inclusiv pentru achiziții generate de implementarea proiectelor cu finanțare externă rambursabilă/ nerambursabilă;</w:t>
      </w:r>
    </w:p>
    <w:p w14:paraId="37FC8B69"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Îndeplineşte obligaţiile referitoare la publicitate, astfel cum sunt acestea prevăzute de Lege, asigură activitatea de informare şi de publicare privind pregătirea şi organizarea procedurilor de atribuire, obiectul acestora, organizatorii, termenele, precum şi alte informații care să edifice respectarea principiilor care stau la baza atribuirii contractelor de achiziții publice, inclusiv pentru procedurile generate de implementarea proiectelor cu finanțare externă rambursabilă/ nerambursabilă;</w:t>
      </w:r>
    </w:p>
    <w:p w14:paraId="6E7D0120"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Asigură interfaţa cu departamentul de relaţii publice şi mass-media, în vederea transparenţei autoritatii achizitoare şi încurajării mediului concurenţial cu privire la modul de desfăşurare al procedurilor iniţiate (invitaţii, site-ul CJC, adresa poştă electronică);</w:t>
      </w:r>
    </w:p>
    <w:p w14:paraId="4CA11B7D"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Asigură cu maximă transparență circuitul informațional privind solicitările de clarificări între participanții la procedură şi autoritatea contractantă, asigurând accesul nerestricționat, (acolo unde este posibil, prin mijloace electronice) operatorilor economici, precum şi între compartimentul intern specializat şi compartimentele tehnice de specialitate privind conținutul caietului de sarcini, inclusiv pentru documentații generate de implementarea proiectelor cu finanțare externă rambursabilă/nerambursabilă;</w:t>
      </w:r>
    </w:p>
    <w:bookmarkEnd w:id="3"/>
    <w:p w14:paraId="5BA875C8"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Răspunde în mod clar, complet şi fără ambiguități la solicitările de clarificări, răspunsurile însoțite de întrebările aferente transmițându-se către toți operatorii economici, prin postarea in SEAP; Oferă indicații, clarificări, completări referitoare la documentele licitațiilor, în limitele stabilite de specificul legislației în vigoare, la solicitarea ofertanților, inclusiv pentru documentații generate de implementarea proiectelor cu finanțare externă rambursabilă / nerambursabilă;</w:t>
      </w:r>
    </w:p>
    <w:p w14:paraId="68BB5EA8"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Aplică şi finalizează procedurile de atribuire online sau offline (dupa caz), asigură derularea procedurii de atribuire începând cu manifestarea intenției de participare la procedură a operatorilor economici interesați, depunerea candidaturilor, primirea ofertelor şi deschiderea acestora, examinare-evaluare, stabilirea ofertei câştigătoare şi adjudecarea / anularea procedurii, (dupa caz), inclusiv pentru proiectele cu finanțare externă rambursabilă / nerambursabilă;</w:t>
      </w:r>
    </w:p>
    <w:p w14:paraId="772B4D89"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Informează ofertanții privind rezultatele procedurii de atribuire aplicate in conformitate cu prevedeile legale, inclusiv pentru cele din proiectele cu finanțare externă rambursabilă / nerambursabilă;</w:t>
      </w:r>
    </w:p>
    <w:p w14:paraId="534A804C"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Propune componența comisiilor de evaluare pentru fiecare contract care urmează a fi atribuit, inclusiv pentru contracte aferente proiectelor cu finanțare externă rambursabilă / nerambursabilă;</w:t>
      </w:r>
    </w:p>
    <w:p w14:paraId="6C28C371"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Acordă comisiilor de evaluare consultații referitoare la conținutul documentației de atribuire;</w:t>
      </w:r>
    </w:p>
    <w:p w14:paraId="72DEAC1A"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Înaintează spre aprobare conducătorului autorității contractante raportul de atribuire şi către compartimentul solicitant proiectul de contract, oferta declarată câştigătoare pentru întocmirea contractului/acordului cadru;</w:t>
      </w:r>
    </w:p>
    <w:p w14:paraId="637D4A91"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Redactează /participa la redactarea contractelor de achiziție publică, în colaborare cu serviciile/ compartimentele de specialitate, inclusiv a celor aferente proiectelor cu finanțare externă rambursabilă/nerambursabilă, cu respectarea clauzelor din contractele de finanțare și transpunerea acestora în contractele de achiziție;</w:t>
      </w:r>
    </w:p>
    <w:p w14:paraId="58A296E2"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lastRenderedPageBreak/>
        <w:t>Constituie și păstrează dosarul de achiziție publică care cuprinde toate activitățile desfăşurate în cadrul procedurii de atribuire, respectiv toate documentele necesare pentru derularea procedurii, inclusiv pe cele aferente proiectelor cu finanțare externă rambursabilă/ nerambursabilă;</w:t>
      </w:r>
    </w:p>
    <w:p w14:paraId="70833FC1"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Pune la dispoziția oricărei autorități publice interesate, spre consultare, dosarul de achiziție publică, dacă acest lucru este solicitat, cu condiția ca nici o informație să nu fie dezvăluită dacă dezvăluirea ei ar fi contrară legii;</w:t>
      </w:r>
    </w:p>
    <w:p w14:paraId="7631BF47"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Duce la îndeplinire măsurile impuse Autorității contractante de către CNSC, inclusiv în cadrul proiectelor cu finanțare externă rambursabilă / nerambursabilă;</w:t>
      </w:r>
    </w:p>
    <w:p w14:paraId="6D8403D9"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Realizează achiziţiile directe inclusiv cele aferente proiectelor cu finanțare externă rambursabilă / nerambursabilă;</w:t>
      </w:r>
    </w:p>
    <w:p w14:paraId="7C947BD0" w14:textId="77777777" w:rsidR="000D189B" w:rsidRPr="00304642" w:rsidRDefault="000D189B" w:rsidP="000D189B">
      <w:pPr>
        <w:numPr>
          <w:ilvl w:val="0"/>
          <w:numId w:val="28"/>
        </w:numPr>
        <w:suppressAutoHyphens/>
        <w:autoSpaceDE w:val="0"/>
        <w:autoSpaceDN w:val="0"/>
        <w:spacing w:before="120" w:after="0" w:line="240" w:lineRule="auto"/>
        <w:ind w:left="734" w:right="13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Înaintează compartimentelor de specialitate un exemplar al ofertei câştigătoare şi al contractului/acordului – cadru pentru urmărirea derulării contractului/acordului-cadru;</w:t>
      </w:r>
    </w:p>
    <w:p w14:paraId="675ECEA0" w14:textId="77777777" w:rsidR="000D189B" w:rsidRPr="00304642" w:rsidRDefault="000D189B" w:rsidP="000D189B">
      <w:pPr>
        <w:numPr>
          <w:ilvl w:val="0"/>
          <w:numId w:val="28"/>
        </w:numPr>
        <w:suppressAutoHyphens/>
        <w:autoSpaceDE w:val="0"/>
        <w:autoSpaceDN w:val="0"/>
        <w:spacing w:before="120" w:after="0" w:line="240" w:lineRule="auto"/>
        <w:ind w:left="734" w:right="90" w:hanging="374"/>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Colaborează cu serviciile si compartimentele de specialitate pentru rezolvarea problemelor legate de procedura de atribuire şi pentru urmărirea contractelor încheiate (derularea acestora fiind responsabilitatea celor implicați), precum și pentru implementarea și monitorizarea contractelor de finanțare externă rambursabilă / nerambursabilă, dacă este cazul;</w:t>
      </w:r>
    </w:p>
    <w:p w14:paraId="3B29B7E7" w14:textId="77777777" w:rsidR="000D189B" w:rsidRPr="00304642" w:rsidRDefault="000D189B" w:rsidP="00BF18D9">
      <w:pPr>
        <w:numPr>
          <w:ilvl w:val="0"/>
          <w:numId w:val="28"/>
        </w:numPr>
        <w:suppressAutoHyphens/>
        <w:autoSpaceDE w:val="0"/>
        <w:autoSpaceDN w:val="0"/>
        <w:spacing w:before="120" w:after="0" w:line="240" w:lineRule="auto"/>
        <w:ind w:left="720" w:right="130"/>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Îndeplineşte şi alte activităţi specifice aflate în legătură directă cu atribuţiile de serviciu, rezultate din acte normative sau încredinţate de conducerea  CJC, in limita abilitatilor si competentelor dovedite de diplomele /atestatele existente la dosarul funcționarului;</w:t>
      </w:r>
    </w:p>
    <w:p w14:paraId="4A80E259" w14:textId="77777777" w:rsidR="000D189B" w:rsidRPr="00304642" w:rsidRDefault="000D189B" w:rsidP="00BF18D9">
      <w:pPr>
        <w:numPr>
          <w:ilvl w:val="0"/>
          <w:numId w:val="28"/>
        </w:numPr>
        <w:tabs>
          <w:tab w:val="left" w:pos="810"/>
        </w:tabs>
        <w:suppressAutoHyphens/>
        <w:autoSpaceDE w:val="0"/>
        <w:autoSpaceDN w:val="0"/>
        <w:spacing w:before="120" w:after="0" w:line="240" w:lineRule="auto"/>
        <w:ind w:left="720" w:right="130"/>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Urmăreşte şi asigură respectarea prevederilor legale, din punctul de vedere al procedurilor privind păstrarea confidențialității documentelor de licitație şi a securității acestora, inclusiv a celor generate de implementarea proiectelor cu finanțare externă rambursabilă / nerambursabilă</w:t>
      </w:r>
    </w:p>
    <w:p w14:paraId="4D784A78" w14:textId="77777777" w:rsidR="000D189B" w:rsidRPr="00304642" w:rsidRDefault="000D189B" w:rsidP="00BF18D9">
      <w:pPr>
        <w:numPr>
          <w:ilvl w:val="0"/>
          <w:numId w:val="28"/>
        </w:numPr>
        <w:suppressAutoHyphens/>
        <w:autoSpaceDE w:val="0"/>
        <w:autoSpaceDN w:val="0"/>
        <w:spacing w:before="120" w:after="0" w:line="240" w:lineRule="auto"/>
        <w:ind w:left="720" w:right="130"/>
        <w:jc w:val="both"/>
        <w:textAlignment w:val="baseline"/>
        <w:rPr>
          <w:rFonts w:ascii="Montserrat Light" w:eastAsia="Times New Roman" w:hAnsi="Montserrat Light" w:cs="Times New Roman"/>
          <w:noProof/>
          <w:kern w:val="0"/>
          <w14:ligatures w14:val="none"/>
        </w:rPr>
      </w:pPr>
      <w:r w:rsidRPr="00304642">
        <w:rPr>
          <w:rFonts w:ascii="Montserrat Light" w:eastAsia="Times New Roman" w:hAnsi="Montserrat Light" w:cs="Times New Roman"/>
          <w:noProof/>
          <w:kern w:val="0"/>
          <w14:ligatures w14:val="none"/>
        </w:rPr>
        <w:t>Asigură arhivarea/arhivarea electronică a documentelor repartizate, produse şi gestionate, conform actelor normative și a procedurilor interne în vigoare, inclusiv a documentațiilor generate de implementarea proiectelor cu finanțare externă rambursabilă / nerambursabilă, pe o perioadă de minim 5 ani de la închiderea oficială a Programelor Operaționale.  Referitor la arhivarea documentațiilor generate de implementarea proiectelor:</w:t>
      </w:r>
    </w:p>
    <w:p w14:paraId="1ACDCB24" w14:textId="77777777" w:rsidR="000D189B" w:rsidRPr="00304642" w:rsidRDefault="000D189B" w:rsidP="000D189B">
      <w:pPr>
        <w:numPr>
          <w:ilvl w:val="0"/>
          <w:numId w:val="29"/>
        </w:numPr>
        <w:suppressAutoHyphens/>
        <w:autoSpaceDE w:val="0"/>
        <w:autoSpaceDN w:val="0"/>
        <w:spacing w:after="0" w:line="240" w:lineRule="auto"/>
        <w:ind w:left="1170" w:right="130"/>
        <w:jc w:val="both"/>
        <w:textAlignment w:val="baseline"/>
        <w:rPr>
          <w:rFonts w:ascii="Montserrat Light" w:eastAsia="Calibri" w:hAnsi="Montserrat Light" w:cs="Times New Roman"/>
          <w:noProof/>
          <w:kern w:val="0"/>
          <w14:ligatures w14:val="none"/>
        </w:rPr>
      </w:pPr>
      <w:r w:rsidRPr="00304642">
        <w:rPr>
          <w:rFonts w:ascii="Montserrat Light" w:eastAsia="Times New Roman" w:hAnsi="Montserrat Light" w:cs="Times New Roman"/>
          <w:noProof/>
          <w:kern w:val="0"/>
          <w14:ligatures w14:val="none"/>
        </w:rPr>
        <w:t>cunoaște și pune în aplicare procedura de înregistrare, îndosariere și arhivare a documentelor aferente proiectelor cu finanțare externă rambursabilă / nerambursabilă, dacă este cazul;</w:t>
      </w:r>
    </w:p>
    <w:p w14:paraId="63F6ECFB" w14:textId="77777777" w:rsidR="000D189B" w:rsidRPr="00304642" w:rsidRDefault="000D189B" w:rsidP="000D189B">
      <w:pPr>
        <w:numPr>
          <w:ilvl w:val="0"/>
          <w:numId w:val="29"/>
        </w:numPr>
        <w:suppressAutoHyphens/>
        <w:autoSpaceDE w:val="0"/>
        <w:autoSpaceDN w:val="0"/>
        <w:spacing w:after="0" w:line="240" w:lineRule="auto"/>
        <w:ind w:left="1170" w:right="130"/>
        <w:jc w:val="both"/>
        <w:textAlignment w:val="baseline"/>
        <w:rPr>
          <w:rFonts w:ascii="Montserrat Light" w:eastAsia="Calibri" w:hAnsi="Montserrat Light" w:cs="Times New Roman"/>
          <w:noProof/>
          <w:kern w:val="0"/>
          <w14:ligatures w14:val="none"/>
        </w:rPr>
      </w:pPr>
      <w:r w:rsidRPr="00304642">
        <w:rPr>
          <w:rFonts w:ascii="Montserrat Light" w:eastAsia="Times New Roman" w:hAnsi="Montserrat Light" w:cs="Times New Roman"/>
          <w:noProof/>
          <w:kern w:val="0"/>
          <w14:ligatures w14:val="none"/>
        </w:rPr>
        <w:t>cunoaște și respectă nomenclatorul dosarelor în ceea ce privește dosarele de achiziții aferente proiectelor cu finanțare nerambursabilă, dacă este cazul;</w:t>
      </w:r>
    </w:p>
    <w:p w14:paraId="12EE4F46" w14:textId="77777777" w:rsidR="000D189B" w:rsidRPr="00304642" w:rsidRDefault="000D189B" w:rsidP="000D189B">
      <w:pPr>
        <w:numPr>
          <w:ilvl w:val="0"/>
          <w:numId w:val="29"/>
        </w:numPr>
        <w:suppressAutoHyphens/>
        <w:autoSpaceDE w:val="0"/>
        <w:autoSpaceDN w:val="0"/>
        <w:spacing w:after="0" w:line="240" w:lineRule="auto"/>
        <w:ind w:left="1170" w:right="130"/>
        <w:jc w:val="both"/>
        <w:textAlignment w:val="baseline"/>
        <w:rPr>
          <w:rFonts w:ascii="Montserrat Light" w:eastAsia="Calibri" w:hAnsi="Montserrat Light" w:cs="Times New Roman"/>
          <w:noProof/>
          <w:kern w:val="0"/>
          <w14:ligatures w14:val="none"/>
        </w:rPr>
      </w:pPr>
      <w:r w:rsidRPr="00304642">
        <w:rPr>
          <w:rFonts w:ascii="Montserrat Light" w:eastAsia="Times New Roman" w:hAnsi="Montserrat Light" w:cs="Times New Roman"/>
          <w:noProof/>
          <w:kern w:val="0"/>
          <w14:ligatures w14:val="none"/>
        </w:rPr>
        <w:t>înregistrează, îndosariază, completează și păstrează în ordine dosarele de achiziții aferente proiectelor cu finanțare externă rambursabilă / nerambursabilă, dacă este cazul;</w:t>
      </w:r>
    </w:p>
    <w:p w14:paraId="5B63EE18" w14:textId="77777777" w:rsidR="000D189B" w:rsidRPr="00304642" w:rsidRDefault="000D189B" w:rsidP="000D189B">
      <w:pPr>
        <w:numPr>
          <w:ilvl w:val="0"/>
          <w:numId w:val="29"/>
        </w:numPr>
        <w:suppressAutoHyphens/>
        <w:autoSpaceDE w:val="0"/>
        <w:autoSpaceDN w:val="0"/>
        <w:spacing w:after="0" w:line="240" w:lineRule="auto"/>
        <w:ind w:left="1170" w:right="130"/>
        <w:jc w:val="both"/>
        <w:textAlignment w:val="baseline"/>
        <w:rPr>
          <w:rFonts w:ascii="Montserrat Light" w:eastAsia="Calibri" w:hAnsi="Montserrat Light" w:cs="Times New Roman"/>
          <w:noProof/>
          <w:kern w:val="0"/>
          <w14:ligatures w14:val="none"/>
        </w:rPr>
      </w:pPr>
      <w:r w:rsidRPr="00304642">
        <w:rPr>
          <w:rFonts w:ascii="Montserrat Light" w:eastAsia="Times New Roman" w:hAnsi="Montserrat Light" w:cs="Times New Roman"/>
          <w:noProof/>
          <w:kern w:val="0"/>
          <w14:ligatures w14:val="none"/>
        </w:rPr>
        <w:t>participă la constituirea arhivei electronice a proiectelor cu finanțare externă rambursabilă / nerambursabilă prin alimentarea și întreținerea folderelor de care este responsabil;</w:t>
      </w:r>
    </w:p>
    <w:p w14:paraId="651ECCB2" w14:textId="75C4DD88" w:rsidR="00E25038" w:rsidRPr="00304642" w:rsidRDefault="00195288" w:rsidP="008344AD">
      <w:pPr>
        <w:pStyle w:val="Listparagraf"/>
        <w:numPr>
          <w:ilvl w:val="0"/>
          <w:numId w:val="16"/>
        </w:numPr>
        <w:spacing w:before="240" w:line="240" w:lineRule="auto"/>
        <w:ind w:left="0" w:firstLine="0"/>
        <w:jc w:val="both"/>
        <w:rPr>
          <w:rFonts w:ascii="Montserrat Light" w:hAnsi="Montserrat Light"/>
          <w:b/>
          <w:bCs/>
          <w:noProof/>
        </w:rPr>
      </w:pPr>
      <w:r w:rsidRPr="00304642">
        <w:rPr>
          <w:rFonts w:ascii="Montserrat Light" w:hAnsi="Montserrat Light"/>
          <w:b/>
          <w:bCs/>
          <w:noProof/>
        </w:rPr>
        <w:t>ATRIBUȚII GENERAL</w:t>
      </w:r>
      <w:r w:rsidR="00FF2455" w:rsidRPr="00304642">
        <w:rPr>
          <w:rFonts w:ascii="Montserrat Light" w:hAnsi="Montserrat Light"/>
          <w:b/>
          <w:bCs/>
          <w:noProof/>
        </w:rPr>
        <w:t>E:</w:t>
      </w:r>
      <w:r w:rsidRPr="00304642">
        <w:rPr>
          <w:rFonts w:ascii="Montserrat Light" w:hAnsi="Montserrat Light"/>
          <w:b/>
          <w:bCs/>
          <w:noProof/>
        </w:rPr>
        <w:t xml:space="preserve"> </w:t>
      </w:r>
    </w:p>
    <w:p w14:paraId="52075C06"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elaborează și implementează procedurile documentate din cadrul Sistemului de control intern managerial proiectat şi implementat la nivelul consiliului județean și al Sistemului de management al calității;</w:t>
      </w:r>
    </w:p>
    <w:p w14:paraId="7F6235FB"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analizează documentele elaborate de către entitățile cu rol de reglementare în domeniul de activitate și implementează strategiile, reglementările, recomandările, măsurile, procedurile, instrucțiunile elaborate de acestea;</w:t>
      </w:r>
    </w:p>
    <w:p w14:paraId="75BDDC49"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implementează și face propuneri pentru implementarea politicilor publice, a strategiilor naționale, a strategiilor Consiliului Județean Cluj;</w:t>
      </w:r>
    </w:p>
    <w:p w14:paraId="0FB8D156"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lastRenderedPageBreak/>
        <w:t xml:space="preserve">colaborează cu celelalte compartimente din cadrul aparatului de specialitate, pentru soluționarea sarcinilor profesionale care necesită soluționare în cooperare sau colaborare pentru buna desfășurare a proceselor de muncă; </w:t>
      </w:r>
    </w:p>
    <w:p w14:paraId="40438A9D"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7A296F9D"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bookmarkStart w:id="4" w:name="_Hlk172227989"/>
      <w:r w:rsidRPr="00304642">
        <w:rPr>
          <w:rFonts w:ascii="Montserrat Light" w:eastAsia="Times New Roman" w:hAnsi="Montserrat Light"/>
          <w:noProof/>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4"/>
    </w:p>
    <w:p w14:paraId="22ABDE49"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gestionează contractele repartizate și participă în cadrul comisiilor de recepție ale bunurilor/serviciilor/lucrărilor;</w:t>
      </w:r>
    </w:p>
    <w:p w14:paraId="367B60ED"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64225BC"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elaborează propuneri pentru alocarea de fonduri necesare realizării activității;</w:t>
      </w:r>
    </w:p>
    <w:p w14:paraId="22AE7BA2"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1AC9C3A1"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962BFCB"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aduce la cunoștința managerului de proiect orice eveniment petrecut sau potențial, care ar putea conduce la dificultăți/întârzieri în implementare sau care ar putea dăuna interesului public și propune măsuri de remediere/evitare;</w:t>
      </w:r>
    </w:p>
    <w:p w14:paraId="6C64B373"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duce la îndeplinire sarcinile stabilite în cadrul proiectului în vederea implementării activităţilor şi atingerii obiectivelor proiectului și indicatorilor asumați;</w:t>
      </w:r>
    </w:p>
    <w:p w14:paraId="6E452169"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noProof/>
        </w:rPr>
      </w:pPr>
      <w:r w:rsidRPr="00304642">
        <w:rPr>
          <w:rFonts w:ascii="Montserrat Light" w:eastAsia="Times New Roman" w:hAnsi="Montserrat Light"/>
          <w:noProo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6D1FA2DE" w14:textId="77777777" w:rsidR="000D189B" w:rsidRPr="00304642" w:rsidRDefault="000D189B" w:rsidP="000D189B">
      <w:pPr>
        <w:numPr>
          <w:ilvl w:val="0"/>
          <w:numId w:val="18"/>
        </w:numPr>
        <w:suppressAutoHyphens/>
        <w:autoSpaceDE w:val="0"/>
        <w:autoSpaceDN w:val="0"/>
        <w:spacing w:after="0" w:line="276" w:lineRule="auto"/>
        <w:ind w:left="360"/>
        <w:textAlignment w:val="baseline"/>
        <w:rPr>
          <w:rFonts w:ascii="Montserrat Light" w:eastAsia="Times New Roman" w:hAnsi="Montserrat Light"/>
          <w:i/>
          <w:iCs/>
          <w:noProof/>
        </w:rPr>
      </w:pPr>
      <w:r w:rsidRPr="00304642">
        <w:rPr>
          <w:rFonts w:ascii="Montserrat Light" w:eastAsia="Times New Roman" w:hAnsi="Montserrat Light"/>
          <w:noProo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p>
    <w:p w14:paraId="6E79D5E8" w14:textId="1861BDCE" w:rsidR="004743AE" w:rsidRPr="00304642" w:rsidRDefault="000D189B" w:rsidP="000D189B">
      <w:pPr>
        <w:pStyle w:val="Listparagraf"/>
        <w:autoSpaceDE w:val="0"/>
        <w:autoSpaceDN w:val="0"/>
        <w:adjustRightInd w:val="0"/>
        <w:spacing w:after="0" w:line="240" w:lineRule="auto"/>
        <w:ind w:left="360" w:hanging="360"/>
        <w:jc w:val="both"/>
        <w:rPr>
          <w:rFonts w:ascii="Montserrat Light" w:eastAsiaTheme="minorEastAsia" w:hAnsi="Montserrat Light" w:cstheme="majorHAnsi"/>
          <w:noProof/>
          <w:shd w:val="clear" w:color="auto" w:fill="FFFFFF"/>
        </w:rPr>
      </w:pPr>
      <w:r w:rsidRPr="00BF18D9">
        <w:rPr>
          <w:rFonts w:ascii="Montserrat Light" w:eastAsiaTheme="minorEastAsia" w:hAnsi="Montserrat Light" w:cstheme="majorHAnsi"/>
          <w:b/>
          <w:bCs/>
          <w:noProof/>
          <w:shd w:val="clear" w:color="auto" w:fill="FFFFFF"/>
        </w:rPr>
        <w:t>16.</w:t>
      </w:r>
      <w:r w:rsidRPr="00304642">
        <w:rPr>
          <w:rFonts w:ascii="Montserrat Light" w:eastAsiaTheme="minorEastAsia" w:hAnsi="Montserrat Light" w:cstheme="majorHAnsi"/>
          <w:noProof/>
          <w:shd w:val="clear" w:color="auto" w:fill="FFFFFF"/>
        </w:rPr>
        <w:t xml:space="preserve"> </w:t>
      </w:r>
      <w:r w:rsidR="00654061" w:rsidRPr="00304642">
        <w:rPr>
          <w:rFonts w:ascii="Montserrat Light" w:eastAsiaTheme="minorEastAsia" w:hAnsi="Montserrat Light" w:cstheme="majorHAnsi"/>
          <w:noProof/>
          <w:shd w:val="clear" w:color="auto" w:fill="FFFFFF"/>
        </w:rPr>
        <w:t xml:space="preserve">alte atribuții suplimentare postului, se pot stabili în temeiul unor acte administrative, proceduri </w:t>
      </w:r>
      <w:r w:rsidRPr="00304642">
        <w:rPr>
          <w:rFonts w:ascii="Montserrat Light" w:eastAsiaTheme="minorEastAsia" w:hAnsi="Montserrat Light" w:cstheme="majorHAnsi"/>
          <w:noProof/>
          <w:shd w:val="clear" w:color="auto" w:fill="FFFFFF"/>
        </w:rPr>
        <w:t xml:space="preserve">    </w:t>
      </w:r>
      <w:r w:rsidR="00654061" w:rsidRPr="00304642">
        <w:rPr>
          <w:rFonts w:ascii="Montserrat Light" w:eastAsiaTheme="minorEastAsia" w:hAnsi="Montserrat Light" w:cstheme="majorHAnsi"/>
          <w:noProof/>
          <w:shd w:val="clear" w:color="auto" w:fill="FFFFFF"/>
        </w:rPr>
        <w:t>documentate și constituie anexe la fișa postului</w:t>
      </w:r>
      <w:r w:rsidR="00654061" w:rsidRPr="00304642">
        <w:rPr>
          <w:rFonts w:ascii="Montserrat Light" w:eastAsia="Times New Roman" w:hAnsi="Montserrat Light" w:cstheme="majorHAnsi"/>
          <w:b/>
          <w:bCs/>
          <w:noProof/>
        </w:rPr>
        <w:t xml:space="preserve"> </w:t>
      </w:r>
      <w:r w:rsidR="00654061" w:rsidRPr="00304642">
        <w:rPr>
          <w:rFonts w:ascii="Montserrat Light" w:eastAsia="Times New Roman" w:hAnsi="Montserrat Light" w:cstheme="majorHAnsi"/>
          <w:b/>
          <w:bCs/>
          <w:noProof/>
          <w:color w:val="0070C0"/>
        </w:rPr>
        <w:t xml:space="preserve"> </w:t>
      </w:r>
    </w:p>
    <w:p w14:paraId="16E1B5FC" w14:textId="317D2263" w:rsidR="00282EAC" w:rsidRPr="00304642" w:rsidRDefault="000D189B" w:rsidP="008344AD">
      <w:pPr>
        <w:pStyle w:val="Listparagraf"/>
        <w:autoSpaceDE w:val="0"/>
        <w:autoSpaceDN w:val="0"/>
        <w:adjustRightInd w:val="0"/>
        <w:spacing w:after="0" w:line="240" w:lineRule="auto"/>
        <w:ind w:left="0"/>
        <w:jc w:val="both"/>
        <w:rPr>
          <w:rFonts w:ascii="Montserrat Light" w:eastAsiaTheme="minorEastAsia" w:hAnsi="Montserrat Light" w:cstheme="majorHAnsi"/>
          <w:noProof/>
          <w:shd w:val="clear" w:color="auto" w:fill="FFFFFF"/>
        </w:rPr>
      </w:pPr>
      <w:r w:rsidRPr="00304642">
        <w:rPr>
          <w:rFonts w:ascii="Montserrat Light" w:eastAsiaTheme="minorEastAsia" w:hAnsi="Montserrat Light" w:cstheme="majorHAnsi"/>
          <w:noProof/>
          <w:shd w:val="clear" w:color="auto" w:fill="FFFFFF"/>
        </w:rPr>
        <w:t xml:space="preserve"> </w:t>
      </w:r>
    </w:p>
    <w:p w14:paraId="232AD807" w14:textId="77777777" w:rsidR="00BB1EDE" w:rsidRPr="00304642" w:rsidRDefault="00BB1EDE"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IV.</w:t>
      </w:r>
      <w:r w:rsidRPr="00304642">
        <w:rPr>
          <w:rFonts w:ascii="Montserrat Light" w:hAnsi="Montserrat Light"/>
          <w:b/>
          <w:bCs/>
          <w:noProof/>
        </w:rPr>
        <w:tab/>
        <w:t>RESPONSABILITĂȚILE POSTULUI</w:t>
      </w:r>
    </w:p>
    <w:p w14:paraId="1D944D6E" w14:textId="6D9AF3DE" w:rsidR="004743AE" w:rsidRPr="00304642" w:rsidRDefault="004743AE" w:rsidP="008344AD">
      <w:pPr>
        <w:pStyle w:val="Listparagraf"/>
        <w:numPr>
          <w:ilvl w:val="0"/>
          <w:numId w:val="19"/>
        </w:numPr>
        <w:spacing w:after="0" w:line="240" w:lineRule="auto"/>
        <w:ind w:left="0" w:firstLine="0"/>
        <w:jc w:val="both"/>
        <w:rPr>
          <w:rFonts w:ascii="Montserrat Light" w:eastAsia="Verdana" w:hAnsi="Montserrat Light"/>
          <w:noProof/>
        </w:rPr>
      </w:pPr>
      <w:r w:rsidRPr="00304642">
        <w:rPr>
          <w:rFonts w:ascii="Montserrat Light" w:eastAsia="Verdana" w:hAnsi="Montserrat Light"/>
          <w:noProof/>
        </w:rPr>
        <w:t xml:space="preserve">să exercite atribuţiile/sarcinile și să realizeze activitățile stabilite în acte normative, reglementări, standarde, normative, instrucțiuni, metodologii, proceduri, standarde ocupaționale, </w:t>
      </w:r>
      <w:r w:rsidRPr="00304642">
        <w:rPr>
          <w:rFonts w:ascii="Montserrat Light" w:eastAsia="Verdana" w:hAnsi="Montserrat Light"/>
          <w:noProof/>
        </w:rPr>
        <w:lastRenderedPageBreak/>
        <w:t>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Verdana" w:hAnsi="Montserrat Light"/>
          <w:noProof/>
        </w:rPr>
      </w:pPr>
      <w:r w:rsidRPr="00304642">
        <w:rPr>
          <w:rFonts w:ascii="Montserrat Light" w:eastAsia="Verdana" w:hAnsi="Montserrat Light"/>
          <w:noProof/>
        </w:rPr>
        <w:t xml:space="preserve">să cunoască, să aplice și să respecte legislația și reglementările specifice domeniului în care își desfășoară activitatea și postului ocupat; </w:t>
      </w:r>
    </w:p>
    <w:p w14:paraId="763CBCDA" w14:textId="596A79F1" w:rsidR="004743AE" w:rsidRPr="00304642" w:rsidRDefault="004743AE" w:rsidP="008344AD">
      <w:pPr>
        <w:pStyle w:val="Listparagraf"/>
        <w:numPr>
          <w:ilvl w:val="0"/>
          <w:numId w:val="19"/>
        </w:numPr>
        <w:spacing w:after="0" w:line="240" w:lineRule="auto"/>
        <w:ind w:left="0" w:firstLine="0"/>
        <w:jc w:val="both"/>
        <w:rPr>
          <w:rFonts w:ascii="Montserrat Light" w:eastAsia="Verdana" w:hAnsi="Montserrat Light"/>
          <w:noProof/>
        </w:rPr>
      </w:pPr>
      <w:r w:rsidRPr="00304642">
        <w:rPr>
          <w:rFonts w:ascii="Montserrat Light" w:hAnsi="Montserrat Light"/>
          <w:noProof/>
          <w:shd w:val="clear" w:color="auto" w:fill="FFFFFF"/>
        </w:rPr>
        <w:t>să respecte îndatoririle și obligațiile funcționarilor publici în îndeplinirea atribuţiilor și sarcinilor de serviciu/muncă, stabilite prin acte normative și acte administrative;</w:t>
      </w:r>
    </w:p>
    <w:p w14:paraId="1325F11B" w14:textId="459144BE" w:rsidR="004743AE" w:rsidRPr="00304642" w:rsidRDefault="004743AE" w:rsidP="008344AD">
      <w:pPr>
        <w:pStyle w:val="Listparagraf"/>
        <w:numPr>
          <w:ilvl w:val="0"/>
          <w:numId w:val="19"/>
        </w:numPr>
        <w:spacing w:after="0" w:line="240" w:lineRule="auto"/>
        <w:ind w:left="0" w:firstLine="0"/>
        <w:jc w:val="both"/>
        <w:rPr>
          <w:rFonts w:ascii="Montserrat Light" w:hAnsi="Montserrat Light"/>
          <w:noProof/>
          <w:shd w:val="clear" w:color="auto" w:fill="FFFFFF"/>
        </w:rPr>
      </w:pPr>
      <w:r w:rsidRPr="00304642">
        <w:rPr>
          <w:rFonts w:ascii="Montserrat Light" w:hAnsi="Montserrat Light"/>
          <w:noProof/>
          <w:shd w:val="clear" w:color="auto" w:fill="FFFFFF"/>
        </w:rPr>
        <w:t xml:space="preserve">să aplice și să respecte valorile și principiile eticii, normele de etică profesională, principiile conduitei profesionale a funcționarilor publici, prevăzute de Codul administrativ și acte normative specifice profesiei și domeniului în care își desfășoară activitatea; </w:t>
      </w:r>
    </w:p>
    <w:p w14:paraId="319F60AB"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Verdana" w:hAnsi="Montserrat Light"/>
          <w:noProof/>
        </w:rPr>
      </w:pPr>
      <w:r w:rsidRPr="00304642">
        <w:rPr>
          <w:rFonts w:ascii="Montserrat Light" w:hAnsi="Montserrat Light"/>
          <w:noProof/>
          <w:shd w:val="clear" w:color="auto" w:fill="FFFFFF"/>
        </w:rPr>
        <w:t>să aplice principiile conformității, legalităţii, regularităţii, economicităţii, eficacităţii şi eficienţei în utilizarea fondurilor publice şi în administrarea patrimoniului public, în procesele de muncă și să angajeze patrimonial unitatea administrativ teritorială/autoritatea deliberativă/executivă, în limita competenţelor și atribuțiilor postului;</w:t>
      </w:r>
    </w:p>
    <w:p w14:paraId="4A4C3B04" w14:textId="77777777" w:rsidR="004743AE" w:rsidRPr="00304642" w:rsidRDefault="004743AE" w:rsidP="008344AD">
      <w:pPr>
        <w:pStyle w:val="Listparagraf"/>
        <w:numPr>
          <w:ilvl w:val="0"/>
          <w:numId w:val="19"/>
        </w:numPr>
        <w:autoSpaceDE w:val="0"/>
        <w:autoSpaceDN w:val="0"/>
        <w:adjustRightInd w:val="0"/>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spacing w:val="-1"/>
        </w:rPr>
        <w:t>să semneze documentele elaborate şi să răspundă</w:t>
      </w:r>
      <w:r w:rsidRPr="00304642">
        <w:rPr>
          <w:rFonts w:ascii="Montserrat Light" w:eastAsia="Times New Roman" w:hAnsi="Montserrat Light" w:cstheme="majorHAnsi"/>
          <w:noProof/>
        </w:rPr>
        <w:t>, potrivit dispoziţiilor legale, de conţinutul, calitatea, exactitatea şi legalitatea datelor, informaţiilor şi măsurilor incluse, respectiv propuse, în documentele elaborate;</w:t>
      </w:r>
    </w:p>
    <w:p w14:paraId="6980D973" w14:textId="77777777" w:rsidR="004743AE" w:rsidRPr="00304642" w:rsidRDefault="004743AE" w:rsidP="008344AD">
      <w:pPr>
        <w:pStyle w:val="Listparagraf"/>
        <w:numPr>
          <w:ilvl w:val="0"/>
          <w:numId w:val="19"/>
        </w:numPr>
        <w:spacing w:after="0" w:line="240" w:lineRule="auto"/>
        <w:ind w:left="0" w:firstLine="0"/>
        <w:jc w:val="both"/>
        <w:rPr>
          <w:rFonts w:ascii="Montserrat Light" w:hAnsi="Montserrat Light"/>
          <w:noProof/>
          <w:shd w:val="clear" w:color="auto" w:fill="FFFFFF"/>
        </w:rPr>
      </w:pPr>
      <w:r w:rsidRPr="00304642">
        <w:rPr>
          <w:rFonts w:ascii="Montserrat Light" w:hAnsi="Montserrat Light"/>
          <w:noProof/>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304642" w:rsidRDefault="004743AE" w:rsidP="008344AD">
      <w:pPr>
        <w:pStyle w:val="Listparagraf"/>
        <w:numPr>
          <w:ilvl w:val="0"/>
          <w:numId w:val="19"/>
        </w:numPr>
        <w:spacing w:after="0" w:line="240" w:lineRule="auto"/>
        <w:ind w:left="0" w:firstLine="0"/>
        <w:jc w:val="both"/>
        <w:rPr>
          <w:rFonts w:ascii="Montserrat Light" w:hAnsi="Montserrat Light"/>
          <w:noProof/>
          <w:shd w:val="clear" w:color="auto" w:fill="FFFFFF"/>
        </w:rPr>
      </w:pPr>
      <w:r w:rsidRPr="00304642">
        <w:rPr>
          <w:rFonts w:ascii="Montserrat Light" w:hAnsi="Montserrat Light"/>
          <w:noProof/>
          <w:shd w:val="clear" w:color="auto" w:fill="FFFFFF"/>
        </w:rPr>
        <w:t>să motiveze în scris refuzul de a semna/aviza documentele aferente proiectelor de acte administrative sau alte actele juridice pe care le consideră nelegale;</w:t>
      </w:r>
    </w:p>
    <w:p w14:paraId="4B97C9A9"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propune măsuri/acțiuni pentru prevenirea, înlăturarea nerespectării prevederilor legale care reglementează domeniul de activitate al compartimentului funcțional din care face parte;</w:t>
      </w:r>
    </w:p>
    <w:p w14:paraId="0655F564"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propune proceduri documentate sau acțiuni în vederea consolidării sistemului de control intern managerial;</w:t>
      </w:r>
    </w:p>
    <w:p w14:paraId="2AB3B17B"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 xml:space="preserve">să gestioneze documentele elaborate și să le arhiveze atât în format letric cât și electronic; </w:t>
      </w:r>
    </w:p>
    <w:p w14:paraId="4AAC7F58"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să urmeze programe de perfecționare profesională, conform prevederilor legale;</w:t>
      </w:r>
    </w:p>
    <w:p w14:paraId="0D497174"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304642" w:rsidRDefault="004743AE" w:rsidP="008344AD">
      <w:pPr>
        <w:pStyle w:val="Listparagraf"/>
        <w:numPr>
          <w:ilvl w:val="0"/>
          <w:numId w:val="19"/>
        </w:numPr>
        <w:spacing w:after="0" w:line="240" w:lineRule="auto"/>
        <w:ind w:left="0" w:firstLine="0"/>
        <w:jc w:val="both"/>
        <w:rPr>
          <w:rFonts w:ascii="Montserrat Light" w:eastAsia="Times New Roman" w:hAnsi="Montserrat Light" w:cstheme="majorHAnsi"/>
          <w:noProof/>
        </w:rPr>
      </w:pPr>
      <w:r w:rsidRPr="00304642">
        <w:rPr>
          <w:rFonts w:ascii="Montserrat Light" w:eastAsia="Times New Roman" w:hAnsi="Montserrat Light" w:cstheme="majorHAnsi"/>
          <w:noProof/>
        </w:rPr>
        <w:t xml:space="preserve">aplică prevederile legislaţiei pentru protecţia persoanelor cu privire la prelucrarea datelor cu caracter personal şi libera circulaţie a acestor date, în activitatea desfășurată; </w:t>
      </w:r>
    </w:p>
    <w:p w14:paraId="5F5C97D3" w14:textId="77777777" w:rsidR="0044690C" w:rsidRPr="00304642" w:rsidRDefault="0044690C" w:rsidP="0044690C">
      <w:pPr>
        <w:pStyle w:val="Listparagraf"/>
        <w:numPr>
          <w:ilvl w:val="0"/>
          <w:numId w:val="19"/>
        </w:numPr>
        <w:ind w:left="90" w:hanging="90"/>
        <w:rPr>
          <w:rFonts w:ascii="Montserrat Light" w:eastAsia="Times New Roman" w:hAnsi="Montserrat Light" w:cstheme="majorHAnsi"/>
          <w:noProof/>
        </w:rPr>
      </w:pPr>
      <w:r w:rsidRPr="00304642">
        <w:rPr>
          <w:rFonts w:ascii="Montserrat Light" w:eastAsia="Times New Roman" w:hAnsi="Montserrat Light" w:cstheme="majorHAnsi"/>
          <w:noProof/>
        </w:rPr>
        <w:t>să cunoască și să respecte Regulamentul intern al Consiliului Județean Cluj.</w:t>
      </w:r>
    </w:p>
    <w:p w14:paraId="3C914F01" w14:textId="77777777" w:rsidR="0044690C" w:rsidRPr="00304642" w:rsidRDefault="0044690C" w:rsidP="0044690C">
      <w:pPr>
        <w:pStyle w:val="Listparagraf"/>
        <w:spacing w:after="0" w:line="240" w:lineRule="auto"/>
        <w:ind w:left="0"/>
        <w:jc w:val="both"/>
        <w:rPr>
          <w:rFonts w:ascii="Montserrat Light" w:eastAsia="Times New Roman" w:hAnsi="Montserrat Light" w:cstheme="majorHAnsi"/>
          <w:noProof/>
        </w:rPr>
      </w:pPr>
    </w:p>
    <w:p w14:paraId="56AB1CDE" w14:textId="77777777" w:rsidR="00D52F47" w:rsidRPr="00304642" w:rsidRDefault="00D52F47" w:rsidP="00D52F47">
      <w:pPr>
        <w:pStyle w:val="Listparagraf"/>
        <w:spacing w:after="0" w:line="240" w:lineRule="auto"/>
        <w:ind w:left="0"/>
        <w:jc w:val="both"/>
        <w:rPr>
          <w:rFonts w:ascii="Montserrat Light" w:eastAsia="Times New Roman" w:hAnsi="Montserrat Light" w:cstheme="majorHAnsi"/>
          <w:noProof/>
        </w:rPr>
      </w:pPr>
    </w:p>
    <w:p w14:paraId="5EE541E3" w14:textId="4831D558" w:rsidR="00BB1EDE" w:rsidRPr="00304642" w:rsidRDefault="00BB1EDE"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V.</w:t>
      </w:r>
      <w:r w:rsidRPr="00304642">
        <w:rPr>
          <w:rFonts w:ascii="Montserrat Light" w:hAnsi="Montserrat Light"/>
          <w:b/>
          <w:bCs/>
          <w:noProof/>
        </w:rPr>
        <w:tab/>
        <w:t>IDENTIFICAREA FUNCȚIEI PUBLICE CORESPUNZĂTOARE POSTULUI</w:t>
      </w:r>
    </w:p>
    <w:p w14:paraId="1C1D7BC2" w14:textId="7DEAA96E" w:rsidR="00BB1EDE" w:rsidRPr="00304642" w:rsidRDefault="00BB1EDE" w:rsidP="008344AD">
      <w:pPr>
        <w:pStyle w:val="Listparagraf"/>
        <w:numPr>
          <w:ilvl w:val="0"/>
          <w:numId w:val="8"/>
        </w:numPr>
        <w:spacing w:after="0" w:line="240" w:lineRule="auto"/>
        <w:ind w:left="0" w:firstLine="0"/>
        <w:rPr>
          <w:rFonts w:ascii="Montserrat Light" w:hAnsi="Montserrat Light"/>
          <w:noProof/>
        </w:rPr>
      </w:pPr>
      <w:r w:rsidRPr="00304642">
        <w:rPr>
          <w:rFonts w:ascii="Montserrat Light" w:hAnsi="Montserrat Light"/>
          <w:noProof/>
        </w:rPr>
        <w:t>Denumire</w:t>
      </w:r>
      <w:r w:rsidR="00E0229C" w:rsidRPr="00304642">
        <w:rPr>
          <w:rFonts w:ascii="Montserrat Light" w:hAnsi="Montserrat Light"/>
          <w:noProof/>
        </w:rPr>
        <w:t>:</w:t>
      </w:r>
      <w:r w:rsidRPr="00304642">
        <w:rPr>
          <w:rFonts w:ascii="Montserrat Light" w:hAnsi="Montserrat Light"/>
          <w:noProof/>
        </w:rPr>
        <w:t xml:space="preserve"> </w:t>
      </w:r>
      <w:r w:rsidR="0001314F" w:rsidRPr="00304642">
        <w:rPr>
          <w:rFonts w:ascii="Montserrat Light" w:hAnsi="Montserrat Light"/>
          <w:b/>
          <w:bCs/>
          <w:noProof/>
        </w:rPr>
        <w:t xml:space="preserve">consilier </w:t>
      </w:r>
      <w:r w:rsidR="00C057EE" w:rsidRPr="00304642">
        <w:rPr>
          <w:rFonts w:ascii="Montserrat Light" w:hAnsi="Montserrat Light"/>
          <w:b/>
          <w:bCs/>
          <w:noProof/>
        </w:rPr>
        <w:t>achizitii publice</w:t>
      </w:r>
      <w:r w:rsidRPr="00304642">
        <w:rPr>
          <w:rFonts w:ascii="Montserrat Light" w:hAnsi="Montserrat Light"/>
          <w:noProof/>
        </w:rPr>
        <w:tab/>
      </w:r>
    </w:p>
    <w:p w14:paraId="3221703C" w14:textId="5FAB38FA" w:rsidR="00BB1EDE" w:rsidRPr="00304642" w:rsidRDefault="00BB1EDE" w:rsidP="008344AD">
      <w:pPr>
        <w:pStyle w:val="Listparagraf"/>
        <w:numPr>
          <w:ilvl w:val="0"/>
          <w:numId w:val="8"/>
        </w:numPr>
        <w:spacing w:after="0" w:line="240" w:lineRule="auto"/>
        <w:ind w:left="0" w:firstLine="0"/>
        <w:jc w:val="both"/>
        <w:rPr>
          <w:rFonts w:ascii="Montserrat Light" w:hAnsi="Montserrat Light"/>
          <w:noProof/>
        </w:rPr>
      </w:pPr>
      <w:r w:rsidRPr="00304642">
        <w:rPr>
          <w:rFonts w:ascii="Montserrat Light" w:hAnsi="Montserrat Light"/>
          <w:noProof/>
        </w:rPr>
        <w:t>Clasa</w:t>
      </w:r>
      <w:r w:rsidR="00E0229C" w:rsidRPr="00304642">
        <w:rPr>
          <w:rFonts w:ascii="Montserrat Light" w:hAnsi="Montserrat Light"/>
          <w:noProof/>
        </w:rPr>
        <w:t>:</w:t>
      </w:r>
      <w:r w:rsidRPr="00304642">
        <w:rPr>
          <w:rFonts w:ascii="Montserrat Light" w:hAnsi="Montserrat Light"/>
          <w:noProof/>
        </w:rPr>
        <w:t xml:space="preserve"> </w:t>
      </w:r>
      <w:r w:rsidR="0001314F" w:rsidRPr="00304642">
        <w:rPr>
          <w:rFonts w:ascii="Montserrat Light" w:hAnsi="Montserrat Light"/>
          <w:noProof/>
        </w:rPr>
        <w:t>I</w:t>
      </w:r>
      <w:r w:rsidRPr="00304642">
        <w:rPr>
          <w:rFonts w:ascii="Montserrat Light" w:hAnsi="Montserrat Light"/>
          <w:noProof/>
        </w:rPr>
        <w:tab/>
      </w:r>
    </w:p>
    <w:p w14:paraId="12931BB1" w14:textId="4B818788" w:rsidR="004F0A56" w:rsidRPr="00304642" w:rsidRDefault="00BB1EDE" w:rsidP="008344AD">
      <w:pPr>
        <w:pStyle w:val="Listparagraf"/>
        <w:numPr>
          <w:ilvl w:val="0"/>
          <w:numId w:val="8"/>
        </w:numPr>
        <w:spacing w:after="0" w:line="240" w:lineRule="auto"/>
        <w:ind w:left="0" w:firstLine="0"/>
        <w:jc w:val="both"/>
        <w:rPr>
          <w:rFonts w:ascii="Montserrat Light" w:hAnsi="Montserrat Light"/>
          <w:noProof/>
        </w:rPr>
      </w:pPr>
      <w:r w:rsidRPr="00304642">
        <w:rPr>
          <w:rFonts w:ascii="Montserrat Light" w:hAnsi="Montserrat Light"/>
          <w:noProof/>
        </w:rPr>
        <w:t>Gradul profesional</w:t>
      </w:r>
      <w:r w:rsidR="00E0229C" w:rsidRPr="00304642">
        <w:rPr>
          <w:rFonts w:ascii="Montserrat Light" w:hAnsi="Montserrat Light"/>
          <w:noProof/>
        </w:rPr>
        <w:t>:</w:t>
      </w:r>
      <w:r w:rsidR="004743AE" w:rsidRPr="00304642">
        <w:rPr>
          <w:rFonts w:ascii="Montserrat Light" w:hAnsi="Montserrat Light"/>
          <w:noProof/>
        </w:rPr>
        <w:t xml:space="preserve"> </w:t>
      </w:r>
      <w:r w:rsidR="0074156F">
        <w:rPr>
          <w:rFonts w:ascii="Montserrat Light" w:hAnsi="Montserrat Light"/>
          <w:noProof/>
        </w:rPr>
        <w:t xml:space="preserve">Principal </w:t>
      </w:r>
    </w:p>
    <w:p w14:paraId="48297557" w14:textId="08A1A10B" w:rsidR="00BB1EDE" w:rsidRPr="00304642" w:rsidRDefault="00BB1EDE" w:rsidP="008344AD">
      <w:pPr>
        <w:pStyle w:val="Listparagraf"/>
        <w:numPr>
          <w:ilvl w:val="0"/>
          <w:numId w:val="8"/>
        </w:numPr>
        <w:spacing w:line="240" w:lineRule="auto"/>
        <w:ind w:left="0" w:firstLine="0"/>
        <w:rPr>
          <w:rFonts w:ascii="Montserrat Light" w:hAnsi="Montserrat Light"/>
          <w:noProof/>
        </w:rPr>
      </w:pPr>
      <w:r w:rsidRPr="00304642">
        <w:rPr>
          <w:rFonts w:ascii="Montserrat Light" w:hAnsi="Montserrat Light"/>
          <w:noProof/>
        </w:rPr>
        <w:t>Vechimea în specialitatea necesară</w:t>
      </w:r>
      <w:r w:rsidR="00E0229C" w:rsidRPr="00304642">
        <w:rPr>
          <w:rFonts w:ascii="Montserrat Light" w:hAnsi="Montserrat Light"/>
          <w:noProof/>
        </w:rPr>
        <w:t>:</w:t>
      </w:r>
      <w:r w:rsidRPr="00304642">
        <w:rPr>
          <w:rFonts w:ascii="Montserrat Light" w:hAnsi="Montserrat Light"/>
          <w:noProof/>
        </w:rPr>
        <w:t xml:space="preserve"> </w:t>
      </w:r>
      <w:r w:rsidR="004743AE" w:rsidRPr="00304642">
        <w:rPr>
          <w:rFonts w:ascii="Montserrat Light" w:hAnsi="Montserrat Light"/>
          <w:noProof/>
        </w:rPr>
        <w:t xml:space="preserve">minim </w:t>
      </w:r>
      <w:r w:rsidR="0074156F">
        <w:rPr>
          <w:rFonts w:ascii="Montserrat Light" w:hAnsi="Montserrat Light"/>
          <w:noProof/>
        </w:rPr>
        <w:t>5</w:t>
      </w:r>
      <w:r w:rsidR="004F0A56" w:rsidRPr="00304642">
        <w:rPr>
          <w:rFonts w:ascii="Montserrat Light" w:hAnsi="Montserrat Light"/>
          <w:noProof/>
        </w:rPr>
        <w:t xml:space="preserve"> ani</w:t>
      </w:r>
      <w:r w:rsidRPr="00304642">
        <w:rPr>
          <w:rFonts w:ascii="Montserrat Light" w:hAnsi="Montserrat Light"/>
          <w:noProof/>
        </w:rPr>
        <w:tab/>
      </w:r>
    </w:p>
    <w:p w14:paraId="79876797" w14:textId="77777777" w:rsidR="00BB1EDE" w:rsidRPr="00304642" w:rsidRDefault="00BB1EDE"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VI.</w:t>
      </w:r>
      <w:r w:rsidRPr="00304642">
        <w:rPr>
          <w:rFonts w:ascii="Montserrat Light" w:hAnsi="Montserrat Light"/>
          <w:b/>
          <w:bCs/>
          <w:noProof/>
        </w:rPr>
        <w:tab/>
        <w:t>SFERA RELAȚIONALĂ A TITULARULUI POSTULUI</w:t>
      </w:r>
    </w:p>
    <w:p w14:paraId="5A9DF5A7" w14:textId="124243F7" w:rsidR="00BB1EDE" w:rsidRPr="00304642" w:rsidRDefault="00BB1EDE" w:rsidP="008344AD">
      <w:pPr>
        <w:pStyle w:val="Listparagraf"/>
        <w:numPr>
          <w:ilvl w:val="0"/>
          <w:numId w:val="9"/>
        </w:numPr>
        <w:spacing w:after="0" w:line="240" w:lineRule="auto"/>
        <w:ind w:left="0" w:firstLine="0"/>
        <w:rPr>
          <w:rFonts w:ascii="Montserrat Light" w:hAnsi="Montserrat Light"/>
          <w:noProof/>
        </w:rPr>
      </w:pPr>
      <w:r w:rsidRPr="00304642">
        <w:rPr>
          <w:rFonts w:ascii="Montserrat Light" w:hAnsi="Montserrat Light"/>
          <w:noProof/>
        </w:rPr>
        <w:t>Sfera relațională internă:</w:t>
      </w:r>
    </w:p>
    <w:p w14:paraId="78E5F3C9" w14:textId="46C72CEE" w:rsidR="00BB1EDE" w:rsidRPr="00304642" w:rsidRDefault="00276A4D" w:rsidP="008344AD">
      <w:pPr>
        <w:spacing w:after="0" w:line="240" w:lineRule="auto"/>
        <w:contextualSpacing/>
        <w:rPr>
          <w:rFonts w:ascii="Montserrat Light" w:hAnsi="Montserrat Light"/>
          <w:noProof/>
        </w:rPr>
      </w:pPr>
      <w:r>
        <w:rPr>
          <w:rFonts w:ascii="Montserrat Light" w:hAnsi="Montserrat Light"/>
          <w:b/>
          <w:bCs/>
          <w:noProof/>
        </w:rPr>
        <w:t>a)</w:t>
      </w:r>
      <w:r w:rsidR="00BB1EDE" w:rsidRPr="00304642">
        <w:rPr>
          <w:rFonts w:ascii="Montserrat Light" w:hAnsi="Montserrat Light"/>
          <w:noProof/>
        </w:rPr>
        <w:t xml:space="preserve"> </w:t>
      </w:r>
      <w:r>
        <w:rPr>
          <w:rFonts w:ascii="Montserrat Light" w:hAnsi="Montserrat Light"/>
          <w:noProof/>
        </w:rPr>
        <w:tab/>
      </w:r>
      <w:r w:rsidR="004A699A" w:rsidRPr="00304642">
        <w:rPr>
          <w:rFonts w:ascii="Montserrat Light" w:hAnsi="Montserrat Light"/>
          <w:noProof/>
        </w:rPr>
        <w:t>r</w:t>
      </w:r>
      <w:r w:rsidR="00BB1EDE" w:rsidRPr="00304642">
        <w:rPr>
          <w:rFonts w:ascii="Montserrat Light" w:hAnsi="Montserrat Light"/>
          <w:noProof/>
        </w:rPr>
        <w:t xml:space="preserve">elații ierarhice: </w:t>
      </w:r>
      <w:r w:rsidR="00BB1EDE" w:rsidRPr="00304642">
        <w:rPr>
          <w:rFonts w:ascii="Montserrat Light" w:hAnsi="Montserrat Light"/>
          <w:noProof/>
        </w:rPr>
        <w:tab/>
      </w:r>
    </w:p>
    <w:p w14:paraId="640A806C" w14:textId="18B35258" w:rsidR="0001314F" w:rsidRPr="00304642" w:rsidRDefault="0001314F" w:rsidP="008344AD">
      <w:pPr>
        <w:spacing w:line="240" w:lineRule="auto"/>
        <w:contextualSpacing/>
        <w:rPr>
          <w:rFonts w:ascii="Montserrat Light" w:hAnsi="Montserrat Light"/>
          <w:noProof/>
          <w:color w:val="000000"/>
        </w:rPr>
      </w:pPr>
      <w:r w:rsidRPr="00304642">
        <w:rPr>
          <w:rFonts w:ascii="Montserrat Light" w:hAnsi="Montserrat Light"/>
          <w:noProof/>
        </w:rPr>
        <w:t xml:space="preserve">i. </w:t>
      </w:r>
      <w:r w:rsidR="00BB1EDE" w:rsidRPr="00304642">
        <w:rPr>
          <w:rFonts w:ascii="Montserrat Light" w:hAnsi="Montserrat Light"/>
          <w:noProof/>
        </w:rPr>
        <w:t>subordonat față de:</w:t>
      </w:r>
      <w:r w:rsidRPr="00304642">
        <w:rPr>
          <w:rFonts w:ascii="Montserrat Light" w:hAnsi="Montserrat Light"/>
          <w:noProof/>
          <w:color w:val="000000"/>
        </w:rPr>
        <w:t xml:space="preserve"> - Șeful Serviciului </w:t>
      </w:r>
      <w:r w:rsidR="00C057EE" w:rsidRPr="00304642">
        <w:rPr>
          <w:rFonts w:ascii="Montserrat Light" w:hAnsi="Montserrat Light"/>
          <w:noProof/>
          <w:color w:val="000000"/>
        </w:rPr>
        <w:t>Lucrari si Achizitii Publice</w:t>
      </w:r>
    </w:p>
    <w:p w14:paraId="5EEA836A" w14:textId="6145D919" w:rsidR="00BB1EDE" w:rsidRPr="00304642" w:rsidRDefault="009D3620" w:rsidP="009D3620">
      <w:pPr>
        <w:spacing w:line="240" w:lineRule="auto"/>
        <w:contextualSpacing/>
        <w:rPr>
          <w:rFonts w:ascii="Montserrat Light" w:hAnsi="Montserrat Light"/>
          <w:noProof/>
        </w:rPr>
      </w:pPr>
      <w:r w:rsidRPr="00304642">
        <w:rPr>
          <w:rFonts w:ascii="Montserrat Light" w:hAnsi="Montserrat Light"/>
          <w:noProof/>
        </w:rPr>
        <w:t xml:space="preserve">ii. </w:t>
      </w:r>
      <w:r w:rsidR="00BB1EDE" w:rsidRPr="00304642">
        <w:rPr>
          <w:rFonts w:ascii="Montserrat Light" w:hAnsi="Montserrat Light"/>
          <w:noProof/>
        </w:rPr>
        <w:t>superior pentru:</w:t>
      </w:r>
      <w:r w:rsidR="00BB1EDE" w:rsidRPr="00304642">
        <w:rPr>
          <w:rFonts w:ascii="Montserrat Light" w:hAnsi="Montserrat Light"/>
          <w:noProof/>
        </w:rPr>
        <w:tab/>
      </w:r>
      <w:r w:rsidR="0001314F" w:rsidRPr="00304642">
        <w:rPr>
          <w:rFonts w:ascii="Montserrat Light" w:hAnsi="Montserrat Light"/>
          <w:noProof/>
          <w:color w:val="000000"/>
        </w:rPr>
        <w:t>nu este cazul</w:t>
      </w:r>
    </w:p>
    <w:p w14:paraId="37C841A5" w14:textId="77777777" w:rsidR="00276A4D" w:rsidRDefault="00276A4D" w:rsidP="00276A4D">
      <w:pPr>
        <w:pStyle w:val="Listparagraf"/>
        <w:tabs>
          <w:tab w:val="left" w:pos="284"/>
        </w:tabs>
        <w:spacing w:line="240" w:lineRule="auto"/>
        <w:ind w:left="0"/>
        <w:jc w:val="both"/>
        <w:rPr>
          <w:rFonts w:ascii="Montserrat Light" w:hAnsi="Montserrat Light"/>
          <w:noProof/>
          <w:color w:val="000000"/>
        </w:rPr>
      </w:pPr>
      <w:r w:rsidRPr="00276A4D">
        <w:rPr>
          <w:rFonts w:ascii="Montserrat Light" w:hAnsi="Montserrat Light"/>
          <w:b/>
          <w:bCs/>
          <w:noProof/>
        </w:rPr>
        <w:lastRenderedPageBreak/>
        <w:t xml:space="preserve">b) </w:t>
      </w:r>
      <w:r>
        <w:rPr>
          <w:rFonts w:ascii="Montserrat Light" w:hAnsi="Montserrat Light"/>
          <w:b/>
          <w:bCs/>
          <w:noProof/>
        </w:rPr>
        <w:tab/>
      </w:r>
      <w:r>
        <w:rPr>
          <w:rFonts w:ascii="Montserrat Light" w:hAnsi="Montserrat Light"/>
          <w:b/>
          <w:bCs/>
          <w:noProof/>
        </w:rPr>
        <w:tab/>
      </w:r>
      <w:r w:rsidR="004A699A" w:rsidRPr="00304642">
        <w:rPr>
          <w:rFonts w:ascii="Montserrat Light" w:hAnsi="Montserrat Light"/>
          <w:noProof/>
        </w:rPr>
        <w:t>r</w:t>
      </w:r>
      <w:r w:rsidR="00BB1EDE" w:rsidRPr="00304642">
        <w:rPr>
          <w:rFonts w:ascii="Montserrat Light" w:hAnsi="Montserrat Light"/>
          <w:noProof/>
        </w:rPr>
        <w:t xml:space="preserve">elații funcționale: </w:t>
      </w:r>
      <w:r w:rsidR="0001314F" w:rsidRPr="00304642">
        <w:rPr>
          <w:rFonts w:ascii="Montserrat Light" w:hAnsi="Montserrat Light"/>
          <w:noProof/>
          <w:color w:val="000000"/>
        </w:rPr>
        <w:t>cu colegi din cadrul serviciului, compartimentele şi serviciile din aparatul specialitate, cu instituţiile, serviciile, regiile şi societăţile comerciale de sub autoritatea Consiliului Județean Cluj.</w:t>
      </w:r>
    </w:p>
    <w:p w14:paraId="20D6D1A6" w14:textId="75DBAED2" w:rsidR="00BB1EDE" w:rsidRPr="00276A4D" w:rsidRDefault="00276A4D" w:rsidP="00276A4D">
      <w:pPr>
        <w:pStyle w:val="Listparagraf"/>
        <w:tabs>
          <w:tab w:val="left" w:pos="284"/>
        </w:tabs>
        <w:spacing w:line="240" w:lineRule="auto"/>
        <w:ind w:left="0"/>
        <w:jc w:val="both"/>
        <w:rPr>
          <w:rFonts w:ascii="Montserrat Light" w:hAnsi="Montserrat Light"/>
          <w:noProof/>
          <w:color w:val="000000"/>
        </w:rPr>
      </w:pPr>
      <w:r w:rsidRPr="00276A4D">
        <w:rPr>
          <w:rFonts w:ascii="Montserrat Light" w:hAnsi="Montserrat Light"/>
          <w:b/>
          <w:bCs/>
          <w:noProof/>
        </w:rPr>
        <w:t xml:space="preserve">c) </w:t>
      </w:r>
      <w:r>
        <w:rPr>
          <w:rFonts w:ascii="Montserrat Light" w:hAnsi="Montserrat Light"/>
          <w:noProof/>
        </w:rPr>
        <w:tab/>
      </w:r>
      <w:r>
        <w:rPr>
          <w:rFonts w:ascii="Montserrat Light" w:hAnsi="Montserrat Light"/>
          <w:noProof/>
        </w:rPr>
        <w:tab/>
      </w:r>
      <w:r w:rsidR="004A699A" w:rsidRPr="00304642">
        <w:rPr>
          <w:rFonts w:ascii="Montserrat Light" w:hAnsi="Montserrat Light"/>
          <w:noProof/>
        </w:rPr>
        <w:t>r</w:t>
      </w:r>
      <w:r w:rsidR="00BB1EDE" w:rsidRPr="00304642">
        <w:rPr>
          <w:rFonts w:ascii="Montserrat Light" w:hAnsi="Montserrat Light"/>
          <w:noProof/>
        </w:rPr>
        <w:t xml:space="preserve">elații de control: </w:t>
      </w:r>
      <w:r w:rsidR="00BB1EDE" w:rsidRPr="00304642">
        <w:rPr>
          <w:rFonts w:ascii="Montserrat Light" w:hAnsi="Montserrat Light"/>
          <w:noProof/>
        </w:rPr>
        <w:tab/>
      </w:r>
      <w:r w:rsidR="0001314F" w:rsidRPr="00304642">
        <w:rPr>
          <w:rFonts w:ascii="Montserrat Light" w:hAnsi="Montserrat Light"/>
          <w:noProof/>
          <w:color w:val="000000"/>
        </w:rPr>
        <w:t>nu este cazul</w:t>
      </w:r>
    </w:p>
    <w:p w14:paraId="6C3597EE" w14:textId="66CDF564" w:rsidR="00BB1EDE" w:rsidRPr="00304642" w:rsidRDefault="00276A4D" w:rsidP="00276A4D">
      <w:pPr>
        <w:pStyle w:val="Listparagraf"/>
        <w:spacing w:after="0" w:line="240" w:lineRule="auto"/>
        <w:ind w:left="0"/>
        <w:rPr>
          <w:rFonts w:ascii="Montserrat Light" w:hAnsi="Montserrat Light"/>
          <w:noProof/>
        </w:rPr>
      </w:pPr>
      <w:r w:rsidRPr="00276A4D">
        <w:rPr>
          <w:rFonts w:ascii="Montserrat Light" w:hAnsi="Montserrat Light"/>
          <w:b/>
          <w:bCs/>
          <w:noProof/>
        </w:rPr>
        <w:t>d)</w:t>
      </w:r>
      <w:r w:rsidRPr="00276A4D">
        <w:rPr>
          <w:rFonts w:ascii="Montserrat Light" w:hAnsi="Montserrat Light"/>
          <w:b/>
          <w:bCs/>
          <w:noProof/>
        </w:rPr>
        <w:tab/>
      </w:r>
      <w:r w:rsidR="004A699A" w:rsidRPr="00304642">
        <w:rPr>
          <w:rFonts w:ascii="Montserrat Light" w:hAnsi="Montserrat Light"/>
          <w:noProof/>
        </w:rPr>
        <w:t>r</w:t>
      </w:r>
      <w:r w:rsidR="00BB1EDE" w:rsidRPr="00304642">
        <w:rPr>
          <w:rFonts w:ascii="Montserrat Light" w:hAnsi="Montserrat Light"/>
          <w:noProof/>
        </w:rPr>
        <w:t>elații de reprezentare:</w:t>
      </w:r>
      <w:r w:rsidR="00BB1EDE" w:rsidRPr="00304642">
        <w:rPr>
          <w:rFonts w:ascii="Montserrat Light" w:hAnsi="Montserrat Light"/>
          <w:noProof/>
        </w:rPr>
        <w:tab/>
      </w:r>
    </w:p>
    <w:p w14:paraId="5F12825D" w14:textId="501334FA" w:rsidR="00BB1EDE" w:rsidRPr="00304642" w:rsidRDefault="00BB1EDE" w:rsidP="008344AD">
      <w:pPr>
        <w:pStyle w:val="Listparagraf"/>
        <w:numPr>
          <w:ilvl w:val="0"/>
          <w:numId w:val="9"/>
        </w:numPr>
        <w:spacing w:after="0" w:line="240" w:lineRule="auto"/>
        <w:ind w:left="0" w:firstLine="0"/>
        <w:rPr>
          <w:rFonts w:ascii="Montserrat Light" w:hAnsi="Montserrat Light"/>
          <w:noProof/>
        </w:rPr>
      </w:pPr>
      <w:r w:rsidRPr="00304642">
        <w:rPr>
          <w:rFonts w:ascii="Montserrat Light" w:hAnsi="Montserrat Light"/>
          <w:noProof/>
        </w:rPr>
        <w:t>Sfera relațională externă:</w:t>
      </w:r>
    </w:p>
    <w:p w14:paraId="1504342E" w14:textId="491D4B0D" w:rsidR="0001314F" w:rsidRPr="00304642" w:rsidRDefault="0001314F" w:rsidP="008344AD">
      <w:pPr>
        <w:pStyle w:val="Listparagraf"/>
        <w:tabs>
          <w:tab w:val="left" w:pos="567"/>
        </w:tabs>
        <w:spacing w:line="240" w:lineRule="auto"/>
        <w:ind w:left="0"/>
        <w:jc w:val="both"/>
        <w:rPr>
          <w:rFonts w:ascii="Montserrat Light" w:hAnsi="Montserrat Light"/>
          <w:noProof/>
          <w:color w:val="000000"/>
        </w:rPr>
      </w:pPr>
      <w:r w:rsidRPr="00304642">
        <w:rPr>
          <w:rFonts w:ascii="Montserrat Light" w:hAnsi="Montserrat Light"/>
          <w:b/>
          <w:bCs/>
          <w:noProof/>
          <w:color w:val="000000"/>
        </w:rPr>
        <w:t>a)</w:t>
      </w:r>
      <w:r w:rsidRPr="00304642">
        <w:rPr>
          <w:rFonts w:ascii="Montserrat Light" w:hAnsi="Montserrat Light"/>
          <w:noProof/>
          <w:color w:val="000000"/>
        </w:rPr>
        <w:t xml:space="preserve"> cu autorități și instituții publice: </w:t>
      </w:r>
      <w:r w:rsidR="00664B69" w:rsidRPr="00304642">
        <w:rPr>
          <w:rFonts w:ascii="Montserrat Light" w:hAnsi="Montserrat Light"/>
          <w:noProof/>
          <w:color w:val="000000"/>
        </w:rPr>
        <w:t>colaborează cu conducătorii serviciilor publice de interes judeţean de sub autoritatea Consiliului Judeţean Cluj, cu autorităţile administraţiei publice locale din judeţ,  cu autorităţile administraţiei publice centrale, cu serviciile descentralizate ale ministerelor,</w:t>
      </w:r>
    </w:p>
    <w:p w14:paraId="74F9F631" w14:textId="77777777" w:rsidR="0001314F" w:rsidRPr="00304642" w:rsidRDefault="0001314F" w:rsidP="008344AD">
      <w:pPr>
        <w:pStyle w:val="Listparagraf"/>
        <w:tabs>
          <w:tab w:val="left" w:pos="567"/>
        </w:tabs>
        <w:spacing w:line="240" w:lineRule="auto"/>
        <w:ind w:left="0"/>
        <w:jc w:val="both"/>
        <w:rPr>
          <w:rFonts w:ascii="Montserrat Light" w:hAnsi="Montserrat Light"/>
          <w:noProof/>
          <w:color w:val="000000"/>
        </w:rPr>
      </w:pPr>
      <w:r w:rsidRPr="00304642">
        <w:rPr>
          <w:rFonts w:ascii="Montserrat Light" w:hAnsi="Montserrat Light"/>
          <w:b/>
          <w:bCs/>
          <w:noProof/>
          <w:color w:val="000000"/>
        </w:rPr>
        <w:t>b)</w:t>
      </w:r>
      <w:r w:rsidRPr="00304642">
        <w:rPr>
          <w:rFonts w:ascii="Montserrat Light" w:hAnsi="Montserrat Light"/>
          <w:noProof/>
          <w:color w:val="000000"/>
        </w:rPr>
        <w:t xml:space="preserve"> cu organizații internaționale: nu este cazul</w:t>
      </w:r>
    </w:p>
    <w:p w14:paraId="2A3D48E4" w14:textId="661E609C" w:rsidR="00BB1EDE" w:rsidRPr="00304642" w:rsidRDefault="0001314F" w:rsidP="008344AD">
      <w:pPr>
        <w:pStyle w:val="Listparagraf"/>
        <w:tabs>
          <w:tab w:val="left" w:pos="567"/>
        </w:tabs>
        <w:spacing w:line="240" w:lineRule="auto"/>
        <w:ind w:left="0"/>
        <w:jc w:val="both"/>
        <w:rPr>
          <w:rFonts w:ascii="Montserrat Light" w:hAnsi="Montserrat Light"/>
          <w:noProof/>
          <w:color w:val="000000"/>
        </w:rPr>
      </w:pPr>
      <w:r w:rsidRPr="00304642">
        <w:rPr>
          <w:rFonts w:ascii="Montserrat Light" w:hAnsi="Montserrat Light"/>
          <w:b/>
          <w:bCs/>
          <w:noProof/>
          <w:color w:val="000000"/>
        </w:rPr>
        <w:t>c)</w:t>
      </w:r>
      <w:r w:rsidRPr="00304642">
        <w:rPr>
          <w:rFonts w:ascii="Montserrat Light" w:hAnsi="Montserrat Light"/>
          <w:noProof/>
          <w:color w:val="000000"/>
        </w:rPr>
        <w:t xml:space="preserve"> cu persoane juridice private: </w:t>
      </w:r>
      <w:r w:rsidR="00664B69" w:rsidRPr="00304642">
        <w:rPr>
          <w:rFonts w:ascii="Montserrat Light" w:hAnsi="Montserrat Light"/>
          <w:noProof/>
          <w:color w:val="000000"/>
        </w:rPr>
        <w:t>agenti economici</w:t>
      </w:r>
      <w:r w:rsidR="00BB1EDE" w:rsidRPr="00304642">
        <w:rPr>
          <w:rFonts w:ascii="Montserrat Light" w:hAnsi="Montserrat Light"/>
          <w:noProof/>
        </w:rPr>
        <w:tab/>
      </w:r>
    </w:p>
    <w:p w14:paraId="0C222075" w14:textId="08CE7198" w:rsidR="00BB1EDE" w:rsidRPr="00304642" w:rsidRDefault="00BB1EDE" w:rsidP="008344AD">
      <w:pPr>
        <w:pStyle w:val="Listparagraf"/>
        <w:numPr>
          <w:ilvl w:val="0"/>
          <w:numId w:val="9"/>
        </w:numPr>
        <w:spacing w:after="0" w:line="240" w:lineRule="auto"/>
        <w:ind w:left="0" w:firstLine="0"/>
        <w:rPr>
          <w:rFonts w:ascii="Montserrat Light" w:hAnsi="Montserrat Light"/>
          <w:noProof/>
        </w:rPr>
      </w:pPr>
      <w:r w:rsidRPr="00304642">
        <w:rPr>
          <w:rFonts w:ascii="Montserrat Light" w:hAnsi="Montserrat Light"/>
          <w:noProof/>
        </w:rPr>
        <w:t>Limite de competență:</w:t>
      </w:r>
      <w:r w:rsidRPr="00304642">
        <w:rPr>
          <w:rFonts w:ascii="Montserrat Light" w:hAnsi="Montserrat Light"/>
          <w:noProof/>
        </w:rPr>
        <w:tab/>
        <w:t xml:space="preserve"> </w:t>
      </w:r>
      <w:r w:rsidR="0001314F" w:rsidRPr="00304642">
        <w:rPr>
          <w:rFonts w:ascii="Montserrat Light" w:hAnsi="Montserrat Light"/>
          <w:noProof/>
        </w:rPr>
        <w:t>în limita atribuțiilor postului</w:t>
      </w:r>
    </w:p>
    <w:p w14:paraId="04B66EE5" w14:textId="17C60C0B" w:rsidR="00813DE4" w:rsidRPr="00304642" w:rsidRDefault="00BB1EDE" w:rsidP="008344AD">
      <w:pPr>
        <w:pStyle w:val="Listparagraf"/>
        <w:numPr>
          <w:ilvl w:val="0"/>
          <w:numId w:val="9"/>
        </w:numPr>
        <w:spacing w:after="0" w:line="240" w:lineRule="auto"/>
        <w:ind w:left="0" w:firstLine="0"/>
        <w:jc w:val="both"/>
        <w:rPr>
          <w:rFonts w:ascii="Montserrat Light" w:hAnsi="Montserrat Light"/>
          <w:i/>
          <w:iCs/>
          <w:noProof/>
          <w:color w:val="0070C0"/>
        </w:rPr>
      </w:pPr>
      <w:r w:rsidRPr="00304642">
        <w:rPr>
          <w:rFonts w:ascii="Montserrat Light" w:hAnsi="Montserrat Light"/>
          <w:noProof/>
        </w:rPr>
        <w:t>Delegarea de atribuții și competență</w:t>
      </w:r>
      <w:r w:rsidRPr="00304642">
        <w:rPr>
          <w:rFonts w:ascii="Montserrat Light" w:hAnsi="Montserrat Light"/>
          <w:noProof/>
        </w:rPr>
        <w:tab/>
      </w:r>
      <w:bookmarkStart w:id="5" w:name="_Hlk169633968"/>
      <w:r w:rsidR="000E6D76" w:rsidRPr="00304642">
        <w:rPr>
          <w:rFonts w:ascii="Montserrat Light" w:hAnsi="Montserrat Light"/>
          <w:noProof/>
        </w:rPr>
        <w:t xml:space="preserve">pe perioada </w:t>
      </w:r>
      <w:r w:rsidR="000E6D76" w:rsidRPr="00304642">
        <w:rPr>
          <w:rFonts w:ascii="Montserrat Light" w:hAnsi="Montserrat Light" w:cs="Courier New"/>
          <w:noProof/>
          <w:lang w:eastAsia="ro-RO"/>
        </w:rPr>
        <w:t>concediului de odihnă,</w:t>
      </w:r>
      <w:r w:rsidR="000E6D76" w:rsidRPr="00304642">
        <w:rPr>
          <w:rFonts w:ascii="Montserrat Light" w:hAnsi="Montserrat Light"/>
          <w:noProof/>
        </w:rPr>
        <w:t xml:space="preserve"> </w:t>
      </w:r>
      <w:r w:rsidR="000E6D76" w:rsidRPr="00304642">
        <w:rPr>
          <w:rFonts w:ascii="Montserrat Light" w:hAnsi="Montserrat Light" w:cs="Courier New"/>
          <w:noProof/>
          <w:lang w:eastAsia="ro-RO"/>
        </w:rPr>
        <w:t>concediului medical, concediului fără plată, alte concedii în condițiile legii, delegării, deplasării în interesul serviciului se face după cum urmează:</w:t>
      </w:r>
      <w:bookmarkEnd w:id="5"/>
    </w:p>
    <w:p w14:paraId="6E79816A" w14:textId="77777777" w:rsidR="00557640" w:rsidRPr="00304642" w:rsidRDefault="00813DE4" w:rsidP="00557640">
      <w:pPr>
        <w:pStyle w:val="NoSpacing1"/>
        <w:numPr>
          <w:ilvl w:val="0"/>
          <w:numId w:val="15"/>
        </w:numPr>
        <w:ind w:left="0" w:firstLine="0"/>
        <w:contextualSpacing/>
        <w:jc w:val="both"/>
        <w:rPr>
          <w:rStyle w:val="apple-style-span"/>
          <w:rFonts w:ascii="Montserrat Light" w:hAnsi="Montserrat Light" w:cs="MS Shell Dlg 2"/>
          <w:bCs/>
          <w:noProof/>
          <w:shd w:val="clear" w:color="auto" w:fill="FFFFFF"/>
        </w:rPr>
      </w:pPr>
      <w:r w:rsidRPr="00304642">
        <w:rPr>
          <w:rFonts w:ascii="Montserrat Light" w:hAnsi="Montserrat Light"/>
          <w:bCs/>
          <w:noProof/>
        </w:rPr>
        <w:t>înlocuieşte pe:</w:t>
      </w:r>
      <w:r w:rsidR="008344AD" w:rsidRPr="00304642">
        <w:rPr>
          <w:rFonts w:ascii="Montserrat Light" w:hAnsi="Montserrat Light"/>
          <w:bCs/>
          <w:noProof/>
        </w:rPr>
        <w:t xml:space="preserve"> </w:t>
      </w:r>
      <w:r w:rsidR="00557640" w:rsidRPr="00304642">
        <w:rPr>
          <w:rFonts w:ascii="Montserrat Light" w:eastAsia="Times New Roman" w:hAnsi="Montserrat Light"/>
          <w:noProof/>
        </w:rPr>
        <w:t>Carmen Dârlea si Ramona Jucan, consilieri achizitii publice</w:t>
      </w:r>
    </w:p>
    <w:p w14:paraId="6BD4D1D0" w14:textId="5C538365" w:rsidR="00813DE4" w:rsidRPr="00304642" w:rsidRDefault="00813DE4" w:rsidP="008344AD">
      <w:pPr>
        <w:pStyle w:val="NoSpacing1"/>
        <w:numPr>
          <w:ilvl w:val="0"/>
          <w:numId w:val="15"/>
        </w:numPr>
        <w:ind w:left="0" w:firstLine="0"/>
        <w:contextualSpacing/>
        <w:jc w:val="both"/>
        <w:rPr>
          <w:rFonts w:ascii="Montserrat Light" w:hAnsi="Montserrat Light" w:cs="MS Shell Dlg 2"/>
          <w:bCs/>
          <w:noProof/>
          <w:shd w:val="clear" w:color="auto" w:fill="FFFFFF"/>
        </w:rPr>
      </w:pPr>
      <w:r w:rsidRPr="00304642">
        <w:rPr>
          <w:rFonts w:ascii="Montserrat Light" w:hAnsi="Montserrat Light"/>
          <w:bCs/>
          <w:noProof/>
        </w:rPr>
        <w:t>este înlocuit de</w:t>
      </w:r>
      <w:r w:rsidR="008344AD" w:rsidRPr="00304642">
        <w:rPr>
          <w:rFonts w:ascii="Montserrat Light" w:hAnsi="Montserrat Light"/>
          <w:noProof/>
        </w:rPr>
        <w:t>:</w:t>
      </w:r>
      <w:r w:rsidR="0047490A" w:rsidRPr="00304642">
        <w:rPr>
          <w:rFonts w:ascii="Montserrat Light" w:hAnsi="Montserrat Light"/>
          <w:noProof/>
          <w:color w:val="0070C0"/>
        </w:rPr>
        <w:t xml:space="preserve"> </w:t>
      </w:r>
      <w:r w:rsidR="00557640" w:rsidRPr="00304642">
        <w:rPr>
          <w:rFonts w:ascii="Montserrat Light" w:eastAsia="Times New Roman" w:hAnsi="Montserrat Light"/>
          <w:noProof/>
        </w:rPr>
        <w:t>Carmen Dârlea si Ramona Jucan, consilieri achizitii publice</w:t>
      </w:r>
    </w:p>
    <w:p w14:paraId="0B6371F6" w14:textId="357B295A" w:rsidR="00BB1EDE" w:rsidRPr="00304642" w:rsidRDefault="00BB1EDE"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VII.</w:t>
      </w:r>
      <w:r w:rsidRPr="00304642">
        <w:rPr>
          <w:rFonts w:ascii="Montserrat Light" w:hAnsi="Montserrat Light"/>
          <w:b/>
          <w:bCs/>
          <w:noProof/>
        </w:rPr>
        <w:tab/>
        <w:t>ÎNTOCMIT DE</w:t>
      </w:r>
    </w:p>
    <w:p w14:paraId="0117A1E5" w14:textId="1DD74E6A" w:rsidR="00BB1EDE" w:rsidRPr="00304642" w:rsidRDefault="00BB1EDE" w:rsidP="008344AD">
      <w:pPr>
        <w:pStyle w:val="Listparagraf"/>
        <w:numPr>
          <w:ilvl w:val="0"/>
          <w:numId w:val="12"/>
        </w:numPr>
        <w:spacing w:after="0" w:line="240" w:lineRule="auto"/>
        <w:ind w:left="0" w:firstLine="0"/>
        <w:rPr>
          <w:rFonts w:ascii="Montserrat Light" w:hAnsi="Montserrat Light"/>
          <w:noProof/>
        </w:rPr>
      </w:pPr>
      <w:r w:rsidRPr="00304642">
        <w:rPr>
          <w:rFonts w:ascii="Montserrat Light" w:hAnsi="Montserrat Light"/>
          <w:noProof/>
        </w:rPr>
        <w:t>Numele și prenumele</w:t>
      </w:r>
      <w:r w:rsidR="00E0229C" w:rsidRPr="00304642">
        <w:rPr>
          <w:rFonts w:ascii="Montserrat Light" w:hAnsi="Montserrat Light"/>
          <w:noProof/>
        </w:rPr>
        <w:t>:</w:t>
      </w:r>
      <w:r w:rsidRPr="00304642">
        <w:rPr>
          <w:rFonts w:ascii="Montserrat Light" w:hAnsi="Montserrat Light"/>
          <w:noProof/>
        </w:rPr>
        <w:tab/>
      </w:r>
      <w:r w:rsidR="00664B69" w:rsidRPr="00304642">
        <w:rPr>
          <w:rFonts w:ascii="Montserrat Light" w:hAnsi="Montserrat Light"/>
          <w:noProof/>
          <w:color w:val="000000"/>
        </w:rPr>
        <w:t>Cre</w:t>
      </w:r>
      <w:r w:rsidR="00335BB2" w:rsidRPr="00304642">
        <w:rPr>
          <w:rFonts w:ascii="Montserrat Light" w:hAnsi="Montserrat Light"/>
          <w:noProof/>
          <w:color w:val="000000"/>
        </w:rPr>
        <w:t>ț</w:t>
      </w:r>
      <w:r w:rsidR="00664B69" w:rsidRPr="00304642">
        <w:rPr>
          <w:rFonts w:ascii="Montserrat Light" w:hAnsi="Montserrat Light"/>
          <w:noProof/>
          <w:color w:val="000000"/>
        </w:rPr>
        <w:t xml:space="preserve">u Alexandru </w:t>
      </w:r>
    </w:p>
    <w:p w14:paraId="6FFBBD16" w14:textId="0C55E0B9" w:rsidR="00654061" w:rsidRPr="00304642" w:rsidRDefault="00BB1EDE" w:rsidP="008344AD">
      <w:pPr>
        <w:pStyle w:val="Listparagraf"/>
        <w:numPr>
          <w:ilvl w:val="0"/>
          <w:numId w:val="12"/>
        </w:numPr>
        <w:spacing w:line="240" w:lineRule="auto"/>
        <w:ind w:left="0" w:firstLine="0"/>
        <w:jc w:val="both"/>
        <w:rPr>
          <w:rFonts w:ascii="Montserrat Light" w:hAnsi="Montserrat Light"/>
          <w:noProof/>
          <w:color w:val="000000"/>
        </w:rPr>
      </w:pPr>
      <w:r w:rsidRPr="00304642">
        <w:rPr>
          <w:rFonts w:ascii="Montserrat Light" w:hAnsi="Montserrat Light"/>
          <w:noProof/>
        </w:rPr>
        <w:t>Funcția publică de conducere</w:t>
      </w:r>
      <w:r w:rsidR="004F0A56" w:rsidRPr="00304642">
        <w:rPr>
          <w:rFonts w:ascii="Montserrat Light" w:hAnsi="Montserrat Light"/>
          <w:noProof/>
        </w:rPr>
        <w:t xml:space="preserve">: </w:t>
      </w:r>
      <w:r w:rsidR="0001314F" w:rsidRPr="00304642">
        <w:rPr>
          <w:rFonts w:ascii="Montserrat Light" w:hAnsi="Montserrat Light"/>
          <w:noProof/>
          <w:color w:val="000000"/>
        </w:rPr>
        <w:t xml:space="preserve">Șef Serviciu </w:t>
      </w:r>
      <w:r w:rsidR="00664B69" w:rsidRPr="00304642">
        <w:rPr>
          <w:rFonts w:ascii="Montserrat Light" w:hAnsi="Montserrat Light"/>
          <w:noProof/>
          <w:color w:val="000000"/>
        </w:rPr>
        <w:t>Lucrari si Achizitii Publice</w:t>
      </w:r>
      <w:r w:rsidR="0001314F" w:rsidRPr="00304642">
        <w:rPr>
          <w:rFonts w:ascii="Montserrat Light" w:hAnsi="Montserrat Light"/>
          <w:noProof/>
          <w:color w:val="000000"/>
        </w:rPr>
        <w:t xml:space="preserve"> </w:t>
      </w:r>
    </w:p>
    <w:p w14:paraId="3A150745" w14:textId="568CBB56" w:rsidR="00BB1EDE" w:rsidRPr="00304642" w:rsidRDefault="00BB1EDE" w:rsidP="008344AD">
      <w:pPr>
        <w:pStyle w:val="Listparagraf"/>
        <w:numPr>
          <w:ilvl w:val="0"/>
          <w:numId w:val="12"/>
        </w:numPr>
        <w:spacing w:after="0" w:line="240" w:lineRule="auto"/>
        <w:ind w:left="0" w:firstLine="0"/>
        <w:rPr>
          <w:rFonts w:ascii="Montserrat Light" w:hAnsi="Montserrat Light"/>
          <w:noProof/>
        </w:rPr>
      </w:pPr>
      <w:r w:rsidRPr="00304642">
        <w:rPr>
          <w:rFonts w:ascii="Montserrat Light" w:hAnsi="Montserrat Light"/>
          <w:noProof/>
        </w:rPr>
        <w:t>Semnătura</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p>
    <w:p w14:paraId="53C4A726" w14:textId="740E8259" w:rsidR="00BB1EDE" w:rsidRPr="00304642" w:rsidRDefault="00BB1EDE" w:rsidP="008344AD">
      <w:pPr>
        <w:pStyle w:val="Listparagraf"/>
        <w:numPr>
          <w:ilvl w:val="0"/>
          <w:numId w:val="12"/>
        </w:numPr>
        <w:spacing w:line="240" w:lineRule="auto"/>
        <w:ind w:left="0" w:firstLine="0"/>
        <w:rPr>
          <w:rFonts w:ascii="Montserrat Light" w:hAnsi="Montserrat Light"/>
          <w:noProof/>
        </w:rPr>
      </w:pPr>
      <w:r w:rsidRPr="00304642">
        <w:rPr>
          <w:rFonts w:ascii="Montserrat Light" w:hAnsi="Montserrat Light"/>
          <w:noProof/>
        </w:rPr>
        <w:t>Data întocmirii</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r w:rsidR="005D3E1E">
        <w:rPr>
          <w:rFonts w:ascii="Montserrat Light" w:hAnsi="Montserrat Light"/>
          <w:noProof/>
        </w:rPr>
        <w:t>04.08.2025</w:t>
      </w:r>
    </w:p>
    <w:p w14:paraId="3A4D48C7" w14:textId="77777777" w:rsidR="00BB1EDE" w:rsidRPr="00304642" w:rsidRDefault="00BB1EDE"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VIII.</w:t>
      </w:r>
      <w:r w:rsidRPr="00304642">
        <w:rPr>
          <w:rFonts w:ascii="Montserrat Light" w:hAnsi="Montserrat Light"/>
          <w:b/>
          <w:bCs/>
          <w:noProof/>
        </w:rPr>
        <w:tab/>
        <w:t>LUAT LA CUNOȘTINȚĂ DE CĂTRE OCUPANTUL POSTULUI</w:t>
      </w:r>
    </w:p>
    <w:p w14:paraId="41EDCA51" w14:textId="5F750BAA" w:rsidR="00BB1EDE" w:rsidRPr="00304642" w:rsidRDefault="00BB1EDE" w:rsidP="008344AD">
      <w:pPr>
        <w:pStyle w:val="Listparagraf"/>
        <w:numPr>
          <w:ilvl w:val="0"/>
          <w:numId w:val="13"/>
        </w:numPr>
        <w:spacing w:after="0" w:line="240" w:lineRule="auto"/>
        <w:ind w:left="0" w:firstLine="0"/>
        <w:rPr>
          <w:rFonts w:ascii="Montserrat Light" w:hAnsi="Montserrat Light"/>
          <w:noProof/>
        </w:rPr>
      </w:pPr>
      <w:r w:rsidRPr="00304642">
        <w:rPr>
          <w:rFonts w:ascii="Montserrat Light" w:hAnsi="Montserrat Light"/>
          <w:noProof/>
        </w:rPr>
        <w:t>Numele și prenumele</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r w:rsidR="00557640" w:rsidRPr="00304642">
        <w:rPr>
          <w:rFonts w:ascii="Montserrat Light" w:eastAsia="Times New Roman" w:hAnsi="Montserrat Light"/>
          <w:noProof/>
        </w:rPr>
        <w:t>Szasz Ambra Diana</w:t>
      </w:r>
    </w:p>
    <w:p w14:paraId="5A775EF7" w14:textId="4BBF2533" w:rsidR="00BB1EDE" w:rsidRPr="00304642" w:rsidRDefault="00BB1EDE" w:rsidP="008344AD">
      <w:pPr>
        <w:pStyle w:val="Listparagraf"/>
        <w:numPr>
          <w:ilvl w:val="0"/>
          <w:numId w:val="13"/>
        </w:numPr>
        <w:spacing w:after="0" w:line="240" w:lineRule="auto"/>
        <w:ind w:left="0" w:firstLine="0"/>
        <w:rPr>
          <w:rFonts w:ascii="Montserrat Light" w:hAnsi="Montserrat Light"/>
          <w:noProof/>
        </w:rPr>
      </w:pPr>
      <w:r w:rsidRPr="00304642">
        <w:rPr>
          <w:rFonts w:ascii="Montserrat Light" w:hAnsi="Montserrat Light"/>
          <w:noProof/>
        </w:rPr>
        <w:t>Semnătura</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p>
    <w:p w14:paraId="00120756" w14:textId="757DCA93" w:rsidR="00BB1EDE" w:rsidRPr="00304642" w:rsidRDefault="00BB1EDE" w:rsidP="008344AD">
      <w:pPr>
        <w:pStyle w:val="Listparagraf"/>
        <w:numPr>
          <w:ilvl w:val="0"/>
          <w:numId w:val="13"/>
        </w:numPr>
        <w:spacing w:line="240" w:lineRule="auto"/>
        <w:ind w:left="0" w:firstLine="0"/>
        <w:rPr>
          <w:rFonts w:ascii="Montserrat Light" w:hAnsi="Montserrat Light"/>
          <w:noProof/>
        </w:rPr>
      </w:pPr>
      <w:r w:rsidRPr="00304642">
        <w:rPr>
          <w:rFonts w:ascii="Montserrat Light" w:hAnsi="Montserrat Light"/>
          <w:noProof/>
        </w:rPr>
        <w:t>Data</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r w:rsidRPr="00304642">
        <w:rPr>
          <w:rFonts w:ascii="Montserrat Light" w:hAnsi="Montserrat Light"/>
          <w:noProof/>
        </w:rPr>
        <w:tab/>
      </w:r>
    </w:p>
    <w:p w14:paraId="4EB00D56" w14:textId="03E26ABA" w:rsidR="00BB1EDE" w:rsidRPr="00304642" w:rsidRDefault="004F0A56" w:rsidP="008344AD">
      <w:pPr>
        <w:shd w:val="clear" w:color="auto" w:fill="D9D9D9" w:themeFill="background1" w:themeFillShade="D9"/>
        <w:spacing w:after="0" w:line="240" w:lineRule="auto"/>
        <w:contextualSpacing/>
        <w:rPr>
          <w:rFonts w:ascii="Montserrat Light" w:hAnsi="Montserrat Light"/>
          <w:b/>
          <w:bCs/>
          <w:noProof/>
        </w:rPr>
      </w:pPr>
      <w:r w:rsidRPr="00304642">
        <w:rPr>
          <w:rFonts w:ascii="Montserrat Light" w:hAnsi="Montserrat Light"/>
          <w:b/>
          <w:bCs/>
          <w:noProof/>
        </w:rPr>
        <w:t>I</w:t>
      </w:r>
      <w:r w:rsidR="00BB1EDE" w:rsidRPr="00304642">
        <w:rPr>
          <w:rFonts w:ascii="Montserrat Light" w:hAnsi="Montserrat Light"/>
          <w:b/>
          <w:bCs/>
          <w:noProof/>
        </w:rPr>
        <w:t>X.</w:t>
      </w:r>
      <w:r w:rsidR="00BB1EDE" w:rsidRPr="00304642">
        <w:rPr>
          <w:rFonts w:ascii="Montserrat Light" w:hAnsi="Montserrat Light"/>
          <w:b/>
          <w:bCs/>
          <w:noProof/>
        </w:rPr>
        <w:tab/>
        <w:t>CONTRASEMNEAZĂ:</w:t>
      </w:r>
    </w:p>
    <w:p w14:paraId="52FC84B1" w14:textId="2E62689F" w:rsidR="00BB1EDE" w:rsidRPr="00304642" w:rsidRDefault="00BB1EDE" w:rsidP="008344AD">
      <w:pPr>
        <w:pStyle w:val="Listparagraf"/>
        <w:numPr>
          <w:ilvl w:val="0"/>
          <w:numId w:val="14"/>
        </w:numPr>
        <w:spacing w:after="0" w:line="240" w:lineRule="auto"/>
        <w:ind w:left="0" w:firstLine="0"/>
        <w:rPr>
          <w:rFonts w:ascii="Montserrat Light" w:hAnsi="Montserrat Light"/>
          <w:noProof/>
        </w:rPr>
      </w:pPr>
      <w:r w:rsidRPr="00304642">
        <w:rPr>
          <w:rFonts w:ascii="Montserrat Light" w:hAnsi="Montserrat Light"/>
          <w:noProof/>
        </w:rPr>
        <w:t>Numele și prenumele</w:t>
      </w:r>
      <w:r w:rsidR="00E0229C" w:rsidRPr="00304642">
        <w:rPr>
          <w:rFonts w:ascii="Montserrat Light" w:hAnsi="Montserrat Light"/>
          <w:noProof/>
        </w:rPr>
        <w:t>:</w:t>
      </w:r>
      <w:r w:rsidRPr="00304642">
        <w:rPr>
          <w:rFonts w:ascii="Montserrat Light" w:hAnsi="Montserrat Light"/>
          <w:noProof/>
        </w:rPr>
        <w:t xml:space="preserve"> </w:t>
      </w:r>
      <w:r w:rsidR="000657B1">
        <w:rPr>
          <w:rFonts w:ascii="Montserrat Light" w:hAnsi="Montserrat Light"/>
          <w:noProof/>
        </w:rPr>
        <w:tab/>
      </w:r>
      <w:r w:rsidR="00664B69" w:rsidRPr="00304642">
        <w:rPr>
          <w:rFonts w:ascii="Montserrat Light" w:hAnsi="Montserrat Light"/>
          <w:noProof/>
        </w:rPr>
        <w:t>Ra</w:t>
      </w:r>
      <w:r w:rsidR="00335BB2" w:rsidRPr="00304642">
        <w:rPr>
          <w:rFonts w:ascii="Montserrat Light" w:hAnsi="Montserrat Light"/>
          <w:noProof/>
        </w:rPr>
        <w:t>ț</w:t>
      </w:r>
      <w:r w:rsidR="00664B69" w:rsidRPr="00304642">
        <w:rPr>
          <w:rFonts w:ascii="Montserrat Light" w:hAnsi="Montserrat Light"/>
          <w:noProof/>
        </w:rPr>
        <w:t>iu Mariana</w:t>
      </w:r>
    </w:p>
    <w:p w14:paraId="3C7B69B8" w14:textId="498B29D6" w:rsidR="00BB1EDE" w:rsidRPr="00304642" w:rsidRDefault="00BB1EDE" w:rsidP="008344AD">
      <w:pPr>
        <w:pStyle w:val="Listparagraf"/>
        <w:numPr>
          <w:ilvl w:val="0"/>
          <w:numId w:val="14"/>
        </w:numPr>
        <w:spacing w:after="0" w:line="240" w:lineRule="auto"/>
        <w:ind w:left="0" w:firstLine="0"/>
        <w:rPr>
          <w:rFonts w:ascii="Montserrat Light" w:hAnsi="Montserrat Light"/>
          <w:noProof/>
        </w:rPr>
      </w:pPr>
      <w:r w:rsidRPr="00304642">
        <w:rPr>
          <w:rFonts w:ascii="Montserrat Light" w:hAnsi="Montserrat Light"/>
          <w:noProof/>
        </w:rPr>
        <w:t>Funcția</w:t>
      </w:r>
      <w:r w:rsidR="00E0229C" w:rsidRPr="00304642">
        <w:rPr>
          <w:rFonts w:ascii="Montserrat Light" w:hAnsi="Montserrat Light"/>
          <w:noProof/>
        </w:rPr>
        <w:t>:</w:t>
      </w:r>
      <w:r w:rsidRPr="00304642">
        <w:rPr>
          <w:rFonts w:ascii="Montserrat Light" w:hAnsi="Montserrat Light"/>
          <w:noProof/>
        </w:rPr>
        <w:t xml:space="preserve"> </w:t>
      </w:r>
      <w:r w:rsidR="000657B1">
        <w:rPr>
          <w:rFonts w:ascii="Montserrat Light" w:hAnsi="Montserrat Light"/>
          <w:noProof/>
        </w:rPr>
        <w:tab/>
      </w:r>
      <w:r w:rsidR="000657B1">
        <w:rPr>
          <w:rFonts w:ascii="Montserrat Light" w:hAnsi="Montserrat Light"/>
          <w:noProof/>
        </w:rPr>
        <w:tab/>
      </w:r>
      <w:r w:rsidR="000657B1">
        <w:rPr>
          <w:rFonts w:ascii="Montserrat Light" w:hAnsi="Montserrat Light"/>
          <w:noProof/>
        </w:rPr>
        <w:tab/>
      </w:r>
      <w:r w:rsidR="0001314F" w:rsidRPr="00304642">
        <w:rPr>
          <w:rFonts w:ascii="Montserrat Light" w:hAnsi="Montserrat Light"/>
          <w:noProof/>
        </w:rPr>
        <w:t xml:space="preserve">Director </w:t>
      </w:r>
      <w:r w:rsidR="008344AD" w:rsidRPr="00304642">
        <w:rPr>
          <w:rFonts w:ascii="Montserrat Light" w:hAnsi="Montserrat Light"/>
          <w:noProof/>
        </w:rPr>
        <w:t>executiv</w:t>
      </w:r>
    </w:p>
    <w:p w14:paraId="65939581" w14:textId="13761158" w:rsidR="00BB1EDE" w:rsidRPr="00304642" w:rsidRDefault="00BB1EDE" w:rsidP="008344AD">
      <w:pPr>
        <w:pStyle w:val="Listparagraf"/>
        <w:numPr>
          <w:ilvl w:val="0"/>
          <w:numId w:val="14"/>
        </w:numPr>
        <w:spacing w:after="0" w:line="240" w:lineRule="auto"/>
        <w:ind w:left="0" w:firstLine="0"/>
        <w:rPr>
          <w:rFonts w:ascii="Montserrat Light" w:hAnsi="Montserrat Light"/>
          <w:noProof/>
        </w:rPr>
      </w:pPr>
      <w:r w:rsidRPr="00304642">
        <w:rPr>
          <w:rFonts w:ascii="Montserrat Light" w:hAnsi="Montserrat Light"/>
          <w:noProof/>
        </w:rPr>
        <w:t>Semnătura</w:t>
      </w:r>
      <w:r w:rsidR="00E0229C" w:rsidRPr="00304642">
        <w:rPr>
          <w:rFonts w:ascii="Montserrat Light" w:hAnsi="Montserrat Light"/>
          <w:noProof/>
        </w:rPr>
        <w:t>:</w:t>
      </w:r>
      <w:r w:rsidRPr="00304642">
        <w:rPr>
          <w:rFonts w:ascii="Montserrat Light" w:hAnsi="Montserrat Light"/>
          <w:noProof/>
        </w:rPr>
        <w:t xml:space="preserve"> </w:t>
      </w:r>
      <w:r w:rsidRPr="00304642">
        <w:rPr>
          <w:rFonts w:ascii="Montserrat Light" w:hAnsi="Montserrat Light"/>
          <w:noProof/>
        </w:rPr>
        <w:tab/>
      </w:r>
    </w:p>
    <w:p w14:paraId="34C80AEE" w14:textId="1876547A" w:rsidR="00EE4058" w:rsidRPr="00304642" w:rsidRDefault="00BB1EDE" w:rsidP="008344AD">
      <w:pPr>
        <w:pStyle w:val="Listparagraf"/>
        <w:numPr>
          <w:ilvl w:val="0"/>
          <w:numId w:val="14"/>
        </w:numPr>
        <w:spacing w:after="0" w:line="240" w:lineRule="auto"/>
        <w:ind w:left="0" w:firstLine="0"/>
        <w:rPr>
          <w:rFonts w:ascii="Montserrat Light" w:hAnsi="Montserrat Light"/>
          <w:noProof/>
        </w:rPr>
      </w:pPr>
      <w:r w:rsidRPr="00304642">
        <w:rPr>
          <w:rFonts w:ascii="Montserrat Light" w:hAnsi="Montserrat Light"/>
          <w:noProof/>
        </w:rPr>
        <w:t>Data</w:t>
      </w:r>
      <w:r w:rsidR="00E0229C" w:rsidRPr="00304642">
        <w:rPr>
          <w:rFonts w:ascii="Montserrat Light" w:hAnsi="Montserrat Light"/>
          <w:noProof/>
        </w:rPr>
        <w:t>:</w:t>
      </w:r>
      <w:r w:rsidRPr="00304642">
        <w:rPr>
          <w:rFonts w:ascii="Montserrat Light" w:hAnsi="Montserrat Light"/>
          <w:noProof/>
        </w:rPr>
        <w:t xml:space="preserve"> </w:t>
      </w:r>
      <w:r w:rsidR="005D3E1E">
        <w:rPr>
          <w:rFonts w:ascii="Montserrat Light" w:hAnsi="Montserrat Light"/>
          <w:noProof/>
        </w:rPr>
        <w:t xml:space="preserve">    04.08.2025</w:t>
      </w:r>
    </w:p>
    <w:bookmarkEnd w:id="0"/>
    <w:p w14:paraId="64E459CC" w14:textId="1D2E6C20" w:rsidR="00CA7FC0" w:rsidRPr="00304642" w:rsidRDefault="00CA7FC0" w:rsidP="008344AD">
      <w:pPr>
        <w:spacing w:line="240" w:lineRule="auto"/>
        <w:contextualSpacing/>
        <w:rPr>
          <w:rFonts w:ascii="Montserrat Light" w:hAnsi="Montserrat Light"/>
          <w:noProof/>
        </w:rPr>
      </w:pPr>
    </w:p>
    <w:p w14:paraId="23EF2664" w14:textId="264C799D" w:rsidR="00DF6ADB" w:rsidRPr="00304642" w:rsidRDefault="00DF6ADB" w:rsidP="00DF6ADB">
      <w:pPr>
        <w:rPr>
          <w:rFonts w:ascii="Montserrat Light" w:hAnsi="Montserrat Light"/>
          <w:noProof/>
        </w:rPr>
      </w:pPr>
    </w:p>
    <w:p w14:paraId="15F593F4" w14:textId="77777777" w:rsidR="00DF6ADB" w:rsidRPr="00304642" w:rsidRDefault="00DF6ADB" w:rsidP="00DF6ADB">
      <w:pPr>
        <w:rPr>
          <w:rFonts w:ascii="Montserrat Light" w:hAnsi="Montserrat Light"/>
          <w:noProof/>
        </w:rPr>
      </w:pPr>
      <w:r w:rsidRPr="00304642">
        <w:rPr>
          <w:rFonts w:ascii="Montserrat Light" w:hAnsi="Montserrat Light"/>
          <w:noProof/>
        </w:rPr>
        <w:t xml:space="preserve">                                                                                                                                              </w:t>
      </w:r>
    </w:p>
    <w:p w14:paraId="03E7F544" w14:textId="77777777" w:rsidR="00DF6ADB" w:rsidRPr="00304642" w:rsidRDefault="00DF6ADB" w:rsidP="00DF6ADB">
      <w:pPr>
        <w:rPr>
          <w:rFonts w:ascii="Montserrat Light" w:hAnsi="Montserrat Light"/>
          <w:noProof/>
        </w:rPr>
      </w:pPr>
    </w:p>
    <w:p w14:paraId="2902E6B5" w14:textId="0939A7D3" w:rsidR="00DF6ADB" w:rsidRPr="00304642" w:rsidRDefault="00DF6ADB" w:rsidP="00DF6ADB">
      <w:pPr>
        <w:ind w:left="5664" w:firstLine="708"/>
        <w:rPr>
          <w:rFonts w:ascii="Montserrat Light" w:hAnsi="Montserrat Light"/>
          <w:noProof/>
        </w:rPr>
      </w:pPr>
      <w:r w:rsidRPr="00304642">
        <w:rPr>
          <w:rFonts w:ascii="Montserrat Light" w:hAnsi="Montserrat Light"/>
          <w:noProof/>
        </w:rPr>
        <w:t>Am primit 1 exemplar</w:t>
      </w:r>
    </w:p>
    <w:sectPr w:rsidR="00DF6ADB" w:rsidRPr="00304642"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1C08F" w14:textId="77777777" w:rsidR="00505F8A" w:rsidRDefault="00505F8A" w:rsidP="008849C0">
      <w:pPr>
        <w:spacing w:after="0" w:line="240" w:lineRule="auto"/>
      </w:pPr>
      <w:r>
        <w:separator/>
      </w:r>
    </w:p>
  </w:endnote>
  <w:endnote w:type="continuationSeparator" w:id="0">
    <w:p w14:paraId="4E80B4BC" w14:textId="77777777" w:rsidR="00505F8A" w:rsidRDefault="00505F8A"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78317"/>
      <w:docPartObj>
        <w:docPartGallery w:val="Page Numbers (Bottom of Page)"/>
        <w:docPartUnique/>
      </w:docPartObj>
    </w:sdtPr>
    <w:sdtEndPr/>
    <w:sdtContent>
      <w:p w14:paraId="66B4E078" w14:textId="4ACA043F" w:rsidR="00A24A4B" w:rsidRDefault="00A24A4B">
        <w:pPr>
          <w:pStyle w:val="Subsol"/>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44C8" w14:textId="77777777" w:rsidR="00505F8A" w:rsidRDefault="00505F8A" w:rsidP="008849C0">
      <w:pPr>
        <w:spacing w:after="0" w:line="240" w:lineRule="auto"/>
      </w:pPr>
      <w:r>
        <w:separator/>
      </w:r>
    </w:p>
  </w:footnote>
  <w:footnote w:type="continuationSeparator" w:id="0">
    <w:p w14:paraId="7F2D52DF" w14:textId="77777777" w:rsidR="00505F8A" w:rsidRDefault="00505F8A"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634AE"/>
    <w:multiLevelType w:val="hybridMultilevel"/>
    <w:tmpl w:val="693C9DDE"/>
    <w:lvl w:ilvl="0" w:tplc="04180011">
      <w:start w:val="1"/>
      <w:numFmt w:val="decimal"/>
      <w:lvlText w:val="%1)"/>
      <w:lvlJc w:val="left"/>
      <w:pPr>
        <w:ind w:left="644"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C36B1A"/>
    <w:multiLevelType w:val="hybridMultilevel"/>
    <w:tmpl w:val="F2C40E38"/>
    <w:lvl w:ilvl="0" w:tplc="364C9088">
      <w:start w:val="3"/>
      <w:numFmt w:val="decimal"/>
      <w:lvlText w:val="%1."/>
      <w:lvlJc w:val="left"/>
      <w:pPr>
        <w:ind w:left="36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4A122D"/>
    <w:multiLevelType w:val="hybridMultilevel"/>
    <w:tmpl w:val="C24EA004"/>
    <w:lvl w:ilvl="0" w:tplc="3E8E2EB6">
      <w:start w:val="1"/>
      <w:numFmt w:val="upperLetter"/>
      <w:lvlText w:val="%1."/>
      <w:lvlJc w:val="left"/>
      <w:pPr>
        <w:ind w:left="2046" w:hanging="360"/>
      </w:pPr>
      <w:rPr>
        <w:rFonts w:ascii="Montserrat Light" w:hAnsi="Montserrat Light" w:hint="default"/>
        <w:b/>
        <w:bCs/>
        <w:i w:val="0"/>
        <w:iCs w:val="0"/>
        <w:color w:val="auto"/>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6" w15:restartNumberingAfterBreak="0">
    <w:nsid w:val="127F43F4"/>
    <w:multiLevelType w:val="multilevel"/>
    <w:tmpl w:val="4BBE059E"/>
    <w:lvl w:ilvl="0">
      <w:start w:val="1"/>
      <w:numFmt w:val="lowerRoman"/>
      <w:lvlText w:val="%1."/>
      <w:lvlJc w:val="right"/>
      <w:pPr>
        <w:tabs>
          <w:tab w:val="num" w:pos="720"/>
        </w:tabs>
        <w:ind w:left="720" w:hanging="360"/>
      </w:p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4A3D35"/>
    <w:multiLevelType w:val="hybridMultilevel"/>
    <w:tmpl w:val="C4581704"/>
    <w:lvl w:ilvl="0" w:tplc="67767836">
      <w:start w:val="1"/>
      <w:numFmt w:val="lowerLetter"/>
      <w:lvlText w:val="%1)"/>
      <w:lvlJc w:val="left"/>
      <w:pPr>
        <w:ind w:left="1092" w:hanging="360"/>
      </w:pPr>
      <w:rPr>
        <w:rFonts w:hint="default"/>
        <w:b/>
        <w:bCs/>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1" w15:restartNumberingAfterBreak="0">
    <w:nsid w:val="210B5943"/>
    <w:multiLevelType w:val="hybridMultilevel"/>
    <w:tmpl w:val="E0EC7EB4"/>
    <w:lvl w:ilvl="0" w:tplc="2F82D6D6">
      <w:start w:val="1"/>
      <w:numFmt w:val="lowerLetter"/>
      <w:lvlText w:val="%1)"/>
      <w:lvlJc w:val="left"/>
      <w:pPr>
        <w:ind w:left="1092" w:hanging="360"/>
      </w:pPr>
      <w:rPr>
        <w:rFonts w:hint="default"/>
        <w:b/>
        <w:bCs/>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2" w15:restartNumberingAfterBreak="0">
    <w:nsid w:val="21FA1C4D"/>
    <w:multiLevelType w:val="hybridMultilevel"/>
    <w:tmpl w:val="A2F63250"/>
    <w:lvl w:ilvl="0" w:tplc="9EB86BBC">
      <w:start w:val="1"/>
      <w:numFmt w:val="lowerLetter"/>
      <w:lvlText w:val="%1)"/>
      <w:lvlJc w:val="left"/>
      <w:pPr>
        <w:ind w:left="720" w:hanging="360"/>
      </w:pPr>
      <w:rPr>
        <w:rFonts w:ascii="Montserrat Light" w:eastAsiaTheme="minorHAnsi" w:hAnsi="Montserrat Light" w:cstheme="minorBidi"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3A6C7102"/>
    <w:multiLevelType w:val="hybridMultilevel"/>
    <w:tmpl w:val="DB7E0CF2"/>
    <w:lvl w:ilvl="0" w:tplc="1B90CCCC">
      <w:start w:val="1"/>
      <w:numFmt w:val="lowerLetter"/>
      <w:lvlText w:val="%1)"/>
      <w:lvlJc w:val="left"/>
      <w:pPr>
        <w:ind w:left="1092" w:hanging="360"/>
      </w:pPr>
      <w:rPr>
        <w:rFonts w:hint="default"/>
        <w:b/>
        <w:bCs/>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3BF61D29"/>
    <w:multiLevelType w:val="hybridMultilevel"/>
    <w:tmpl w:val="4C24593C"/>
    <w:lvl w:ilvl="0" w:tplc="BB96F710">
      <w:start w:val="1"/>
      <w:numFmt w:val="decimal"/>
      <w:lvlText w:val="%1."/>
      <w:lvlJc w:val="left"/>
      <w:pPr>
        <w:ind w:left="7874" w:hanging="360"/>
      </w:pPr>
      <w:rPr>
        <w:rFonts w:hint="default"/>
        <w:b/>
        <w:bCs/>
        <w:i w:val="0"/>
        <w:i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376ED9"/>
    <w:multiLevelType w:val="hybridMultilevel"/>
    <w:tmpl w:val="24203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F23DB"/>
    <w:multiLevelType w:val="hybridMultilevel"/>
    <w:tmpl w:val="17407A92"/>
    <w:lvl w:ilvl="0" w:tplc="B9220500">
      <w:start w:val="1"/>
      <w:numFmt w:val="lowerLetter"/>
      <w:lvlText w:val="%1)"/>
      <w:lvlJc w:val="left"/>
      <w:pPr>
        <w:ind w:left="1092" w:hanging="360"/>
      </w:pPr>
      <w:rPr>
        <w:rFonts w:hint="default"/>
        <w:b/>
        <w:bCs/>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6"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600A1C25"/>
    <w:multiLevelType w:val="multilevel"/>
    <w:tmpl w:val="E0605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57422A"/>
    <w:multiLevelType w:val="hybridMultilevel"/>
    <w:tmpl w:val="5ED0DA4A"/>
    <w:lvl w:ilvl="0" w:tplc="D890B34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F1A52BF"/>
    <w:multiLevelType w:val="multilevel"/>
    <w:tmpl w:val="91920708"/>
    <w:lvl w:ilvl="0">
      <w:start w:val="1"/>
      <w:numFmt w:val="decimal"/>
      <w:lvlText w:val="%1."/>
      <w:lvlJc w:val="left"/>
      <w:pPr>
        <w:ind w:left="1182" w:hanging="372"/>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7652855">
    <w:abstractNumId w:val="8"/>
  </w:num>
  <w:num w:numId="2" w16cid:durableId="207256190">
    <w:abstractNumId w:val="3"/>
  </w:num>
  <w:num w:numId="3" w16cid:durableId="511841283">
    <w:abstractNumId w:val="4"/>
  </w:num>
  <w:num w:numId="4" w16cid:durableId="1894803882">
    <w:abstractNumId w:val="23"/>
  </w:num>
  <w:num w:numId="5" w16cid:durableId="308483097">
    <w:abstractNumId w:val="15"/>
  </w:num>
  <w:num w:numId="6" w16cid:durableId="278875950">
    <w:abstractNumId w:val="26"/>
  </w:num>
  <w:num w:numId="7" w16cid:durableId="770668626">
    <w:abstractNumId w:val="20"/>
  </w:num>
  <w:num w:numId="8" w16cid:durableId="1319917950">
    <w:abstractNumId w:val="2"/>
  </w:num>
  <w:num w:numId="9" w16cid:durableId="1540193906">
    <w:abstractNumId w:val="9"/>
  </w:num>
  <w:num w:numId="10" w16cid:durableId="2139955177">
    <w:abstractNumId w:val="25"/>
  </w:num>
  <w:num w:numId="11" w16cid:durableId="727731352">
    <w:abstractNumId w:val="7"/>
  </w:num>
  <w:num w:numId="12" w16cid:durableId="590621413">
    <w:abstractNumId w:val="28"/>
  </w:num>
  <w:num w:numId="13" w16cid:durableId="914163058">
    <w:abstractNumId w:val="13"/>
  </w:num>
  <w:num w:numId="14" w16cid:durableId="708068119">
    <w:abstractNumId w:val="31"/>
  </w:num>
  <w:num w:numId="15" w16cid:durableId="588656357">
    <w:abstractNumId w:val="29"/>
  </w:num>
  <w:num w:numId="16" w16cid:durableId="2146772081">
    <w:abstractNumId w:val="5"/>
  </w:num>
  <w:num w:numId="17" w16cid:durableId="251281682">
    <w:abstractNumId w:val="12"/>
  </w:num>
  <w:num w:numId="18" w16cid:durableId="1987052250">
    <w:abstractNumId w:val="17"/>
  </w:num>
  <w:num w:numId="19" w16cid:durableId="481897528">
    <w:abstractNumId w:val="0"/>
  </w:num>
  <w:num w:numId="20" w16cid:durableId="1148786406">
    <w:abstractNumId w:val="14"/>
  </w:num>
  <w:num w:numId="21" w16cid:durableId="1838154452">
    <w:abstractNumId w:val="22"/>
  </w:num>
  <w:num w:numId="22" w16cid:durableId="1503230917">
    <w:abstractNumId w:val="30"/>
  </w:num>
  <w:num w:numId="23" w16cid:durableId="920263305">
    <w:abstractNumId w:val="6"/>
  </w:num>
  <w:num w:numId="24" w16cid:durableId="1824614609">
    <w:abstractNumId w:val="24"/>
  </w:num>
  <w:num w:numId="25" w16cid:durableId="1748577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188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656976">
    <w:abstractNumId w:val="18"/>
  </w:num>
  <w:num w:numId="28" w16cid:durableId="9991449">
    <w:abstractNumId w:val="32"/>
  </w:num>
  <w:num w:numId="29" w16cid:durableId="1669287380">
    <w:abstractNumId w:val="27"/>
  </w:num>
  <w:num w:numId="30" w16cid:durableId="1127553948">
    <w:abstractNumId w:val="16"/>
  </w:num>
  <w:num w:numId="31" w16cid:durableId="208348661">
    <w:abstractNumId w:val="10"/>
  </w:num>
  <w:num w:numId="32" w16cid:durableId="73164148">
    <w:abstractNumId w:val="11"/>
  </w:num>
  <w:num w:numId="33" w16cid:durableId="18540658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11796"/>
    <w:rsid w:val="0001314F"/>
    <w:rsid w:val="00017E03"/>
    <w:rsid w:val="00027795"/>
    <w:rsid w:val="0003637F"/>
    <w:rsid w:val="0004643D"/>
    <w:rsid w:val="0005119C"/>
    <w:rsid w:val="000511C7"/>
    <w:rsid w:val="00052683"/>
    <w:rsid w:val="00056557"/>
    <w:rsid w:val="000657B1"/>
    <w:rsid w:val="00097775"/>
    <w:rsid w:val="000B3F33"/>
    <w:rsid w:val="000D189B"/>
    <w:rsid w:val="000E6D76"/>
    <w:rsid w:val="00104B1F"/>
    <w:rsid w:val="0013099B"/>
    <w:rsid w:val="00140A19"/>
    <w:rsid w:val="0017433A"/>
    <w:rsid w:val="00177E52"/>
    <w:rsid w:val="00195288"/>
    <w:rsid w:val="001B0872"/>
    <w:rsid w:val="001B4E41"/>
    <w:rsid w:val="001C394E"/>
    <w:rsid w:val="001D24EF"/>
    <w:rsid w:val="001E176F"/>
    <w:rsid w:val="001F135C"/>
    <w:rsid w:val="001F69F9"/>
    <w:rsid w:val="00202470"/>
    <w:rsid w:val="0020699F"/>
    <w:rsid w:val="002140A1"/>
    <w:rsid w:val="0022226C"/>
    <w:rsid w:val="002236C2"/>
    <w:rsid w:val="0025722B"/>
    <w:rsid w:val="00275E0E"/>
    <w:rsid w:val="00276A4D"/>
    <w:rsid w:val="00282EAC"/>
    <w:rsid w:val="002879B5"/>
    <w:rsid w:val="00295C71"/>
    <w:rsid w:val="002B2B91"/>
    <w:rsid w:val="002C0FFC"/>
    <w:rsid w:val="002D0495"/>
    <w:rsid w:val="002E1BC6"/>
    <w:rsid w:val="002E2810"/>
    <w:rsid w:val="00304642"/>
    <w:rsid w:val="00311EB9"/>
    <w:rsid w:val="00315A73"/>
    <w:rsid w:val="00324927"/>
    <w:rsid w:val="00330375"/>
    <w:rsid w:val="00335BB2"/>
    <w:rsid w:val="00335FAA"/>
    <w:rsid w:val="00344D16"/>
    <w:rsid w:val="003503F7"/>
    <w:rsid w:val="003559E4"/>
    <w:rsid w:val="00363DDF"/>
    <w:rsid w:val="00367797"/>
    <w:rsid w:val="00372E06"/>
    <w:rsid w:val="0039235F"/>
    <w:rsid w:val="003A0DA3"/>
    <w:rsid w:val="003B2BAB"/>
    <w:rsid w:val="003C2560"/>
    <w:rsid w:val="003C7600"/>
    <w:rsid w:val="003D1E66"/>
    <w:rsid w:val="003F3CA9"/>
    <w:rsid w:val="00405137"/>
    <w:rsid w:val="00417751"/>
    <w:rsid w:val="004329C5"/>
    <w:rsid w:val="0044690C"/>
    <w:rsid w:val="00450B03"/>
    <w:rsid w:val="00454591"/>
    <w:rsid w:val="0045663C"/>
    <w:rsid w:val="004743AE"/>
    <w:rsid w:val="0047490A"/>
    <w:rsid w:val="0048320B"/>
    <w:rsid w:val="004A699A"/>
    <w:rsid w:val="004B0076"/>
    <w:rsid w:val="004B3844"/>
    <w:rsid w:val="004B4683"/>
    <w:rsid w:val="004C42C4"/>
    <w:rsid w:val="004C69B0"/>
    <w:rsid w:val="004D518E"/>
    <w:rsid w:val="004E4608"/>
    <w:rsid w:val="004F0A56"/>
    <w:rsid w:val="005020CB"/>
    <w:rsid w:val="00505F8A"/>
    <w:rsid w:val="0050642F"/>
    <w:rsid w:val="005208F0"/>
    <w:rsid w:val="00530089"/>
    <w:rsid w:val="00532C73"/>
    <w:rsid w:val="00540C14"/>
    <w:rsid w:val="00540DE1"/>
    <w:rsid w:val="005557A7"/>
    <w:rsid w:val="00557640"/>
    <w:rsid w:val="0056373B"/>
    <w:rsid w:val="00586A9C"/>
    <w:rsid w:val="005A6396"/>
    <w:rsid w:val="005C74D2"/>
    <w:rsid w:val="005D3E1E"/>
    <w:rsid w:val="005D4871"/>
    <w:rsid w:val="005D7CC9"/>
    <w:rsid w:val="005E70BA"/>
    <w:rsid w:val="00606E15"/>
    <w:rsid w:val="00622F23"/>
    <w:rsid w:val="00625F79"/>
    <w:rsid w:val="00646EDF"/>
    <w:rsid w:val="00654061"/>
    <w:rsid w:val="00664B69"/>
    <w:rsid w:val="00671D03"/>
    <w:rsid w:val="006757D9"/>
    <w:rsid w:val="00680BA2"/>
    <w:rsid w:val="006A2F46"/>
    <w:rsid w:val="006B6807"/>
    <w:rsid w:val="006C2CF2"/>
    <w:rsid w:val="006D3558"/>
    <w:rsid w:val="006D6AE6"/>
    <w:rsid w:val="006E027F"/>
    <w:rsid w:val="006E039F"/>
    <w:rsid w:val="006E4A0F"/>
    <w:rsid w:val="00711347"/>
    <w:rsid w:val="007246B3"/>
    <w:rsid w:val="007344B0"/>
    <w:rsid w:val="0074156F"/>
    <w:rsid w:val="0074313E"/>
    <w:rsid w:val="00754151"/>
    <w:rsid w:val="00765E9F"/>
    <w:rsid w:val="00766730"/>
    <w:rsid w:val="007745BF"/>
    <w:rsid w:val="0078518E"/>
    <w:rsid w:val="007A454D"/>
    <w:rsid w:val="007A6734"/>
    <w:rsid w:val="007A6C05"/>
    <w:rsid w:val="007B0AD6"/>
    <w:rsid w:val="007B54AB"/>
    <w:rsid w:val="007B5FE4"/>
    <w:rsid w:val="007B7B0F"/>
    <w:rsid w:val="007C515D"/>
    <w:rsid w:val="007D5C1E"/>
    <w:rsid w:val="007D6F0D"/>
    <w:rsid w:val="007D7131"/>
    <w:rsid w:val="007E1E74"/>
    <w:rsid w:val="007E767B"/>
    <w:rsid w:val="007F0CEC"/>
    <w:rsid w:val="007F24BF"/>
    <w:rsid w:val="008052B4"/>
    <w:rsid w:val="00813DE4"/>
    <w:rsid w:val="00820192"/>
    <w:rsid w:val="008344AD"/>
    <w:rsid w:val="00836D57"/>
    <w:rsid w:val="0084303D"/>
    <w:rsid w:val="00847652"/>
    <w:rsid w:val="00853727"/>
    <w:rsid w:val="008604FF"/>
    <w:rsid w:val="00866CC7"/>
    <w:rsid w:val="00874C1F"/>
    <w:rsid w:val="008831FD"/>
    <w:rsid w:val="008849C0"/>
    <w:rsid w:val="008A74BA"/>
    <w:rsid w:val="008B197B"/>
    <w:rsid w:val="008C1FF2"/>
    <w:rsid w:val="008C7B12"/>
    <w:rsid w:val="008D0C92"/>
    <w:rsid w:val="008D7627"/>
    <w:rsid w:val="008F117D"/>
    <w:rsid w:val="008F3BC8"/>
    <w:rsid w:val="0090046B"/>
    <w:rsid w:val="009204AE"/>
    <w:rsid w:val="00944603"/>
    <w:rsid w:val="00946E9D"/>
    <w:rsid w:val="009535C9"/>
    <w:rsid w:val="0096699A"/>
    <w:rsid w:val="00983F2D"/>
    <w:rsid w:val="00993E36"/>
    <w:rsid w:val="009A2930"/>
    <w:rsid w:val="009A36AE"/>
    <w:rsid w:val="009C3E1C"/>
    <w:rsid w:val="009C4D32"/>
    <w:rsid w:val="009D2E16"/>
    <w:rsid w:val="009D3620"/>
    <w:rsid w:val="009D388C"/>
    <w:rsid w:val="009F3B5B"/>
    <w:rsid w:val="00A203D1"/>
    <w:rsid w:val="00A24A4B"/>
    <w:rsid w:val="00A27A8D"/>
    <w:rsid w:val="00A30431"/>
    <w:rsid w:val="00A368D4"/>
    <w:rsid w:val="00A412C2"/>
    <w:rsid w:val="00A50D10"/>
    <w:rsid w:val="00A713D7"/>
    <w:rsid w:val="00A72119"/>
    <w:rsid w:val="00A7563C"/>
    <w:rsid w:val="00A8740C"/>
    <w:rsid w:val="00AB1CD3"/>
    <w:rsid w:val="00AB20B0"/>
    <w:rsid w:val="00AB6E02"/>
    <w:rsid w:val="00AB75E8"/>
    <w:rsid w:val="00B03577"/>
    <w:rsid w:val="00B26D61"/>
    <w:rsid w:val="00B27285"/>
    <w:rsid w:val="00B44CB4"/>
    <w:rsid w:val="00B55FD1"/>
    <w:rsid w:val="00B873F4"/>
    <w:rsid w:val="00BA47F7"/>
    <w:rsid w:val="00BB1EDE"/>
    <w:rsid w:val="00BD1E0B"/>
    <w:rsid w:val="00BF110A"/>
    <w:rsid w:val="00BF18D9"/>
    <w:rsid w:val="00BF4AA9"/>
    <w:rsid w:val="00C057EE"/>
    <w:rsid w:val="00C07032"/>
    <w:rsid w:val="00C15A63"/>
    <w:rsid w:val="00C30250"/>
    <w:rsid w:val="00C411E9"/>
    <w:rsid w:val="00C63DE0"/>
    <w:rsid w:val="00C72722"/>
    <w:rsid w:val="00C84811"/>
    <w:rsid w:val="00CA7FC0"/>
    <w:rsid w:val="00CD0B97"/>
    <w:rsid w:val="00CF7EFC"/>
    <w:rsid w:val="00D0309D"/>
    <w:rsid w:val="00D22C96"/>
    <w:rsid w:val="00D30412"/>
    <w:rsid w:val="00D4670D"/>
    <w:rsid w:val="00D52F47"/>
    <w:rsid w:val="00D54C79"/>
    <w:rsid w:val="00D92135"/>
    <w:rsid w:val="00D9383B"/>
    <w:rsid w:val="00DA3CE3"/>
    <w:rsid w:val="00DB31F5"/>
    <w:rsid w:val="00DD0CD7"/>
    <w:rsid w:val="00DE0AD5"/>
    <w:rsid w:val="00DF1414"/>
    <w:rsid w:val="00DF64C9"/>
    <w:rsid w:val="00DF6ADB"/>
    <w:rsid w:val="00E0229C"/>
    <w:rsid w:val="00E0474E"/>
    <w:rsid w:val="00E23BA0"/>
    <w:rsid w:val="00E25038"/>
    <w:rsid w:val="00E420E5"/>
    <w:rsid w:val="00E57FD3"/>
    <w:rsid w:val="00E605FA"/>
    <w:rsid w:val="00E70E22"/>
    <w:rsid w:val="00E743AB"/>
    <w:rsid w:val="00E746B4"/>
    <w:rsid w:val="00E81705"/>
    <w:rsid w:val="00E91B93"/>
    <w:rsid w:val="00EA1164"/>
    <w:rsid w:val="00EA2156"/>
    <w:rsid w:val="00EA32C2"/>
    <w:rsid w:val="00EB1000"/>
    <w:rsid w:val="00EC13D6"/>
    <w:rsid w:val="00ED164D"/>
    <w:rsid w:val="00EE4058"/>
    <w:rsid w:val="00F01B21"/>
    <w:rsid w:val="00F624C4"/>
    <w:rsid w:val="00F705CB"/>
    <w:rsid w:val="00F91D40"/>
    <w:rsid w:val="00FD017B"/>
    <w:rsid w:val="00FF08F9"/>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body 2"/>
    <w:basedOn w:val="Normal"/>
    <w:uiPriority w:val="34"/>
    <w:qFormat/>
    <w:rsid w:val="00BB1EDE"/>
    <w:pPr>
      <w:ind w:left="720"/>
      <w:contextualSpacing/>
    </w:pPr>
  </w:style>
  <w:style w:type="paragraph" w:styleId="Antet">
    <w:name w:val="header"/>
    <w:basedOn w:val="Normal"/>
    <w:link w:val="AntetCaracter"/>
    <w:uiPriority w:val="99"/>
    <w:unhideWhenUsed/>
    <w:rsid w:val="008849C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849C0"/>
  </w:style>
  <w:style w:type="paragraph" w:styleId="Subsol">
    <w:name w:val="footer"/>
    <w:basedOn w:val="Normal"/>
    <w:link w:val="SubsolCaracter"/>
    <w:uiPriority w:val="99"/>
    <w:unhideWhenUsed/>
    <w:rsid w:val="008849C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49C0"/>
  </w:style>
  <w:style w:type="character" w:styleId="Robust">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Fontdeparagrafimplicit"/>
    <w:uiPriority w:val="99"/>
    <w:semiHidden/>
    <w:unhideWhenUsed/>
    <w:rsid w:val="00711347"/>
    <w:rPr>
      <w:color w:val="0000FF"/>
      <w:u w:val="single"/>
    </w:rPr>
  </w:style>
  <w:style w:type="character" w:customStyle="1" w:styleId="Titlu2Caracter">
    <w:name w:val="Titlu 2 Caracter"/>
    <w:basedOn w:val="Fontdeparagrafimplicit"/>
    <w:link w:val="Titlu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Titlu1Caracter">
    <w:name w:val="Titlu 1 Caracter"/>
    <w:basedOn w:val="Fontdeparagrafimplicit"/>
    <w:link w:val="Titlu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4139</Words>
  <Characters>24011</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Simona Man</cp:lastModifiedBy>
  <cp:revision>14</cp:revision>
  <cp:lastPrinted>2024-06-12T06:55:00Z</cp:lastPrinted>
  <dcterms:created xsi:type="dcterms:W3CDTF">2024-09-26T05:52:00Z</dcterms:created>
  <dcterms:modified xsi:type="dcterms:W3CDTF">2025-08-04T08:07:00Z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