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E6A" w14:textId="77777777" w:rsidR="002F49A3" w:rsidRPr="001175CF" w:rsidRDefault="002F49A3" w:rsidP="003A59EC">
      <w:pPr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3D0516D7" w14:textId="31C37CB7" w:rsidR="005F028E" w:rsidRPr="001175CF" w:rsidRDefault="003D7B77" w:rsidP="003A59EC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1175CF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709181BF" w14:textId="64197681" w:rsidR="008A0A62" w:rsidRPr="003A59EC" w:rsidRDefault="008A0A62" w:rsidP="003A59EC">
      <w:pPr>
        <w:widowControl w:val="0"/>
        <w:autoSpaceDE w:val="0"/>
        <w:autoSpaceDN w:val="0"/>
        <w:adjustRightInd w:val="0"/>
        <w:jc w:val="center"/>
        <w:rPr>
          <w:rFonts w:ascii="Montserrat Light" w:eastAsia="Times New Roman" w:hAnsi="Montserrat Light" w:cstheme="minorBidi"/>
          <w:b/>
          <w:bCs/>
          <w:noProof/>
          <w:lang w:eastAsia="ro-RO"/>
        </w:rPr>
      </w:pPr>
      <w:proofErr w:type="spellStart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pentru</w:t>
      </w:r>
      <w:proofErr w:type="spellEnd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modificarea</w:t>
      </w:r>
      <w:proofErr w:type="spellEnd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Dispoziției</w:t>
      </w:r>
      <w:proofErr w:type="spellEnd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Președintelui</w:t>
      </w:r>
      <w:proofErr w:type="spellEnd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Consiliului</w:t>
      </w:r>
      <w:proofErr w:type="spellEnd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Județean</w:t>
      </w:r>
      <w:proofErr w:type="spellEnd"/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Cluj nr.</w:t>
      </w:r>
      <w:r w:rsidR="001175CF"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 xml:space="preserve">554/17.11.2016 </w:t>
      </w:r>
      <w:bookmarkStart w:id="1" w:name="_Hlk205988780"/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privind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constituirea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echipei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de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lucru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pentru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implementarea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Proiectului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„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Construirea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Spitalului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Clinic de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Urgenţă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pentru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>Copii</w:t>
      </w:r>
      <w:proofErr w:type="spellEnd"/>
      <w:r w:rsidR="003A59EC" w:rsidRPr="003A59EC">
        <w:rPr>
          <w:rFonts w:ascii="Montserrat Light" w:eastAsia="Times New Roman" w:hAnsi="Montserrat Light" w:cs="Times New Roman"/>
          <w:b/>
          <w:bCs/>
          <w:lang w:eastAsia="ro-RO"/>
        </w:rPr>
        <w:t xml:space="preserve"> Cluj-Napoca</w:t>
      </w:r>
      <w:r w:rsidR="00DA7A70" w:rsidRPr="003A59EC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>”</w:t>
      </w:r>
    </w:p>
    <w:bookmarkEnd w:id="1"/>
    <w:p w14:paraId="2AF17348" w14:textId="77777777" w:rsidR="00496698" w:rsidRPr="001175CF" w:rsidRDefault="00496698" w:rsidP="003A59EC">
      <w:pPr>
        <w:jc w:val="both"/>
        <w:rPr>
          <w:rFonts w:ascii="Montserrat Light" w:eastAsia="Times New Roman" w:hAnsi="Montserrat Light"/>
          <w:b/>
          <w:noProof/>
          <w:lang w:val="ro-RO" w:eastAsia="ro-RO"/>
        </w:rPr>
      </w:pPr>
    </w:p>
    <w:p w14:paraId="760D1E13" w14:textId="77777777" w:rsidR="001175CF" w:rsidRPr="001175CF" w:rsidRDefault="001175CF" w:rsidP="003A59E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75C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047AF98" w14:textId="77777777" w:rsidR="001175CF" w:rsidRPr="001175CF" w:rsidRDefault="001175CF" w:rsidP="003A59EC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283B41" w14:textId="77777777" w:rsidR="001175CF" w:rsidRPr="001175CF" w:rsidRDefault="001175CF" w:rsidP="003A59EC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175CF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35025/13.08.2025</w:t>
      </w:r>
      <w:r w:rsidRPr="001175CF">
        <w:rPr>
          <w:rFonts w:ascii="Montserrat Light" w:hAnsi="Montserrat Light"/>
          <w:noProof/>
          <w:lang w:val="ro-RO"/>
        </w:rPr>
        <w:t xml:space="preserve">, elaborat de către Direcţia Dezvoltare şi Investiţii – Serviciul Lucrări şi Achiziţii Publice prin care se motivează și fundamentează emiterea actului administrativ; </w:t>
      </w:r>
    </w:p>
    <w:p w14:paraId="6775E8C7" w14:textId="77777777" w:rsidR="001175CF" w:rsidRPr="001175CF" w:rsidRDefault="001175CF" w:rsidP="003A59EC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31701507" w14:textId="77777777" w:rsidR="001175CF" w:rsidRPr="001175CF" w:rsidRDefault="001175CF" w:rsidP="003A59EC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1175CF">
        <w:rPr>
          <w:rFonts w:ascii="Montserrat Light" w:hAnsi="Montserrat Light"/>
          <w:noProof/>
          <w:lang w:val="ro-RO"/>
        </w:rPr>
        <w:t>Ținând cont de:</w:t>
      </w:r>
    </w:p>
    <w:p w14:paraId="33E37540" w14:textId="77777777" w:rsidR="001175CF" w:rsidRPr="001175CF" w:rsidRDefault="001175CF" w:rsidP="003A59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Montserrat Light" w:hAnsi="Montserrat Light"/>
          <w:noProof/>
        </w:rPr>
      </w:pPr>
      <w:r w:rsidRPr="001175CF">
        <w:rPr>
          <w:rFonts w:ascii="Montserrat Light" w:hAnsi="Montserrat Light"/>
          <w:noProof/>
        </w:rPr>
        <w:t>Hotărârea Consiliului Județean Cluj nr. 228/2022 privind aprobarea Proiectului „Construirea Spitalului Clinic de Urgenţă pentru Copii Cluj-Napoca”, cu modificările şi completările ulterioare;</w:t>
      </w:r>
    </w:p>
    <w:p w14:paraId="3815EB92" w14:textId="77777777" w:rsidR="001175CF" w:rsidRPr="001175CF" w:rsidRDefault="001175CF" w:rsidP="003A59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Montserrat Light" w:hAnsi="Montserrat Light"/>
          <w:noProof/>
        </w:rPr>
      </w:pPr>
      <w:r w:rsidRPr="001175CF">
        <w:rPr>
          <w:rFonts w:ascii="Montserrat Light" w:hAnsi="Montserrat Light"/>
          <w:noProof/>
        </w:rPr>
        <w:t>Hotărârea Consiliului Județean Cluj nr. 249/2024 privind aprobarea Proiectului „Construirea Spitalului Clinic de Urgenţă pentru Copii Cluj-Napoca” şi a indicatorilor tehnico-economici ai investiţiei;</w:t>
      </w:r>
    </w:p>
    <w:p w14:paraId="3BFB1947" w14:textId="77777777" w:rsidR="001175CF" w:rsidRPr="001175CF" w:rsidRDefault="001175CF" w:rsidP="003A59EC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Montserrat Light" w:hAnsi="Montserrat Light"/>
          <w:noProof/>
        </w:rPr>
      </w:pPr>
      <w:r w:rsidRPr="001175CF">
        <w:rPr>
          <w:rFonts w:ascii="Montserrat Light" w:hAnsi="Montserrat Light"/>
          <w:noProof/>
        </w:rPr>
        <w:t>Prevederile clauzelor contractului de lucrări nr. 11649/30/13.03.2025 pentru execuţia obiectivului de investiţie;</w:t>
      </w:r>
    </w:p>
    <w:p w14:paraId="2B059F72" w14:textId="77777777" w:rsidR="001175CF" w:rsidRPr="001175CF" w:rsidRDefault="001175CF" w:rsidP="003A59EC">
      <w:pPr>
        <w:pStyle w:val="ListParagraph"/>
        <w:spacing w:line="276" w:lineRule="auto"/>
        <w:jc w:val="both"/>
        <w:rPr>
          <w:rFonts w:ascii="Montserrat Light" w:hAnsi="Montserrat Light"/>
          <w:noProof/>
        </w:rPr>
      </w:pPr>
    </w:p>
    <w:p w14:paraId="11C2AC69" w14:textId="77777777" w:rsidR="001175CF" w:rsidRPr="001175CF" w:rsidRDefault="001175CF" w:rsidP="003A59EC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="TT5Bo00"/>
          <w:bCs/>
          <w:noProof/>
          <w:kern w:val="2"/>
          <w:lang w:val="ro-RO"/>
          <w14:ligatures w14:val="standardContextual"/>
        </w:rPr>
      </w:pPr>
      <w:r w:rsidRPr="001175CF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175CF">
        <w:rPr>
          <w:rFonts w:ascii="Montserrat Light" w:eastAsiaTheme="minorHAnsi" w:hAnsi="Montserrat Light" w:cs="TT5Bo00"/>
          <w:bCs/>
          <w:noProof/>
          <w:kern w:val="2"/>
          <w:lang w:val="ro-RO"/>
          <w14:ligatures w14:val="standardContextual"/>
        </w:rPr>
        <w:t>dispozițiile:</w:t>
      </w:r>
    </w:p>
    <w:p w14:paraId="745D035F" w14:textId="77777777" w:rsidR="001175CF" w:rsidRPr="001175CF" w:rsidRDefault="001175CF" w:rsidP="003A59E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Montserrat Light" w:hAnsi="Montserrat Light"/>
        </w:rPr>
      </w:pPr>
      <w:r w:rsidRPr="001175CF">
        <w:rPr>
          <w:rFonts w:ascii="Montserrat Light" w:hAnsi="Montserrat Light"/>
        </w:rPr>
        <w:t>art. 196-199 coroborat cu art. 2 alin. (1) din Anexa nr. 1 din Ordonanța de Urgență a Guvernului nr. 57/2019 privind Codul administrativ, cu modificările și completările ulterioare;</w:t>
      </w:r>
    </w:p>
    <w:p w14:paraId="2F573B70" w14:textId="77777777" w:rsidR="001175CF" w:rsidRPr="001175CF" w:rsidRDefault="001175CF" w:rsidP="003A59E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Montserrat Light" w:hAnsi="Montserrat Light"/>
        </w:rPr>
      </w:pPr>
      <w:r w:rsidRPr="001175CF">
        <w:rPr>
          <w:rFonts w:ascii="Montserrat Light" w:hAnsi="Montserrat Light"/>
        </w:rPr>
        <w:t>art. 2-3, art. 58-63 şi art. 80-84 din Legea privind normele de tehnică legislativă pentru elaborarea actelor normative nr. 24/2000, republicată, cu modificările și completările ulterioare;</w:t>
      </w:r>
    </w:p>
    <w:p w14:paraId="40900F21" w14:textId="77777777" w:rsidR="001175CF" w:rsidRPr="001175CF" w:rsidRDefault="001175CF" w:rsidP="003A59EC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Montserrat Light" w:hAnsi="Montserrat Light"/>
        </w:rPr>
      </w:pPr>
      <w:r w:rsidRPr="001175CF">
        <w:rPr>
          <w:rFonts w:ascii="Montserrat Light" w:hAnsi="Montserrat Light"/>
        </w:rPr>
        <w:t>dispoziției nr. 1121/2023 pentru aprobarea Regulamentului cuprinzând măsurile metodologice, organizatorice, termenele și circulația proiectelor de dispoziții ale Președintelui Consiliului Județean Cluj</w:t>
      </w:r>
    </w:p>
    <w:p w14:paraId="71A13DDA" w14:textId="77777777" w:rsidR="001175CF" w:rsidRPr="001175CF" w:rsidRDefault="001175CF" w:rsidP="003A59EC">
      <w:pPr>
        <w:contextualSpacing/>
        <w:jc w:val="both"/>
        <w:rPr>
          <w:rFonts w:ascii="Montserrat Light" w:eastAsia="Times New Roman" w:hAnsi="Montserrat Light"/>
          <w:bCs/>
          <w:noProof/>
          <w:lang w:val="ro-RO"/>
        </w:rPr>
      </w:pPr>
    </w:p>
    <w:p w14:paraId="51CEBE5E" w14:textId="77777777" w:rsidR="001175CF" w:rsidRPr="001175CF" w:rsidRDefault="001175CF" w:rsidP="003A59EC">
      <w:pPr>
        <w:contextualSpacing/>
        <w:jc w:val="both"/>
        <w:rPr>
          <w:rFonts w:ascii="Montserrat Light" w:eastAsia="Times New Roman" w:hAnsi="Montserrat Light"/>
          <w:bCs/>
          <w:noProof/>
          <w:lang w:val="ro-RO"/>
        </w:rPr>
      </w:pPr>
      <w:r w:rsidRPr="001175CF">
        <w:rPr>
          <w:rFonts w:ascii="Montserrat Light" w:eastAsia="Times New Roman" w:hAnsi="Montserrat Light"/>
          <w:bCs/>
          <w:noProof/>
          <w:lang w:val="ro-RO"/>
        </w:rPr>
        <w:t>În conformitate cu dispozițiile:</w:t>
      </w:r>
    </w:p>
    <w:p w14:paraId="036A04D4" w14:textId="77777777" w:rsidR="001175CF" w:rsidRPr="001175CF" w:rsidRDefault="001175CF" w:rsidP="003A59E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Montserrat Light" w:hAnsi="Montserrat Light"/>
        </w:rPr>
      </w:pPr>
      <w:bookmarkStart w:id="2" w:name="_Hlk480801558"/>
      <w:r w:rsidRPr="001175CF">
        <w:rPr>
          <w:rFonts w:ascii="Montserrat Light" w:hAnsi="Montserrat Light"/>
        </w:rPr>
        <w:t>art. 23 din Legea nr. 273/2006 privind finanțele publice locale, cu modificările și completările ulterioare;</w:t>
      </w:r>
    </w:p>
    <w:bookmarkEnd w:id="2"/>
    <w:p w14:paraId="1547E2FA" w14:textId="77777777" w:rsidR="001175CF" w:rsidRPr="001175CF" w:rsidRDefault="001175CF" w:rsidP="003A59E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Montserrat Light" w:hAnsi="Montserrat Light"/>
        </w:rPr>
      </w:pPr>
      <w:r w:rsidRPr="001175CF">
        <w:rPr>
          <w:rFonts w:ascii="Montserrat Light" w:hAnsi="Montserrat Light"/>
        </w:rPr>
        <w:t>art. 173 alin. (5) lit. c); art. 191 alin. (1) lit. e) şi alin. (6) lit. a din Ordonanța de Urgență a Guvernului nr. 57/2019 privind Codul administrativ, cu modificările și completările ulterioare;</w:t>
      </w:r>
    </w:p>
    <w:p w14:paraId="01DB5FE0" w14:textId="77777777" w:rsidR="001175CF" w:rsidRPr="001175CF" w:rsidRDefault="001175CF" w:rsidP="003A59EC">
      <w:pPr>
        <w:jc w:val="both"/>
        <w:rPr>
          <w:rFonts w:ascii="Montserrat Light" w:hAnsi="Montserrat Light"/>
        </w:rPr>
      </w:pPr>
    </w:p>
    <w:p w14:paraId="57F9B9B0" w14:textId="77777777" w:rsidR="001175CF" w:rsidRPr="001175CF" w:rsidRDefault="001175CF" w:rsidP="003A59EC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75CF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1175CF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1175CF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22558050" w14:textId="77777777" w:rsidR="001175CF" w:rsidRPr="001175CF" w:rsidRDefault="001175CF" w:rsidP="003A59EC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4C84A7" w14:textId="77777777" w:rsidR="001175CF" w:rsidRPr="001175CF" w:rsidRDefault="001175CF" w:rsidP="003A59EC">
      <w:pPr>
        <w:ind w:left="-284" w:right="161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52852B5" w14:textId="1840C183" w:rsidR="001175CF" w:rsidRPr="001175CF" w:rsidRDefault="001175CF" w:rsidP="003A59EC">
      <w:pPr>
        <w:ind w:left="-284" w:right="161"/>
        <w:jc w:val="center"/>
        <w:rPr>
          <w:rFonts w:ascii="Montserrat Light" w:hAnsi="Montserrat Light"/>
          <w:b/>
          <w:lang w:val="ro-RO"/>
        </w:rPr>
      </w:pPr>
      <w:r w:rsidRPr="001175C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6F9B4D5" w14:textId="77777777" w:rsidR="001175CF" w:rsidRPr="001175CF" w:rsidRDefault="001175CF" w:rsidP="003A59EC">
      <w:pPr>
        <w:contextualSpacing/>
        <w:jc w:val="both"/>
        <w:rPr>
          <w:rFonts w:ascii="Montserrat Light" w:hAnsi="Montserrat Light"/>
          <w:b/>
          <w:lang w:val="ro-RO"/>
        </w:rPr>
      </w:pPr>
    </w:p>
    <w:p w14:paraId="249B295F" w14:textId="0CFA0CB2" w:rsidR="001175CF" w:rsidRPr="001175CF" w:rsidRDefault="001175CF" w:rsidP="003A59EC">
      <w:pPr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r w:rsidRPr="001175CF">
        <w:rPr>
          <w:rFonts w:ascii="Montserrat Light" w:eastAsia="Times New Roman" w:hAnsi="Montserrat Light" w:cs="Times New Roman"/>
          <w:b/>
          <w:bCs/>
          <w:lang w:eastAsia="ro-RO"/>
        </w:rPr>
        <w:t>Art. I</w:t>
      </w:r>
      <w:r w:rsidRPr="001175CF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Dispoziția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nr. 554/17.11.2016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privind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constituirea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echipei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lucru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pentru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implementarea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Proiectului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„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Construirea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Spitalului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Clinic de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Urgenţă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pentru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3A59EC" w:rsidRPr="003A59EC">
        <w:rPr>
          <w:rFonts w:ascii="Montserrat Light" w:eastAsia="Times New Roman" w:hAnsi="Montserrat Light" w:cs="Times New Roman"/>
          <w:lang w:eastAsia="ro-RO"/>
        </w:rPr>
        <w:t>Copii</w:t>
      </w:r>
      <w:proofErr w:type="spellEnd"/>
      <w:r w:rsidR="003A59EC" w:rsidRPr="003A59EC">
        <w:rPr>
          <w:rFonts w:ascii="Montserrat Light" w:eastAsia="Times New Roman" w:hAnsi="Montserrat Light" w:cs="Times New Roman"/>
          <w:lang w:eastAsia="ro-RO"/>
        </w:rPr>
        <w:t xml:space="preserve"> Cluj-Napoca”</w:t>
      </w:r>
      <w:r w:rsidRPr="001175CF">
        <w:rPr>
          <w:rFonts w:ascii="Montserrat Light" w:eastAsia="Times New Roman" w:hAnsi="Montserrat Light" w:cs="Times New Roman"/>
          <w:bCs/>
          <w:lang w:eastAsia="ro-RO"/>
        </w:rPr>
        <w:t>,</w:t>
      </w:r>
      <w:r w:rsidRPr="001175CF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modificată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prin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Dispoziţiile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nr. 574/2016, nr. 185/2018, nr. 225/2018, nr. 390/2021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și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nr. 172/2025, se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1175CF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1175CF">
        <w:rPr>
          <w:rFonts w:ascii="Montserrat Light" w:eastAsia="Times New Roman" w:hAnsi="Montserrat Light" w:cs="Times New Roman"/>
          <w:lang w:eastAsia="ro-RO"/>
        </w:rPr>
        <w:t>:</w:t>
      </w:r>
    </w:p>
    <w:p w14:paraId="6F8EDAC1" w14:textId="77777777" w:rsidR="001175CF" w:rsidRPr="001175CF" w:rsidRDefault="001175CF" w:rsidP="003A59EC">
      <w:pPr>
        <w:contextualSpacing/>
        <w:jc w:val="both"/>
        <w:rPr>
          <w:rFonts w:ascii="Montserrat Light" w:eastAsia="Times New Roman" w:hAnsi="Montserrat Light" w:cstheme="minorBidi"/>
          <w:noProof/>
          <w:lang w:eastAsia="ro-RO"/>
        </w:rPr>
      </w:pPr>
    </w:p>
    <w:p w14:paraId="566B159F" w14:textId="77777777" w:rsidR="001175CF" w:rsidRPr="001175CF" w:rsidRDefault="001175CF" w:rsidP="003A59E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175CF">
        <w:rPr>
          <w:rFonts w:ascii="Montserrat Light" w:hAnsi="Montserrat Light"/>
        </w:rPr>
        <w:t>Art. 1  al dispoziţiei se modifică și va avea următorul cuprins</w:t>
      </w:r>
      <w:r w:rsidRPr="001175CF">
        <w:rPr>
          <w:rFonts w:ascii="Montserrat Light" w:eastAsia="Times New Roman" w:hAnsi="Montserrat Light" w:cs="Times New Roman"/>
          <w:bCs/>
          <w:lang w:eastAsia="ro-RO"/>
        </w:rPr>
        <w:t>:</w:t>
      </w:r>
    </w:p>
    <w:p w14:paraId="65296A2C" w14:textId="77777777" w:rsidR="001175CF" w:rsidRPr="001175CF" w:rsidRDefault="001175CF" w:rsidP="003A59EC">
      <w:pPr>
        <w:widowControl w:val="0"/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</w:rPr>
      </w:pPr>
      <w:r w:rsidRPr="001175CF">
        <w:rPr>
          <w:rFonts w:ascii="Montserrat Light" w:eastAsia="Times New Roman" w:hAnsi="Montserrat Light" w:cs="Times New Roman"/>
          <w:bCs/>
          <w:lang w:val="ro-RO" w:eastAsia="ro-RO"/>
        </w:rPr>
        <w:t xml:space="preserve">“Art. 1. Se desemnează echipa de lucru pentru </w:t>
      </w:r>
      <w:proofErr w:type="spellStart"/>
      <w:r w:rsidRPr="001175CF">
        <w:rPr>
          <w:rFonts w:ascii="Montserrat Light" w:eastAsia="Times New Roman" w:hAnsi="Montserrat Light" w:cs="Times New Roman"/>
          <w:bCs/>
          <w:lang w:eastAsia="ro-RO"/>
        </w:rPr>
        <w:t>implementarea</w:t>
      </w:r>
      <w:proofErr w:type="spellEnd"/>
      <w:r w:rsidRPr="001175CF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1175CF">
        <w:rPr>
          <w:rFonts w:ascii="Montserrat Light" w:hAnsi="Montserrat Light"/>
          <w:bCs/>
        </w:rPr>
        <w:t>Proiectului</w:t>
      </w:r>
      <w:proofErr w:type="spellEnd"/>
      <w:r w:rsidRPr="001175CF">
        <w:rPr>
          <w:rFonts w:ascii="Montserrat Light" w:hAnsi="Montserrat Light"/>
          <w:bCs/>
        </w:rPr>
        <w:t xml:space="preserve"> „</w:t>
      </w:r>
      <w:proofErr w:type="spellStart"/>
      <w:r w:rsidRPr="001175CF">
        <w:rPr>
          <w:rFonts w:ascii="Montserrat Light" w:hAnsi="Montserrat Light"/>
          <w:bCs/>
        </w:rPr>
        <w:t>Construirea</w:t>
      </w:r>
      <w:proofErr w:type="spellEnd"/>
      <w:r w:rsidRPr="001175CF">
        <w:rPr>
          <w:rFonts w:ascii="Montserrat Light" w:hAnsi="Montserrat Light"/>
          <w:bCs/>
        </w:rPr>
        <w:t xml:space="preserve"> </w:t>
      </w:r>
      <w:proofErr w:type="spellStart"/>
      <w:r w:rsidRPr="001175CF">
        <w:rPr>
          <w:rFonts w:ascii="Montserrat Light" w:hAnsi="Montserrat Light"/>
          <w:bCs/>
        </w:rPr>
        <w:t>Spitalului</w:t>
      </w:r>
      <w:proofErr w:type="spellEnd"/>
      <w:r w:rsidRPr="001175CF">
        <w:rPr>
          <w:rFonts w:ascii="Montserrat Light" w:hAnsi="Montserrat Light"/>
          <w:bCs/>
        </w:rPr>
        <w:t xml:space="preserve"> Clinic de </w:t>
      </w:r>
      <w:proofErr w:type="spellStart"/>
      <w:r w:rsidRPr="001175CF">
        <w:rPr>
          <w:rFonts w:ascii="Montserrat Light" w:hAnsi="Montserrat Light"/>
          <w:bCs/>
        </w:rPr>
        <w:t>Urgenţă</w:t>
      </w:r>
      <w:proofErr w:type="spellEnd"/>
      <w:r w:rsidRPr="001175CF">
        <w:rPr>
          <w:rFonts w:ascii="Montserrat Light" w:hAnsi="Montserrat Light"/>
          <w:bCs/>
        </w:rPr>
        <w:t xml:space="preserve"> </w:t>
      </w:r>
      <w:proofErr w:type="spellStart"/>
      <w:r w:rsidRPr="001175CF">
        <w:rPr>
          <w:rFonts w:ascii="Montserrat Light" w:hAnsi="Montserrat Light"/>
          <w:bCs/>
        </w:rPr>
        <w:t>pentru</w:t>
      </w:r>
      <w:proofErr w:type="spellEnd"/>
      <w:r w:rsidRPr="001175CF">
        <w:rPr>
          <w:rFonts w:ascii="Montserrat Light" w:hAnsi="Montserrat Light"/>
          <w:bCs/>
        </w:rPr>
        <w:t xml:space="preserve"> </w:t>
      </w:r>
      <w:proofErr w:type="spellStart"/>
      <w:r w:rsidRPr="001175CF">
        <w:rPr>
          <w:rFonts w:ascii="Montserrat Light" w:hAnsi="Montserrat Light"/>
          <w:bCs/>
        </w:rPr>
        <w:t>Copii</w:t>
      </w:r>
      <w:proofErr w:type="spellEnd"/>
      <w:r w:rsidRPr="001175CF">
        <w:rPr>
          <w:rFonts w:ascii="Montserrat Light" w:hAnsi="Montserrat Light"/>
          <w:bCs/>
        </w:rPr>
        <w:t xml:space="preserve"> Cluj-Napoca</w:t>
      </w:r>
      <w:r w:rsidRPr="001175CF">
        <w:rPr>
          <w:rFonts w:ascii="Montserrat Light" w:eastAsia="Times New Roman" w:hAnsi="Montserrat Light" w:cs="Times New Roman"/>
          <w:bCs/>
          <w:lang w:val="ro-RO" w:eastAsia="ro-RO"/>
        </w:rPr>
        <w:t xml:space="preserve">”, în </w:t>
      </w:r>
      <w:proofErr w:type="spellStart"/>
      <w:r w:rsidRPr="001175CF">
        <w:rPr>
          <w:rFonts w:ascii="Montserrat Light" w:eastAsia="Times New Roman" w:hAnsi="Montserrat Light" w:cs="Times New Roman"/>
          <w:bCs/>
          <w:lang w:eastAsia="ro-RO"/>
        </w:rPr>
        <w:t>următoarea</w:t>
      </w:r>
      <w:proofErr w:type="spellEnd"/>
      <w:r w:rsidRPr="001175CF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r w:rsidRPr="001175CF">
        <w:rPr>
          <w:rFonts w:ascii="Montserrat Light" w:eastAsia="Times New Roman" w:hAnsi="Montserrat Light" w:cs="Times New Roman"/>
          <w:bCs/>
          <w:lang w:val="ro-RO" w:eastAsia="ro-RO"/>
        </w:rPr>
        <w:t>componenț</w:t>
      </w:r>
      <w:r w:rsidRPr="001175CF">
        <w:rPr>
          <w:rFonts w:ascii="Montserrat Light" w:eastAsia="Times New Roman" w:hAnsi="Montserrat Light" w:cs="Times New Roman"/>
          <w:bCs/>
          <w:lang w:eastAsia="ro-RO"/>
        </w:rPr>
        <w:t>ă:</w:t>
      </w: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678"/>
        <w:gridCol w:w="2720"/>
        <w:gridCol w:w="2692"/>
        <w:gridCol w:w="3822"/>
      </w:tblGrid>
      <w:tr w:rsidR="001175CF" w:rsidRPr="001175CF" w14:paraId="75B9AB3A" w14:textId="77777777" w:rsidTr="00E11DA7">
        <w:trPr>
          <w:trHeight w:val="494"/>
        </w:trPr>
        <w:tc>
          <w:tcPr>
            <w:tcW w:w="342" w:type="pct"/>
          </w:tcPr>
          <w:p w14:paraId="00DB0C08" w14:textId="77777777" w:rsidR="001175CF" w:rsidRPr="001175CF" w:rsidRDefault="001175CF" w:rsidP="003A59EC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Nr.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Crt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.</w:t>
            </w:r>
          </w:p>
        </w:tc>
        <w:tc>
          <w:tcPr>
            <w:tcW w:w="1372" w:type="pct"/>
          </w:tcPr>
          <w:p w14:paraId="6E692D8D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Numele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prenumele</w:t>
            </w:r>
            <w:proofErr w:type="spellEnd"/>
          </w:p>
        </w:tc>
        <w:tc>
          <w:tcPr>
            <w:tcW w:w="1358" w:type="pct"/>
          </w:tcPr>
          <w:p w14:paraId="54055F3A" w14:textId="77777777" w:rsidR="001175CF" w:rsidRPr="001175CF" w:rsidRDefault="001175CF" w:rsidP="003A59EC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Rolul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propus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în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echipă</w:t>
            </w:r>
            <w:proofErr w:type="spellEnd"/>
          </w:p>
        </w:tc>
        <w:tc>
          <w:tcPr>
            <w:tcW w:w="1928" w:type="pct"/>
          </w:tcPr>
          <w:p w14:paraId="6D2313C0" w14:textId="77777777" w:rsidR="001175CF" w:rsidRPr="001175CF" w:rsidRDefault="001175CF" w:rsidP="003A59EC">
            <w:pPr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b/>
                <w:bCs/>
                <w:lang w:val="en-US" w:eastAsia="ro-RO"/>
              </w:rPr>
              <w:t>Funcția</w:t>
            </w:r>
            <w:proofErr w:type="spellEnd"/>
          </w:p>
        </w:tc>
      </w:tr>
      <w:tr w:rsidR="001175CF" w:rsidRPr="001175CF" w14:paraId="277EFA24" w14:textId="77777777" w:rsidTr="00E11DA7">
        <w:tc>
          <w:tcPr>
            <w:tcW w:w="342" w:type="pct"/>
          </w:tcPr>
          <w:p w14:paraId="6EEAC149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3F05F90B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Rațiu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Mariana</w:t>
            </w:r>
          </w:p>
        </w:tc>
        <w:tc>
          <w:tcPr>
            <w:tcW w:w="1358" w:type="pct"/>
          </w:tcPr>
          <w:p w14:paraId="632FE7A5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Manager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</w:t>
            </w:r>
            <w:proofErr w:type="spellEnd"/>
          </w:p>
        </w:tc>
        <w:tc>
          <w:tcPr>
            <w:tcW w:w="1928" w:type="pct"/>
          </w:tcPr>
          <w:p w14:paraId="3FD69E2D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Director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executiv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Direcția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Dezvoltare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Investiții</w:t>
            </w:r>
            <w:proofErr w:type="spellEnd"/>
          </w:p>
        </w:tc>
      </w:tr>
      <w:tr w:rsidR="001175CF" w:rsidRPr="001175CF" w14:paraId="5FAC2A3C" w14:textId="77777777" w:rsidTr="00E11DA7">
        <w:tc>
          <w:tcPr>
            <w:tcW w:w="342" w:type="pct"/>
          </w:tcPr>
          <w:p w14:paraId="4D4F1018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6D293A77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Salanță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Claudiu</w:t>
            </w:r>
          </w:p>
        </w:tc>
        <w:tc>
          <w:tcPr>
            <w:tcW w:w="1358" w:type="pct"/>
          </w:tcPr>
          <w:p w14:paraId="61B4C796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Coordonator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1</w:t>
            </w:r>
          </w:p>
        </w:tc>
        <w:tc>
          <w:tcPr>
            <w:tcW w:w="1928" w:type="pct"/>
          </w:tcPr>
          <w:p w14:paraId="6F59B61B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Arhitect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Direcția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Urbanism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Amenajarea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Teritoriului</w:t>
            </w:r>
            <w:proofErr w:type="spellEnd"/>
          </w:p>
        </w:tc>
      </w:tr>
      <w:tr w:rsidR="001175CF" w:rsidRPr="001175CF" w14:paraId="72A45905" w14:textId="77777777" w:rsidTr="00E11DA7">
        <w:tc>
          <w:tcPr>
            <w:tcW w:w="342" w:type="pct"/>
          </w:tcPr>
          <w:p w14:paraId="6ADD2685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411BBDA5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Coman Diana</w:t>
            </w:r>
          </w:p>
        </w:tc>
        <w:tc>
          <w:tcPr>
            <w:tcW w:w="1358" w:type="pct"/>
          </w:tcPr>
          <w:p w14:paraId="60472A32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Asistent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contracte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de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servicii</w:t>
            </w:r>
            <w:proofErr w:type="spellEnd"/>
          </w:p>
        </w:tc>
        <w:tc>
          <w:tcPr>
            <w:tcW w:w="1928" w:type="pct"/>
          </w:tcPr>
          <w:p w14:paraId="252AB667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1175CF" w:rsidRPr="001175CF" w14:paraId="705A5CE1" w14:textId="77777777" w:rsidTr="00E11DA7">
        <w:trPr>
          <w:trHeight w:val="486"/>
        </w:trPr>
        <w:tc>
          <w:tcPr>
            <w:tcW w:w="342" w:type="pct"/>
          </w:tcPr>
          <w:p w14:paraId="25F7F939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3520C278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Crețu Alexandru</w:t>
            </w:r>
          </w:p>
        </w:tc>
        <w:tc>
          <w:tcPr>
            <w:tcW w:w="1358" w:type="pct"/>
          </w:tcPr>
          <w:p w14:paraId="44D1495D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Asistent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contracte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de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  <w:tc>
          <w:tcPr>
            <w:tcW w:w="1928" w:type="pct"/>
          </w:tcPr>
          <w:p w14:paraId="2BF85179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587B4BAF" w14:textId="77777777" w:rsidTr="003A59EC">
        <w:trPr>
          <w:trHeight w:val="552"/>
        </w:trPr>
        <w:tc>
          <w:tcPr>
            <w:tcW w:w="342" w:type="pct"/>
          </w:tcPr>
          <w:p w14:paraId="55AA2058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7AA7AC80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Mureșanu</w:t>
            </w:r>
            <w:proofErr w:type="spellEnd"/>
            <w:r w:rsidRPr="001175CF">
              <w:rPr>
                <w:rFonts w:ascii="Montserrat Light" w:hAnsi="Montserrat Light"/>
              </w:rPr>
              <w:t xml:space="preserve"> </w:t>
            </w: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Anda</w:t>
            </w:r>
          </w:p>
        </w:tc>
        <w:tc>
          <w:tcPr>
            <w:tcW w:w="1358" w:type="pct"/>
          </w:tcPr>
          <w:p w14:paraId="0D91B738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autorizări</w:t>
            </w:r>
            <w:proofErr w:type="spellEnd"/>
          </w:p>
        </w:tc>
        <w:tc>
          <w:tcPr>
            <w:tcW w:w="1928" w:type="pct"/>
          </w:tcPr>
          <w:p w14:paraId="2A2E979E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Șef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Autorizări</w:t>
            </w:r>
            <w:proofErr w:type="spellEnd"/>
          </w:p>
        </w:tc>
      </w:tr>
      <w:tr w:rsidR="001175CF" w:rsidRPr="001175CF" w14:paraId="05F408A4" w14:textId="77777777" w:rsidTr="00E11DA7">
        <w:trPr>
          <w:trHeight w:val="343"/>
        </w:trPr>
        <w:tc>
          <w:tcPr>
            <w:tcW w:w="342" w:type="pct"/>
          </w:tcPr>
          <w:p w14:paraId="0D1356C3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39F436AE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Botezan Alexandru</w:t>
            </w:r>
          </w:p>
        </w:tc>
        <w:tc>
          <w:tcPr>
            <w:tcW w:w="1358" w:type="pct"/>
          </w:tcPr>
          <w:p w14:paraId="68E281C2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Coordonator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2</w:t>
            </w:r>
          </w:p>
        </w:tc>
        <w:tc>
          <w:tcPr>
            <w:tcW w:w="1928" w:type="pct"/>
          </w:tcPr>
          <w:p w14:paraId="5498D36E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0B9D3FE7" w14:textId="77777777" w:rsidTr="00E11DA7">
        <w:tc>
          <w:tcPr>
            <w:tcW w:w="342" w:type="pct"/>
          </w:tcPr>
          <w:p w14:paraId="7DFC41B5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5171BD8E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Botezan Lavinia</w:t>
            </w:r>
          </w:p>
        </w:tc>
        <w:tc>
          <w:tcPr>
            <w:tcW w:w="1358" w:type="pct"/>
          </w:tcPr>
          <w:p w14:paraId="1381D3B8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Expert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implementare</w:t>
            </w:r>
            <w:proofErr w:type="spellEnd"/>
          </w:p>
        </w:tc>
        <w:tc>
          <w:tcPr>
            <w:tcW w:w="1928" w:type="pct"/>
          </w:tcPr>
          <w:p w14:paraId="76A3F93B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1175CF" w:rsidRPr="001175CF" w14:paraId="0EC60530" w14:textId="77777777" w:rsidTr="00E11DA7">
        <w:tc>
          <w:tcPr>
            <w:tcW w:w="342" w:type="pct"/>
          </w:tcPr>
          <w:p w14:paraId="2AA930F3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37C79E50" w14:textId="482A2278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</w:t>
            </w:r>
            <w:r w:rsidR="00EE3CEC">
              <w:rPr>
                <w:rFonts w:ascii="Montserrat Light" w:eastAsia="Times New Roman" w:hAnsi="Montserrat Light" w:cs="Times New Roman"/>
                <w:lang w:val="en-US" w:eastAsia="ro-RO"/>
              </w:rPr>
              <w:t>enușa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Corina</w:t>
            </w:r>
          </w:p>
        </w:tc>
        <w:tc>
          <w:tcPr>
            <w:tcW w:w="1358" w:type="pct"/>
          </w:tcPr>
          <w:p w14:paraId="00113A35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juridic</w:t>
            </w:r>
          </w:p>
        </w:tc>
        <w:tc>
          <w:tcPr>
            <w:tcW w:w="1928" w:type="pct"/>
          </w:tcPr>
          <w:p w14:paraId="2FF2C03F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juridic -</w:t>
            </w:r>
            <w:r w:rsidRPr="001175CF">
              <w:rPr>
                <w:rFonts w:ascii="Montserrat Light" w:hAnsi="Montserrat Light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47CA4148" w14:textId="77777777" w:rsidTr="00E11DA7">
        <w:tc>
          <w:tcPr>
            <w:tcW w:w="342" w:type="pct"/>
          </w:tcPr>
          <w:p w14:paraId="5DC1AA73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69B4D777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Asavinei Andra</w:t>
            </w:r>
          </w:p>
        </w:tc>
        <w:tc>
          <w:tcPr>
            <w:tcW w:w="1358" w:type="pct"/>
          </w:tcPr>
          <w:p w14:paraId="59BADA54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juridic</w:t>
            </w:r>
          </w:p>
        </w:tc>
        <w:tc>
          <w:tcPr>
            <w:tcW w:w="1928" w:type="pct"/>
          </w:tcPr>
          <w:p w14:paraId="7056AA25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juridic -</w:t>
            </w:r>
            <w:r w:rsidRPr="001175CF">
              <w:rPr>
                <w:rFonts w:ascii="Montserrat Light" w:hAnsi="Montserrat Light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1175CF" w:rsidRPr="001175CF" w14:paraId="732991EE" w14:textId="77777777" w:rsidTr="00E11DA7">
        <w:tc>
          <w:tcPr>
            <w:tcW w:w="342" w:type="pct"/>
          </w:tcPr>
          <w:p w14:paraId="35373A1A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22BCD435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Rotaru Gabriela</w:t>
            </w:r>
          </w:p>
        </w:tc>
        <w:tc>
          <w:tcPr>
            <w:tcW w:w="1358" w:type="pct"/>
          </w:tcPr>
          <w:p w14:paraId="4125CA26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</w:p>
        </w:tc>
        <w:tc>
          <w:tcPr>
            <w:tcW w:w="1928" w:type="pct"/>
          </w:tcPr>
          <w:p w14:paraId="61C8E5ED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-</w:t>
            </w:r>
            <w:r w:rsidRPr="001175CF">
              <w:rPr>
                <w:rFonts w:ascii="Montserrat Light" w:hAnsi="Montserrat Light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6D80AB7D" w14:textId="77777777" w:rsidTr="00E11DA7">
        <w:tc>
          <w:tcPr>
            <w:tcW w:w="342" w:type="pct"/>
          </w:tcPr>
          <w:p w14:paraId="1CD059B0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000D8318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Rusu Claudia</w:t>
            </w:r>
          </w:p>
        </w:tc>
        <w:tc>
          <w:tcPr>
            <w:tcW w:w="1358" w:type="pct"/>
          </w:tcPr>
          <w:p w14:paraId="216ACE24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</w:p>
        </w:tc>
        <w:tc>
          <w:tcPr>
            <w:tcW w:w="1928" w:type="pct"/>
          </w:tcPr>
          <w:p w14:paraId="19730B2E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</w:t>
            </w:r>
            <w:r w:rsidRPr="001175CF">
              <w:rPr>
                <w:rFonts w:ascii="Montserrat Light" w:hAnsi="Montserrat Light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34E2BA2F" w14:textId="77777777" w:rsidTr="00E11DA7">
        <w:trPr>
          <w:trHeight w:val="612"/>
        </w:trPr>
        <w:tc>
          <w:tcPr>
            <w:tcW w:w="342" w:type="pct"/>
          </w:tcPr>
          <w:p w14:paraId="7C3FDB0F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38C3CA02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Mnerţan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Alin</w:t>
            </w:r>
          </w:p>
        </w:tc>
        <w:tc>
          <w:tcPr>
            <w:tcW w:w="1358" w:type="pct"/>
          </w:tcPr>
          <w:p w14:paraId="4A29766F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</w:p>
        </w:tc>
        <w:tc>
          <w:tcPr>
            <w:tcW w:w="1928" w:type="pct"/>
          </w:tcPr>
          <w:p w14:paraId="33B153A5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1175CF" w:rsidRPr="001175CF" w14:paraId="3B7212CD" w14:textId="77777777" w:rsidTr="00E11DA7">
        <w:tc>
          <w:tcPr>
            <w:tcW w:w="342" w:type="pct"/>
          </w:tcPr>
          <w:p w14:paraId="790D5D5C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10C38CC8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Cosmin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Dîrjan</w:t>
            </w:r>
            <w:proofErr w:type="spellEnd"/>
          </w:p>
        </w:tc>
        <w:tc>
          <w:tcPr>
            <w:tcW w:w="1358" w:type="pct"/>
          </w:tcPr>
          <w:p w14:paraId="38FC9FF6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</w:p>
        </w:tc>
        <w:tc>
          <w:tcPr>
            <w:tcW w:w="1928" w:type="pct"/>
          </w:tcPr>
          <w:p w14:paraId="4E9168E6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1175CF" w:rsidRPr="001175CF" w14:paraId="3522A3BE" w14:textId="77777777" w:rsidTr="00E11DA7">
        <w:tc>
          <w:tcPr>
            <w:tcW w:w="342" w:type="pct"/>
          </w:tcPr>
          <w:p w14:paraId="224814BF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4250A7CC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Cosmin Rogozan</w:t>
            </w:r>
          </w:p>
        </w:tc>
        <w:tc>
          <w:tcPr>
            <w:tcW w:w="1358" w:type="pct"/>
          </w:tcPr>
          <w:p w14:paraId="2B4210BB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</w:p>
        </w:tc>
        <w:tc>
          <w:tcPr>
            <w:tcW w:w="1928" w:type="pct"/>
          </w:tcPr>
          <w:p w14:paraId="2088A4AF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Managementul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Proiectelor</w:t>
            </w:r>
            <w:proofErr w:type="spellEnd"/>
          </w:p>
        </w:tc>
      </w:tr>
      <w:tr w:rsidR="001175CF" w:rsidRPr="001175CF" w14:paraId="59DC12B9" w14:textId="77777777" w:rsidTr="00E11DA7">
        <w:tc>
          <w:tcPr>
            <w:tcW w:w="342" w:type="pct"/>
          </w:tcPr>
          <w:p w14:paraId="0CF08585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023EFC76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Laura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Crișan</w:t>
            </w:r>
            <w:proofErr w:type="spellEnd"/>
          </w:p>
        </w:tc>
        <w:tc>
          <w:tcPr>
            <w:tcW w:w="1358" w:type="pct"/>
          </w:tcPr>
          <w:p w14:paraId="4567F6BC" w14:textId="77777777" w:rsidR="001175CF" w:rsidRPr="001175CF" w:rsidRDefault="001175CF" w:rsidP="005C5738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tehnic</w:t>
            </w:r>
            <w:proofErr w:type="spellEnd"/>
          </w:p>
        </w:tc>
        <w:tc>
          <w:tcPr>
            <w:tcW w:w="1928" w:type="pct"/>
          </w:tcPr>
          <w:p w14:paraId="40716929" w14:textId="77777777" w:rsidR="001175CF" w:rsidRPr="001175CF" w:rsidRDefault="001175CF" w:rsidP="00890ABE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681179F0" w14:textId="77777777" w:rsidTr="00E11DA7">
        <w:tc>
          <w:tcPr>
            <w:tcW w:w="342" w:type="pct"/>
          </w:tcPr>
          <w:p w14:paraId="6AC73253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76E2824D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Szasz Ambra</w:t>
            </w:r>
          </w:p>
        </w:tc>
        <w:tc>
          <w:tcPr>
            <w:tcW w:w="1358" w:type="pct"/>
          </w:tcPr>
          <w:p w14:paraId="6AADB064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hAnsi="Montserrat Light"/>
                <w:bCs/>
                <w:lang w:val="ro-RO"/>
              </w:rPr>
              <w:t>Responsabil achiziții publice</w:t>
            </w:r>
          </w:p>
        </w:tc>
        <w:tc>
          <w:tcPr>
            <w:tcW w:w="1928" w:type="pct"/>
          </w:tcPr>
          <w:p w14:paraId="2454E63D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19DED0AB" w14:textId="77777777" w:rsidTr="00E11DA7">
        <w:tc>
          <w:tcPr>
            <w:tcW w:w="342" w:type="pct"/>
          </w:tcPr>
          <w:p w14:paraId="017FECD8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23ADC93A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Tiuca Adina</w:t>
            </w:r>
          </w:p>
        </w:tc>
        <w:tc>
          <w:tcPr>
            <w:tcW w:w="1358" w:type="pct"/>
          </w:tcPr>
          <w:p w14:paraId="5D0D76BC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hAnsi="Montserrat Light"/>
                <w:bCs/>
                <w:lang w:val="ro-RO"/>
              </w:rPr>
              <w:t>Responsabil achiziții publice</w:t>
            </w:r>
          </w:p>
        </w:tc>
        <w:tc>
          <w:tcPr>
            <w:tcW w:w="1928" w:type="pct"/>
          </w:tcPr>
          <w:p w14:paraId="6890E645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achiziţii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2E6E1182" w14:textId="77777777" w:rsidTr="00E11DA7">
        <w:tc>
          <w:tcPr>
            <w:tcW w:w="342" w:type="pct"/>
          </w:tcPr>
          <w:p w14:paraId="13F7DD4E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26F1C11E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Fabian Silvia</w:t>
            </w:r>
          </w:p>
        </w:tc>
        <w:tc>
          <w:tcPr>
            <w:tcW w:w="1358" w:type="pct"/>
          </w:tcPr>
          <w:p w14:paraId="238A7630" w14:textId="77777777" w:rsidR="001175CF" w:rsidRPr="001175CF" w:rsidRDefault="001175CF" w:rsidP="003A59EC">
            <w:pPr>
              <w:jc w:val="both"/>
              <w:rPr>
                <w:rFonts w:ascii="Montserrat Light" w:hAnsi="Montserrat Light"/>
                <w:lang w:val="en-US" w:eastAsia="ro-RO"/>
              </w:rPr>
            </w:pPr>
            <w:proofErr w:type="spellStart"/>
            <w:r w:rsidRPr="001175CF">
              <w:rPr>
                <w:rFonts w:ascii="Montserrat Light" w:hAnsi="Montserrat Light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hAnsi="Montserrat Light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hAnsi="Montserrat Light"/>
                <w:lang w:val="en-US" w:eastAsia="ro-RO"/>
              </w:rPr>
              <w:t>rețele</w:t>
            </w:r>
            <w:proofErr w:type="spellEnd"/>
            <w:r w:rsidRPr="001175CF">
              <w:rPr>
                <w:rFonts w:ascii="Montserrat Light" w:hAnsi="Montserrat Light"/>
              </w:rPr>
              <w:t xml:space="preserve">, </w:t>
            </w:r>
            <w:proofErr w:type="spellStart"/>
            <w:r w:rsidRPr="001175CF">
              <w:rPr>
                <w:rFonts w:ascii="Montserrat Light" w:hAnsi="Montserrat Light"/>
              </w:rPr>
              <w:t>branșamente</w:t>
            </w:r>
            <w:proofErr w:type="spellEnd"/>
            <w:r w:rsidRPr="001175CF">
              <w:rPr>
                <w:rFonts w:ascii="Montserrat Light" w:hAnsi="Montserrat Light"/>
                <w:lang w:val="en-US" w:eastAsia="ro-RO"/>
              </w:rPr>
              <w:t xml:space="preserve"> </w:t>
            </w:r>
          </w:p>
          <w:p w14:paraId="11E4E48F" w14:textId="77777777" w:rsidR="001175CF" w:rsidRPr="001175CF" w:rsidRDefault="001175CF" w:rsidP="003A59EC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1175CF">
              <w:rPr>
                <w:rFonts w:ascii="Montserrat Light" w:hAnsi="Montserrat Light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hAnsi="Montserrat Light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hAnsi="Montserrat Light"/>
                <w:lang w:val="en-US" w:eastAsia="ro-RO"/>
              </w:rPr>
              <w:t>avizatori</w:t>
            </w:r>
            <w:proofErr w:type="spellEnd"/>
          </w:p>
        </w:tc>
        <w:tc>
          <w:tcPr>
            <w:tcW w:w="1928" w:type="pct"/>
          </w:tcPr>
          <w:p w14:paraId="1521029E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-UMSUP</w:t>
            </w:r>
          </w:p>
        </w:tc>
      </w:tr>
      <w:tr w:rsidR="001175CF" w:rsidRPr="001175CF" w14:paraId="7F58AB12" w14:textId="77777777" w:rsidTr="00E11DA7">
        <w:tc>
          <w:tcPr>
            <w:tcW w:w="342" w:type="pct"/>
          </w:tcPr>
          <w:p w14:paraId="4FA28536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28DD526B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Engi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Inăuan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Simona</w:t>
            </w:r>
          </w:p>
        </w:tc>
        <w:tc>
          <w:tcPr>
            <w:tcW w:w="1358" w:type="pct"/>
          </w:tcPr>
          <w:p w14:paraId="4DAF98A1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arhivă</w:t>
            </w:r>
            <w:proofErr w:type="spellEnd"/>
          </w:p>
        </w:tc>
        <w:tc>
          <w:tcPr>
            <w:tcW w:w="1928" w:type="pct"/>
          </w:tcPr>
          <w:p w14:paraId="647F3672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</w:p>
        </w:tc>
      </w:tr>
      <w:tr w:rsidR="001175CF" w:rsidRPr="001175CF" w14:paraId="5C3C7AF1" w14:textId="77777777" w:rsidTr="00E11DA7">
        <w:tc>
          <w:tcPr>
            <w:tcW w:w="342" w:type="pct"/>
          </w:tcPr>
          <w:p w14:paraId="07A7D4D1" w14:textId="77777777" w:rsidR="001175CF" w:rsidRPr="001175CF" w:rsidRDefault="001175CF" w:rsidP="003A59E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176" w:hanging="284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</w:p>
        </w:tc>
        <w:tc>
          <w:tcPr>
            <w:tcW w:w="1372" w:type="pct"/>
          </w:tcPr>
          <w:p w14:paraId="4C9C1264" w14:textId="77777777" w:rsidR="001175CF" w:rsidRPr="001175CF" w:rsidRDefault="001175CF" w:rsidP="003A59EC">
            <w:pPr>
              <w:contextualSpacing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Andreea Jucan</w:t>
            </w:r>
          </w:p>
        </w:tc>
        <w:tc>
          <w:tcPr>
            <w:tcW w:w="1358" w:type="pct"/>
          </w:tcPr>
          <w:p w14:paraId="1A7A7693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Responsabil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arhivă</w:t>
            </w:r>
            <w:proofErr w:type="spellEnd"/>
          </w:p>
        </w:tc>
        <w:tc>
          <w:tcPr>
            <w:tcW w:w="1928" w:type="pct"/>
          </w:tcPr>
          <w:p w14:paraId="67239C9F" w14:textId="77777777" w:rsidR="001175CF" w:rsidRPr="001175CF" w:rsidRDefault="001175CF" w:rsidP="003A59EC">
            <w:pPr>
              <w:contextualSpacing/>
              <w:jc w:val="both"/>
              <w:rPr>
                <w:rFonts w:ascii="Montserrat Light" w:eastAsia="Times New Roman" w:hAnsi="Montserrat Light" w:cs="Times New Roman"/>
                <w:lang w:val="en-US" w:eastAsia="ro-RO"/>
              </w:rPr>
            </w:pP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Consilier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-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Serviciul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Achiziții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Publice</w:t>
            </w:r>
            <w:proofErr w:type="spellEnd"/>
            <w:r w:rsidRPr="001175CF">
              <w:rPr>
                <w:rFonts w:ascii="Montserrat Light" w:eastAsia="Times New Roman" w:hAnsi="Montserrat Light" w:cs="Times New Roman"/>
                <w:lang w:val="en-US" w:eastAsia="ro-RO"/>
              </w:rPr>
              <w:t>-UMSUP</w:t>
            </w:r>
          </w:p>
        </w:tc>
      </w:tr>
    </w:tbl>
    <w:p w14:paraId="17456112" w14:textId="77777777" w:rsidR="001175CF" w:rsidRPr="001175CF" w:rsidRDefault="001175CF" w:rsidP="003A59EC">
      <w:pPr>
        <w:ind w:right="161"/>
        <w:jc w:val="both"/>
        <w:rPr>
          <w:rFonts w:ascii="Montserrat Light" w:hAnsi="Montserrat Light"/>
          <w:lang w:val="ro-RO"/>
        </w:rPr>
      </w:pPr>
    </w:p>
    <w:p w14:paraId="5BA9AA22" w14:textId="2763DD83" w:rsidR="001175CF" w:rsidRPr="001175CF" w:rsidRDefault="001175CF" w:rsidP="003A59E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1175CF">
        <w:rPr>
          <w:rFonts w:ascii="Montserrat Light" w:hAnsi="Montserrat Light"/>
          <w:b/>
          <w:bCs/>
          <w:lang w:val="ro-RO"/>
        </w:rPr>
        <w:t>Art. II.</w:t>
      </w:r>
      <w:r w:rsidRPr="001175CF">
        <w:rPr>
          <w:rFonts w:ascii="Montserrat Light" w:hAnsi="Montserrat Light"/>
          <w:lang w:val="ro-RO"/>
        </w:rPr>
        <w:t xml:space="preserve"> Prezenta dispoziţie se comunică, prin poștă electronică, persoanelor desemnate la art. I la prezenta dispoziţie, Direcției Dezvoltare și Investiții, Direcţiei Urbanism şi Amenajarea Teritoriului</w:t>
      </w:r>
      <w:r w:rsidR="00DF7511">
        <w:rPr>
          <w:rFonts w:ascii="Montserrat Light" w:hAnsi="Montserrat Light"/>
          <w:lang w:val="ro-RO"/>
        </w:rPr>
        <w:t xml:space="preserve">, </w:t>
      </w:r>
      <w:r w:rsidRPr="001175CF">
        <w:rPr>
          <w:rFonts w:ascii="Montserrat Light" w:hAnsi="Montserrat Light"/>
          <w:lang w:val="ro-RO"/>
        </w:rPr>
        <w:t xml:space="preserve">precum şi Prefectului Judeţului Cluj şi se aduce la cunoştinţă publică prin afişare pe pagina de internet </w:t>
      </w:r>
      <w:hyperlink r:id="rId8" w:history="1">
        <w:r w:rsidRPr="001175CF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1175CF">
        <w:rPr>
          <w:rFonts w:ascii="Montserrat Light" w:hAnsi="Montserrat Light"/>
          <w:lang w:val="ro-RO"/>
        </w:rPr>
        <w:t>.</w:t>
      </w:r>
    </w:p>
    <w:p w14:paraId="44F63E1B" w14:textId="77777777" w:rsidR="001175CF" w:rsidRPr="001175CF" w:rsidRDefault="001175CF" w:rsidP="003A59EC">
      <w:pPr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175C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</w:t>
      </w:r>
    </w:p>
    <w:p w14:paraId="16F0B5D8" w14:textId="1D89A7C7" w:rsidR="001175CF" w:rsidRPr="001175CF" w:rsidRDefault="001175CF" w:rsidP="003A59EC">
      <w:pPr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175C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CONTRASEMNEAZĂ:</w:t>
      </w:r>
    </w:p>
    <w:p w14:paraId="2B7CCAA1" w14:textId="77777777" w:rsidR="001175CF" w:rsidRPr="001175CF" w:rsidRDefault="001175CF" w:rsidP="003A59EC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175C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1175CF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       SECRETAR GENERAL AL JUDEŢULUI                                                       </w:t>
      </w:r>
    </w:p>
    <w:p w14:paraId="6D764DF0" w14:textId="77777777" w:rsidR="001175CF" w:rsidRPr="001175CF" w:rsidRDefault="001175CF" w:rsidP="003A59EC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175C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7CC9B682" w14:textId="77777777" w:rsidR="00D406C9" w:rsidRPr="001175CF" w:rsidRDefault="00D406C9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12E917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E72237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4476FA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1A8756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E052A2B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A451FC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7BA4BE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F26716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400C570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F9DF5B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0F82FE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2DC2CE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A4C450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C719C1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EFC18F8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19FDB11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9F7044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58E1E32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045CB4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09E531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59C86B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27DE85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8F92791" w14:textId="77777777" w:rsidR="001175CF" w:rsidRPr="001175CF" w:rsidRDefault="001175CF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49FA8AC" w14:textId="77777777" w:rsidR="00D406C9" w:rsidRPr="001175CF" w:rsidRDefault="00D406C9" w:rsidP="003A59EC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noProof/>
          <w:lang w:val="ro-RO" w:eastAsia="ro-RO"/>
        </w:rPr>
      </w:pPr>
    </w:p>
    <w:p w14:paraId="1B4C3D94" w14:textId="3E919DCD" w:rsidR="005D3E8B" w:rsidRPr="001175CF" w:rsidRDefault="00D406C9" w:rsidP="003A59EC">
      <w:pPr>
        <w:autoSpaceDE w:val="0"/>
        <w:autoSpaceDN w:val="0"/>
        <w:adjustRightInd w:val="0"/>
        <w:contextualSpacing/>
        <w:rPr>
          <w:rFonts w:ascii="Montserrat Light" w:hAnsi="Montserrat Light"/>
          <w:noProof/>
          <w:lang w:val="ro-RO"/>
        </w:rPr>
      </w:pPr>
      <w:r w:rsidRPr="001175CF">
        <w:rPr>
          <w:rFonts w:ascii="Montserrat Light" w:eastAsia="Times New Roman" w:hAnsi="Montserrat Light"/>
          <w:noProof/>
          <w:lang w:val="ro-RO" w:eastAsia="ro-RO"/>
        </w:rPr>
        <w:t>Nr</w:t>
      </w:r>
      <w:r w:rsidR="003D7B77" w:rsidRPr="001175CF">
        <w:rPr>
          <w:rFonts w:ascii="Montserrat Light" w:eastAsia="Times New Roman" w:hAnsi="Montserrat Light"/>
          <w:noProof/>
          <w:lang w:val="ro-RO" w:eastAsia="ro-RO"/>
        </w:rPr>
        <w:t>.</w:t>
      </w:r>
      <w:r w:rsidR="00AA5E6D">
        <w:rPr>
          <w:rFonts w:ascii="Montserrat Light" w:eastAsia="Times New Roman" w:hAnsi="Montserrat Light"/>
          <w:noProof/>
          <w:lang w:val="ro-RO" w:eastAsia="ro-RO"/>
        </w:rPr>
        <w:t xml:space="preserve"> 333 </w:t>
      </w:r>
      <w:r w:rsidR="003D7B77" w:rsidRPr="001175CF">
        <w:rPr>
          <w:rFonts w:ascii="Montserrat Light" w:eastAsia="Times New Roman" w:hAnsi="Montserrat Light"/>
          <w:noProof/>
          <w:lang w:val="ro-RO" w:eastAsia="ro-RO"/>
        </w:rPr>
        <w:t>di</w:t>
      </w:r>
      <w:r w:rsidR="00AA5E6D">
        <w:rPr>
          <w:rFonts w:ascii="Montserrat Light" w:eastAsia="Times New Roman" w:hAnsi="Montserrat Light"/>
          <w:noProof/>
          <w:lang w:val="ro-RO" w:eastAsia="ro-RO"/>
        </w:rPr>
        <w:t xml:space="preserve">n 14 august </w:t>
      </w:r>
      <w:r w:rsidR="003D7B77" w:rsidRPr="001175CF">
        <w:rPr>
          <w:rFonts w:ascii="Montserrat Light" w:eastAsia="Times New Roman" w:hAnsi="Montserrat Light"/>
          <w:noProof/>
          <w:lang w:val="ro-RO" w:eastAsia="ro-RO"/>
        </w:rPr>
        <w:t>20</w:t>
      </w:r>
      <w:r w:rsidR="00F502CA" w:rsidRPr="001175CF">
        <w:rPr>
          <w:rFonts w:ascii="Montserrat Light" w:eastAsia="Times New Roman" w:hAnsi="Montserrat Light"/>
          <w:noProof/>
          <w:lang w:val="ro-RO" w:eastAsia="ro-RO"/>
        </w:rPr>
        <w:t>2</w:t>
      </w:r>
      <w:r w:rsidR="003A4C38" w:rsidRPr="001175CF">
        <w:rPr>
          <w:rFonts w:ascii="Montserrat Light" w:eastAsia="Times New Roman" w:hAnsi="Montserrat Light"/>
          <w:noProof/>
          <w:lang w:val="ro-RO" w:eastAsia="ro-RO"/>
        </w:rPr>
        <w:t>5</w:t>
      </w:r>
      <w:bookmarkEnd w:id="0"/>
    </w:p>
    <w:sectPr w:rsidR="005D3E8B" w:rsidRPr="001175CF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6310" w14:textId="77777777" w:rsidR="0072759D" w:rsidRDefault="0072759D">
      <w:pPr>
        <w:spacing w:line="240" w:lineRule="auto"/>
      </w:pPr>
      <w:r>
        <w:separator/>
      </w:r>
    </w:p>
  </w:endnote>
  <w:endnote w:type="continuationSeparator" w:id="0">
    <w:p w14:paraId="5E260ED7" w14:textId="77777777" w:rsidR="0072759D" w:rsidRDefault="00727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1E63C" w14:textId="77777777" w:rsidR="0072759D" w:rsidRDefault="0072759D">
      <w:pPr>
        <w:spacing w:line="240" w:lineRule="auto"/>
      </w:pPr>
      <w:r>
        <w:separator/>
      </w:r>
    </w:p>
  </w:footnote>
  <w:footnote w:type="continuationSeparator" w:id="0">
    <w:p w14:paraId="5B1A3A9A" w14:textId="77777777" w:rsidR="0072759D" w:rsidRDefault="00727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855B3"/>
    <w:multiLevelType w:val="hybridMultilevel"/>
    <w:tmpl w:val="ED90632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C976610"/>
    <w:multiLevelType w:val="hybridMultilevel"/>
    <w:tmpl w:val="670498CC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52285"/>
    <w:multiLevelType w:val="hybridMultilevel"/>
    <w:tmpl w:val="FF8C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8CE"/>
    <w:multiLevelType w:val="hybridMultilevel"/>
    <w:tmpl w:val="57D63616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3854BAE"/>
    <w:multiLevelType w:val="hybridMultilevel"/>
    <w:tmpl w:val="96F493FC"/>
    <w:lvl w:ilvl="0" w:tplc="DD4A1A4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37C97"/>
    <w:multiLevelType w:val="hybridMultilevel"/>
    <w:tmpl w:val="9044E31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6C5C"/>
    <w:multiLevelType w:val="hybridMultilevel"/>
    <w:tmpl w:val="BA84C982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E20A4"/>
    <w:multiLevelType w:val="hybridMultilevel"/>
    <w:tmpl w:val="EB0231FE"/>
    <w:lvl w:ilvl="0" w:tplc="D9924CF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D9924CFC"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9"/>
  </w:num>
  <w:num w:numId="2" w16cid:durableId="2070418703">
    <w:abstractNumId w:val="16"/>
  </w:num>
  <w:num w:numId="3" w16cid:durableId="2824310">
    <w:abstractNumId w:val="18"/>
  </w:num>
  <w:num w:numId="4" w16cid:durableId="282082476">
    <w:abstractNumId w:val="14"/>
  </w:num>
  <w:num w:numId="5" w16cid:durableId="1453161782">
    <w:abstractNumId w:val="15"/>
  </w:num>
  <w:num w:numId="6" w16cid:durableId="604851497">
    <w:abstractNumId w:val="17"/>
  </w:num>
  <w:num w:numId="7" w16cid:durableId="945817150">
    <w:abstractNumId w:val="12"/>
  </w:num>
  <w:num w:numId="8" w16cid:durableId="862985519">
    <w:abstractNumId w:val="8"/>
  </w:num>
  <w:num w:numId="9" w16cid:durableId="500895294">
    <w:abstractNumId w:val="0"/>
  </w:num>
  <w:num w:numId="10" w16cid:durableId="1899973413">
    <w:abstractNumId w:val="2"/>
  </w:num>
  <w:num w:numId="11" w16cid:durableId="785008542">
    <w:abstractNumId w:val="4"/>
  </w:num>
  <w:num w:numId="12" w16cid:durableId="203256387">
    <w:abstractNumId w:val="5"/>
  </w:num>
  <w:num w:numId="13" w16cid:durableId="959799254">
    <w:abstractNumId w:val="19"/>
  </w:num>
  <w:num w:numId="14" w16cid:durableId="140971400">
    <w:abstractNumId w:val="11"/>
  </w:num>
  <w:num w:numId="15" w16cid:durableId="2117405227">
    <w:abstractNumId w:val="6"/>
  </w:num>
  <w:num w:numId="16" w16cid:durableId="1683314723">
    <w:abstractNumId w:val="10"/>
  </w:num>
  <w:num w:numId="17" w16cid:durableId="443424507">
    <w:abstractNumId w:val="7"/>
  </w:num>
  <w:num w:numId="18" w16cid:durableId="1730227945">
    <w:abstractNumId w:val="13"/>
  </w:num>
  <w:num w:numId="19" w16cid:durableId="1962569398">
    <w:abstractNumId w:val="1"/>
  </w:num>
  <w:num w:numId="20" w16cid:durableId="31445644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5CF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6959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49A3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4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1F4E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4C38"/>
    <w:rsid w:val="003A59EC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22DA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5ECF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4F61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7FF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738"/>
    <w:rsid w:val="005C5D05"/>
    <w:rsid w:val="005C6025"/>
    <w:rsid w:val="005C6539"/>
    <w:rsid w:val="005C6E52"/>
    <w:rsid w:val="005C6ED7"/>
    <w:rsid w:val="005C7072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3E8B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27F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D46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59D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1F5D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4AEA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ABE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0A62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93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2D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5AC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5F2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2CB3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5E6D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2644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100"/>
    <w:rsid w:val="00C1141C"/>
    <w:rsid w:val="00C115A6"/>
    <w:rsid w:val="00C11941"/>
    <w:rsid w:val="00C12061"/>
    <w:rsid w:val="00C12067"/>
    <w:rsid w:val="00C12517"/>
    <w:rsid w:val="00C125C9"/>
    <w:rsid w:val="00C13B25"/>
    <w:rsid w:val="00C13EAD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97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921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6F6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6C9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A70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11"/>
    <w:rsid w:val="00DF75F7"/>
    <w:rsid w:val="00DF7A33"/>
    <w:rsid w:val="00E003AD"/>
    <w:rsid w:val="00E01335"/>
    <w:rsid w:val="00E0140E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6E04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636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722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26C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5A47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3CEC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qFormat/>
    <w:locked/>
    <w:rsid w:val="002D75FC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phCha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17DC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DefaultParagraphFon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DefaultParagraphFon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basedOn w:val="DefaultParagraphFon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DefaultParagraphFont"/>
    <w:rsid w:val="00F24E88"/>
  </w:style>
  <w:style w:type="character" w:customStyle="1" w:styleId="slitttl">
    <w:name w:val="s_lit_ttl"/>
    <w:basedOn w:val="DefaultParagraphFont"/>
    <w:rsid w:val="00F24E88"/>
  </w:style>
  <w:style w:type="paragraph" w:customStyle="1" w:styleId="bold">
    <w:name w:val="bold"/>
    <w:basedOn w:val="Normal"/>
    <w:rsid w:val="002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3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797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18</cp:revision>
  <cp:lastPrinted>2025-08-13T11:50:00Z</cp:lastPrinted>
  <dcterms:created xsi:type="dcterms:W3CDTF">2025-04-08T07:41:00Z</dcterms:created>
  <dcterms:modified xsi:type="dcterms:W3CDTF">2025-08-14T11:13:00Z</dcterms:modified>
</cp:coreProperties>
</file>