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9833" w14:textId="77777777" w:rsidR="00317ADC" w:rsidRDefault="00317ADC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5FAB47" w14:textId="7E9AE776" w:rsidR="00E74797" w:rsidRPr="00BD01A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 I S P O Z I </w:t>
      </w:r>
      <w:r w:rsidR="00C71C20"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I A</w:t>
      </w:r>
    </w:p>
    <w:p w14:paraId="3E41FF1E" w14:textId="6919AFEF" w:rsidR="00C71C20" w:rsidRPr="00BD01A2" w:rsidRDefault="00795A0A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bookmarkStart w:id="0" w:name="_Hlk57808730"/>
      <w:r w:rsidRPr="00BD01A2">
        <w:rPr>
          <w:rFonts w:ascii="Montserrat Light" w:hAnsi="Montserrat Light"/>
          <w:b/>
          <w:lang w:val="ro-RO"/>
        </w:rPr>
        <w:t xml:space="preserve">privind numirea </w:t>
      </w:r>
      <w:r w:rsidR="003159BB" w:rsidRPr="00BD01A2">
        <w:rPr>
          <w:rFonts w:ascii="Montserrat Light" w:hAnsi="Montserrat Light"/>
          <w:b/>
          <w:lang w:val="ro-RO"/>
        </w:rPr>
        <w:t xml:space="preserve">doamnei </w:t>
      </w:r>
      <w:r w:rsidR="00D55B56">
        <w:rPr>
          <w:rFonts w:ascii="Montserrat Light" w:hAnsi="Montserrat Light"/>
          <w:b/>
          <w:lang w:val="ro-RO"/>
        </w:rPr>
        <w:t>Tămaș Aurica</w:t>
      </w:r>
      <w:r w:rsidR="003159BB" w:rsidRPr="00BD01A2">
        <w:rPr>
          <w:rFonts w:ascii="Montserrat Light" w:hAnsi="Montserrat Light"/>
          <w:b/>
          <w:lang w:val="ro-RO"/>
        </w:rPr>
        <w:t xml:space="preserve"> în func</w:t>
      </w:r>
      <w:r w:rsidR="00C71C20" w:rsidRPr="00BD01A2">
        <w:rPr>
          <w:rFonts w:ascii="Montserrat Light" w:hAnsi="Montserrat Light"/>
          <w:b/>
          <w:lang w:val="ro-RO"/>
        </w:rPr>
        <w:t>ț</w:t>
      </w:r>
      <w:r w:rsidR="003159BB" w:rsidRPr="00BD01A2">
        <w:rPr>
          <w:rFonts w:ascii="Montserrat Light" w:hAnsi="Montserrat Light"/>
          <w:b/>
          <w:lang w:val="ro-RO"/>
        </w:rPr>
        <w:t>ia de manager</w:t>
      </w:r>
    </w:p>
    <w:p w14:paraId="3B2162F5" w14:textId="7B371F26" w:rsidR="003159BB" w:rsidRPr="00BD01A2" w:rsidRDefault="003159BB" w:rsidP="009F0C8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D01A2">
        <w:rPr>
          <w:rFonts w:ascii="Montserrat Light" w:hAnsi="Montserrat Light"/>
          <w:b/>
          <w:lang w:val="ro-RO"/>
        </w:rPr>
        <w:t xml:space="preserve">la Spitalul </w:t>
      </w:r>
      <w:r w:rsidR="00D55B56">
        <w:rPr>
          <w:rFonts w:ascii="Montserrat Light" w:hAnsi="Montserrat Light"/>
          <w:b/>
          <w:lang w:val="ro-RO"/>
        </w:rPr>
        <w:t>de Boli Psihice Cronice Borșa</w:t>
      </w:r>
      <w:r w:rsidRPr="00BD01A2">
        <w:rPr>
          <w:rFonts w:ascii="Montserrat Light" w:hAnsi="Montserrat Light"/>
          <w:b/>
          <w:lang w:val="ro-RO"/>
        </w:rPr>
        <w:t xml:space="preserve"> </w:t>
      </w:r>
    </w:p>
    <w:p w14:paraId="2587763C" w14:textId="0ADE33EA" w:rsidR="003B5E9A" w:rsidRPr="00BD01A2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BD01A2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BD01A2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72EFBA14" w14:textId="499172A8" w:rsidR="00A61F02" w:rsidRPr="00BD01A2" w:rsidRDefault="00A61F02" w:rsidP="00A61F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1A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D55B56">
        <w:rPr>
          <w:rFonts w:ascii="Montserrat Light" w:eastAsia="Times New Roman" w:hAnsi="Montserrat Light"/>
          <w:noProof/>
          <w:lang w:val="ro-RO" w:eastAsia="ro-RO"/>
        </w:rPr>
        <w:t>35356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/</w:t>
      </w:r>
      <w:r w:rsidR="00D55B56">
        <w:rPr>
          <w:rFonts w:ascii="Montserrat Light" w:eastAsia="Times New Roman" w:hAnsi="Montserrat Light"/>
          <w:noProof/>
          <w:lang w:val="ro-RO" w:eastAsia="ro-RO"/>
        </w:rPr>
        <w:t>18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</w:t>
      </w:r>
      <w:r w:rsidR="00D55B56">
        <w:rPr>
          <w:rFonts w:ascii="Montserrat Light" w:eastAsia="Times New Roman" w:hAnsi="Montserrat Light"/>
          <w:noProof/>
          <w:lang w:val="ro-RO" w:eastAsia="ro-RO"/>
        </w:rPr>
        <w:t>08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BD01A2">
        <w:rPr>
          <w:rFonts w:ascii="Montserrat Light" w:hAnsi="Montserrat Light"/>
          <w:noProof/>
          <w:lang w:val="ro-RO"/>
        </w:rPr>
        <w:t xml:space="preserve">, elaborat de către Direcţia Juridică, prin care se motivează și fundamentează emiterea actului administrativ; </w:t>
      </w:r>
    </w:p>
    <w:bookmarkEnd w:id="1"/>
    <w:p w14:paraId="179074DB" w14:textId="7455B9D7" w:rsidR="003B5E9A" w:rsidRPr="00BD01A2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BD01A2">
        <w:rPr>
          <w:rFonts w:ascii="Montserrat Light" w:hAnsi="Montserrat Light"/>
          <w:lang w:val="ro-RO"/>
        </w:rPr>
        <w:t xml:space="preserve">Luând în considerare </w:t>
      </w:r>
      <w:r w:rsidR="003C3991" w:rsidRPr="00BD01A2">
        <w:rPr>
          <w:rFonts w:ascii="Montserrat Light" w:hAnsi="Montserrat Light"/>
          <w:lang w:val="ro-RO"/>
        </w:rPr>
        <w:t xml:space="preserve">procesul verbal al comisiei de concurs </w:t>
      </w:r>
      <w:r w:rsidR="00C71C20" w:rsidRPr="00BD01A2">
        <w:rPr>
          <w:rFonts w:ascii="Montserrat Light" w:hAnsi="Montserrat Light"/>
          <w:lang w:val="ro-RO"/>
        </w:rPr>
        <w:t xml:space="preserve">transmis de către Consiliul de administrație al Spitalului </w:t>
      </w:r>
      <w:r w:rsidR="00D55B56">
        <w:rPr>
          <w:rFonts w:ascii="Montserrat Light" w:hAnsi="Montserrat Light"/>
          <w:lang w:val="ro-RO"/>
        </w:rPr>
        <w:t>de Boli Psihice Cronice Borșa</w:t>
      </w:r>
      <w:r w:rsidR="00C71C20" w:rsidRPr="00BD01A2">
        <w:rPr>
          <w:rFonts w:ascii="Montserrat Light" w:hAnsi="Montserrat Light"/>
          <w:lang w:val="ro-RO"/>
        </w:rPr>
        <w:t xml:space="preserve"> prin </w:t>
      </w:r>
      <w:r w:rsidRPr="00BD01A2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BD01A2">
        <w:rPr>
          <w:rFonts w:ascii="Montserrat Light" w:eastAsia="Calibri" w:hAnsi="Montserrat Light" w:cs="Courier New"/>
          <w:lang w:val="ro-RO"/>
        </w:rPr>
        <w:t>ț</w:t>
      </w:r>
      <w:r w:rsidRPr="00BD01A2">
        <w:rPr>
          <w:rFonts w:ascii="Montserrat Light" w:eastAsia="Calibri" w:hAnsi="Montserrat Light" w:cs="Courier New"/>
          <w:lang w:val="ro-RO"/>
        </w:rPr>
        <w:t xml:space="preserve">ean Cluj sub nr. </w:t>
      </w:r>
      <w:r w:rsidR="00D55B56">
        <w:rPr>
          <w:rFonts w:ascii="Montserrat Light" w:eastAsia="Calibri" w:hAnsi="Montserrat Light" w:cs="Courier New"/>
          <w:lang w:val="ro-RO"/>
        </w:rPr>
        <w:t>35286</w:t>
      </w:r>
      <w:r w:rsidRPr="00BD01A2">
        <w:rPr>
          <w:rFonts w:ascii="Montserrat Light" w:eastAsia="Calibri" w:hAnsi="Montserrat Light" w:cs="Courier New"/>
          <w:lang w:val="ro-RO"/>
        </w:rPr>
        <w:t>/</w:t>
      </w:r>
      <w:r w:rsidR="00D55B56">
        <w:rPr>
          <w:rFonts w:ascii="Montserrat Light" w:eastAsia="Calibri" w:hAnsi="Montserrat Light" w:cs="Courier New"/>
          <w:lang w:val="ro-RO"/>
        </w:rPr>
        <w:t>18</w:t>
      </w:r>
      <w:r w:rsidRPr="00BD01A2">
        <w:rPr>
          <w:rFonts w:ascii="Montserrat Light" w:eastAsia="Calibri" w:hAnsi="Montserrat Light" w:cs="Courier New"/>
          <w:lang w:val="ro-RO"/>
        </w:rPr>
        <w:t>.</w:t>
      </w:r>
      <w:r w:rsidR="00D55B56">
        <w:rPr>
          <w:rFonts w:ascii="Montserrat Light" w:eastAsia="Calibri" w:hAnsi="Montserrat Light" w:cs="Courier New"/>
          <w:lang w:val="ro-RO"/>
        </w:rPr>
        <w:t>08</w:t>
      </w:r>
      <w:r w:rsidRPr="00BD01A2">
        <w:rPr>
          <w:rFonts w:ascii="Montserrat Light" w:eastAsia="Calibri" w:hAnsi="Montserrat Light" w:cs="Courier New"/>
          <w:lang w:val="ro-RO"/>
        </w:rPr>
        <w:t>.202</w:t>
      </w:r>
      <w:r w:rsidR="00386CF6" w:rsidRPr="00BD01A2">
        <w:rPr>
          <w:rFonts w:ascii="Montserrat Light" w:eastAsia="Calibri" w:hAnsi="Montserrat Light" w:cs="Courier New"/>
          <w:lang w:val="ro-RO"/>
        </w:rPr>
        <w:t>5</w:t>
      </w:r>
      <w:r w:rsidRPr="00BD01A2">
        <w:rPr>
          <w:rFonts w:ascii="Montserrat Light" w:eastAsia="Calibri" w:hAnsi="Montserrat Light" w:cs="Courier New"/>
          <w:lang w:val="ro-RO"/>
        </w:rPr>
        <w:t>;</w:t>
      </w:r>
    </w:p>
    <w:p w14:paraId="0171F33A" w14:textId="77777777" w:rsidR="00BD01A2" w:rsidRPr="000141FF" w:rsidRDefault="00BD01A2" w:rsidP="00BD01A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Având în vedere dispozițiile:</w:t>
      </w:r>
    </w:p>
    <w:p w14:paraId="0B8CAAF3" w14:textId="5FD1A628" w:rsidR="00BD01A2" w:rsidRPr="000141F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86EC92" w14:textId="1EE425DE" w:rsidR="00BD01A2" w:rsidRPr="000141F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art. 2-3, art.80-84 din Legea privind normele de tehnică legislativă pentru elaborarea actelor normative nr. 24/2000, republicată, cu modificările și completările ulterioare;</w:t>
      </w:r>
    </w:p>
    <w:p w14:paraId="459FD8C5" w14:textId="52F666BE" w:rsidR="00BD01A2" w:rsidRPr="000141F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 xml:space="preserve">Dispoziția Președintelui Consiliului Județean Cluj nr. 1121/2023 privind măsurile metodologice, organizatorice, termenele </w:t>
      </w:r>
      <w:r w:rsidR="0059332A">
        <w:rPr>
          <w:rFonts w:ascii="Montserrat Light" w:hAnsi="Montserrat Light"/>
          <w:iCs/>
          <w:lang w:val="ro-RO"/>
        </w:rPr>
        <w:t>ș</w:t>
      </w:r>
      <w:r w:rsidRPr="000141FF">
        <w:rPr>
          <w:rFonts w:ascii="Montserrat Light" w:hAnsi="Montserrat Light"/>
          <w:iCs/>
          <w:lang w:val="ro-RO"/>
        </w:rPr>
        <w:t>i circula</w:t>
      </w:r>
      <w:r w:rsidR="0059332A">
        <w:rPr>
          <w:rFonts w:ascii="Montserrat Light" w:hAnsi="Montserrat Light"/>
          <w:iCs/>
          <w:lang w:val="ro-RO"/>
        </w:rPr>
        <w:t>ț</w:t>
      </w:r>
      <w:r w:rsidRPr="000141FF">
        <w:rPr>
          <w:rFonts w:ascii="Montserrat Light" w:hAnsi="Montserrat Light"/>
          <w:iCs/>
          <w:lang w:val="ro-RO"/>
        </w:rPr>
        <w:t>ia proiectelor de dispozi</w:t>
      </w:r>
      <w:r w:rsidR="0059332A">
        <w:rPr>
          <w:rFonts w:ascii="Montserrat Light" w:hAnsi="Montserrat Light"/>
          <w:iCs/>
          <w:lang w:val="ro-RO"/>
        </w:rPr>
        <w:t>ț</w:t>
      </w:r>
      <w:r w:rsidRPr="000141FF">
        <w:rPr>
          <w:rFonts w:ascii="Montserrat Light" w:hAnsi="Montserrat Light"/>
          <w:iCs/>
          <w:lang w:val="ro-RO"/>
        </w:rPr>
        <w:t>ii ale Pre</w:t>
      </w:r>
      <w:r w:rsidR="0059332A">
        <w:rPr>
          <w:rFonts w:ascii="Montserrat Light" w:hAnsi="Montserrat Light"/>
          <w:iCs/>
          <w:lang w:val="ro-RO"/>
        </w:rPr>
        <w:t>ș</w:t>
      </w:r>
      <w:r w:rsidRPr="000141FF">
        <w:rPr>
          <w:rFonts w:ascii="Montserrat Light" w:hAnsi="Montserrat Light"/>
          <w:iCs/>
          <w:lang w:val="ro-RO"/>
        </w:rPr>
        <w:t>edintelui Consiliului Jude</w:t>
      </w:r>
      <w:r w:rsidR="0059332A">
        <w:rPr>
          <w:rFonts w:ascii="Montserrat Light" w:hAnsi="Montserrat Light"/>
          <w:iCs/>
          <w:lang w:val="ro-RO"/>
        </w:rPr>
        <w:t>ț</w:t>
      </w:r>
      <w:r w:rsidRPr="000141FF">
        <w:rPr>
          <w:rFonts w:ascii="Montserrat Light" w:hAnsi="Montserrat Light"/>
          <w:iCs/>
          <w:lang w:val="ro-RO"/>
        </w:rPr>
        <w:t>ean Cluj;</w:t>
      </w:r>
    </w:p>
    <w:p w14:paraId="66595464" w14:textId="2F615FAA" w:rsidR="00795A0A" w:rsidRPr="00BD01A2" w:rsidRDefault="00795A0A" w:rsidP="00BD01A2">
      <w:pPr>
        <w:spacing w:before="240" w:line="240" w:lineRule="auto"/>
        <w:jc w:val="both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BD01A2">
        <w:rPr>
          <w:rFonts w:ascii="Montserrat Light" w:eastAsia="Times New Roman" w:hAnsi="Montserrat Light" w:cs="Times New Roman"/>
          <w:lang w:val="ro-RO"/>
        </w:rPr>
        <w:t>(2) și art.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187 alin.</w:t>
      </w:r>
      <w:r w:rsidR="001762EB" w:rsidRPr="00BD01A2">
        <w:rPr>
          <w:rFonts w:ascii="Montserrat Light" w:eastAsia="Times New Roman" w:hAnsi="Montserrat Light" w:cs="Times New Roman"/>
          <w:lang w:val="ro-RO"/>
        </w:rPr>
        <w:t xml:space="preserve"> </w:t>
      </w:r>
      <w:r w:rsidRPr="00BD01A2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3255A1B1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D01A2">
        <w:rPr>
          <w:rFonts w:ascii="Montserrat Light" w:eastAsia="Times New Roman" w:hAnsi="Montserrat Light" w:cs="Times New Roman"/>
          <w:lang w:val="ro-RO"/>
        </w:rPr>
        <w:t>Ordinul</w:t>
      </w:r>
      <w:r w:rsidR="00386CF6" w:rsidRPr="00BD01A2">
        <w:rPr>
          <w:rFonts w:ascii="Montserrat Light" w:eastAsia="Times New Roman" w:hAnsi="Montserrat Light" w:cs="Times New Roman"/>
          <w:lang w:val="ro-RO"/>
        </w:rPr>
        <w:t>ui</w:t>
      </w:r>
      <w:r w:rsidRPr="00BD01A2">
        <w:rPr>
          <w:rFonts w:ascii="Montserrat Light" w:eastAsia="Times New Roman" w:hAnsi="Montserrat Light" w:cs="Times New Roman"/>
          <w:lang w:val="ro-RO"/>
        </w:rPr>
        <w:t xml:space="preserve"> Ministrului Sănătății nr. 1384/2010 </w:t>
      </w:r>
      <w:r w:rsidRPr="00BD01A2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 w:rsidRPr="00BD01A2">
        <w:rPr>
          <w:rFonts w:ascii="Montserrat Light" w:eastAsia="Calibri" w:hAnsi="Montserrat Light" w:cs="Courier New"/>
          <w:lang w:val="ro-RO" w:eastAsia="ro-MD"/>
        </w:rPr>
        <w:t>;</w:t>
      </w:r>
    </w:p>
    <w:p w14:paraId="37F20797" w14:textId="6A97B788" w:rsidR="00C71C20" w:rsidRPr="00BD01A2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Dispoziției Președintelui Consiliului Județean Cluj nr. 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225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din 1</w:t>
      </w:r>
      <w:r w:rsidR="00386CF6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3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mai</w:t>
      </w:r>
      <w:r w:rsidR="000141FF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2025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386CF6" w:rsidRPr="00BD01A2">
        <w:rPr>
          <w:rFonts w:ascii="Montserrat Light" w:eastAsia="Times New Roman" w:hAnsi="Montserrat Light"/>
          <w:noProof/>
          <w:color w:val="000000"/>
          <w:lang w:val="ro-RO" w:eastAsia="ro-RO"/>
        </w:rPr>
        <w:t xml:space="preserve">privind organizarea concursului sau a licitației publice pentru ocuparea funcției de manager în spitalele publice din rețeaua Consiliului Județean </w:t>
      </w:r>
      <w:r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>Cluj;</w:t>
      </w:r>
    </w:p>
    <w:p w14:paraId="4A259758" w14:textId="0CD9359F" w:rsidR="00795A0A" w:rsidRPr="00BD01A2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temeiul competen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a de urgen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BD01A2">
        <w:rPr>
          <w:rFonts w:ascii="Montserrat Light" w:hAnsi="Montserrat Light"/>
          <w:iCs/>
          <w:lang w:val="ro-RO"/>
        </w:rPr>
        <w:t>ș</w:t>
      </w:r>
      <w:r w:rsidRPr="00BD01A2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BD01A2" w:rsidRDefault="003B5E9A" w:rsidP="009F0C83">
      <w:pPr>
        <w:pStyle w:val="Corp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BD01A2">
        <w:rPr>
          <w:rFonts w:ascii="Montserrat Light" w:hAnsi="Montserrat Light"/>
          <w:b/>
          <w:bCs/>
          <w:color w:val="000000"/>
          <w:sz w:val="22"/>
          <w:szCs w:val="22"/>
        </w:rPr>
        <w:t>d</w:t>
      </w:r>
      <w:r w:rsidR="00795A0A" w:rsidRPr="00BD01A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BD01A2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5BB09AFD" w:rsidR="00795A0A" w:rsidRPr="00BD01A2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>Art. 1</w:t>
      </w:r>
      <w:r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  <w:t xml:space="preserve">Începând cu data de </w:t>
      </w:r>
      <w:r w:rsidR="00D55B56">
        <w:rPr>
          <w:rFonts w:ascii="Montserrat Light" w:hAnsi="Montserrat Light"/>
          <w:lang w:val="ro-RO"/>
        </w:rPr>
        <w:t>01</w:t>
      </w:r>
      <w:r w:rsidRPr="00BD01A2">
        <w:rPr>
          <w:rFonts w:ascii="Montserrat Light" w:hAnsi="Montserrat Light"/>
          <w:lang w:val="ro-RO"/>
        </w:rPr>
        <w:t>.</w:t>
      </w:r>
      <w:r w:rsidR="00D55B56">
        <w:rPr>
          <w:rFonts w:ascii="Montserrat Light" w:hAnsi="Montserrat Light"/>
          <w:lang w:val="ro-RO"/>
        </w:rPr>
        <w:t>09</w:t>
      </w:r>
      <w:r w:rsidRPr="00BD01A2">
        <w:rPr>
          <w:rFonts w:ascii="Montserrat Light" w:hAnsi="Montserrat Light"/>
          <w:lang w:val="ro-RO"/>
        </w:rPr>
        <w:t>.202</w:t>
      </w:r>
      <w:r w:rsidR="00302D01" w:rsidRPr="00BD01A2">
        <w:rPr>
          <w:rFonts w:ascii="Montserrat Light" w:hAnsi="Montserrat Light"/>
          <w:lang w:val="ro-RO"/>
        </w:rPr>
        <w:t>5</w:t>
      </w:r>
      <w:r w:rsidRPr="00BD01A2">
        <w:rPr>
          <w:rFonts w:ascii="Montserrat Light" w:hAnsi="Montserrat Light"/>
          <w:lang w:val="ro-RO"/>
        </w:rPr>
        <w:t xml:space="preserve">, 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doamna </w:t>
      </w:r>
      <w:r w:rsidR="00D55B56">
        <w:rPr>
          <w:rFonts w:ascii="Montserrat Light" w:eastAsia="Times New Roman" w:hAnsi="Montserrat Light" w:cs="Times New Roman"/>
          <w:color w:val="000000"/>
          <w:lang w:val="ro-RO" w:eastAsia="ro-RO"/>
        </w:rPr>
        <w:t>Tămaș Aurica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se numește în funcția de manager la Spitalul </w:t>
      </w:r>
      <w:r w:rsidR="00D55B56">
        <w:rPr>
          <w:rFonts w:ascii="Montserrat Light" w:eastAsia="Times New Roman" w:hAnsi="Montserrat Light" w:cs="Times New Roman"/>
          <w:color w:val="000000"/>
          <w:lang w:val="ro-RO" w:eastAsia="ro-RO"/>
        </w:rPr>
        <w:t>de Boli Psihice Cronice Borșa</w:t>
      </w:r>
      <w:r w:rsidR="001E363F" w:rsidRPr="00BD01A2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pentru o perioadă de patru ani</w:t>
      </w:r>
      <w:r w:rsidRPr="00BD01A2">
        <w:rPr>
          <w:rFonts w:ascii="Montserrat Light" w:hAnsi="Montserrat Light"/>
          <w:lang w:val="ro-RO"/>
        </w:rPr>
        <w:t>.</w:t>
      </w:r>
    </w:p>
    <w:p w14:paraId="6BA36DDA" w14:textId="18021D7D" w:rsidR="009F0C83" w:rsidRPr="00BD01A2" w:rsidRDefault="00F977FD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BD01A2">
        <w:rPr>
          <w:rFonts w:ascii="Montserrat Light" w:hAnsi="Montserrat Light"/>
          <w:b/>
          <w:bCs/>
          <w:lang w:val="ro-RO"/>
        </w:rPr>
        <w:t>2</w:t>
      </w:r>
      <w:r w:rsidR="003B5E9A"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BD01A2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managerului</w:t>
      </w:r>
      <w:r w:rsidRPr="00BD01A2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BD01A2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 w:rsidRPr="00BD01A2">
        <w:rPr>
          <w:rFonts w:ascii="Montserrat Light" w:eastAsia="Calibri" w:hAnsi="Montserrat Light"/>
          <w:color w:val="000000"/>
          <w:lang w:val="ro-RO"/>
        </w:rPr>
        <w:t>management</w:t>
      </w:r>
      <w:r w:rsidR="009F0C83" w:rsidRPr="00BD01A2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3BBFFE75" w:rsidR="00795A0A" w:rsidRPr="000141FF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0141FF">
        <w:rPr>
          <w:rFonts w:ascii="Montserrat Light" w:hAnsi="Montserrat Light"/>
          <w:b/>
          <w:bCs/>
          <w:lang w:val="ro-RO"/>
        </w:rPr>
        <w:t xml:space="preserve">Art. </w:t>
      </w:r>
      <w:r w:rsidR="00110987" w:rsidRPr="000141FF">
        <w:rPr>
          <w:rFonts w:ascii="Montserrat Light" w:hAnsi="Montserrat Light"/>
          <w:b/>
          <w:bCs/>
          <w:lang w:val="ro-RO"/>
        </w:rPr>
        <w:t>3</w:t>
      </w:r>
      <w:r w:rsidRPr="000141FF">
        <w:rPr>
          <w:rFonts w:ascii="Montserrat Light" w:hAnsi="Montserrat Light"/>
          <w:b/>
          <w:bCs/>
          <w:lang w:val="ro-RO"/>
        </w:rPr>
        <w:t>.</w:t>
      </w:r>
      <w:r w:rsidRPr="000141FF">
        <w:rPr>
          <w:rFonts w:ascii="Montserrat Light" w:hAnsi="Montserrat Light"/>
          <w:lang w:val="ro-RO"/>
        </w:rPr>
        <w:t xml:space="preserve"> </w:t>
      </w:r>
      <w:r w:rsidR="00BD01A2" w:rsidRPr="000141FF">
        <w:rPr>
          <w:rFonts w:ascii="Montserrat Light" w:hAnsi="Montserrat Light"/>
          <w:lang w:val="ro-RO"/>
        </w:rPr>
        <w:t xml:space="preserve">Pentru </w:t>
      </w:r>
      <w:r w:rsidRPr="000141FF">
        <w:rPr>
          <w:rFonts w:ascii="Montserrat Light" w:hAnsi="Montserrat Light"/>
          <w:lang w:val="ro-RO"/>
        </w:rPr>
        <w:t>punerea în aplicare prezentei dispozi</w:t>
      </w:r>
      <w:r w:rsidR="00C71C20" w:rsidRPr="000141FF">
        <w:rPr>
          <w:rFonts w:ascii="Montserrat Light" w:hAnsi="Montserrat Light"/>
          <w:lang w:val="ro-RO"/>
        </w:rPr>
        <w:t>ț</w:t>
      </w:r>
      <w:r w:rsidRPr="000141FF">
        <w:rPr>
          <w:rFonts w:ascii="Montserrat Light" w:hAnsi="Montserrat Light"/>
          <w:lang w:val="ro-RO"/>
        </w:rPr>
        <w:t xml:space="preserve">ii se </w:t>
      </w:r>
      <w:r w:rsidR="00BD01A2" w:rsidRPr="000141FF">
        <w:rPr>
          <w:rFonts w:ascii="Montserrat Light" w:hAnsi="Montserrat Light"/>
          <w:lang w:val="ro-RO"/>
        </w:rPr>
        <w:t xml:space="preserve">desemnează </w:t>
      </w:r>
      <w:r w:rsidR="001E363F" w:rsidRPr="000141FF">
        <w:rPr>
          <w:rFonts w:ascii="Montserrat Light" w:eastAsia="Times New Roman" w:hAnsi="Montserrat Light" w:cs="Times New Roman"/>
          <w:bCs/>
          <w:lang w:val="ro-RO" w:eastAsia="ro-RO"/>
        </w:rPr>
        <w:t xml:space="preserve">Direcția Juridică și Spitalul </w:t>
      </w:r>
      <w:r w:rsidR="00D55B56" w:rsidRPr="00D55B56">
        <w:rPr>
          <w:rFonts w:ascii="Montserrat Light" w:eastAsia="Times New Roman" w:hAnsi="Montserrat Light" w:cs="Times New Roman"/>
          <w:bCs/>
          <w:lang w:val="ro-RO" w:eastAsia="ro-RO"/>
        </w:rPr>
        <w:t>de Boli Psihice Cronice Borșa</w:t>
      </w:r>
      <w:r w:rsidRPr="000141FF">
        <w:rPr>
          <w:rFonts w:ascii="Montserrat Light" w:hAnsi="Montserrat Light"/>
          <w:lang w:val="ro-RO"/>
        </w:rPr>
        <w:t>.</w:t>
      </w:r>
    </w:p>
    <w:p w14:paraId="7CC036A9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4C19388A" w14:textId="77777777" w:rsidR="00317ADC" w:rsidRDefault="00317ADC" w:rsidP="009F0C83">
      <w:pPr>
        <w:spacing w:after="240"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</w:p>
    <w:p w14:paraId="2F21F698" w14:textId="1E925286" w:rsidR="00795A0A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D01A2">
        <w:rPr>
          <w:rFonts w:ascii="Montserrat Light" w:hAnsi="Montserrat Light"/>
          <w:b/>
          <w:bCs/>
          <w:color w:val="000000"/>
          <w:lang w:val="ro-RO"/>
        </w:rPr>
        <w:lastRenderedPageBreak/>
        <w:t xml:space="preserve">Art. </w:t>
      </w:r>
      <w:r w:rsidR="00110987" w:rsidRPr="00BD01A2">
        <w:rPr>
          <w:rFonts w:ascii="Montserrat Light" w:hAnsi="Montserrat Light"/>
          <w:b/>
          <w:bCs/>
          <w:color w:val="000000"/>
          <w:lang w:val="ro-RO"/>
        </w:rPr>
        <w:t>4</w:t>
      </w:r>
      <w:r w:rsidRPr="00BD01A2">
        <w:rPr>
          <w:rFonts w:ascii="Montserrat Light" w:hAnsi="Montserrat Light"/>
          <w:b/>
          <w:bCs/>
          <w:color w:val="000000"/>
          <w:lang w:val="ro-RO"/>
        </w:rPr>
        <w:t>.</w:t>
      </w:r>
      <w:r w:rsidRPr="00BD01A2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ie se comunică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3B5E9A" w:rsidRPr="00BD01A2">
        <w:rPr>
          <w:rFonts w:ascii="Montserrat Light" w:hAnsi="Montserrat Light"/>
          <w:color w:val="000000"/>
          <w:lang w:val="ro-RO"/>
        </w:rPr>
        <w:t xml:space="preserve"> prin </w:t>
      </w:r>
      <w:r w:rsidR="00302D01" w:rsidRPr="00BD01A2">
        <w:rPr>
          <w:rFonts w:ascii="Montserrat Light" w:hAnsi="Montserrat Light"/>
          <w:color w:val="000000"/>
          <w:lang w:val="ro-RO"/>
        </w:rPr>
        <w:t>poșta electronică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Pr="00BD01A2">
        <w:rPr>
          <w:rFonts w:ascii="Montserrat Light" w:hAnsi="Montserrat Light"/>
          <w:color w:val="000000"/>
          <w:lang w:val="ro-RO"/>
        </w:rPr>
        <w:t xml:space="preserve"> </w:t>
      </w:r>
      <w:r w:rsidR="00BD01A2" w:rsidRPr="00BD01A2">
        <w:rPr>
          <w:rFonts w:ascii="Montserrat Light" w:hAnsi="Montserrat Light"/>
          <w:color w:val="000000"/>
          <w:lang w:val="ro-RO"/>
        </w:rPr>
        <w:t>doamn</w:t>
      </w:r>
      <w:r w:rsidR="00074F0C">
        <w:rPr>
          <w:rFonts w:ascii="Montserrat Light" w:hAnsi="Montserrat Light"/>
          <w:color w:val="000000"/>
          <w:lang w:val="ro-RO"/>
        </w:rPr>
        <w:t>ei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="00D55B56">
        <w:rPr>
          <w:rFonts w:ascii="Montserrat Light" w:hAnsi="Montserrat Light"/>
          <w:color w:val="000000"/>
          <w:lang w:val="ro-RO"/>
        </w:rPr>
        <w:t>Tămaș Aurica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Pr="00BD01A2">
        <w:rPr>
          <w:rFonts w:ascii="Montserrat Light" w:hAnsi="Montserrat Light"/>
          <w:color w:val="000000"/>
          <w:lang w:val="ro-RO"/>
        </w:rPr>
        <w:t>Direc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 xml:space="preserve">iei Juridice, Spitalului </w:t>
      </w:r>
      <w:r w:rsidR="00D55B56" w:rsidRPr="00D55B56">
        <w:rPr>
          <w:rFonts w:ascii="Montserrat Light" w:hAnsi="Montserrat Light"/>
          <w:color w:val="000000"/>
          <w:lang w:val="ro-RO"/>
        </w:rPr>
        <w:t>de Boli Psihice Cronice Borșa</w:t>
      </w:r>
      <w:r w:rsidRPr="00BD01A2">
        <w:rPr>
          <w:rFonts w:ascii="Montserrat Light" w:hAnsi="Montserrat Light"/>
          <w:color w:val="000000"/>
          <w:lang w:val="ro-RO"/>
        </w:rPr>
        <w:t xml:space="preserve">, precum </w:t>
      </w:r>
      <w:r w:rsidR="00C71C20" w:rsidRPr="00BD01A2">
        <w:rPr>
          <w:rFonts w:ascii="Montserrat Light" w:hAnsi="Montserrat Light"/>
          <w:color w:val="000000"/>
          <w:lang w:val="ro-RO"/>
        </w:rPr>
        <w:t>ș</w:t>
      </w:r>
      <w:r w:rsidRPr="00BD01A2">
        <w:rPr>
          <w:rFonts w:ascii="Montserrat Light" w:hAnsi="Montserrat Light"/>
          <w:color w:val="000000"/>
          <w:lang w:val="ro-RO"/>
        </w:rPr>
        <w:t>i Prefectului Jude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ului Cluj.</w:t>
      </w:r>
    </w:p>
    <w:p w14:paraId="1A8E0608" w14:textId="77777777" w:rsidR="00317ADC" w:rsidRPr="00BD01A2" w:rsidRDefault="00317ADC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="00B64716" w:rsidRPr="00BD01A2">
        <w:rPr>
          <w:rFonts w:ascii="Montserrat Light" w:hAnsi="Montserrat Light" w:cs="Cambria"/>
          <w:noProof/>
          <w:lang w:val="ro-RO"/>
        </w:rPr>
        <w:t xml:space="preserve">           </w:t>
      </w:r>
      <w:r w:rsidRPr="00BD01A2">
        <w:rPr>
          <w:rFonts w:ascii="Montserrat Light" w:hAnsi="Montserrat Light" w:cs="Cambria"/>
          <w:noProof/>
          <w:lang w:val="ro-RO"/>
        </w:rPr>
        <w:t xml:space="preserve">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57A00AC5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Ț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2048AF68" w14:textId="1A37C786" w:rsidR="003159BB" w:rsidRPr="00BD01A2" w:rsidRDefault="00E74797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p w14:paraId="3FAC75F5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2184B7E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1D8E77" w14:textId="77777777" w:rsidR="00302D01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FC947E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33D4F8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4721F7E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C746CFD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640C89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231E92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D9B3EC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E0BED24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E85C21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3F13E3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0E6D92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CBD0A88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B3101AA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91709AA" w14:textId="77777777" w:rsidR="00CA1B23" w:rsidRDefault="00CA1B23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A163286" w14:textId="77777777" w:rsidR="00CA1B23" w:rsidRDefault="00CA1B23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BA1D480" w14:textId="77777777" w:rsidR="00CA1B23" w:rsidRDefault="00CA1B23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F7A4C2D" w14:textId="77777777" w:rsidR="00CA1B23" w:rsidRDefault="00CA1B23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EEC86B9" w14:textId="77777777" w:rsidR="00CA1B23" w:rsidRDefault="00CA1B23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AEF2521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13E01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B964FC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98AF40" w14:textId="77777777" w:rsidR="00317ADC" w:rsidRPr="00BD01A2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36B959A" w14:textId="5E8D3083" w:rsidR="00302D01" w:rsidRPr="00BD01A2" w:rsidRDefault="00302D01" w:rsidP="00302D0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958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337 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95821">
        <w:rPr>
          <w:rFonts w:ascii="Montserrat Light" w:eastAsia="Times New Roman" w:hAnsi="Montserrat Light"/>
          <w:b/>
          <w:bCs/>
          <w:noProof/>
          <w:lang w:val="ro-RO" w:eastAsia="ro-RO"/>
        </w:rPr>
        <w:t>18 aug</w:t>
      </w:r>
      <w:r w:rsidR="00D55B56">
        <w:rPr>
          <w:rFonts w:ascii="Montserrat Light" w:eastAsia="Times New Roman" w:hAnsi="Montserrat Light"/>
          <w:b/>
          <w:bCs/>
          <w:noProof/>
          <w:lang w:val="ro-RO" w:eastAsia="ro-RO"/>
        </w:rPr>
        <w:t>ust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2025</w:t>
      </w:r>
    </w:p>
    <w:sectPr w:rsidR="00302D01" w:rsidRPr="00BD01A2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6B89" w14:textId="77777777" w:rsidR="00A643FB" w:rsidRDefault="00A643FB">
      <w:pPr>
        <w:spacing w:line="240" w:lineRule="auto"/>
      </w:pPr>
      <w:r>
        <w:separator/>
      </w:r>
    </w:p>
  </w:endnote>
  <w:endnote w:type="continuationSeparator" w:id="0">
    <w:p w14:paraId="6BB0E451" w14:textId="77777777" w:rsidR="00A643FB" w:rsidRDefault="00A6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665F" w14:textId="77777777" w:rsidR="00A643FB" w:rsidRDefault="00A643FB">
      <w:pPr>
        <w:spacing w:line="240" w:lineRule="auto"/>
      </w:pPr>
      <w:r>
        <w:separator/>
      </w:r>
    </w:p>
  </w:footnote>
  <w:footnote w:type="continuationSeparator" w:id="0">
    <w:p w14:paraId="7D0BF055" w14:textId="77777777" w:rsidR="00A643FB" w:rsidRDefault="00A64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2DB"/>
    <w:multiLevelType w:val="hybridMultilevel"/>
    <w:tmpl w:val="6B3E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6969">
    <w:abstractNumId w:val="8"/>
  </w:num>
  <w:num w:numId="2" w16cid:durableId="1642416287">
    <w:abstractNumId w:val="3"/>
  </w:num>
  <w:num w:numId="3" w16cid:durableId="1921795936">
    <w:abstractNumId w:val="2"/>
  </w:num>
  <w:num w:numId="4" w16cid:durableId="49117128">
    <w:abstractNumId w:val="5"/>
  </w:num>
  <w:num w:numId="5" w16cid:durableId="10687664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982381">
    <w:abstractNumId w:val="7"/>
  </w:num>
  <w:num w:numId="7" w16cid:durableId="1063410847">
    <w:abstractNumId w:val="4"/>
  </w:num>
  <w:num w:numId="8" w16cid:durableId="215356156">
    <w:abstractNumId w:val="1"/>
  </w:num>
  <w:num w:numId="9" w16cid:durableId="100494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41FF"/>
    <w:rsid w:val="00017216"/>
    <w:rsid w:val="00037A5A"/>
    <w:rsid w:val="00047EED"/>
    <w:rsid w:val="00064985"/>
    <w:rsid w:val="0007018C"/>
    <w:rsid w:val="00074F0C"/>
    <w:rsid w:val="000F09A8"/>
    <w:rsid w:val="001077E9"/>
    <w:rsid w:val="00110987"/>
    <w:rsid w:val="00125F6A"/>
    <w:rsid w:val="001323A9"/>
    <w:rsid w:val="001417AB"/>
    <w:rsid w:val="001442D9"/>
    <w:rsid w:val="00173B00"/>
    <w:rsid w:val="001762EB"/>
    <w:rsid w:val="001C6EA8"/>
    <w:rsid w:val="001D423E"/>
    <w:rsid w:val="001E363F"/>
    <w:rsid w:val="0022491A"/>
    <w:rsid w:val="00273A87"/>
    <w:rsid w:val="00273BE8"/>
    <w:rsid w:val="002D1C4B"/>
    <w:rsid w:val="00300EE5"/>
    <w:rsid w:val="00302D01"/>
    <w:rsid w:val="00307ABB"/>
    <w:rsid w:val="003159BB"/>
    <w:rsid w:val="00317ADC"/>
    <w:rsid w:val="003552E0"/>
    <w:rsid w:val="00386CF6"/>
    <w:rsid w:val="00393B93"/>
    <w:rsid w:val="003B5E9A"/>
    <w:rsid w:val="003C07CE"/>
    <w:rsid w:val="003C2FFC"/>
    <w:rsid w:val="003C3991"/>
    <w:rsid w:val="00432721"/>
    <w:rsid w:val="004336B3"/>
    <w:rsid w:val="004C206A"/>
    <w:rsid w:val="004F4836"/>
    <w:rsid w:val="005068D0"/>
    <w:rsid w:val="00534029"/>
    <w:rsid w:val="005348E8"/>
    <w:rsid w:val="0054117B"/>
    <w:rsid w:val="00553DF2"/>
    <w:rsid w:val="005826D2"/>
    <w:rsid w:val="0059332A"/>
    <w:rsid w:val="005C77A1"/>
    <w:rsid w:val="006673CB"/>
    <w:rsid w:val="0067017C"/>
    <w:rsid w:val="00681F66"/>
    <w:rsid w:val="006A0EF2"/>
    <w:rsid w:val="006D3D88"/>
    <w:rsid w:val="006E7817"/>
    <w:rsid w:val="006F041A"/>
    <w:rsid w:val="0071616D"/>
    <w:rsid w:val="007505AB"/>
    <w:rsid w:val="00771924"/>
    <w:rsid w:val="00795A0A"/>
    <w:rsid w:val="00832D7D"/>
    <w:rsid w:val="00847405"/>
    <w:rsid w:val="008929DE"/>
    <w:rsid w:val="008B60FD"/>
    <w:rsid w:val="008D6E2C"/>
    <w:rsid w:val="008E59C7"/>
    <w:rsid w:val="0093342D"/>
    <w:rsid w:val="009C1CF3"/>
    <w:rsid w:val="009C550C"/>
    <w:rsid w:val="009F0C83"/>
    <w:rsid w:val="009F3C44"/>
    <w:rsid w:val="00A0030C"/>
    <w:rsid w:val="00A07EF5"/>
    <w:rsid w:val="00A33A07"/>
    <w:rsid w:val="00A47C9D"/>
    <w:rsid w:val="00A61F02"/>
    <w:rsid w:val="00A62583"/>
    <w:rsid w:val="00A643FB"/>
    <w:rsid w:val="00B5446A"/>
    <w:rsid w:val="00B64716"/>
    <w:rsid w:val="00B92CA3"/>
    <w:rsid w:val="00B92CAD"/>
    <w:rsid w:val="00BB2C53"/>
    <w:rsid w:val="00BD01A2"/>
    <w:rsid w:val="00BE62A6"/>
    <w:rsid w:val="00BF0A05"/>
    <w:rsid w:val="00BF2C5D"/>
    <w:rsid w:val="00C32D2C"/>
    <w:rsid w:val="00C35275"/>
    <w:rsid w:val="00C71C20"/>
    <w:rsid w:val="00CA1B23"/>
    <w:rsid w:val="00CF5448"/>
    <w:rsid w:val="00D118F0"/>
    <w:rsid w:val="00D15CBF"/>
    <w:rsid w:val="00D2252A"/>
    <w:rsid w:val="00D55B56"/>
    <w:rsid w:val="00D85541"/>
    <w:rsid w:val="00D95821"/>
    <w:rsid w:val="00DF15E7"/>
    <w:rsid w:val="00DF583E"/>
    <w:rsid w:val="00E13A3C"/>
    <w:rsid w:val="00E379AD"/>
    <w:rsid w:val="00E52C11"/>
    <w:rsid w:val="00E742A8"/>
    <w:rsid w:val="00E74797"/>
    <w:rsid w:val="00E76694"/>
    <w:rsid w:val="00F005B5"/>
    <w:rsid w:val="00F021AA"/>
    <w:rsid w:val="00F53E3B"/>
    <w:rsid w:val="00F7020D"/>
    <w:rsid w:val="00F73CEC"/>
    <w:rsid w:val="00F90DEA"/>
    <w:rsid w:val="00F977FD"/>
    <w:rsid w:val="00FA30F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D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2021-05-05T10:40:00Z</cp:lastPrinted>
  <dcterms:created xsi:type="dcterms:W3CDTF">2025-07-09T08:35:00Z</dcterms:created>
  <dcterms:modified xsi:type="dcterms:W3CDTF">2025-08-18T12:10:00Z</dcterms:modified>
</cp:coreProperties>
</file>