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360</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POPA</w:t>
      </w:r>
      <w:r w:rsidRPr="00AD56F6">
        <w:rPr>
          <w:rFonts w:ascii="Cambria" w:hAnsi="Cambria"/>
          <w:b/>
          <w:sz w:val="24"/>
          <w:szCs w:val="24"/>
        </w:rPr>
        <w:t xml:space="preserve"> </w:t>
      </w:r>
      <w:r w:rsidRPr="00AD56F6">
        <w:rPr>
          <w:rFonts w:ascii="Cambria" w:hAnsi="Cambria"/>
          <w:b/>
          <w:noProof/>
          <w:sz w:val="24"/>
          <w:szCs w:val="24"/>
        </w:rPr>
        <w:t>BIANCA-MIHAELA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POPA</w:t>
      </w:r>
      <w:r w:rsidRPr="00AD56F6">
        <w:rPr>
          <w:rFonts w:ascii="Cambria" w:hAnsi="Cambria"/>
          <w:bCs/>
        </w:rPr>
        <w:t xml:space="preserve"> </w:t>
      </w:r>
      <w:r w:rsidRPr="00AD56F6">
        <w:rPr>
          <w:rFonts w:ascii="Cambria" w:hAnsi="Cambria"/>
          <w:bCs/>
          <w:noProof/>
        </w:rPr>
        <w:t>BIANCA-MIHAELA</w:t>
      </w:r>
      <w:r w:rsidRPr="00AD56F6">
        <w:rPr>
          <w:rFonts w:ascii="Cambria" w:hAnsi="Cambria"/>
          <w:bCs/>
        </w:rPr>
        <w:t xml:space="preserve">, </w:t>
      </w:r>
      <w:r w:rsidRPr="00AD56F6">
        <w:rPr>
          <w:rFonts w:ascii="Cambria" w:hAnsi="Cambria"/>
          <w:bCs/>
          <w:noProof/>
        </w:rPr>
        <w:t>Consilier juridic</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Biroul Administrare Patrimoniu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631DBB">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21.04.2021</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POPA</w:t>
      </w:r>
      <w:r w:rsidRPr="00AD56F6">
        <w:rPr>
          <w:rFonts w:ascii="Cambria" w:hAnsi="Cambria"/>
          <w:bCs/>
          <w:sz w:val="24"/>
          <w:szCs w:val="24"/>
          <w:lang w:val="ro-RO"/>
        </w:rPr>
        <w:t xml:space="preserve"> </w:t>
      </w:r>
      <w:r w:rsidRPr="00AD56F6">
        <w:rPr>
          <w:rFonts w:ascii="Cambria" w:hAnsi="Cambria"/>
          <w:bCs/>
          <w:noProof/>
          <w:sz w:val="24"/>
          <w:szCs w:val="24"/>
        </w:rPr>
        <w:t>BIANCA-MIHAELA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AA61E9">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A61E9"/>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36A5"/>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565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1AB79-DCFD-4155-BB83-40C62603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3524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2020-04-23T09:05:00Z</dcterms:created>
  <dcterms:modified xsi:type="dcterms:W3CDTF">2020-04-23T09:09:00Z</dcterms:modified>
</cp:coreProperties>
</file>