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CA95" w14:textId="26369BF5" w:rsidR="00E0120E" w:rsidRPr="00323731" w:rsidRDefault="008E49AC" w:rsidP="00FF35E1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D</w:t>
      </w:r>
      <w:r w:rsidR="00E0120E"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</w:t>
      </w:r>
      <w:r w:rsidR="00E0120E"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S</w:t>
      </w:r>
      <w:r w:rsidR="00E0120E"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P</w:t>
      </w:r>
      <w:r w:rsidR="00E0120E"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O</w:t>
      </w:r>
      <w:r w:rsidR="00E0120E"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Z</w:t>
      </w:r>
      <w:r w:rsidR="00E0120E"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</w:t>
      </w:r>
      <w:r w:rsidR="00E0120E"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Ţ</w:t>
      </w:r>
      <w:r w:rsidR="00E0120E"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</w:t>
      </w:r>
      <w:r w:rsidR="00E0120E"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</w:t>
      </w:r>
    </w:p>
    <w:p w14:paraId="728F89D4" w14:textId="73E7BA36" w:rsidR="008E49AC" w:rsidRPr="00323731" w:rsidRDefault="008E49AC" w:rsidP="00FF35E1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nr. </w:t>
      </w:r>
      <w:r w:rsidR="00323731"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375</w:t>
      </w:r>
      <w:r w:rsidR="00E0120E"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din </w:t>
      </w:r>
      <w:r w:rsidR="00323731"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26 august</w:t>
      </w:r>
      <w:r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="00CD6213"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202</w:t>
      </w:r>
      <w:r w:rsidR="00B06E4D"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2</w:t>
      </w:r>
    </w:p>
    <w:p w14:paraId="7D00BA3A" w14:textId="7F124A84" w:rsidR="00AA45B8" w:rsidRPr="00323731" w:rsidRDefault="00E0120E" w:rsidP="00FF35E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496003733"/>
      <w:r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privind </w:t>
      </w:r>
      <w:bookmarkStart w:id="1" w:name="_Hlk109318839"/>
      <w:bookmarkStart w:id="2" w:name="_Hlk109319759"/>
      <w:bookmarkStart w:id="3" w:name="_Hlk109412581"/>
      <w:bookmarkEnd w:id="0"/>
      <w:r w:rsidR="00A6723E"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revocarea </w:t>
      </w:r>
      <w:r w:rsidR="001E7F7B"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</w:t>
      </w:r>
      <w:r w:rsidR="00A6723E"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utorizației de construire nr.</w:t>
      </w:r>
      <w:r w:rsidR="001E7F7B" w:rsidRPr="00323731">
        <w:rPr>
          <w:rFonts w:ascii="Montserrat Light" w:hAnsi="Montserrat Light"/>
          <w:noProof/>
          <w:lang w:val="ro-RO"/>
        </w:rPr>
        <w:t xml:space="preserve"> </w:t>
      </w:r>
      <w:bookmarkStart w:id="4" w:name="_Hlk112245370"/>
      <w:r w:rsidR="001E7F7B" w:rsidRPr="0032373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416/11.08.2022</w:t>
      </w:r>
      <w:bookmarkEnd w:id="4"/>
    </w:p>
    <w:bookmarkEnd w:id="1"/>
    <w:bookmarkEnd w:id="2"/>
    <w:bookmarkEnd w:id="3"/>
    <w:p w14:paraId="1FF54A9E" w14:textId="560708AB" w:rsidR="00AA45B8" w:rsidRPr="00323731" w:rsidRDefault="00AA45B8" w:rsidP="00FF35E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6E47A3C" w14:textId="77777777" w:rsidR="008258BC" w:rsidRPr="00323731" w:rsidRDefault="008258BC" w:rsidP="00FF35E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628D26D" w14:textId="77777777" w:rsidR="0047407D" w:rsidRPr="00323731" w:rsidRDefault="0047407D" w:rsidP="00FF35E1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F196F4D" w14:textId="543E58FA" w:rsidR="008E49AC" w:rsidRPr="00323731" w:rsidRDefault="008E49AC" w:rsidP="00FF35E1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  <w:r w:rsidRPr="00323731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Preşedintele Consiliului Judeţean Cluj, </w:t>
      </w:r>
    </w:p>
    <w:p w14:paraId="062A8AE3" w14:textId="77777777" w:rsidR="00C64ADD" w:rsidRPr="00323731" w:rsidRDefault="00C64ADD" w:rsidP="00FF35E1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</w:p>
    <w:p w14:paraId="643A7F05" w14:textId="0F35E048" w:rsidR="001A53C6" w:rsidRPr="00323731" w:rsidRDefault="002D21F9" w:rsidP="00FF35E1">
      <w:pPr>
        <w:keepNext/>
        <w:spacing w:before="240" w:line="240" w:lineRule="auto"/>
        <w:contextualSpacing/>
        <w:jc w:val="both"/>
        <w:outlineLvl w:val="2"/>
        <w:rPr>
          <w:rFonts w:ascii="Montserrat Light" w:hAnsi="Montserrat Light"/>
          <w:noProof/>
          <w:lang w:val="ro-RO" w:eastAsia="ro-RO"/>
        </w:rPr>
      </w:pPr>
      <w:r w:rsidRPr="00323731">
        <w:rPr>
          <w:rFonts w:ascii="Montserrat Light" w:hAnsi="Montserrat Light"/>
          <w:bCs/>
          <w:noProof/>
          <w:color w:val="000000"/>
          <w:lang w:val="ro-RO" w:eastAsia="ro-RO"/>
        </w:rPr>
        <w:t xml:space="preserve">Analizând </w:t>
      </w:r>
      <w:r w:rsidR="009A4206" w:rsidRPr="00323731">
        <w:rPr>
          <w:rFonts w:ascii="Montserrat Light" w:hAnsi="Montserrat Light"/>
          <w:bCs/>
          <w:noProof/>
          <w:color w:val="000000"/>
          <w:lang w:val="ro-RO" w:eastAsia="ro-RO"/>
        </w:rPr>
        <w:t xml:space="preserve">referatul </w:t>
      </w:r>
      <w:bookmarkStart w:id="5" w:name="_Hlk112229226"/>
      <w:r w:rsidR="008E53E8" w:rsidRPr="00323731">
        <w:rPr>
          <w:rFonts w:ascii="Montserrat Light" w:hAnsi="Montserrat Light"/>
          <w:bCs/>
          <w:noProof/>
          <w:color w:val="000000"/>
          <w:lang w:val="ro-RO" w:eastAsia="ro-RO"/>
        </w:rPr>
        <w:t>Arhitectului șef al Județului Cluj</w:t>
      </w:r>
      <w:r w:rsidR="00A6723E" w:rsidRPr="00323731">
        <w:rPr>
          <w:rFonts w:ascii="Montserrat Light" w:hAnsi="Montserrat Light"/>
          <w:bCs/>
          <w:noProof/>
          <w:color w:val="000000"/>
          <w:lang w:val="ro-RO" w:eastAsia="ro-RO"/>
        </w:rPr>
        <w:t xml:space="preserve"> </w:t>
      </w:r>
      <w:bookmarkEnd w:id="5"/>
      <w:r w:rsidR="00A6723E" w:rsidRPr="00323731">
        <w:rPr>
          <w:rFonts w:ascii="Montserrat Light" w:hAnsi="Montserrat Light"/>
          <w:bCs/>
          <w:noProof/>
          <w:color w:val="000000"/>
          <w:lang w:val="ro-RO" w:eastAsia="ro-RO"/>
        </w:rPr>
        <w:t>cu nr.</w:t>
      </w:r>
      <w:r w:rsidR="008E53E8" w:rsidRPr="00323731">
        <w:rPr>
          <w:rFonts w:ascii="Montserrat Light" w:hAnsi="Montserrat Light"/>
          <w:bCs/>
          <w:noProof/>
          <w:color w:val="000000"/>
          <w:lang w:val="ro-RO" w:eastAsia="ro-RO"/>
        </w:rPr>
        <w:t xml:space="preserve"> 34202/2</w:t>
      </w:r>
      <w:r w:rsidR="00B82357" w:rsidRPr="00323731">
        <w:rPr>
          <w:rFonts w:ascii="Montserrat Light" w:hAnsi="Montserrat Light"/>
          <w:bCs/>
          <w:noProof/>
          <w:color w:val="000000"/>
          <w:lang w:val="ro-RO" w:eastAsia="ro-RO"/>
        </w:rPr>
        <w:t>6</w:t>
      </w:r>
      <w:r w:rsidR="008E53E8" w:rsidRPr="00323731">
        <w:rPr>
          <w:rFonts w:ascii="Montserrat Light" w:hAnsi="Montserrat Light"/>
          <w:bCs/>
          <w:noProof/>
          <w:color w:val="000000"/>
          <w:lang w:val="ro-RO" w:eastAsia="ro-RO"/>
        </w:rPr>
        <w:t>.08.2022</w:t>
      </w:r>
      <w:r w:rsidR="00E72FDA" w:rsidRPr="00323731">
        <w:rPr>
          <w:rFonts w:ascii="Montserrat Light" w:hAnsi="Montserrat Light"/>
          <w:noProof/>
          <w:lang w:val="ro-RO"/>
        </w:rPr>
        <w:t>,</w:t>
      </w:r>
      <w:r w:rsidR="00E72FDA" w:rsidRPr="00323731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47407D" w:rsidRPr="00323731">
        <w:rPr>
          <w:rFonts w:ascii="Montserrat Light" w:hAnsi="Montserrat Light"/>
          <w:noProof/>
          <w:color w:val="000000"/>
          <w:lang w:val="ro-RO" w:eastAsia="ro-RO"/>
        </w:rPr>
        <w:t xml:space="preserve">privind </w:t>
      </w:r>
      <w:r w:rsidR="00A6723E" w:rsidRPr="00323731">
        <w:rPr>
          <w:rFonts w:ascii="Montserrat Light" w:hAnsi="Montserrat Light"/>
          <w:noProof/>
          <w:color w:val="000000"/>
          <w:lang w:val="ro-RO" w:eastAsia="ro-RO"/>
        </w:rPr>
        <w:t xml:space="preserve">revocarea </w:t>
      </w:r>
      <w:r w:rsidR="001E7F7B" w:rsidRPr="00323731">
        <w:rPr>
          <w:rFonts w:ascii="Montserrat Light" w:hAnsi="Montserrat Light"/>
          <w:noProof/>
          <w:color w:val="000000"/>
          <w:lang w:val="ro-RO" w:eastAsia="ro-RO"/>
        </w:rPr>
        <w:t>a</w:t>
      </w:r>
      <w:r w:rsidR="00A6723E" w:rsidRPr="00323731">
        <w:rPr>
          <w:rFonts w:ascii="Montserrat Light" w:hAnsi="Montserrat Light"/>
          <w:noProof/>
          <w:color w:val="000000"/>
          <w:lang w:val="ro-RO" w:eastAsia="ro-RO"/>
        </w:rPr>
        <w:t>utorizației de construire nr.</w:t>
      </w:r>
      <w:r w:rsidR="001E7F7B" w:rsidRPr="00323731">
        <w:rPr>
          <w:rFonts w:ascii="Montserrat Light" w:hAnsi="Montserrat Light"/>
          <w:noProof/>
          <w:lang w:val="ro-RO"/>
        </w:rPr>
        <w:t xml:space="preserve"> </w:t>
      </w:r>
      <w:r w:rsidR="001E7F7B" w:rsidRPr="00323731">
        <w:rPr>
          <w:rFonts w:ascii="Montserrat Light" w:hAnsi="Montserrat Light"/>
          <w:noProof/>
          <w:color w:val="000000"/>
          <w:lang w:val="ro-RO" w:eastAsia="ro-RO"/>
        </w:rPr>
        <w:t>416/11.08.2022</w:t>
      </w:r>
      <w:r w:rsidR="00A26981" w:rsidRPr="00323731">
        <w:rPr>
          <w:rFonts w:ascii="Montserrat Light" w:hAnsi="Montserrat Light"/>
          <w:noProof/>
          <w:color w:val="000000"/>
          <w:lang w:val="ro-RO" w:eastAsia="ro-RO"/>
        </w:rPr>
        <w:t xml:space="preserve"> </w:t>
      </w:r>
      <w:r w:rsidR="006226A7" w:rsidRPr="00323731">
        <w:rPr>
          <w:rFonts w:ascii="Montserrat Light" w:hAnsi="Montserrat Light"/>
          <w:noProof/>
          <w:color w:val="000000"/>
          <w:lang w:val="ro-RO" w:eastAsia="ro-RO"/>
        </w:rPr>
        <w:t xml:space="preserve">urmare a constatării </w:t>
      </w:r>
      <w:r w:rsidR="00B31AE0" w:rsidRPr="00323731">
        <w:rPr>
          <w:rFonts w:ascii="Montserrat Light" w:hAnsi="Montserrat Light"/>
          <w:noProof/>
          <w:color w:val="000000"/>
          <w:lang w:val="ro-RO" w:eastAsia="ro-RO"/>
        </w:rPr>
        <w:t xml:space="preserve">faptului că </w:t>
      </w:r>
      <w:r w:rsidR="002B29E2" w:rsidRPr="00323731">
        <w:rPr>
          <w:rFonts w:ascii="Montserrat Light" w:hAnsi="Montserrat Light"/>
          <w:noProof/>
          <w:color w:val="000000"/>
          <w:lang w:val="ro-RO" w:eastAsia="ro-RO"/>
        </w:rPr>
        <w:t>parcela de teren,</w:t>
      </w:r>
      <w:r w:rsidR="00B31AE0" w:rsidRPr="00323731">
        <w:rPr>
          <w:rFonts w:ascii="Montserrat Light" w:hAnsi="Montserrat Light"/>
          <w:noProof/>
          <w:color w:val="000000"/>
          <w:lang w:val="ro-RO" w:eastAsia="ro-RO"/>
        </w:rPr>
        <w:t xml:space="preserve"> care a făcut obiectul autorizației de construire, are o suprafață </w:t>
      </w:r>
      <w:r w:rsidR="001E7F7B" w:rsidRPr="00323731">
        <w:rPr>
          <w:rFonts w:ascii="Montserrat Light" w:hAnsi="Montserrat Light"/>
          <w:noProof/>
          <w:color w:val="000000"/>
          <w:lang w:val="ro-RO" w:eastAsia="ro-RO"/>
        </w:rPr>
        <w:t xml:space="preserve">mai mică față de </w:t>
      </w:r>
      <w:r w:rsidR="00B31AE0" w:rsidRPr="00323731">
        <w:rPr>
          <w:rFonts w:ascii="Montserrat Light" w:hAnsi="Montserrat Light"/>
          <w:noProof/>
          <w:color w:val="000000"/>
          <w:lang w:val="ro-RO" w:eastAsia="ro-RO"/>
        </w:rPr>
        <w:t>minimul necesar stabilit prin Regulamentul Local de Urbanism aprobat prin Hotărârea Consiliului Local al Comunei Căianu nr. 11/16.03.2018 pentru a fi considerată parcelă construibilă</w:t>
      </w:r>
      <w:r w:rsidR="002B29E2" w:rsidRPr="00323731">
        <w:rPr>
          <w:rFonts w:ascii="Montserrat Light" w:hAnsi="Montserrat Light"/>
          <w:noProof/>
          <w:color w:val="000000"/>
          <w:lang w:val="ro-RO" w:eastAsia="ro-RO"/>
        </w:rPr>
        <w:t>,</w:t>
      </w:r>
      <w:r w:rsidR="00B31AE0" w:rsidRPr="00323731">
        <w:rPr>
          <w:rFonts w:ascii="Montserrat Light" w:hAnsi="Montserrat Light"/>
          <w:noProof/>
          <w:color w:val="000000"/>
          <w:lang w:val="ro-RO" w:eastAsia="ro-RO"/>
        </w:rPr>
        <w:t xml:space="preserve"> nefiind astfel îndeplinită condiţia legală</w:t>
      </w:r>
      <w:r w:rsidR="002B29E2" w:rsidRPr="00323731">
        <w:rPr>
          <w:rFonts w:ascii="Montserrat Light" w:hAnsi="Montserrat Light"/>
          <w:noProof/>
          <w:color w:val="000000"/>
          <w:lang w:val="ro-RO" w:eastAsia="ro-RO"/>
        </w:rPr>
        <w:t xml:space="preserve">, prevăzută de </w:t>
      </w:r>
      <w:bookmarkStart w:id="6" w:name="_Hlk112245098"/>
      <w:r w:rsidR="00B31AE0" w:rsidRPr="00323731">
        <w:rPr>
          <w:rFonts w:ascii="Montserrat Light" w:hAnsi="Montserrat Light"/>
          <w:noProof/>
          <w:color w:val="000000"/>
          <w:lang w:val="ro-RO" w:eastAsia="ro-RO"/>
        </w:rPr>
        <w:t xml:space="preserve">art. 28 alin. (2) </w:t>
      </w:r>
      <w:bookmarkEnd w:id="6"/>
      <w:r w:rsidR="00B31AE0" w:rsidRPr="00323731">
        <w:rPr>
          <w:rFonts w:ascii="Montserrat Light" w:hAnsi="Montserrat Light"/>
          <w:noProof/>
          <w:color w:val="000000"/>
          <w:lang w:val="ro-RO" w:eastAsia="ro-RO"/>
        </w:rPr>
        <w:t>din Legea nr. 50/1991 privind autorizarea executării lucrărilor de construcţii, republicată, cu modificările și completările ulterioare, pentru a fi emisă autorizație de construire cu menținerea construcțiilor realizate fără autorizație prealabilă de construire</w:t>
      </w:r>
      <w:r w:rsidR="002B29E2" w:rsidRPr="00323731">
        <w:rPr>
          <w:rFonts w:ascii="Montserrat Light" w:hAnsi="Montserrat Light"/>
          <w:noProof/>
          <w:color w:val="000000"/>
          <w:lang w:val="ro-RO" w:eastAsia="ro-RO"/>
        </w:rPr>
        <w:t>;</w:t>
      </w:r>
    </w:p>
    <w:p w14:paraId="18E5C8D3" w14:textId="77777777" w:rsidR="001E7F7B" w:rsidRPr="00323731" w:rsidRDefault="001E7F7B" w:rsidP="00FF35E1">
      <w:pPr>
        <w:keepNext/>
        <w:spacing w:before="240" w:line="240" w:lineRule="auto"/>
        <w:contextualSpacing/>
        <w:jc w:val="both"/>
        <w:outlineLvl w:val="2"/>
        <w:rPr>
          <w:rFonts w:ascii="Montserrat Light" w:hAnsi="Montserrat Light"/>
          <w:noProof/>
          <w:color w:val="000000"/>
          <w:lang w:val="ro-RO" w:eastAsia="ro-RO"/>
        </w:rPr>
      </w:pPr>
    </w:p>
    <w:p w14:paraId="5D1E23E0" w14:textId="096E7901" w:rsidR="002D21F9" w:rsidRPr="00323731" w:rsidRDefault="002D21F9" w:rsidP="00FF35E1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bookmarkStart w:id="7" w:name="_Hlk54073190"/>
      <w:r w:rsidRPr="00323731">
        <w:rPr>
          <w:rFonts w:ascii="Montserrat Light" w:eastAsia="Times New Roman" w:hAnsi="Montserrat Light" w:cs="Times New Roman"/>
          <w:bCs/>
          <w:noProof/>
          <w:color w:val="000000"/>
          <w:lang w:val="ro-RO" w:eastAsia="ro-RO"/>
        </w:rPr>
        <w:t xml:space="preserve">Având în vedere </w:t>
      </w:r>
      <w:r w:rsidRPr="003237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dispozițiile:</w:t>
      </w:r>
    </w:p>
    <w:p w14:paraId="0FF45E4A" w14:textId="77777777" w:rsidR="002D21F9" w:rsidRPr="00323731" w:rsidRDefault="009A4206">
      <w:pPr>
        <w:pStyle w:val="Listparagraf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3237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alin. (1) din Anexa nr. 1 la</w:t>
      </w:r>
      <w:r w:rsidRPr="00323731">
        <w:rPr>
          <w:rFonts w:ascii="Montserrat Light" w:eastAsia="Times New Roman" w:hAnsi="Montserrat Light" w:cs="Times New Roman"/>
          <w:noProof/>
          <w:lang w:val="ro-RO" w:eastAsia="ro-RO"/>
        </w:rPr>
        <w:t xml:space="preserve"> Ordonanța de Urgență a Guvernului nr. 57/2019 privind Codul administrativ, cu modificările și completările ulterioare</w:t>
      </w:r>
      <w:r w:rsidR="002D21F9" w:rsidRPr="00323731">
        <w:rPr>
          <w:rFonts w:ascii="Montserrat Light" w:eastAsia="Times New Roman" w:hAnsi="Montserrat Light" w:cs="Times New Roman"/>
          <w:noProof/>
          <w:lang w:val="ro-RO" w:eastAsia="ro-RO"/>
        </w:rPr>
        <w:t>;</w:t>
      </w:r>
    </w:p>
    <w:p w14:paraId="0578FCAC" w14:textId="188F3B03" w:rsidR="009A4206" w:rsidRPr="00323731" w:rsidRDefault="009A4206">
      <w:pPr>
        <w:pStyle w:val="Listparagraf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3237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2, art. 3 alin. (2), a</w:t>
      </w:r>
      <w:r w:rsidR="00EC5E07" w:rsidRPr="003237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rt. </w:t>
      </w:r>
      <w:r w:rsidR="00D20F94" w:rsidRPr="003237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30, art.32, art. 35-</w:t>
      </w:r>
      <w:r w:rsidR="00EC5E07" w:rsidRPr="003237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36,</w:t>
      </w:r>
      <w:r w:rsidRPr="003237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D20F94" w:rsidRPr="003237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art.38-39, art. 40-44, art.46, art. 51-55, art.8</w:t>
      </w:r>
      <w:r w:rsidR="00281B39" w:rsidRPr="003237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0</w:t>
      </w:r>
      <w:r w:rsidR="00D20F94" w:rsidRPr="003237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-82 </w:t>
      </w:r>
      <w:r w:rsidRPr="003237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din Legea privind normele de tehnică legislativă pentru elaborarea actelor normative nr. 24/2000, republicată, cu modificările și completările ulterioare</w:t>
      </w:r>
      <w:r w:rsidRPr="00323731">
        <w:rPr>
          <w:rFonts w:ascii="Montserrat Light" w:eastAsia="Times New Roman" w:hAnsi="Montserrat Light" w:cs="Times New Roman"/>
          <w:noProof/>
          <w:lang w:val="ro-RO" w:eastAsia="ro-RO"/>
        </w:rPr>
        <w:t>;</w:t>
      </w:r>
      <w:bookmarkEnd w:id="7"/>
    </w:p>
    <w:p w14:paraId="40F24CC3" w14:textId="749DF893" w:rsidR="008E49AC" w:rsidRPr="00323731" w:rsidRDefault="008E49AC" w:rsidP="00FF35E1">
      <w:pPr>
        <w:spacing w:before="240" w:line="240" w:lineRule="auto"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  <w:r w:rsidRPr="00323731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>În conformitate  cu  prevederile:</w:t>
      </w:r>
    </w:p>
    <w:p w14:paraId="1B1AD84D" w14:textId="43EFD470" w:rsidR="00AA45B8" w:rsidRPr="00323731" w:rsidRDefault="001A549B">
      <w:pPr>
        <w:numPr>
          <w:ilvl w:val="1"/>
          <w:numId w:val="1"/>
        </w:numPr>
        <w:autoSpaceDE w:val="0"/>
        <w:autoSpaceDN w:val="0"/>
        <w:adjustRightInd w:val="0"/>
        <w:spacing w:after="160" w:line="240" w:lineRule="auto"/>
        <w:ind w:left="720"/>
        <w:contextualSpacing/>
        <w:jc w:val="both"/>
        <w:rPr>
          <w:rFonts w:ascii="Montserrat Light" w:eastAsia="Calibri" w:hAnsi="Montserrat Light" w:cstheme="minorBidi"/>
          <w:noProof/>
          <w:lang w:val="ro-RO" w:eastAsia="ro-RO"/>
        </w:rPr>
      </w:pPr>
      <w:r w:rsidRPr="00323731">
        <w:rPr>
          <w:rFonts w:ascii="Montserrat Light" w:eastAsia="Calibri" w:hAnsi="Montserrat Light" w:cs="Cambria"/>
          <w:noProof/>
          <w:lang w:val="ro-RO"/>
        </w:rPr>
        <w:t xml:space="preserve">art. </w:t>
      </w:r>
      <w:r w:rsidR="00C82DE8" w:rsidRPr="00323731">
        <w:rPr>
          <w:rFonts w:ascii="Montserrat Light" w:eastAsia="Calibri" w:hAnsi="Montserrat Light" w:cs="Cambria"/>
          <w:noProof/>
          <w:lang w:val="ro-RO"/>
        </w:rPr>
        <w:t xml:space="preserve">1, art.6, art.19-10, </w:t>
      </w:r>
      <w:r w:rsidRPr="00323731">
        <w:rPr>
          <w:rFonts w:ascii="Montserrat Light" w:eastAsia="Calibri" w:hAnsi="Montserrat Light" w:cs="Cambria"/>
          <w:noProof/>
          <w:lang w:val="ro-RO"/>
        </w:rPr>
        <w:t xml:space="preserve">art.190, art.191 alin. </w:t>
      </w:r>
      <w:r w:rsidR="00C22873" w:rsidRPr="00323731">
        <w:rPr>
          <w:rFonts w:ascii="Montserrat Light" w:eastAsia="Calibri" w:hAnsi="Montserrat Light" w:cs="Cambria"/>
          <w:noProof/>
          <w:lang w:val="ro-RO"/>
        </w:rPr>
        <w:t>(1) lit.</w:t>
      </w:r>
      <w:r w:rsidR="00C82DE8" w:rsidRPr="00323731">
        <w:rPr>
          <w:rFonts w:ascii="Montserrat Light" w:eastAsia="Calibri" w:hAnsi="Montserrat Light" w:cs="Cambria"/>
          <w:noProof/>
          <w:lang w:val="ro-RO"/>
        </w:rPr>
        <w:t>e</w:t>
      </w:r>
      <w:r w:rsidR="00C22873" w:rsidRPr="00323731">
        <w:rPr>
          <w:rFonts w:ascii="Montserrat Light" w:eastAsia="Calibri" w:hAnsi="Montserrat Light" w:cs="Cambria"/>
          <w:noProof/>
          <w:lang w:val="ro-RO"/>
        </w:rPr>
        <w:t xml:space="preserve">), </w:t>
      </w:r>
      <w:r w:rsidR="00C82DE8" w:rsidRPr="00323731">
        <w:rPr>
          <w:rFonts w:ascii="Montserrat Light" w:eastAsia="Calibri" w:hAnsi="Montserrat Light" w:cs="Cambria"/>
          <w:noProof/>
          <w:lang w:val="ro-RO"/>
        </w:rPr>
        <w:t xml:space="preserve">alin. (6) lit. a), d), art.196 alin. (1) lit. b), alin. (2), art.199 </w:t>
      </w:r>
      <w:r w:rsidRPr="00323731">
        <w:rPr>
          <w:rFonts w:ascii="Montserrat Light" w:eastAsia="Calibri" w:hAnsi="Montserrat Light" w:cs="Cambria"/>
          <w:noProof/>
          <w:lang w:val="ro-RO"/>
        </w:rPr>
        <w:t xml:space="preserve">din </w:t>
      </w:r>
      <w:bookmarkStart w:id="8" w:name="_Hlk109380963"/>
      <w:r w:rsidRPr="00323731">
        <w:rPr>
          <w:rFonts w:ascii="Montserrat Light" w:eastAsia="Calibri" w:hAnsi="Montserrat Light" w:cs="Cambria"/>
          <w:noProof/>
          <w:lang w:val="ro-RO"/>
        </w:rPr>
        <w:t xml:space="preserve">Ordonanța de urgență a Guvernului nr. 57/2019 privind Codul administrativ, </w:t>
      </w:r>
      <w:bookmarkStart w:id="9" w:name="_Hlk112238576"/>
      <w:bookmarkStart w:id="10" w:name="_Hlk109319259"/>
      <w:r w:rsidRPr="00323731">
        <w:rPr>
          <w:rFonts w:ascii="Montserrat Light" w:eastAsia="Calibri" w:hAnsi="Montserrat Light" w:cs="Cambria"/>
          <w:noProof/>
          <w:lang w:val="ro-RO"/>
        </w:rPr>
        <w:t>cu modificările și completările ulterioare</w:t>
      </w:r>
      <w:bookmarkEnd w:id="9"/>
      <w:r w:rsidRPr="00323731">
        <w:rPr>
          <w:rFonts w:ascii="Montserrat Light" w:eastAsia="Calibri" w:hAnsi="Montserrat Light" w:cs="Cambria"/>
          <w:noProof/>
          <w:lang w:val="ro-RO"/>
        </w:rPr>
        <w:t>;</w:t>
      </w:r>
    </w:p>
    <w:p w14:paraId="205B869E" w14:textId="77777777" w:rsidR="00C82DE8" w:rsidRPr="00323731" w:rsidRDefault="003825FB">
      <w:pPr>
        <w:numPr>
          <w:ilvl w:val="1"/>
          <w:numId w:val="1"/>
        </w:numPr>
        <w:autoSpaceDE w:val="0"/>
        <w:autoSpaceDN w:val="0"/>
        <w:adjustRightInd w:val="0"/>
        <w:spacing w:after="160" w:line="240" w:lineRule="auto"/>
        <w:ind w:left="720"/>
        <w:contextualSpacing/>
        <w:jc w:val="both"/>
        <w:rPr>
          <w:rFonts w:ascii="Montserrat Light" w:eastAsia="Calibri" w:hAnsi="Montserrat Light" w:cstheme="minorBidi"/>
          <w:noProof/>
          <w:lang w:val="ro-RO" w:eastAsia="ro-RO"/>
        </w:rPr>
      </w:pPr>
      <w:r w:rsidRPr="00323731">
        <w:rPr>
          <w:rFonts w:ascii="Montserrat Light" w:eastAsia="Calibri" w:hAnsi="Montserrat Light" w:cstheme="minorBidi"/>
          <w:noProof/>
          <w:lang w:val="ro-RO" w:eastAsia="ro-RO"/>
        </w:rPr>
        <w:t xml:space="preserve">art. </w:t>
      </w:r>
      <w:r w:rsidR="00E67A8E" w:rsidRPr="00323731">
        <w:rPr>
          <w:rFonts w:ascii="Montserrat Light" w:eastAsia="Calibri" w:hAnsi="Montserrat Light" w:cstheme="minorBidi"/>
          <w:noProof/>
          <w:lang w:val="ro-RO" w:eastAsia="ro-RO"/>
        </w:rPr>
        <w:t>1 alin. (1)-(2), alin. (6), art. 7 alin. (1), alin. (5) din Legea contenciosului administrativ, nr. 554/2004, cu modificările și completările ulterioare;</w:t>
      </w:r>
    </w:p>
    <w:p w14:paraId="29D6881C" w14:textId="34F6FE4E" w:rsidR="00442B86" w:rsidRPr="00323731" w:rsidRDefault="001E7F7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23731">
        <w:rPr>
          <w:rFonts w:ascii="Montserrat Light" w:eastAsia="Calibri" w:hAnsi="Montserrat Light" w:cstheme="minorBidi"/>
          <w:noProof/>
          <w:lang w:val="ro-RO" w:eastAsia="ro-RO"/>
        </w:rPr>
        <w:t xml:space="preserve">art. </w:t>
      </w:r>
      <w:r w:rsidR="001F15F4" w:rsidRPr="00323731">
        <w:rPr>
          <w:rFonts w:ascii="Montserrat Light" w:eastAsia="Calibri" w:hAnsi="Montserrat Light" w:cstheme="minorBidi"/>
          <w:noProof/>
          <w:lang w:val="ro-RO" w:eastAsia="ro-RO"/>
        </w:rPr>
        <w:t xml:space="preserve">2 alin. (2), art. </w:t>
      </w:r>
      <w:r w:rsidR="00413B5A" w:rsidRPr="00323731">
        <w:rPr>
          <w:rFonts w:ascii="Montserrat Light" w:eastAsia="Calibri" w:hAnsi="Montserrat Light" w:cstheme="minorBidi"/>
          <w:noProof/>
          <w:lang w:val="ro-RO" w:eastAsia="ro-RO"/>
        </w:rPr>
        <w:t xml:space="preserve">27 alin.(1), art. </w:t>
      </w:r>
      <w:r w:rsidRPr="00323731">
        <w:rPr>
          <w:rFonts w:ascii="Montserrat Light" w:eastAsia="Calibri" w:hAnsi="Montserrat Light" w:cstheme="minorBidi"/>
          <w:noProof/>
          <w:lang w:val="ro-RO" w:eastAsia="ro-RO"/>
        </w:rPr>
        <w:t>28 alin. (2)</w:t>
      </w:r>
      <w:r w:rsidR="008E53E8" w:rsidRPr="00323731">
        <w:rPr>
          <w:rFonts w:ascii="Montserrat Light" w:eastAsia="Calibri" w:hAnsi="Montserrat Light" w:cstheme="minorBidi"/>
          <w:noProof/>
          <w:lang w:val="ro-RO" w:eastAsia="ro-RO"/>
        </w:rPr>
        <w:t xml:space="preserve"> </w:t>
      </w:r>
      <w:r w:rsidR="00A93785" w:rsidRPr="00323731">
        <w:rPr>
          <w:rFonts w:ascii="Montserrat Light" w:hAnsi="Montserrat Light"/>
          <w:noProof/>
          <w:lang w:val="ro-RO"/>
        </w:rPr>
        <w:t>din Legea nr. 50/1991 privind autorizarea executării lucrărilor de construcţii, republicată, cu modificările şi completările ulterioare;</w:t>
      </w:r>
      <w:r w:rsidR="00965E17" w:rsidRPr="00323731">
        <w:rPr>
          <w:rFonts w:ascii="Montserrat Light" w:hAnsi="Montserrat Light"/>
          <w:noProof/>
          <w:lang w:val="ro-RO"/>
        </w:rPr>
        <w:t xml:space="preserve">     </w:t>
      </w:r>
    </w:p>
    <w:p w14:paraId="5A2FC14C" w14:textId="07D19E4A" w:rsidR="00A93785" w:rsidRPr="00323731" w:rsidRDefault="00965E1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23731">
        <w:rPr>
          <w:rFonts w:ascii="Montserrat Light" w:hAnsi="Montserrat Light"/>
          <w:noProof/>
          <w:lang w:val="ro-RO"/>
        </w:rPr>
        <w:t xml:space="preserve"> </w:t>
      </w:r>
      <w:r w:rsidR="0058176E" w:rsidRPr="00323731">
        <w:rPr>
          <w:rFonts w:ascii="Montserrat Light" w:hAnsi="Montserrat Light"/>
          <w:noProof/>
          <w:lang w:val="ro-RO"/>
        </w:rPr>
        <w:t>art.44</w:t>
      </w:r>
      <w:r w:rsidR="001F15F4" w:rsidRPr="00323731">
        <w:rPr>
          <w:rFonts w:ascii="Montserrat Light" w:hAnsi="Montserrat Light"/>
          <w:noProof/>
          <w:lang w:val="ro-RO"/>
        </w:rPr>
        <w:t xml:space="preserve"> </w:t>
      </w:r>
      <w:r w:rsidR="0058176E" w:rsidRPr="00323731">
        <w:rPr>
          <w:rFonts w:ascii="Montserrat Light" w:hAnsi="Montserrat Light"/>
          <w:noProof/>
          <w:lang w:val="ro-RO"/>
        </w:rPr>
        <w:t>-</w:t>
      </w:r>
      <w:r w:rsidR="001F15F4" w:rsidRPr="00323731">
        <w:rPr>
          <w:rFonts w:ascii="Montserrat Light" w:hAnsi="Montserrat Light"/>
          <w:noProof/>
          <w:lang w:val="ro-RO"/>
        </w:rPr>
        <w:t xml:space="preserve"> </w:t>
      </w:r>
      <w:r w:rsidR="0058176E" w:rsidRPr="00323731">
        <w:rPr>
          <w:rFonts w:ascii="Montserrat Light" w:hAnsi="Montserrat Light"/>
          <w:noProof/>
          <w:lang w:val="ro-RO"/>
        </w:rPr>
        <w:t>46^1 din Legea nr.</w:t>
      </w:r>
      <w:r w:rsidR="001B46B6" w:rsidRPr="00323731">
        <w:rPr>
          <w:rFonts w:ascii="Montserrat Light" w:hAnsi="Montserrat Light"/>
          <w:noProof/>
          <w:lang w:val="ro-RO"/>
        </w:rPr>
        <w:t xml:space="preserve"> </w:t>
      </w:r>
      <w:r w:rsidR="0058176E" w:rsidRPr="00323731">
        <w:rPr>
          <w:rFonts w:ascii="Montserrat Light" w:hAnsi="Montserrat Light"/>
          <w:noProof/>
          <w:lang w:val="ro-RO"/>
        </w:rPr>
        <w:t xml:space="preserve">350/2001 </w:t>
      </w:r>
      <w:r w:rsidR="00442B86" w:rsidRPr="00323731">
        <w:rPr>
          <w:rFonts w:ascii="Montserrat Light" w:hAnsi="Montserrat Light"/>
          <w:noProof/>
          <w:lang w:val="ro-RO"/>
        </w:rPr>
        <w:t>privind amenajarea teritoriului şi urbanismul</w:t>
      </w:r>
      <w:r w:rsidR="0058176E" w:rsidRPr="00323731">
        <w:rPr>
          <w:rFonts w:ascii="Montserrat Light" w:hAnsi="Montserrat Light"/>
          <w:noProof/>
          <w:lang w:val="ro-RO"/>
        </w:rPr>
        <w:t>,</w:t>
      </w:r>
      <w:r w:rsidR="0058176E" w:rsidRPr="00323731">
        <w:rPr>
          <w:rFonts w:ascii="Montserrat Light" w:hAnsi="Montserrat Light"/>
        </w:rPr>
        <w:t xml:space="preserve"> </w:t>
      </w:r>
      <w:r w:rsidR="0058176E" w:rsidRPr="00323731">
        <w:rPr>
          <w:rFonts w:ascii="Montserrat Light" w:hAnsi="Montserrat Light"/>
          <w:noProof/>
          <w:lang w:val="ro-RO"/>
        </w:rPr>
        <w:t>cu modificările și completările ulterioare;</w:t>
      </w:r>
    </w:p>
    <w:bookmarkEnd w:id="8"/>
    <w:bookmarkEnd w:id="10"/>
    <w:p w14:paraId="26916277" w14:textId="1C6B0618" w:rsidR="00330FF2" w:rsidRPr="00323731" w:rsidRDefault="00017889">
      <w:pPr>
        <w:pStyle w:val="Corptext3"/>
        <w:numPr>
          <w:ilvl w:val="1"/>
          <w:numId w:val="1"/>
        </w:numPr>
        <w:autoSpaceDE w:val="0"/>
        <w:autoSpaceDN w:val="0"/>
        <w:adjustRightInd w:val="0"/>
        <w:spacing w:after="160" w:line="240" w:lineRule="auto"/>
        <w:ind w:left="720"/>
        <w:contextualSpacing/>
        <w:jc w:val="both"/>
        <w:rPr>
          <w:rFonts w:ascii="Montserrat Light" w:eastAsiaTheme="minorHAnsi" w:hAnsi="Montserrat Light" w:cstheme="minorBidi"/>
          <w:noProof/>
          <w:color w:val="000000"/>
          <w:sz w:val="22"/>
          <w:szCs w:val="22"/>
          <w:lang w:val="ro-RO"/>
        </w:rPr>
      </w:pPr>
      <w:r w:rsidRPr="00323731">
        <w:rPr>
          <w:rFonts w:ascii="Montserrat Light" w:eastAsiaTheme="minorHAnsi" w:hAnsi="Montserrat Light" w:cstheme="minorBidi"/>
          <w:noProof/>
          <w:color w:val="000000"/>
          <w:sz w:val="22"/>
          <w:szCs w:val="22"/>
          <w:lang w:val="ro-RO"/>
        </w:rPr>
        <w:t xml:space="preserve">Hotărârea Consiliului Local al Comunei Căianu nr. 11/16.03.2018 </w:t>
      </w:r>
      <w:r w:rsidR="00A26981" w:rsidRPr="00323731">
        <w:rPr>
          <w:rFonts w:ascii="Montserrat Light" w:eastAsiaTheme="minorHAnsi" w:hAnsi="Montserrat Light" w:cstheme="minorBidi"/>
          <w:noProof/>
          <w:color w:val="000000"/>
          <w:sz w:val="22"/>
          <w:szCs w:val="22"/>
          <w:lang w:val="ro-RO"/>
        </w:rPr>
        <w:t>privind aprobarea P</w:t>
      </w:r>
      <w:r w:rsidR="006226A7" w:rsidRPr="00323731">
        <w:rPr>
          <w:rFonts w:ascii="Montserrat Light" w:eastAsiaTheme="minorHAnsi" w:hAnsi="Montserrat Light" w:cstheme="minorBidi"/>
          <w:noProof/>
          <w:color w:val="000000"/>
          <w:sz w:val="22"/>
          <w:szCs w:val="22"/>
          <w:lang w:val="ro-RO"/>
        </w:rPr>
        <w:t xml:space="preserve">lanului </w:t>
      </w:r>
      <w:r w:rsidR="00A26981" w:rsidRPr="00323731">
        <w:rPr>
          <w:rFonts w:ascii="Montserrat Light" w:eastAsiaTheme="minorHAnsi" w:hAnsi="Montserrat Light" w:cstheme="minorBidi"/>
          <w:noProof/>
          <w:color w:val="000000"/>
          <w:sz w:val="22"/>
          <w:szCs w:val="22"/>
          <w:lang w:val="ro-RO"/>
        </w:rPr>
        <w:t>U</w:t>
      </w:r>
      <w:r w:rsidR="006226A7" w:rsidRPr="00323731">
        <w:rPr>
          <w:rFonts w:ascii="Montserrat Light" w:eastAsiaTheme="minorHAnsi" w:hAnsi="Montserrat Light" w:cstheme="minorBidi"/>
          <w:noProof/>
          <w:color w:val="000000"/>
          <w:sz w:val="22"/>
          <w:szCs w:val="22"/>
          <w:lang w:val="ro-RO"/>
        </w:rPr>
        <w:t xml:space="preserve">rbanistic </w:t>
      </w:r>
      <w:r w:rsidR="00A26981" w:rsidRPr="00323731">
        <w:rPr>
          <w:rFonts w:ascii="Montserrat Light" w:eastAsiaTheme="minorHAnsi" w:hAnsi="Montserrat Light" w:cstheme="minorBidi"/>
          <w:noProof/>
          <w:color w:val="000000"/>
          <w:sz w:val="22"/>
          <w:szCs w:val="22"/>
          <w:lang w:val="ro-RO"/>
        </w:rPr>
        <w:t>G</w:t>
      </w:r>
      <w:r w:rsidR="006226A7" w:rsidRPr="00323731">
        <w:rPr>
          <w:rFonts w:ascii="Montserrat Light" w:eastAsiaTheme="minorHAnsi" w:hAnsi="Montserrat Light" w:cstheme="minorBidi"/>
          <w:noProof/>
          <w:color w:val="000000"/>
          <w:sz w:val="22"/>
          <w:szCs w:val="22"/>
          <w:lang w:val="ro-RO"/>
        </w:rPr>
        <w:t>eneral</w:t>
      </w:r>
      <w:r w:rsidR="00B9159E" w:rsidRPr="00323731">
        <w:rPr>
          <w:rFonts w:ascii="Montserrat Light" w:eastAsiaTheme="minorHAnsi" w:hAnsi="Montserrat Light" w:cstheme="minorBidi"/>
          <w:noProof/>
          <w:color w:val="000000"/>
          <w:sz w:val="22"/>
          <w:szCs w:val="22"/>
          <w:lang w:val="ro-RO"/>
        </w:rPr>
        <w:t xml:space="preserve"> al Comunei Căianu;</w:t>
      </w:r>
    </w:p>
    <w:p w14:paraId="293DFDBA" w14:textId="1975E327" w:rsidR="008E49AC" w:rsidRPr="00323731" w:rsidRDefault="008E49AC" w:rsidP="00B9159E">
      <w:pPr>
        <w:spacing w:before="240" w:after="24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323731">
        <w:rPr>
          <w:rFonts w:ascii="Montserrat Light" w:eastAsia="Times New Roman" w:hAnsi="Montserrat Light" w:cs="Times New Roman"/>
          <w:noProof/>
          <w:lang w:val="ro-RO" w:eastAsia="ro-RO"/>
        </w:rPr>
        <w:t>În temeiul drepturilor conferite prin art. 196 alin. (1) lit. b)  din Ordonanța de Urgență a Guvernului nr. 57/2019 privind Codul administrativ,</w:t>
      </w:r>
      <w:r w:rsidR="004314E7" w:rsidRPr="00323731">
        <w:rPr>
          <w:rFonts w:ascii="Montserrat Light" w:eastAsia="Times New Roman" w:hAnsi="Montserrat Light" w:cs="Times New Roman"/>
          <w:noProof/>
          <w:lang w:val="ro-RO" w:eastAsia="ro-RO"/>
        </w:rPr>
        <w:t xml:space="preserve"> cu modificările şi completările ulterioare,</w:t>
      </w:r>
    </w:p>
    <w:p w14:paraId="6A6E235C" w14:textId="495DFFB6" w:rsidR="008E49AC" w:rsidRPr="00323731" w:rsidRDefault="00632EB1" w:rsidP="00FF35E1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noProof/>
          <w:lang w:val="ro-RO" w:eastAsia="ro-RO"/>
        </w:rPr>
      </w:pPr>
      <w:r w:rsidRPr="00323731">
        <w:rPr>
          <w:rFonts w:ascii="Montserrat Light" w:eastAsia="Times New Roman" w:hAnsi="Montserrat Light" w:cs="Times New Roman"/>
          <w:b/>
          <w:noProof/>
          <w:lang w:val="ro-RO" w:eastAsia="ro-RO"/>
        </w:rPr>
        <w:t>d i s p u n e</w:t>
      </w:r>
      <w:r w:rsidR="008E49AC" w:rsidRPr="00323731">
        <w:rPr>
          <w:rFonts w:ascii="Montserrat Light" w:eastAsia="Times New Roman" w:hAnsi="Montserrat Light" w:cs="Times New Roman"/>
          <w:b/>
          <w:noProof/>
          <w:lang w:val="ro-RO" w:eastAsia="ro-RO"/>
        </w:rPr>
        <w:t>:</w:t>
      </w:r>
    </w:p>
    <w:p w14:paraId="19588B7D" w14:textId="511B63A5" w:rsidR="002873A0" w:rsidRPr="00323731" w:rsidRDefault="008E49AC" w:rsidP="00FF35E1">
      <w:pPr>
        <w:spacing w:before="240" w:line="240" w:lineRule="auto"/>
        <w:ind w:right="56"/>
        <w:jc w:val="both"/>
        <w:rPr>
          <w:rFonts w:ascii="Montserrat Light" w:eastAsia="Times New Roman" w:hAnsi="Montserrat Light"/>
          <w:bCs/>
          <w:noProof/>
          <w:color w:val="000000"/>
          <w:lang w:val="ro-RO"/>
        </w:rPr>
      </w:pPr>
      <w:bookmarkStart w:id="11" w:name="_Hlk530137989"/>
      <w:bookmarkStart w:id="12" w:name="_Hlk530139178"/>
      <w:r w:rsidRPr="00323731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Art. </w:t>
      </w:r>
      <w:r w:rsidR="00394373" w:rsidRPr="00323731">
        <w:rPr>
          <w:rFonts w:ascii="Montserrat Light" w:eastAsia="Times New Roman" w:hAnsi="Montserrat Light" w:cs="Times New Roman"/>
          <w:b/>
          <w:noProof/>
          <w:lang w:val="ro-RO" w:eastAsia="ro-RO"/>
        </w:rPr>
        <w:t>1</w:t>
      </w:r>
      <w:r w:rsidRPr="00323731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. </w:t>
      </w:r>
      <w:bookmarkStart w:id="13" w:name="_Hlk109902454"/>
      <w:bookmarkEnd w:id="11"/>
      <w:bookmarkEnd w:id="12"/>
      <w:r w:rsidR="00E67A8E"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Se revocă </w:t>
      </w:r>
      <w:r w:rsidR="002B29E2"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>a</w:t>
      </w:r>
      <w:r w:rsidR="00E67A8E"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>utorizați</w:t>
      </w:r>
      <w:r w:rsidR="008B690D"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>a</w:t>
      </w:r>
      <w:r w:rsidR="00E67A8E"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de construire nr. </w:t>
      </w:r>
      <w:r w:rsidR="002B29E2"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>416/11.08.2022</w:t>
      </w:r>
      <w:r w:rsidR="00E67A8E"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emisă în favoarea beneficiarului</w:t>
      </w:r>
      <w:r w:rsidR="002B29E2"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</w:t>
      </w:r>
      <w:bookmarkStart w:id="14" w:name="_Hlk112394601"/>
      <w:r w:rsidR="002B29E2"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>Opriș-Vasile-Daniel</w:t>
      </w:r>
      <w:bookmarkEnd w:id="14"/>
      <w:r w:rsidR="002B29E2"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, </w:t>
      </w:r>
      <w:r w:rsidR="00E67A8E"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>având ca obiect</w:t>
      </w:r>
      <w:r w:rsidR="002B29E2"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</w:t>
      </w:r>
      <w:r w:rsidR="00635BED"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“Menținere pe amplasament  anexă gospodăreacă a exploatației agricole” </w:t>
      </w:r>
      <w:r w:rsidR="007E7FC1"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în Comuna Căianu, </w:t>
      </w:r>
      <w:r w:rsidR="00635BED"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>pe terenul identificat în cartea funciară 50920 Căianu.</w:t>
      </w:r>
    </w:p>
    <w:bookmarkEnd w:id="13"/>
    <w:p w14:paraId="0AB3B882" w14:textId="77777777" w:rsidR="00A6723E" w:rsidRPr="00323731" w:rsidRDefault="00A6723E" w:rsidP="00FF35E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iCs/>
          <w:noProof/>
          <w:lang w:val="ro-RO" w:eastAsia="ro-RO"/>
        </w:rPr>
      </w:pPr>
    </w:p>
    <w:p w14:paraId="1D89DF13" w14:textId="77777777" w:rsidR="00DC5348" w:rsidRPr="00323731" w:rsidRDefault="00DC5348" w:rsidP="00FF35E1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D57AC4A" w14:textId="77777777" w:rsidR="00DC5348" w:rsidRPr="00323731" w:rsidRDefault="00DC5348" w:rsidP="00FF35E1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71F735D" w14:textId="4D3FA2DC" w:rsidR="00A6723E" w:rsidRPr="00323731" w:rsidRDefault="00A6723E" w:rsidP="00FF35E1">
      <w:pPr>
        <w:spacing w:line="240" w:lineRule="auto"/>
        <w:jc w:val="both"/>
        <w:rPr>
          <w:rFonts w:ascii="Montserrat Light" w:hAnsi="Montserrat Light"/>
          <w:bCs/>
          <w:strike/>
          <w:noProof/>
          <w:color w:val="FF0000"/>
          <w:lang w:val="ro-RO"/>
        </w:rPr>
      </w:pPr>
      <w:r w:rsidRPr="00323731">
        <w:rPr>
          <w:rFonts w:ascii="Montserrat Light" w:hAnsi="Montserrat Light"/>
          <w:b/>
          <w:noProof/>
          <w:lang w:val="ro-RO"/>
        </w:rPr>
        <w:t xml:space="preserve">Art. 2. (1) </w:t>
      </w:r>
      <w:r w:rsidRPr="00323731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</w:t>
      </w:r>
      <w:r w:rsidR="00B9159E" w:rsidRPr="00323731">
        <w:rPr>
          <w:rFonts w:ascii="Montserrat Light" w:hAnsi="Montserrat Light"/>
          <w:bCs/>
          <w:noProof/>
          <w:lang w:val="ro-RO"/>
        </w:rPr>
        <w:t xml:space="preserve">. </w:t>
      </w:r>
    </w:p>
    <w:p w14:paraId="41DF026A" w14:textId="6387BFB8" w:rsidR="0039091A" w:rsidRPr="00323731" w:rsidRDefault="00A6723E" w:rsidP="00DC534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23731">
        <w:rPr>
          <w:rFonts w:ascii="Montserrat Light" w:hAnsi="Montserrat Light"/>
          <w:b/>
          <w:noProof/>
          <w:lang w:val="ro-RO"/>
        </w:rPr>
        <w:t xml:space="preserve">(2) </w:t>
      </w:r>
      <w:r w:rsidRPr="00323731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sociale, </w:t>
      </w:r>
      <w:r w:rsidR="0039091A" w:rsidRPr="00323731">
        <w:rPr>
          <w:rFonts w:ascii="Montserrat Light" w:hAnsi="Montserrat Light"/>
          <w:bCs/>
          <w:noProof/>
          <w:lang w:val="ro-RO" w:eastAsia="ro-RO"/>
        </w:rPr>
        <w:t xml:space="preserve">în conformitate cu prevederile </w:t>
      </w:r>
      <w:r w:rsidR="0039091A" w:rsidRPr="00323731">
        <w:rPr>
          <w:rFonts w:ascii="Montserrat Light" w:hAnsi="Montserrat Light"/>
          <w:bCs/>
          <w:noProof/>
          <w:lang w:val="ro-RO"/>
        </w:rPr>
        <w:t xml:space="preserve"> Legii nr. 554/2004, cu modificările și completările ulterioare. </w:t>
      </w:r>
    </w:p>
    <w:p w14:paraId="6206BB21" w14:textId="4CF0444E" w:rsidR="00A6723E" w:rsidRPr="00323731" w:rsidRDefault="00A6723E" w:rsidP="00FF35E1">
      <w:pPr>
        <w:pStyle w:val="Indentcorptext"/>
        <w:spacing w:before="240" w:line="240" w:lineRule="auto"/>
        <w:ind w:left="0"/>
        <w:jc w:val="both"/>
        <w:rPr>
          <w:rFonts w:ascii="Montserrat Light" w:hAnsi="Montserrat Light"/>
          <w:noProof/>
          <w:lang w:val="ro-RO"/>
        </w:rPr>
      </w:pPr>
      <w:r w:rsidRPr="00323731">
        <w:rPr>
          <w:rFonts w:ascii="Montserrat Light" w:hAnsi="Montserrat Light"/>
          <w:b/>
          <w:noProof/>
          <w:lang w:val="ro-RO"/>
        </w:rPr>
        <w:t xml:space="preserve">Art. </w:t>
      </w:r>
      <w:r w:rsidR="00E67A8E" w:rsidRPr="00323731">
        <w:rPr>
          <w:rFonts w:ascii="Montserrat Light" w:hAnsi="Montserrat Light"/>
          <w:b/>
          <w:noProof/>
          <w:lang w:val="ro-RO"/>
        </w:rPr>
        <w:t>3</w:t>
      </w:r>
      <w:r w:rsidRPr="00323731">
        <w:rPr>
          <w:rFonts w:ascii="Montserrat Light" w:hAnsi="Montserrat Light"/>
          <w:b/>
          <w:noProof/>
          <w:lang w:val="ro-RO"/>
        </w:rPr>
        <w:t xml:space="preserve">. </w:t>
      </w:r>
      <w:r w:rsidRPr="00323731">
        <w:rPr>
          <w:rFonts w:ascii="Montserrat Light" w:hAnsi="Montserrat Light"/>
          <w:noProof/>
          <w:lang w:val="ro-RO"/>
        </w:rPr>
        <w:t>Prezenta dispoziţie se comunică</w:t>
      </w:r>
      <w:r w:rsidR="00833C49" w:rsidRPr="00323731">
        <w:rPr>
          <w:rFonts w:ascii="Montserrat Light" w:hAnsi="Montserrat Light"/>
          <w:noProof/>
          <w:lang w:val="ro-RO"/>
        </w:rPr>
        <w:t xml:space="preserve"> </w:t>
      </w:r>
      <w:r w:rsidR="00DC5348" w:rsidRPr="00323731">
        <w:rPr>
          <w:rFonts w:ascii="Montserrat Light" w:hAnsi="Montserrat Light"/>
          <w:noProof/>
          <w:lang w:val="ro-RO"/>
        </w:rPr>
        <w:t>Arhitectului șef al Județului Cluj</w:t>
      </w:r>
      <w:r w:rsidRPr="00323731">
        <w:rPr>
          <w:rFonts w:ascii="Montserrat Light" w:hAnsi="Montserrat Light"/>
          <w:noProof/>
          <w:lang w:val="ro-RO"/>
        </w:rPr>
        <w:t xml:space="preserve">, </w:t>
      </w:r>
      <w:r w:rsidR="006226A7" w:rsidRPr="00323731">
        <w:rPr>
          <w:rFonts w:ascii="Montserrat Light" w:hAnsi="Montserrat Light"/>
          <w:noProof/>
          <w:lang w:val="ro-RO"/>
        </w:rPr>
        <w:t>Comunei</w:t>
      </w:r>
      <w:r w:rsidR="00635BED" w:rsidRPr="00323731">
        <w:rPr>
          <w:rFonts w:ascii="Montserrat Light" w:hAnsi="Montserrat Light"/>
          <w:noProof/>
          <w:lang w:val="ro-RO"/>
        </w:rPr>
        <w:t xml:space="preserve"> Căianu, </w:t>
      </w:r>
      <w:r w:rsidR="00965E17" w:rsidRPr="00323731">
        <w:rPr>
          <w:rFonts w:ascii="Montserrat Light" w:hAnsi="Montserrat Light"/>
          <w:noProof/>
          <w:lang w:val="ro-RO"/>
        </w:rPr>
        <w:t>domnului</w:t>
      </w:r>
      <w:r w:rsidR="00B9159E" w:rsidRPr="00323731">
        <w:rPr>
          <w:rFonts w:ascii="Montserrat Light" w:hAnsi="Montserrat Light"/>
          <w:noProof/>
          <w:lang w:val="ro-RO"/>
        </w:rPr>
        <w:t xml:space="preserve"> Opriș-Vasile-Daniel</w:t>
      </w:r>
      <w:r w:rsidR="00965E17" w:rsidRPr="00323731">
        <w:rPr>
          <w:rFonts w:ascii="Montserrat Light" w:hAnsi="Montserrat Light"/>
          <w:noProof/>
          <w:lang w:val="ro-RO"/>
        </w:rPr>
        <w:t xml:space="preserve"> </w:t>
      </w:r>
      <w:r w:rsidRPr="00323731">
        <w:rPr>
          <w:rFonts w:ascii="Montserrat Light" w:hAnsi="Montserrat Light"/>
          <w:noProof/>
          <w:lang w:val="ro-RO"/>
        </w:rPr>
        <w:t>precum şi Prefectului Judeţului Cluj.</w:t>
      </w:r>
    </w:p>
    <w:p w14:paraId="1C24079B" w14:textId="77777777" w:rsidR="00A6723E" w:rsidRPr="00323731" w:rsidRDefault="00A6723E" w:rsidP="00FF35E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iCs/>
          <w:noProof/>
          <w:lang w:val="ro-RO" w:eastAsia="ro-RO"/>
        </w:rPr>
      </w:pPr>
    </w:p>
    <w:p w14:paraId="39A6487D" w14:textId="77777777" w:rsidR="00A6723E" w:rsidRPr="00323731" w:rsidRDefault="00A6723E" w:rsidP="00FF35E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iCs/>
          <w:noProof/>
          <w:lang w:val="ro-RO" w:eastAsia="ro-RO"/>
        </w:rPr>
      </w:pPr>
    </w:p>
    <w:p w14:paraId="3C13EAAA" w14:textId="77777777" w:rsidR="001A53C6" w:rsidRPr="00323731" w:rsidRDefault="001A53C6" w:rsidP="00FF35E1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2B615B66" w14:textId="1F34A3EB" w:rsidR="008E49AC" w:rsidRPr="00323731" w:rsidRDefault="008E49AC" w:rsidP="00FF35E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323731">
        <w:rPr>
          <w:rFonts w:ascii="Montserrat Light" w:eastAsia="Times New Roman" w:hAnsi="Montserrat Light" w:cs="Times New Roman"/>
          <w:noProof/>
          <w:lang w:val="ro-RO" w:eastAsia="ro-RO"/>
        </w:rPr>
        <w:tab/>
      </w:r>
      <w:r w:rsidRPr="00323731">
        <w:rPr>
          <w:rFonts w:ascii="Montserrat Light" w:eastAsia="Times New Roman" w:hAnsi="Montserrat Light" w:cs="Times New Roman"/>
          <w:noProof/>
          <w:lang w:val="ro-RO" w:eastAsia="ro-RO"/>
        </w:rPr>
        <w:tab/>
        <w:t xml:space="preserve">              </w:t>
      </w:r>
      <w:r w:rsidRPr="00323731">
        <w:rPr>
          <w:rFonts w:ascii="Montserrat Light" w:eastAsia="Times New Roman" w:hAnsi="Montserrat Light" w:cs="Times New Roman"/>
          <w:noProof/>
          <w:lang w:val="ro-RO" w:eastAsia="ro-RO"/>
        </w:rPr>
        <w:tab/>
      </w:r>
      <w:r w:rsidRPr="00323731">
        <w:rPr>
          <w:rFonts w:ascii="Montserrat Light" w:eastAsia="Times New Roman" w:hAnsi="Montserrat Light" w:cs="Times New Roman"/>
          <w:noProof/>
          <w:lang w:val="ro-RO" w:eastAsia="ro-RO"/>
        </w:rPr>
        <w:tab/>
        <w:t xml:space="preserve">      </w:t>
      </w:r>
      <w:r w:rsidR="00F34616" w:rsidRPr="00323731">
        <w:rPr>
          <w:rFonts w:ascii="Montserrat Light" w:eastAsia="Times New Roman" w:hAnsi="Montserrat Light" w:cs="Times New Roman"/>
          <w:noProof/>
          <w:lang w:val="ro-RO" w:eastAsia="ro-RO"/>
        </w:rPr>
        <w:t xml:space="preserve">                                 </w:t>
      </w:r>
      <w:r w:rsidR="008C10C6" w:rsidRPr="00323731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="00F34616" w:rsidRPr="00323731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323731">
        <w:rPr>
          <w:rFonts w:ascii="Montserrat Light" w:eastAsia="Times New Roman" w:hAnsi="Montserrat Light" w:cs="Times New Roman"/>
          <w:b/>
          <w:noProof/>
          <w:lang w:val="ro-RO" w:eastAsia="ro-RO"/>
        </w:rPr>
        <w:t>CONTRASEMNEAZĂ</w:t>
      </w:r>
    </w:p>
    <w:p w14:paraId="50FC126C" w14:textId="51BCFB49" w:rsidR="008E49AC" w:rsidRPr="00323731" w:rsidRDefault="008E49AC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/>
          <w:noProof/>
          <w:lang w:val="ro-RO" w:eastAsia="ro-RO"/>
        </w:rPr>
      </w:pPr>
      <w:r w:rsidRPr="00323731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PREŞEDINTE</w:t>
      </w:r>
      <w:r w:rsidRPr="00323731">
        <w:rPr>
          <w:rFonts w:ascii="Montserrat Light" w:eastAsia="Times New Roman" w:hAnsi="Montserrat Light" w:cs="Times New Roman"/>
          <w:b/>
          <w:noProof/>
          <w:lang w:val="ro-RO" w:eastAsia="ro-RO"/>
        </w:rPr>
        <w:tab/>
        <w:t xml:space="preserve">     </w:t>
      </w:r>
      <w:r w:rsidR="004314E7" w:rsidRPr="00323731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                      </w:t>
      </w:r>
      <w:r w:rsidRPr="00323731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  </w:t>
      </w:r>
      <w:r w:rsidR="00D70C7A" w:rsidRPr="00323731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  </w:t>
      </w:r>
      <w:r w:rsidRPr="00323731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SECRETAR  </w:t>
      </w:r>
      <w:r w:rsidR="004314E7" w:rsidRPr="00323731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GENERAL </w:t>
      </w:r>
      <w:r w:rsidRPr="00323731">
        <w:rPr>
          <w:rFonts w:ascii="Montserrat Light" w:eastAsia="Times New Roman" w:hAnsi="Montserrat Light" w:cs="Times New Roman"/>
          <w:b/>
          <w:noProof/>
          <w:lang w:val="ro-RO" w:eastAsia="ro-RO"/>
        </w:rPr>
        <w:t>AL JUDEŢULUI</w:t>
      </w:r>
      <w:r w:rsidRPr="00323731">
        <w:rPr>
          <w:rFonts w:ascii="Montserrat Light" w:eastAsia="Times New Roman" w:hAnsi="Montserrat Light" w:cs="Times New Roman"/>
          <w:b/>
          <w:noProof/>
          <w:lang w:val="ro-RO" w:eastAsia="ro-RO"/>
        </w:rPr>
        <w:tab/>
        <w:t xml:space="preserve">          </w:t>
      </w:r>
    </w:p>
    <w:p w14:paraId="1CADF5AE" w14:textId="2AE847B4" w:rsidR="007F6D3B" w:rsidRPr="00323731" w:rsidRDefault="00D70C7A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     Alin Tișe </w:t>
      </w:r>
      <w:r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</w:r>
      <w:r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</w:r>
      <w:r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  <w:t xml:space="preserve">         </w:t>
      </w:r>
      <w:r w:rsidRPr="00323731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  <w:t xml:space="preserve">                                    Simona Gaci    </w:t>
      </w:r>
    </w:p>
    <w:p w14:paraId="2C1396E3" w14:textId="17D15689" w:rsidR="005F50A4" w:rsidRPr="00323731" w:rsidRDefault="005F50A4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54F18FCC" w14:textId="77777777" w:rsidR="007E7FC1" w:rsidRPr="00323731" w:rsidRDefault="007E7FC1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1454DEEF" w14:textId="055AF62F" w:rsidR="007E7FC1" w:rsidRPr="00323731" w:rsidRDefault="007E7FC1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0DA3228C" w14:textId="4671148C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7B2E27D5" w14:textId="34BB0294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055EA656" w14:textId="1B1FD80F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2FB06E5F" w14:textId="1E8711D3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EC380ED" w14:textId="6D35E38E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4767A829" w14:textId="6EAB042F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1CC705E" w14:textId="0AFF9234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09989662" w14:textId="3DCDD7A3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1CD65E3C" w14:textId="66E9EB5A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6F6C771" w14:textId="344E1B89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383164F" w14:textId="46FBAFBD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4091B3BC" w14:textId="30A9177A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61F6778A" w14:textId="4754C944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1ABA1145" w14:textId="6F353631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676CE37E" w14:textId="576055FA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25CF45AB" w14:textId="1BB06F8A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5AB3C05F" w14:textId="3CE7E20A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26D77832" w14:textId="332AD27C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0CD99AFE" w14:textId="131BC1BE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2AE443BB" w14:textId="4779489B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12E34538" w14:textId="77777777" w:rsidR="00DC5348" w:rsidRPr="00323731" w:rsidRDefault="00DC5348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8A7E8CB" w14:textId="1C9A8B7D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6FE608C8" w14:textId="66EBE0B5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021869EE" w14:textId="77777777" w:rsidR="00B9159E" w:rsidRPr="00323731" w:rsidRDefault="00B9159E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73F1CE70" w14:textId="1E89966D" w:rsidR="007E7FC1" w:rsidRPr="00323731" w:rsidRDefault="007E7FC1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1F5C9144" w14:textId="3D3DA3FD" w:rsidR="007E7FC1" w:rsidRPr="00323731" w:rsidRDefault="007E7FC1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00C8E2ED" w14:textId="35B6528C" w:rsidR="007E7FC1" w:rsidRPr="00323731" w:rsidRDefault="007E7FC1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2E89A465" w14:textId="71748C55" w:rsidR="007E7FC1" w:rsidRPr="00323731" w:rsidRDefault="007E7FC1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1F388A53" w14:textId="571F45ED" w:rsidR="007E7FC1" w:rsidRPr="00323731" w:rsidRDefault="007E7FC1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65CA82A4" w14:textId="2502BCD9" w:rsidR="007E7FC1" w:rsidRPr="00323731" w:rsidRDefault="007E7FC1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7513A08E" w14:textId="0D034B9E" w:rsidR="007E7FC1" w:rsidRPr="00323731" w:rsidRDefault="007E7FC1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5278B2C1" w14:textId="7B6E8574" w:rsidR="007E7FC1" w:rsidRPr="00323731" w:rsidRDefault="007E7FC1" w:rsidP="00FF35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sectPr w:rsidR="007E7FC1" w:rsidRPr="00323731" w:rsidSect="005C160A">
      <w:headerReference w:type="default" r:id="rId7"/>
      <w:footerReference w:type="default" r:id="rId8"/>
      <w:pgSz w:w="11909" w:h="16834"/>
      <w:pgMar w:top="1316" w:right="832" w:bottom="540" w:left="1418" w:header="72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E0E8" w14:textId="77777777" w:rsidR="00EE50AD" w:rsidRDefault="00EE50AD">
      <w:pPr>
        <w:spacing w:line="240" w:lineRule="auto"/>
      </w:pPr>
      <w:r>
        <w:separator/>
      </w:r>
    </w:p>
  </w:endnote>
  <w:endnote w:type="continuationSeparator" w:id="0">
    <w:p w14:paraId="04437781" w14:textId="77777777" w:rsidR="00EE50AD" w:rsidRDefault="00EE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4A67929">
          <wp:simplePos x="0" y="0"/>
          <wp:positionH relativeFrom="page">
            <wp:posOffset>4773295</wp:posOffset>
          </wp:positionH>
          <wp:positionV relativeFrom="paragraph">
            <wp:posOffset>33020</wp:posOffset>
          </wp:positionV>
          <wp:extent cx="2779237" cy="421420"/>
          <wp:effectExtent l="0" t="0" r="254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B9A4" w14:textId="77777777" w:rsidR="00EE50AD" w:rsidRDefault="00EE50AD">
      <w:pPr>
        <w:spacing w:line="240" w:lineRule="auto"/>
      </w:pPr>
      <w:r>
        <w:separator/>
      </w:r>
    </w:p>
  </w:footnote>
  <w:footnote w:type="continuationSeparator" w:id="0">
    <w:p w14:paraId="676FF3C4" w14:textId="77777777" w:rsidR="00EE50AD" w:rsidRDefault="00EE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6CA97BC" w:rsidR="00A07EF5" w:rsidRDefault="00D86AA2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D60CA20">
          <wp:simplePos x="0" y="0"/>
          <wp:positionH relativeFrom="page">
            <wp:align>left</wp:align>
          </wp:positionH>
          <wp:positionV relativeFrom="paragraph">
            <wp:posOffset>-6248082</wp:posOffset>
          </wp:positionV>
          <wp:extent cx="6934835" cy="7325360"/>
          <wp:effectExtent l="0" t="4762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13A80A0">
          <wp:extent cx="2968832" cy="641521"/>
          <wp:effectExtent l="0" t="0" r="3175" b="635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EA3"/>
    <w:multiLevelType w:val="hybridMultilevel"/>
    <w:tmpl w:val="453CA1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047C"/>
    <w:multiLevelType w:val="hybridMultilevel"/>
    <w:tmpl w:val="59F204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13EA9"/>
    <w:multiLevelType w:val="hybridMultilevel"/>
    <w:tmpl w:val="311EAB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A5713"/>
    <w:multiLevelType w:val="hybridMultilevel"/>
    <w:tmpl w:val="8A460B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2BC5"/>
    <w:multiLevelType w:val="hybridMultilevel"/>
    <w:tmpl w:val="E41CA6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01FB5"/>
    <w:multiLevelType w:val="hybridMultilevel"/>
    <w:tmpl w:val="2A9290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618589">
    <w:abstractNumId w:val="2"/>
  </w:num>
  <w:num w:numId="2" w16cid:durableId="885917315">
    <w:abstractNumId w:val="0"/>
  </w:num>
  <w:num w:numId="3" w16cid:durableId="844175655">
    <w:abstractNumId w:val="1"/>
  </w:num>
  <w:num w:numId="4" w16cid:durableId="57556227">
    <w:abstractNumId w:val="3"/>
  </w:num>
  <w:num w:numId="5" w16cid:durableId="341321580">
    <w:abstractNumId w:val="4"/>
  </w:num>
  <w:num w:numId="6" w16cid:durableId="316492932">
    <w:abstractNumId w:val="6"/>
  </w:num>
  <w:num w:numId="7" w16cid:durableId="41729489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3A4"/>
    <w:rsid w:val="00005951"/>
    <w:rsid w:val="00017889"/>
    <w:rsid w:val="00020D7F"/>
    <w:rsid w:val="00033462"/>
    <w:rsid w:val="00047EED"/>
    <w:rsid w:val="00083797"/>
    <w:rsid w:val="0009164F"/>
    <w:rsid w:val="000A2740"/>
    <w:rsid w:val="000A5D25"/>
    <w:rsid w:val="000D2642"/>
    <w:rsid w:val="000D2AEB"/>
    <w:rsid w:val="000D67B9"/>
    <w:rsid w:val="000F2A39"/>
    <w:rsid w:val="001077E9"/>
    <w:rsid w:val="0011165D"/>
    <w:rsid w:val="001272DC"/>
    <w:rsid w:val="00137569"/>
    <w:rsid w:val="001634AF"/>
    <w:rsid w:val="00182103"/>
    <w:rsid w:val="001871B5"/>
    <w:rsid w:val="001A017F"/>
    <w:rsid w:val="001A404C"/>
    <w:rsid w:val="001A53C6"/>
    <w:rsid w:val="001A549B"/>
    <w:rsid w:val="001B14AC"/>
    <w:rsid w:val="001B46B6"/>
    <w:rsid w:val="001C6EA8"/>
    <w:rsid w:val="001D423E"/>
    <w:rsid w:val="001D7A2F"/>
    <w:rsid w:val="001E3B21"/>
    <w:rsid w:val="001E7F7B"/>
    <w:rsid w:val="001F15F4"/>
    <w:rsid w:val="0020487C"/>
    <w:rsid w:val="00212FD3"/>
    <w:rsid w:val="00222059"/>
    <w:rsid w:val="002513A0"/>
    <w:rsid w:val="00252020"/>
    <w:rsid w:val="002634D9"/>
    <w:rsid w:val="00281B39"/>
    <w:rsid w:val="002873A0"/>
    <w:rsid w:val="002A397C"/>
    <w:rsid w:val="002B29E2"/>
    <w:rsid w:val="002B4B90"/>
    <w:rsid w:val="002D21F9"/>
    <w:rsid w:val="002D3767"/>
    <w:rsid w:val="002D789B"/>
    <w:rsid w:val="002E18DA"/>
    <w:rsid w:val="00302C6D"/>
    <w:rsid w:val="00323731"/>
    <w:rsid w:val="00330FF2"/>
    <w:rsid w:val="00333DB4"/>
    <w:rsid w:val="0033587A"/>
    <w:rsid w:val="00335EBD"/>
    <w:rsid w:val="003665B7"/>
    <w:rsid w:val="003825FB"/>
    <w:rsid w:val="0039091A"/>
    <w:rsid w:val="00394373"/>
    <w:rsid w:val="003B5E74"/>
    <w:rsid w:val="003C0CED"/>
    <w:rsid w:val="003F454F"/>
    <w:rsid w:val="003F73A2"/>
    <w:rsid w:val="00407BBF"/>
    <w:rsid w:val="00411C6B"/>
    <w:rsid w:val="00413B5A"/>
    <w:rsid w:val="004314E7"/>
    <w:rsid w:val="00442B86"/>
    <w:rsid w:val="00473CF4"/>
    <w:rsid w:val="0047407D"/>
    <w:rsid w:val="004768CA"/>
    <w:rsid w:val="0048176D"/>
    <w:rsid w:val="00482913"/>
    <w:rsid w:val="004A445D"/>
    <w:rsid w:val="004C1996"/>
    <w:rsid w:val="004C74D6"/>
    <w:rsid w:val="004E1015"/>
    <w:rsid w:val="004F1540"/>
    <w:rsid w:val="00506892"/>
    <w:rsid w:val="005175ED"/>
    <w:rsid w:val="00534029"/>
    <w:rsid w:val="005369C4"/>
    <w:rsid w:val="00550F18"/>
    <w:rsid w:val="00553DF2"/>
    <w:rsid w:val="00557747"/>
    <w:rsid w:val="00580419"/>
    <w:rsid w:val="0058176E"/>
    <w:rsid w:val="00585434"/>
    <w:rsid w:val="005A5D54"/>
    <w:rsid w:val="005B4C50"/>
    <w:rsid w:val="005C0776"/>
    <w:rsid w:val="005C160A"/>
    <w:rsid w:val="005E6CA0"/>
    <w:rsid w:val="005F50A4"/>
    <w:rsid w:val="00607E08"/>
    <w:rsid w:val="00613975"/>
    <w:rsid w:val="006226A7"/>
    <w:rsid w:val="00632EB1"/>
    <w:rsid w:val="00635BED"/>
    <w:rsid w:val="00646E8E"/>
    <w:rsid w:val="00656034"/>
    <w:rsid w:val="00662FB8"/>
    <w:rsid w:val="0067068B"/>
    <w:rsid w:val="00682FB6"/>
    <w:rsid w:val="006A35C9"/>
    <w:rsid w:val="006C405D"/>
    <w:rsid w:val="006D50A9"/>
    <w:rsid w:val="006E16B6"/>
    <w:rsid w:val="00703D7A"/>
    <w:rsid w:val="00714E31"/>
    <w:rsid w:val="00745908"/>
    <w:rsid w:val="0076036C"/>
    <w:rsid w:val="00762136"/>
    <w:rsid w:val="007A02D0"/>
    <w:rsid w:val="007B1367"/>
    <w:rsid w:val="007E0D87"/>
    <w:rsid w:val="007E0E5E"/>
    <w:rsid w:val="007E1F24"/>
    <w:rsid w:val="007E7FC1"/>
    <w:rsid w:val="007F562E"/>
    <w:rsid w:val="007F6D3B"/>
    <w:rsid w:val="00806E40"/>
    <w:rsid w:val="00807A50"/>
    <w:rsid w:val="00821F6B"/>
    <w:rsid w:val="008258BC"/>
    <w:rsid w:val="00833C49"/>
    <w:rsid w:val="00856457"/>
    <w:rsid w:val="00856BFC"/>
    <w:rsid w:val="008606FC"/>
    <w:rsid w:val="008625F4"/>
    <w:rsid w:val="00862DCA"/>
    <w:rsid w:val="00863447"/>
    <w:rsid w:val="00872BF1"/>
    <w:rsid w:val="008769C1"/>
    <w:rsid w:val="0088416D"/>
    <w:rsid w:val="00887285"/>
    <w:rsid w:val="008A7AF9"/>
    <w:rsid w:val="008B4F01"/>
    <w:rsid w:val="008B690D"/>
    <w:rsid w:val="008C10C6"/>
    <w:rsid w:val="008E10B2"/>
    <w:rsid w:val="008E4685"/>
    <w:rsid w:val="008E49AC"/>
    <w:rsid w:val="008E53E8"/>
    <w:rsid w:val="008E6E64"/>
    <w:rsid w:val="008F7844"/>
    <w:rsid w:val="009010DD"/>
    <w:rsid w:val="00903FB6"/>
    <w:rsid w:val="00906ED7"/>
    <w:rsid w:val="009579A4"/>
    <w:rsid w:val="00965E17"/>
    <w:rsid w:val="009700DE"/>
    <w:rsid w:val="00981EDD"/>
    <w:rsid w:val="009844CA"/>
    <w:rsid w:val="009860BB"/>
    <w:rsid w:val="00987E4B"/>
    <w:rsid w:val="0099604E"/>
    <w:rsid w:val="009964CB"/>
    <w:rsid w:val="009A4206"/>
    <w:rsid w:val="009B027E"/>
    <w:rsid w:val="009C550C"/>
    <w:rsid w:val="009E3E22"/>
    <w:rsid w:val="009E7EBB"/>
    <w:rsid w:val="009F6927"/>
    <w:rsid w:val="00A07EF5"/>
    <w:rsid w:val="00A11334"/>
    <w:rsid w:val="00A15781"/>
    <w:rsid w:val="00A26981"/>
    <w:rsid w:val="00A34B9C"/>
    <w:rsid w:val="00A62583"/>
    <w:rsid w:val="00A6723E"/>
    <w:rsid w:val="00A7436C"/>
    <w:rsid w:val="00A90FA6"/>
    <w:rsid w:val="00A93785"/>
    <w:rsid w:val="00AA45B8"/>
    <w:rsid w:val="00AC7682"/>
    <w:rsid w:val="00AC78D7"/>
    <w:rsid w:val="00AD6BCC"/>
    <w:rsid w:val="00AF5070"/>
    <w:rsid w:val="00AF5BC9"/>
    <w:rsid w:val="00B06E4D"/>
    <w:rsid w:val="00B12E04"/>
    <w:rsid w:val="00B24FFE"/>
    <w:rsid w:val="00B31363"/>
    <w:rsid w:val="00B31AE0"/>
    <w:rsid w:val="00B34439"/>
    <w:rsid w:val="00B63677"/>
    <w:rsid w:val="00B760E4"/>
    <w:rsid w:val="00B81A52"/>
    <w:rsid w:val="00B82357"/>
    <w:rsid w:val="00B9159E"/>
    <w:rsid w:val="00BB2C53"/>
    <w:rsid w:val="00BD2A60"/>
    <w:rsid w:val="00BF0A05"/>
    <w:rsid w:val="00BF2C5D"/>
    <w:rsid w:val="00BF3AF9"/>
    <w:rsid w:val="00C00299"/>
    <w:rsid w:val="00C06D31"/>
    <w:rsid w:val="00C22873"/>
    <w:rsid w:val="00C25ED6"/>
    <w:rsid w:val="00C26E4B"/>
    <w:rsid w:val="00C427E8"/>
    <w:rsid w:val="00C62E79"/>
    <w:rsid w:val="00C63588"/>
    <w:rsid w:val="00C64ADD"/>
    <w:rsid w:val="00C65577"/>
    <w:rsid w:val="00C72AE8"/>
    <w:rsid w:val="00C761E4"/>
    <w:rsid w:val="00C77DC0"/>
    <w:rsid w:val="00C82DE8"/>
    <w:rsid w:val="00CA2A4F"/>
    <w:rsid w:val="00CA4EF1"/>
    <w:rsid w:val="00CD6213"/>
    <w:rsid w:val="00CF3BF2"/>
    <w:rsid w:val="00D02D80"/>
    <w:rsid w:val="00D14579"/>
    <w:rsid w:val="00D178EC"/>
    <w:rsid w:val="00D20F94"/>
    <w:rsid w:val="00D277C5"/>
    <w:rsid w:val="00D30351"/>
    <w:rsid w:val="00D3406D"/>
    <w:rsid w:val="00D51A76"/>
    <w:rsid w:val="00D526FB"/>
    <w:rsid w:val="00D56012"/>
    <w:rsid w:val="00D70C7A"/>
    <w:rsid w:val="00D80C51"/>
    <w:rsid w:val="00D86AA2"/>
    <w:rsid w:val="00DA526B"/>
    <w:rsid w:val="00DC0A20"/>
    <w:rsid w:val="00DC4110"/>
    <w:rsid w:val="00DC5348"/>
    <w:rsid w:val="00DD5D1D"/>
    <w:rsid w:val="00DF11EE"/>
    <w:rsid w:val="00DF2F45"/>
    <w:rsid w:val="00E0120E"/>
    <w:rsid w:val="00E16A4F"/>
    <w:rsid w:val="00E4293F"/>
    <w:rsid w:val="00E50DD4"/>
    <w:rsid w:val="00E54AAF"/>
    <w:rsid w:val="00E61ADD"/>
    <w:rsid w:val="00E6606E"/>
    <w:rsid w:val="00E67A8E"/>
    <w:rsid w:val="00E72FDA"/>
    <w:rsid w:val="00E765DC"/>
    <w:rsid w:val="00E92228"/>
    <w:rsid w:val="00E9555A"/>
    <w:rsid w:val="00E969FE"/>
    <w:rsid w:val="00E975CA"/>
    <w:rsid w:val="00EB6828"/>
    <w:rsid w:val="00EC5E07"/>
    <w:rsid w:val="00ED7C9B"/>
    <w:rsid w:val="00EE1EC7"/>
    <w:rsid w:val="00EE50AD"/>
    <w:rsid w:val="00EE63A5"/>
    <w:rsid w:val="00EF4855"/>
    <w:rsid w:val="00F11D38"/>
    <w:rsid w:val="00F135A7"/>
    <w:rsid w:val="00F3099F"/>
    <w:rsid w:val="00F34616"/>
    <w:rsid w:val="00F37506"/>
    <w:rsid w:val="00F552EB"/>
    <w:rsid w:val="00F568C3"/>
    <w:rsid w:val="00F66A35"/>
    <w:rsid w:val="00F66FBB"/>
    <w:rsid w:val="00F90E8D"/>
    <w:rsid w:val="00FB5F8E"/>
    <w:rsid w:val="00FC0E16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60A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link w:val="ListparagrafCaracter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nhideWhenUsed/>
    <w:rsid w:val="009F6927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9F6927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styleId="Corptext2">
    <w:name w:val="Body Text 2"/>
    <w:basedOn w:val="Normal"/>
    <w:link w:val="Corptext2Caracter"/>
    <w:uiPriority w:val="99"/>
    <w:unhideWhenUsed/>
    <w:rsid w:val="00987E4B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987E4B"/>
  </w:style>
  <w:style w:type="character" w:customStyle="1" w:styleId="ListparagrafCaracter">
    <w:name w:val="Listă paragraf Caracter"/>
    <w:link w:val="Listparagraf"/>
    <w:uiPriority w:val="34"/>
    <w:locked/>
    <w:rsid w:val="00987E4B"/>
  </w:style>
  <w:style w:type="character" w:customStyle="1" w:styleId="salnttl1">
    <w:name w:val="s_aln_ttl1"/>
    <w:basedOn w:val="Fontdeparagrafimplicit"/>
    <w:rsid w:val="00987E4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987E4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646E8E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Fontdeparagrafimplicit"/>
    <w:rsid w:val="00646E8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Fontdeparagrafimplicit"/>
    <w:rsid w:val="00646E8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B12E04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ntattl">
    <w:name w:val="s_nta_ttl"/>
    <w:basedOn w:val="Normal"/>
    <w:rsid w:val="001E3B21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1E3B2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capttl">
    <w:name w:val="s_cap_ttl"/>
    <w:basedOn w:val="Normal"/>
    <w:rsid w:val="001E3B21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paragraph" w:customStyle="1" w:styleId="scapden">
    <w:name w:val="s_cap_den"/>
    <w:basedOn w:val="Normal"/>
    <w:rsid w:val="001E3B21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character" w:customStyle="1" w:styleId="sartbdy">
    <w:name w:val="s_art_bdy"/>
    <w:basedOn w:val="Fontdeparagrafimplicit"/>
    <w:rsid w:val="001E3B2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Fontdeparagrafimplicit"/>
    <w:rsid w:val="001E3B21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1E3B2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1E3B2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1E3B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litttl1">
    <w:name w:val="s_lit_ttl1"/>
    <w:basedOn w:val="Fontdeparagrafimplicit"/>
    <w:rsid w:val="001E3B2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1E3B2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C65577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paragraph">
    <w:name w:val="paragraph"/>
    <w:basedOn w:val="Normal"/>
    <w:rsid w:val="007E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7E0D87"/>
  </w:style>
  <w:style w:type="character" w:customStyle="1" w:styleId="eop">
    <w:name w:val="eop"/>
    <w:basedOn w:val="Fontdeparagrafimplicit"/>
    <w:rsid w:val="007E0D87"/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A6723E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A6723E"/>
  </w:style>
  <w:style w:type="paragraph" w:styleId="Corptext3">
    <w:name w:val="Body Text 3"/>
    <w:basedOn w:val="Normal"/>
    <w:link w:val="Corptext3Caracter"/>
    <w:uiPriority w:val="99"/>
    <w:unhideWhenUsed/>
    <w:rsid w:val="00A93785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9378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530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2022-08-26T05:55:00Z</cp:lastPrinted>
  <dcterms:created xsi:type="dcterms:W3CDTF">2022-08-26T07:23:00Z</dcterms:created>
  <dcterms:modified xsi:type="dcterms:W3CDTF">2022-08-26T08:32:00Z</dcterms:modified>
</cp:coreProperties>
</file>