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D7E1" w14:textId="77777777" w:rsidR="00E5027C" w:rsidRPr="00C47E2E" w:rsidRDefault="00E5027C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3E20F63" w14:textId="1351BAA3" w:rsidR="002B11E0" w:rsidRPr="00C47E2E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47E2E">
        <w:rPr>
          <w:rFonts w:ascii="Montserrat Light" w:hAnsi="Montserrat Light" w:cs="Cambria"/>
          <w:b/>
          <w:bCs/>
          <w:noProof/>
          <w:lang w:val="ro-RO"/>
        </w:rPr>
        <w:t xml:space="preserve">D I S P O Z I Ţ I </w:t>
      </w:r>
      <w:r w:rsidR="00F82D68" w:rsidRPr="00C47E2E">
        <w:rPr>
          <w:rFonts w:ascii="Montserrat Light" w:hAnsi="Montserrat Light" w:cs="Cambria"/>
          <w:b/>
          <w:bCs/>
          <w:noProof/>
          <w:lang w:val="ro-RO"/>
        </w:rPr>
        <w:t>E</w:t>
      </w:r>
      <w:r w:rsidRPr="00C47E2E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</w:p>
    <w:p w14:paraId="60C0320B" w14:textId="0958FC62" w:rsidR="00245A41" w:rsidRPr="00C47E2E" w:rsidRDefault="00245A41" w:rsidP="00F82D6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privind aprobarea scoaterii din funcţiune </w:t>
      </w:r>
      <w:r w:rsidRPr="00C47E2E">
        <w:rPr>
          <w:rFonts w:ascii="Montserrat Light" w:hAnsi="Montserrat Light"/>
          <w:b/>
          <w:noProof/>
          <w:lang w:val="ro-RO" w:eastAsia="ro-RO"/>
        </w:rPr>
        <w:t xml:space="preserve">a unor </w:t>
      </w:r>
      <w:r w:rsidR="00F82D68" w:rsidRPr="00C47E2E">
        <w:rPr>
          <w:rFonts w:ascii="Montserrat Light" w:hAnsi="Montserrat Light"/>
          <w:b/>
          <w:noProof/>
          <w:lang w:val="ro-RO"/>
        </w:rPr>
        <w:t xml:space="preserve">active fixe corporale și necorporale, precum și a scoaterii din uz a unor bunuri materiale de natura obiectelor de inventar, aflate în gestiunea </w:t>
      </w:r>
      <w:r w:rsidRPr="00C47E2E">
        <w:rPr>
          <w:rFonts w:ascii="Montserrat Light" w:hAnsi="Montserrat Light"/>
          <w:b/>
          <w:noProof/>
          <w:lang w:val="ro-RO"/>
        </w:rPr>
        <w:t>Consiliului Judeţean Cluj</w:t>
      </w:r>
    </w:p>
    <w:p w14:paraId="0E75DA31" w14:textId="77777777" w:rsidR="0056344D" w:rsidRPr="00C47E2E" w:rsidRDefault="0056344D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6BC3D240" w14:textId="77777777" w:rsidR="0056344D" w:rsidRPr="00C47E2E" w:rsidRDefault="0056344D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484CC5B5" w14:textId="7777777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FF8770D" w14:textId="58FC601E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Preşedintele Consiliului Judeţean Cluj,</w:t>
      </w:r>
    </w:p>
    <w:p w14:paraId="2A163FE7" w14:textId="79FC23F5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7D50AD" w14:textId="2420C01B" w:rsidR="00F82D68" w:rsidRPr="00C47E2E" w:rsidRDefault="00F82D68" w:rsidP="00F82D68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Având în vedere conținutul instrumentului de motivare și prezentare a dispoziției, respectiv Referatul de aprobare nr. </w:t>
      </w:r>
      <w:r w:rsidR="003331BA"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32.450/</w:t>
      </w:r>
      <w:r w:rsidR="00873B7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07</w:t>
      </w:r>
      <w:r w:rsidR="003331BA"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.08.2024</w:t>
      </w:r>
      <w:r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C47E2E">
        <w:rPr>
          <w:rFonts w:ascii="Montserrat Light" w:hAnsi="Montserrat Light"/>
          <w:noProof/>
          <w:color w:val="000000" w:themeColor="text1"/>
          <w:lang w:val="ro-RO"/>
        </w:rPr>
        <w:t>elaborat de către Direcția Generală Buget-Finanțe, Resurse Umane</w:t>
      </w:r>
      <w:r w:rsidR="003331BA" w:rsidRPr="00C47E2E">
        <w:rPr>
          <w:rFonts w:ascii="Montserrat Light" w:hAnsi="Montserrat Light"/>
          <w:noProof/>
          <w:color w:val="000000" w:themeColor="text1"/>
          <w:lang w:val="ro-RO"/>
        </w:rPr>
        <w:t>;</w:t>
      </w:r>
    </w:p>
    <w:p w14:paraId="0CAA602D" w14:textId="77777777" w:rsidR="00F82D68" w:rsidRPr="00C47E2E" w:rsidRDefault="00F82D68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0614678" w14:textId="77777777" w:rsidR="00E5027C" w:rsidRPr="00C47E2E" w:rsidRDefault="00E5027C" w:rsidP="00E5027C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47E2E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47E2E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1ED927F0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BDDDA76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5912A427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CF223E" w14:textId="77777777" w:rsidR="00E5027C" w:rsidRPr="00C47E2E" w:rsidRDefault="00E5027C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664C339" w14:textId="19BF328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În conformitate cu prevederile:</w:t>
      </w:r>
    </w:p>
    <w:p w14:paraId="72A24835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C47E2E">
        <w:rPr>
          <w:rFonts w:ascii="Montserrat Light" w:hAnsi="Montserrat Light"/>
          <w:noProof/>
          <w:color w:val="000000"/>
          <w:lang w:val="ro-RO"/>
        </w:rPr>
        <w:t>art. 191 alin. (1) lit. f), alin (4) lit. a) din Ordonanța de urgență a Guvernului nr. 57/2019 privind Codul administrativ, cu modificările și completările ulterioare;</w:t>
      </w:r>
    </w:p>
    <w:p w14:paraId="56B905AD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art. 23 din Legea privind finanțele publice locale nr. 273/2006, cu modificările și completările ulterioare;</w:t>
      </w:r>
    </w:p>
    <w:p w14:paraId="131B9165" w14:textId="28F2119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art. 7 </w:t>
      </w:r>
      <w:r w:rsidR="00E5027C" w:rsidRPr="00C47E2E">
        <w:rPr>
          <w:rFonts w:ascii="Montserrat Light" w:hAnsi="Montserrat Light"/>
          <w:noProof/>
          <w:lang w:val="ro-RO"/>
        </w:rPr>
        <w:t>-</w:t>
      </w:r>
      <w:r w:rsidRPr="00C47E2E">
        <w:rPr>
          <w:rFonts w:ascii="Montserrat Light" w:hAnsi="Montserrat Light"/>
          <w:noProof/>
          <w:lang w:val="ro-RO"/>
        </w:rPr>
        <w:t xml:space="preserve"> 13 din Legea contabilităţii nr. 82/1991, republicată, cu modificările şi completările ulterioare;</w:t>
      </w:r>
    </w:p>
    <w:p w14:paraId="23A5977A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art. 3-8 din Legea privind amortizarea capitalului imobilizat în active corporale şi necorporale nr. 15/1994, republicată, cu modificările şi completările ulterioare;</w:t>
      </w:r>
    </w:p>
    <w:p w14:paraId="22B0D73F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753E6101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C47E2E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 </w:t>
      </w:r>
      <w:r w:rsidRPr="00C47E2E">
        <w:rPr>
          <w:rFonts w:ascii="Montserrat Light" w:eastAsia="Calibri" w:hAnsi="Montserrat Light"/>
          <w:noProof/>
          <w:vanish/>
          <w:lang w:val="ro-RO"/>
        </w:rPr>
        <w:t>&lt;LLNK 11997    54130 301   0 32&gt;</w:t>
      </w:r>
      <w:r w:rsidRPr="00C47E2E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751C4A63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C47E2E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57D9A788" w14:textId="0A6C0BD0" w:rsidR="002C10EF" w:rsidRPr="00C47E2E" w:rsidRDefault="002C10EF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Hotărârii Guvernului nr. 841/1995 privind procedurile de transmitere fără plată şi de valorificare a bunurilor aparţinând instituţiilor publice, cu modificările şi completările ulterioare</w:t>
      </w:r>
    </w:p>
    <w:p w14:paraId="5F280D7B" w14:textId="77777777" w:rsidR="00C47E2E" w:rsidRDefault="00245A41" w:rsidP="00C47E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eastAsia="Calibri" w:hAnsi="Montserrat Light"/>
          <w:noProof/>
          <w:lang w:val="ro-RO"/>
        </w:rPr>
        <w:t xml:space="preserve">Ordinului </w:t>
      </w:r>
      <w:r w:rsidRPr="00C47E2E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C47E2E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067AB68" w14:textId="24F4D1F9" w:rsidR="00245A41" w:rsidRPr="00C47E2E" w:rsidRDefault="00245A41" w:rsidP="00C47E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Ordinului </w:t>
      </w:r>
      <w:r w:rsidRPr="00C47E2E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C47E2E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4277B10" w14:textId="1E9A013A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C47E2E">
        <w:rPr>
          <w:rFonts w:ascii="Montserrat Light" w:hAnsi="Montserrat Light"/>
          <w:noProof/>
          <w:lang w:val="ro-RO"/>
        </w:rPr>
        <w:lastRenderedPageBreak/>
        <w:t>În temeiul drepturilor conferite de art. 196 alin. (1) lit. b) din Ordonanța de urgență a Guvernului nr. 57/2019 privind Codul administrativ,</w:t>
      </w:r>
      <w:r w:rsidRPr="00C47E2E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C47E2E">
        <w:rPr>
          <w:rFonts w:ascii="Montserrat Light" w:hAnsi="Montserrat Light"/>
          <w:noProof/>
          <w:color w:val="000000"/>
          <w:lang w:val="ro-RO"/>
        </w:rPr>
        <w:t>cu modificările și completările ulterioare;</w:t>
      </w:r>
    </w:p>
    <w:p w14:paraId="2305F541" w14:textId="25F5F609" w:rsidR="00245A41" w:rsidRPr="00C47E2E" w:rsidRDefault="003331BA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d i s p u n e :</w:t>
      </w:r>
    </w:p>
    <w:p w14:paraId="2BE843B3" w14:textId="77777777" w:rsidR="00E5027C" w:rsidRPr="00C47E2E" w:rsidRDefault="00E5027C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CDE3302" w14:textId="13B0C849" w:rsidR="0056344D" w:rsidRPr="00C47E2E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Art. 1. (1) </w:t>
      </w:r>
      <w:r w:rsidRPr="00C47E2E">
        <w:rPr>
          <w:rFonts w:ascii="Montserrat Light" w:hAnsi="Montserrat Light"/>
          <w:noProof/>
          <w:lang w:val="ro-RO" w:eastAsia="ro-RO"/>
        </w:rPr>
        <w:t>Se aprobă scoaterea din funcţiune a</w:t>
      </w:r>
      <w:r w:rsidR="003331BA" w:rsidRPr="00C47E2E">
        <w:rPr>
          <w:rFonts w:ascii="Montserrat Light" w:hAnsi="Montserrat Light"/>
          <w:noProof/>
          <w:lang w:val="ro-RO" w:eastAsia="ro-RO"/>
        </w:rPr>
        <w:t xml:space="preserve"> activelor fixe corporale și necorporale aflate în gestiunea  </w:t>
      </w:r>
      <w:r w:rsidRPr="00C47E2E">
        <w:rPr>
          <w:rFonts w:ascii="Montserrat Light" w:hAnsi="Montserrat Light"/>
          <w:bCs/>
          <w:noProof/>
          <w:lang w:val="ro-RO" w:eastAsia="ro-RO"/>
        </w:rPr>
        <w:t>Consiliului Judeţean Cluj</w:t>
      </w:r>
      <w:r w:rsidRPr="00C47E2E">
        <w:rPr>
          <w:rFonts w:ascii="Montserrat Light" w:hAnsi="Montserrat Light"/>
          <w:noProof/>
          <w:lang w:val="ro-RO" w:eastAsia="ro-RO"/>
        </w:rPr>
        <w:t xml:space="preserve"> cuprinse în </w:t>
      </w:r>
      <w:r w:rsidRPr="00C47E2E">
        <w:rPr>
          <w:rFonts w:ascii="Montserrat Light" w:hAnsi="Montserrat Light"/>
          <w:b/>
          <w:bCs/>
          <w:noProof/>
          <w:lang w:val="ro-RO" w:eastAsia="ro-RO"/>
        </w:rPr>
        <w:t>anexa 1</w:t>
      </w:r>
      <w:r w:rsidR="003331BA" w:rsidRPr="00C47E2E">
        <w:rPr>
          <w:noProof/>
          <w:lang w:val="ro-RO"/>
        </w:rPr>
        <w:t xml:space="preserve"> </w:t>
      </w:r>
      <w:r w:rsidR="003331BA" w:rsidRPr="00C47E2E">
        <w:rPr>
          <w:rFonts w:ascii="Montserrat Light" w:hAnsi="Montserrat Light"/>
          <w:noProof/>
          <w:lang w:val="ro-RO" w:eastAsia="ro-RO"/>
        </w:rPr>
        <w:t>la prezenta dispoziție.</w:t>
      </w:r>
    </w:p>
    <w:p w14:paraId="78662432" w14:textId="63321732" w:rsidR="00245A41" w:rsidRPr="00C47E2E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C47E2E">
        <w:rPr>
          <w:rFonts w:ascii="Montserrat Light" w:hAnsi="Montserrat Light"/>
          <w:noProof/>
          <w:lang w:val="ro-RO" w:eastAsia="ro-RO"/>
        </w:rPr>
        <w:t>Se aprobă scoaterea din uz materiale</w:t>
      </w:r>
      <w:r w:rsidR="003331BA" w:rsidRPr="00C47E2E">
        <w:rPr>
          <w:rFonts w:ascii="Montserrat Light" w:hAnsi="Montserrat Light"/>
          <w:noProof/>
          <w:lang w:val="ro-RO" w:eastAsia="ro-RO"/>
        </w:rPr>
        <w:t>lor</w:t>
      </w:r>
      <w:r w:rsidRPr="00C47E2E">
        <w:rPr>
          <w:rFonts w:ascii="Montserrat Light" w:hAnsi="Montserrat Light"/>
          <w:noProof/>
          <w:lang w:val="ro-RO" w:eastAsia="ro-RO"/>
        </w:rPr>
        <w:t xml:space="preserve"> de natura obiectelor de inventar aflate în gestiunea </w:t>
      </w:r>
      <w:r w:rsidRPr="00C47E2E">
        <w:rPr>
          <w:rFonts w:ascii="Montserrat Light" w:hAnsi="Montserrat Light"/>
          <w:bCs/>
          <w:noProof/>
          <w:lang w:val="ro-RO" w:eastAsia="ro-RO"/>
        </w:rPr>
        <w:t>Consiliului Judeţean Cluj</w:t>
      </w:r>
      <w:r w:rsidRPr="00C47E2E">
        <w:rPr>
          <w:rFonts w:ascii="Montserrat Light" w:hAnsi="Montserrat Light"/>
          <w:noProof/>
          <w:lang w:val="ro-RO" w:eastAsia="ro-RO"/>
        </w:rPr>
        <w:t xml:space="preserve"> </w:t>
      </w:r>
      <w:r w:rsidRPr="00C47E2E">
        <w:rPr>
          <w:rFonts w:ascii="Montserrat Light" w:hAnsi="Montserrat Light"/>
          <w:bCs/>
          <w:noProof/>
          <w:lang w:val="ro-RO" w:eastAsia="ro-RO"/>
        </w:rPr>
        <w:t>cuprinse în</w:t>
      </w: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 anexa 2</w:t>
      </w:r>
      <w:r w:rsidR="003331BA" w:rsidRPr="00C47E2E">
        <w:rPr>
          <w:noProof/>
          <w:lang w:val="ro-RO"/>
        </w:rPr>
        <w:t xml:space="preserve"> </w:t>
      </w:r>
      <w:r w:rsidR="003331BA" w:rsidRPr="00C47E2E">
        <w:rPr>
          <w:rFonts w:ascii="Montserrat Light" w:hAnsi="Montserrat Light"/>
          <w:noProof/>
          <w:lang w:val="ro-RO" w:eastAsia="ro-RO"/>
        </w:rPr>
        <w:t>la prezenta dispoziție.</w:t>
      </w:r>
    </w:p>
    <w:p w14:paraId="48043D89" w14:textId="49966168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Art. 2.</w:t>
      </w:r>
      <w:r w:rsidRPr="00C47E2E">
        <w:rPr>
          <w:rFonts w:ascii="Montserrat Light" w:hAnsi="Montserrat Light"/>
          <w:noProof/>
          <w:lang w:val="ro-RO"/>
        </w:rPr>
        <w:t xml:space="preserve"> Se aprobă valorificarea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</w:t>
      </w:r>
      <w:r w:rsidRPr="00C47E2E">
        <w:rPr>
          <w:rFonts w:ascii="Montserrat Light" w:hAnsi="Montserrat Light"/>
          <w:bCs/>
          <w:noProof/>
          <w:lang w:val="ro-RO"/>
        </w:rPr>
        <w:t>și</w:t>
      </w:r>
      <w:r w:rsidRPr="00C47E2E">
        <w:rPr>
          <w:rFonts w:ascii="Montserrat Light" w:hAnsi="Montserrat Light"/>
          <w:b/>
          <w:noProof/>
          <w:lang w:val="ro-RO"/>
        </w:rPr>
        <w:t xml:space="preserve"> 2  </w:t>
      </w:r>
      <w:r w:rsidRPr="00C47E2E">
        <w:rPr>
          <w:rFonts w:ascii="Montserrat Light" w:hAnsi="Montserrat Light"/>
          <w:noProof/>
          <w:lang w:val="ro-RO"/>
        </w:rPr>
        <w:t>prin vânzare, respectiv licitaţie, sau prin casare.</w:t>
      </w:r>
    </w:p>
    <w:p w14:paraId="65B98464" w14:textId="77777777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color w:val="FF0000"/>
          <w:lang w:val="ro-RO" w:eastAsia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3. </w:t>
      </w:r>
      <w:r w:rsidRPr="00C47E2E">
        <w:rPr>
          <w:rFonts w:ascii="Montserrat Light" w:hAnsi="Montserrat Light"/>
          <w:noProof/>
          <w:lang w:val="ro-RO"/>
        </w:rPr>
        <w:t xml:space="preserve">Se numeşte comisia de evaluare 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 xml:space="preserve"> în următoarea componenţă: </w:t>
      </w:r>
    </w:p>
    <w:p w14:paraId="4F8ABC9D" w14:textId="1C56FAD6" w:rsidR="00643D43" w:rsidRPr="00C47E2E" w:rsidRDefault="00F0479E" w:rsidP="00F0479E">
      <w:pPr>
        <w:tabs>
          <w:tab w:val="left" w:pos="3686"/>
        </w:tabs>
        <w:spacing w:line="240" w:lineRule="auto"/>
        <w:ind w:left="720" w:hanging="36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</w:r>
      <w:r w:rsidR="00643D43" w:rsidRPr="00C47E2E">
        <w:rPr>
          <w:rFonts w:ascii="Montserrat Light" w:hAnsi="Montserrat Light"/>
          <w:noProof/>
          <w:lang w:val="ro-RO"/>
        </w:rPr>
        <w:t>Preşedinte:  Huldușan Lăcrimioara – șef serviciu</w:t>
      </w:r>
    </w:p>
    <w:p w14:paraId="1872B352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Sava Tudorel – consilier</w:t>
      </w:r>
    </w:p>
    <w:p w14:paraId="035613EE" w14:textId="6F5C9C6A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Szegedi Andrei – consilier</w:t>
      </w:r>
    </w:p>
    <w:p w14:paraId="18473B59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Pop Istvan – consilier</w:t>
      </w:r>
    </w:p>
    <w:p w14:paraId="7FBC8D69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Vlaicu Dorina - inspector de specialitate</w:t>
      </w:r>
    </w:p>
    <w:p w14:paraId="5610E70D" w14:textId="77777777" w:rsidR="00245A41" w:rsidRPr="00C47E2E" w:rsidRDefault="00245A41" w:rsidP="00245A41">
      <w:pPr>
        <w:spacing w:line="240" w:lineRule="auto"/>
        <w:ind w:left="3694" w:hanging="2985"/>
        <w:rPr>
          <w:rFonts w:ascii="Montserrat Light" w:hAnsi="Montserrat Light"/>
          <w:noProof/>
          <w:lang w:val="ro-RO"/>
        </w:rPr>
      </w:pPr>
    </w:p>
    <w:p w14:paraId="0C000159" w14:textId="617CB5FD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4. (1) </w:t>
      </w:r>
      <w:r w:rsidRPr="00C47E2E">
        <w:rPr>
          <w:rFonts w:ascii="Montserrat Light" w:hAnsi="Montserrat Light"/>
          <w:noProof/>
          <w:lang w:val="ro-RO"/>
        </w:rPr>
        <w:t xml:space="preserve">Se numeşte comisia de licitaţie pentru vânzarea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77407737" w14:textId="7FB9EA1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Preşedinte:    Meteş Horea - consilier</w:t>
      </w:r>
    </w:p>
    <w:p w14:paraId="7F2A688C" w14:textId="3CC0AA41" w:rsidR="00245A41" w:rsidRPr="00C47E2E" w:rsidRDefault="00245A41" w:rsidP="00245A41">
      <w:pPr>
        <w:spacing w:line="240" w:lineRule="auto"/>
        <w:ind w:left="630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 </w:t>
      </w:r>
      <w:r w:rsidR="008209B5" w:rsidRPr="00C47E2E">
        <w:rPr>
          <w:rFonts w:ascii="Montserrat Light" w:hAnsi="Montserrat Light"/>
          <w:noProof/>
          <w:lang w:val="ro-RO"/>
        </w:rPr>
        <w:t>Negreanu</w:t>
      </w:r>
      <w:r w:rsidRPr="00C47E2E">
        <w:rPr>
          <w:rFonts w:ascii="Montserrat Light" w:hAnsi="Montserrat Light"/>
          <w:noProof/>
          <w:lang w:val="ro-RO"/>
        </w:rPr>
        <w:t xml:space="preserve"> </w:t>
      </w:r>
      <w:r w:rsidR="008209B5" w:rsidRPr="00C47E2E">
        <w:rPr>
          <w:rFonts w:ascii="Montserrat Light" w:hAnsi="Montserrat Light"/>
          <w:noProof/>
          <w:lang w:val="ro-RO"/>
        </w:rPr>
        <w:t xml:space="preserve">Liviu </w:t>
      </w:r>
      <w:r w:rsidRPr="00C47E2E">
        <w:rPr>
          <w:rFonts w:ascii="Montserrat Light" w:hAnsi="Montserrat Light"/>
          <w:noProof/>
          <w:lang w:val="ro-RO"/>
        </w:rPr>
        <w:t>- consilier</w:t>
      </w:r>
      <w:r w:rsidRPr="00C47E2E">
        <w:rPr>
          <w:rFonts w:ascii="Montserrat Light" w:hAnsi="Montserrat Light"/>
          <w:noProof/>
          <w:lang w:val="ro-RO"/>
        </w:rPr>
        <w:tab/>
      </w:r>
    </w:p>
    <w:p w14:paraId="18F9AE89" w14:textId="658C68D5" w:rsidR="00245A41" w:rsidRPr="00C47E2E" w:rsidRDefault="00245A41" w:rsidP="00245A41">
      <w:pPr>
        <w:spacing w:line="240" w:lineRule="auto"/>
        <w:ind w:left="709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Membru:        Negru Anca -  consilier</w:t>
      </w:r>
    </w:p>
    <w:p w14:paraId="3DA971FF" w14:textId="52AE91DD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(2)</w:t>
      </w:r>
      <w:r w:rsidRPr="00C47E2E">
        <w:rPr>
          <w:rFonts w:ascii="Montserrat Light" w:hAnsi="Montserrat Light"/>
          <w:noProof/>
          <w:lang w:val="ro-RO"/>
        </w:rPr>
        <w:t xml:space="preserve"> Se numeşte comisia de soluţionare a contestaţiilor la licitaţia pentru vânzarea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28870E44" w14:textId="16D976A2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Preşedinte:   </w:t>
      </w:r>
      <w:r w:rsidR="003206A0" w:rsidRPr="00C47E2E">
        <w:rPr>
          <w:rFonts w:ascii="Montserrat Light" w:hAnsi="Montserrat Light"/>
          <w:noProof/>
          <w:lang w:val="ro-RO"/>
        </w:rPr>
        <w:t xml:space="preserve">Ilinca Cristina </w:t>
      </w:r>
      <w:r w:rsidRPr="00C47E2E">
        <w:rPr>
          <w:rFonts w:ascii="Montserrat Light" w:hAnsi="Montserrat Light"/>
          <w:noProof/>
          <w:lang w:val="ro-RO"/>
        </w:rPr>
        <w:t xml:space="preserve">- consilier </w:t>
      </w:r>
      <w:r w:rsidR="003206A0" w:rsidRPr="00C47E2E">
        <w:rPr>
          <w:rFonts w:ascii="Montserrat Light" w:hAnsi="Montserrat Light"/>
          <w:noProof/>
          <w:lang w:val="ro-RO"/>
        </w:rPr>
        <w:t>juridic</w:t>
      </w:r>
    </w:p>
    <w:p w14:paraId="603B1D3E" w14:textId="238C7F8B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</w:t>
      </w:r>
      <w:r w:rsidR="003206A0" w:rsidRPr="00C47E2E">
        <w:rPr>
          <w:rFonts w:ascii="Montserrat Light" w:hAnsi="Montserrat Light"/>
          <w:noProof/>
          <w:lang w:val="ro-RO"/>
        </w:rPr>
        <w:t>Tomuş Maria-Daniela</w:t>
      </w:r>
      <w:r w:rsidRPr="00C47E2E">
        <w:rPr>
          <w:rFonts w:ascii="Montserrat Light" w:hAnsi="Montserrat Light"/>
          <w:noProof/>
          <w:lang w:val="ro-RO"/>
        </w:rPr>
        <w:t xml:space="preserve"> - consilier </w:t>
      </w:r>
    </w:p>
    <w:p w14:paraId="56DDCBDB" w14:textId="399C3EA4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</w:t>
      </w:r>
      <w:r w:rsidR="003206A0" w:rsidRPr="00C47E2E">
        <w:rPr>
          <w:rFonts w:ascii="Montserrat Light" w:hAnsi="Montserrat Light"/>
          <w:noProof/>
          <w:lang w:val="ro-RO"/>
        </w:rPr>
        <w:t>Marchiș Dan</w:t>
      </w:r>
      <w:r w:rsidRPr="00C47E2E">
        <w:rPr>
          <w:rFonts w:ascii="Montserrat Light" w:hAnsi="Montserrat Light"/>
          <w:noProof/>
          <w:lang w:val="ro-RO"/>
        </w:rPr>
        <w:t xml:space="preserve"> – consilier</w:t>
      </w:r>
    </w:p>
    <w:p w14:paraId="73195A48" w14:textId="77777777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285D3" w14:textId="5E52825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bCs/>
          <w:noProof/>
          <w:lang w:val="ro-RO"/>
        </w:rPr>
        <w:t>Art. 5.</w:t>
      </w:r>
      <w:r w:rsidRPr="00C47E2E">
        <w:rPr>
          <w:rFonts w:ascii="Montserrat Light" w:hAnsi="Montserrat Light"/>
          <w:noProof/>
          <w:lang w:val="ro-RO"/>
        </w:rPr>
        <w:t xml:space="preserve"> Se numeşte comisia de casare a bunurilor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2E34AD65" w14:textId="1917B134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Preşedinte:    David  Octavian - consilier</w:t>
      </w:r>
    </w:p>
    <w:p w14:paraId="35ECC8F2" w14:textId="7F5BFE89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  Tănase Baicu – șef serviciu</w:t>
      </w:r>
    </w:p>
    <w:p w14:paraId="57E5A9CE" w14:textId="2693B5D0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 </w:t>
      </w:r>
      <w:r w:rsidR="00F0479E" w:rsidRPr="00C47E2E">
        <w:rPr>
          <w:rFonts w:ascii="Montserrat Light" w:hAnsi="Montserrat Light"/>
          <w:noProof/>
          <w:lang w:val="ro-RO"/>
        </w:rPr>
        <w:t>Ciucaș Sergiu-Raul</w:t>
      </w:r>
      <w:r w:rsidRPr="00C47E2E">
        <w:rPr>
          <w:rFonts w:ascii="Montserrat Light" w:hAnsi="Montserrat Light"/>
          <w:noProof/>
          <w:lang w:val="ro-RO"/>
        </w:rPr>
        <w:t xml:space="preserve"> – </w:t>
      </w:r>
      <w:r w:rsidR="00B84CF0" w:rsidRPr="00C47E2E">
        <w:rPr>
          <w:rFonts w:ascii="Montserrat Light" w:hAnsi="Montserrat Light"/>
          <w:noProof/>
          <w:lang w:val="ro-RO"/>
        </w:rPr>
        <w:t>referent</w:t>
      </w:r>
    </w:p>
    <w:p w14:paraId="16275B3A" w14:textId="77777777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AAD419" w14:textId="3DEBEC50" w:rsidR="003331BA" w:rsidRPr="00C47E2E" w:rsidRDefault="003331BA" w:rsidP="003331B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6</w:t>
      </w:r>
      <w:r w:rsidRPr="00C47E2E">
        <w:rPr>
          <w:rFonts w:ascii="Montserrat Light" w:hAnsi="Montserrat Light"/>
          <w:b/>
          <w:noProof/>
          <w:lang w:val="ro-RO"/>
        </w:rPr>
        <w:t>.</w:t>
      </w:r>
      <w:r w:rsidRPr="00C47E2E">
        <w:rPr>
          <w:rFonts w:ascii="Montserrat Light" w:hAnsi="Montserrat Light"/>
          <w:noProof/>
          <w:lang w:val="ro-RO"/>
        </w:rPr>
        <w:t xml:space="preserve"> </w:t>
      </w:r>
      <w:r w:rsidRPr="007F13BE">
        <w:rPr>
          <w:rFonts w:ascii="Montserrat Light" w:hAnsi="Montserrat Light"/>
          <w:b/>
          <w:bCs/>
          <w:noProof/>
          <w:lang w:val="ro-RO"/>
        </w:rPr>
        <w:t>Anexele nr. 1 și 2</w:t>
      </w:r>
      <w:r w:rsidRPr="00C47E2E">
        <w:rPr>
          <w:rFonts w:ascii="Montserrat Light" w:hAnsi="Montserrat Light"/>
          <w:noProof/>
          <w:lang w:val="ro-RO"/>
        </w:rPr>
        <w:t xml:space="preserve"> fac parte integrantă din prezenta dispoziţie.</w:t>
      </w:r>
    </w:p>
    <w:p w14:paraId="341BD1D2" w14:textId="77777777" w:rsidR="00E5027C" w:rsidRPr="00C47E2E" w:rsidRDefault="00E5027C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B01F07" w14:textId="7431E480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7</w:t>
      </w:r>
      <w:r w:rsidRPr="00C47E2E">
        <w:rPr>
          <w:rFonts w:ascii="Montserrat Light" w:hAnsi="Montserrat Light"/>
          <w:b/>
          <w:noProof/>
          <w:lang w:val="ro-RO"/>
        </w:rPr>
        <w:t xml:space="preserve">. </w:t>
      </w:r>
      <w:r w:rsidR="00C47E2E" w:rsidRPr="00C47E2E">
        <w:rPr>
          <w:rFonts w:ascii="Montserrat Light" w:hAnsi="Montserrat Light"/>
          <w:noProof/>
          <w:lang w:val="ro-RO"/>
        </w:rPr>
        <w:t xml:space="preserve">Pentru punerea în aplicare a prezentei dispoziții se desemnează </w:t>
      </w:r>
      <w:r w:rsidRPr="00C47E2E">
        <w:rPr>
          <w:rFonts w:ascii="Montserrat Light" w:hAnsi="Montserrat Light"/>
          <w:noProof/>
          <w:lang w:val="ro-RO"/>
        </w:rPr>
        <w:t>membrii comisiilor</w:t>
      </w:r>
      <w:r w:rsidR="00C47E2E">
        <w:rPr>
          <w:rFonts w:ascii="Montserrat Light" w:hAnsi="Montserrat Light"/>
          <w:noProof/>
          <w:lang w:val="ro-RO"/>
        </w:rPr>
        <w:t xml:space="preserve"> nominalizați la art.</w:t>
      </w:r>
      <w:r w:rsidR="00C1363E">
        <w:rPr>
          <w:rFonts w:ascii="Montserrat Light" w:hAnsi="Montserrat Light"/>
          <w:noProof/>
          <w:lang w:val="ro-RO"/>
        </w:rPr>
        <w:t xml:space="preserve"> 3-5</w:t>
      </w:r>
      <w:r w:rsidRPr="00C47E2E">
        <w:rPr>
          <w:rFonts w:ascii="Montserrat Light" w:hAnsi="Montserrat Light"/>
          <w:noProof/>
          <w:lang w:val="ro-RO"/>
        </w:rPr>
        <w:t>.</w:t>
      </w:r>
    </w:p>
    <w:p w14:paraId="7118F839" w14:textId="7777777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A30532" w14:textId="26C72B4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8</w:t>
      </w:r>
      <w:r w:rsidR="00C47E2E">
        <w:rPr>
          <w:rFonts w:ascii="Montserrat Light" w:hAnsi="Montserrat Light"/>
          <w:b/>
          <w:noProof/>
          <w:lang w:val="ro-RO"/>
        </w:rPr>
        <w:t>.</w:t>
      </w:r>
      <w:r w:rsidRPr="00C47E2E">
        <w:rPr>
          <w:rFonts w:ascii="Montserrat Light" w:hAnsi="Montserrat Light"/>
          <w:noProof/>
          <w:lang w:val="ro-RO"/>
        </w:rPr>
        <w:t xml:space="preserve"> Prezenta dispoziţie se comunică</w:t>
      </w:r>
      <w:r w:rsidR="00730507" w:rsidRPr="00C47E2E">
        <w:rPr>
          <w:rFonts w:ascii="Montserrat Light" w:hAnsi="Montserrat Light"/>
          <w:noProof/>
          <w:lang w:val="ro-RO"/>
        </w:rPr>
        <w:t>,</w:t>
      </w:r>
      <w:r w:rsidRPr="00C47E2E">
        <w:rPr>
          <w:rFonts w:ascii="Montserrat Light" w:hAnsi="Montserrat Light"/>
          <w:noProof/>
          <w:lang w:val="ro-RO"/>
        </w:rPr>
        <w:t xml:space="preserve"> prin </w:t>
      </w:r>
      <w:r w:rsidR="00730507" w:rsidRPr="00C47E2E">
        <w:rPr>
          <w:rFonts w:ascii="Montserrat Light" w:hAnsi="Montserrat Light"/>
          <w:noProof/>
          <w:lang w:val="ro-RO"/>
        </w:rPr>
        <w:t>poșta electronică</w:t>
      </w:r>
      <w:r w:rsidRPr="00C47E2E">
        <w:rPr>
          <w:rFonts w:ascii="Montserrat Light" w:hAnsi="Montserrat Light"/>
          <w:noProof/>
          <w:lang w:val="ro-RO"/>
        </w:rPr>
        <w:t xml:space="preserve">, </w:t>
      </w:r>
      <w:r w:rsidRPr="00C47E2E">
        <w:rPr>
          <w:rFonts w:ascii="Montserrat Light" w:hAnsi="Montserrat Light"/>
          <w:bCs/>
          <w:noProof/>
          <w:lang w:val="ro-RO"/>
        </w:rPr>
        <w:t>Direcţiei Generale Buget - Finanţe, Resurse Umane,</w:t>
      </w:r>
      <w:r w:rsidRPr="00C47E2E">
        <w:rPr>
          <w:rFonts w:ascii="Montserrat Light" w:hAnsi="Montserrat Light"/>
          <w:noProof/>
          <w:lang w:val="ro-RO"/>
        </w:rPr>
        <w:t xml:space="preserve"> persoanelor nominalizate la articolele 3</w:t>
      </w:r>
      <w:r w:rsidR="00C1363E">
        <w:rPr>
          <w:rFonts w:ascii="Montserrat Light" w:hAnsi="Montserrat Light"/>
          <w:noProof/>
          <w:lang w:val="ro-RO"/>
        </w:rPr>
        <w:t>-</w:t>
      </w:r>
      <w:r w:rsidRPr="00C47E2E">
        <w:rPr>
          <w:rFonts w:ascii="Montserrat Light" w:hAnsi="Montserrat Light"/>
          <w:noProof/>
          <w:lang w:val="ro-RO"/>
        </w:rPr>
        <w:t>5, precum şi Prefectului Judeţului Cluj.</w:t>
      </w:r>
    </w:p>
    <w:p w14:paraId="0051C8ED" w14:textId="77777777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2943573F" w14:textId="6C7FBEDA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        P R E Ș E D I N T E                                                          Contrasemnează:</w:t>
      </w:r>
    </w:p>
    <w:p w14:paraId="1776E31B" w14:textId="77777777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  <w:t xml:space="preserve">         SECRETAR GENERAL AL JUDEȚULUI</w:t>
      </w:r>
    </w:p>
    <w:p w14:paraId="6539333B" w14:textId="5ADE0670" w:rsidR="0056344D" w:rsidRDefault="00245A41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                   Alin TIȘE                                                                    Simona GACI</w:t>
      </w:r>
    </w:p>
    <w:p w14:paraId="510A6930" w14:textId="77777777" w:rsidR="00703D08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03CAA8EC" w14:textId="77777777" w:rsidR="00703D08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1279680E" w14:textId="7CD1215B" w:rsidR="00703D08" w:rsidRPr="00C47E2E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>Nr. 388 din 14 august 2024</w:t>
      </w:r>
    </w:p>
    <w:sectPr w:rsidR="00703D08" w:rsidRPr="00C47E2E" w:rsidSect="00C47E2E">
      <w:headerReference w:type="default" r:id="rId8"/>
      <w:footerReference w:type="default" r:id="rId9"/>
      <w:pgSz w:w="11909" w:h="16834"/>
      <w:pgMar w:top="1418" w:right="1134" w:bottom="567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916F" w14:textId="77777777" w:rsidR="00641083" w:rsidRDefault="00641083">
      <w:pPr>
        <w:spacing w:line="240" w:lineRule="auto"/>
      </w:pPr>
      <w:r>
        <w:separator/>
      </w:r>
    </w:p>
  </w:endnote>
  <w:endnote w:type="continuationSeparator" w:id="0">
    <w:p w14:paraId="70523AD5" w14:textId="77777777" w:rsidR="00641083" w:rsidRDefault="00641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14050C">
          <wp:simplePos x="0" y="0"/>
          <wp:positionH relativeFrom="page">
            <wp:align>right</wp:align>
          </wp:positionH>
          <wp:positionV relativeFrom="paragraph">
            <wp:posOffset>80010</wp:posOffset>
          </wp:positionV>
          <wp:extent cx="2776220" cy="467995"/>
          <wp:effectExtent l="0" t="0" r="5080" b="8255"/>
          <wp:wrapSquare wrapText="bothSides" distT="0" distB="0" distL="0" distR="0"/>
          <wp:docPr id="2075996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317BB" w14:textId="77777777" w:rsidR="00641083" w:rsidRDefault="00641083">
      <w:pPr>
        <w:spacing w:line="240" w:lineRule="auto"/>
      </w:pPr>
      <w:r>
        <w:separator/>
      </w:r>
    </w:p>
  </w:footnote>
  <w:footnote w:type="continuationSeparator" w:id="0">
    <w:p w14:paraId="5F0F6409" w14:textId="77777777" w:rsidR="00641083" w:rsidRDefault="00641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64127BEB" w:rsidR="009C550C" w:rsidRDefault="008A7938" w:rsidP="0056344D">
    <w:pPr>
      <w:tabs>
        <w:tab w:val="left" w:pos="531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A8CA670">
          <wp:simplePos x="0" y="0"/>
          <wp:positionH relativeFrom="page">
            <wp:posOffset>226377</wp:posOffset>
          </wp:positionH>
          <wp:positionV relativeFrom="paragraph">
            <wp:posOffset>-6359207</wp:posOffset>
          </wp:positionV>
          <wp:extent cx="6934835" cy="7325360"/>
          <wp:effectExtent l="0" t="4762" r="0" b="0"/>
          <wp:wrapNone/>
          <wp:docPr id="846656106" name="Picture 84665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181194195" name="Picture 1181194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4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067C09"/>
    <w:multiLevelType w:val="hybridMultilevel"/>
    <w:tmpl w:val="4CF0E92E"/>
    <w:lvl w:ilvl="0" w:tplc="081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5466848">
    <w:abstractNumId w:val="34"/>
  </w:num>
  <w:num w:numId="2" w16cid:durableId="1874729536">
    <w:abstractNumId w:val="5"/>
  </w:num>
  <w:num w:numId="3" w16cid:durableId="534353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602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98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684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66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190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143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375397">
    <w:abstractNumId w:val="12"/>
  </w:num>
  <w:num w:numId="11" w16cid:durableId="101921049">
    <w:abstractNumId w:val="8"/>
  </w:num>
  <w:num w:numId="12" w16cid:durableId="905916614">
    <w:abstractNumId w:val="7"/>
  </w:num>
  <w:num w:numId="13" w16cid:durableId="502202466">
    <w:abstractNumId w:val="15"/>
  </w:num>
  <w:num w:numId="14" w16cid:durableId="1819298272">
    <w:abstractNumId w:val="4"/>
  </w:num>
  <w:num w:numId="15" w16cid:durableId="1574318367">
    <w:abstractNumId w:val="14"/>
  </w:num>
  <w:num w:numId="16" w16cid:durableId="12267978">
    <w:abstractNumId w:val="3"/>
  </w:num>
  <w:num w:numId="17" w16cid:durableId="124856156">
    <w:abstractNumId w:val="0"/>
  </w:num>
  <w:num w:numId="18" w16cid:durableId="838807609">
    <w:abstractNumId w:val="17"/>
  </w:num>
  <w:num w:numId="19" w16cid:durableId="228806792">
    <w:abstractNumId w:val="31"/>
  </w:num>
  <w:num w:numId="20" w16cid:durableId="72364253">
    <w:abstractNumId w:val="25"/>
  </w:num>
  <w:num w:numId="21" w16cid:durableId="1377855615">
    <w:abstractNumId w:val="9"/>
  </w:num>
  <w:num w:numId="22" w16cid:durableId="1321467950">
    <w:abstractNumId w:val="26"/>
  </w:num>
  <w:num w:numId="23" w16cid:durableId="1099059756">
    <w:abstractNumId w:val="24"/>
  </w:num>
  <w:num w:numId="24" w16cid:durableId="637608020">
    <w:abstractNumId w:val="33"/>
  </w:num>
  <w:num w:numId="25" w16cid:durableId="380977417">
    <w:abstractNumId w:val="19"/>
  </w:num>
  <w:num w:numId="26" w16cid:durableId="1100222206">
    <w:abstractNumId w:val="1"/>
  </w:num>
  <w:num w:numId="27" w16cid:durableId="433667923">
    <w:abstractNumId w:val="2"/>
  </w:num>
  <w:num w:numId="28" w16cid:durableId="529688156">
    <w:abstractNumId w:val="11"/>
  </w:num>
  <w:num w:numId="29" w16cid:durableId="83307396">
    <w:abstractNumId w:val="16"/>
  </w:num>
  <w:num w:numId="30" w16cid:durableId="376200679">
    <w:abstractNumId w:val="18"/>
  </w:num>
  <w:num w:numId="31" w16cid:durableId="1092777211">
    <w:abstractNumId w:val="32"/>
  </w:num>
  <w:num w:numId="32" w16cid:durableId="869802895">
    <w:abstractNumId w:val="22"/>
  </w:num>
  <w:num w:numId="33" w16cid:durableId="190606005">
    <w:abstractNumId w:val="30"/>
  </w:num>
  <w:num w:numId="34" w16cid:durableId="1350133498">
    <w:abstractNumId w:val="23"/>
  </w:num>
  <w:num w:numId="35" w16cid:durableId="450052943">
    <w:abstractNumId w:val="6"/>
  </w:num>
  <w:num w:numId="36" w16cid:durableId="957688356">
    <w:abstractNumId w:val="13"/>
  </w:num>
  <w:num w:numId="37" w16cid:durableId="1254314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073DB"/>
    <w:rsid w:val="00011390"/>
    <w:rsid w:val="00036D04"/>
    <w:rsid w:val="00045AFD"/>
    <w:rsid w:val="00047EED"/>
    <w:rsid w:val="00063202"/>
    <w:rsid w:val="0007106D"/>
    <w:rsid w:val="00075FEE"/>
    <w:rsid w:val="000A3CD6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21D24"/>
    <w:rsid w:val="00135245"/>
    <w:rsid w:val="001359C7"/>
    <w:rsid w:val="0014291A"/>
    <w:rsid w:val="00151577"/>
    <w:rsid w:val="00173295"/>
    <w:rsid w:val="00190B5C"/>
    <w:rsid w:val="001938A2"/>
    <w:rsid w:val="001A5F71"/>
    <w:rsid w:val="001B5F3E"/>
    <w:rsid w:val="001C2283"/>
    <w:rsid w:val="001C480E"/>
    <w:rsid w:val="001C6EA8"/>
    <w:rsid w:val="001D423E"/>
    <w:rsid w:val="001F3404"/>
    <w:rsid w:val="00200C48"/>
    <w:rsid w:val="00201891"/>
    <w:rsid w:val="00202801"/>
    <w:rsid w:val="00210B23"/>
    <w:rsid w:val="002144C6"/>
    <w:rsid w:val="0022249A"/>
    <w:rsid w:val="0022413A"/>
    <w:rsid w:val="00232293"/>
    <w:rsid w:val="00245A41"/>
    <w:rsid w:val="00246A77"/>
    <w:rsid w:val="002505D0"/>
    <w:rsid w:val="002518B9"/>
    <w:rsid w:val="002519D2"/>
    <w:rsid w:val="00253CF8"/>
    <w:rsid w:val="002540CE"/>
    <w:rsid w:val="00255A57"/>
    <w:rsid w:val="00257175"/>
    <w:rsid w:val="002646A2"/>
    <w:rsid w:val="00275742"/>
    <w:rsid w:val="002926DF"/>
    <w:rsid w:val="002A14FD"/>
    <w:rsid w:val="002B11E0"/>
    <w:rsid w:val="002B1D43"/>
    <w:rsid w:val="002C10EF"/>
    <w:rsid w:val="002C39E1"/>
    <w:rsid w:val="002C792E"/>
    <w:rsid w:val="002E043D"/>
    <w:rsid w:val="002E1E50"/>
    <w:rsid w:val="003206A0"/>
    <w:rsid w:val="0032537F"/>
    <w:rsid w:val="00326307"/>
    <w:rsid w:val="003328AD"/>
    <w:rsid w:val="003331BA"/>
    <w:rsid w:val="003578E2"/>
    <w:rsid w:val="0036212C"/>
    <w:rsid w:val="0039000D"/>
    <w:rsid w:val="003C59D6"/>
    <w:rsid w:val="003F649D"/>
    <w:rsid w:val="00413C45"/>
    <w:rsid w:val="0041602B"/>
    <w:rsid w:val="00417C0E"/>
    <w:rsid w:val="0044388E"/>
    <w:rsid w:val="004629A9"/>
    <w:rsid w:val="00465032"/>
    <w:rsid w:val="00471D49"/>
    <w:rsid w:val="004839E5"/>
    <w:rsid w:val="00485D2B"/>
    <w:rsid w:val="00493779"/>
    <w:rsid w:val="004A0411"/>
    <w:rsid w:val="004A3C46"/>
    <w:rsid w:val="004A4FC3"/>
    <w:rsid w:val="004B0076"/>
    <w:rsid w:val="004D2D1B"/>
    <w:rsid w:val="004E7B48"/>
    <w:rsid w:val="004F3C87"/>
    <w:rsid w:val="00512BE1"/>
    <w:rsid w:val="00516F3C"/>
    <w:rsid w:val="00534029"/>
    <w:rsid w:val="00543A22"/>
    <w:rsid w:val="00553DF2"/>
    <w:rsid w:val="0055443F"/>
    <w:rsid w:val="0056344D"/>
    <w:rsid w:val="005852D1"/>
    <w:rsid w:val="005C13DA"/>
    <w:rsid w:val="005D1CBE"/>
    <w:rsid w:val="005F779E"/>
    <w:rsid w:val="00621CF7"/>
    <w:rsid w:val="0062289E"/>
    <w:rsid w:val="00632324"/>
    <w:rsid w:val="00641083"/>
    <w:rsid w:val="00643D43"/>
    <w:rsid w:val="006445DC"/>
    <w:rsid w:val="0065139D"/>
    <w:rsid w:val="00663DE5"/>
    <w:rsid w:val="00674179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03D08"/>
    <w:rsid w:val="00715E9D"/>
    <w:rsid w:val="00730507"/>
    <w:rsid w:val="007341C9"/>
    <w:rsid w:val="007368C3"/>
    <w:rsid w:val="007567C1"/>
    <w:rsid w:val="007630D2"/>
    <w:rsid w:val="00763390"/>
    <w:rsid w:val="00787275"/>
    <w:rsid w:val="007A6CBA"/>
    <w:rsid w:val="007E3FF2"/>
    <w:rsid w:val="007F13BE"/>
    <w:rsid w:val="00800DC6"/>
    <w:rsid w:val="008053DF"/>
    <w:rsid w:val="00806481"/>
    <w:rsid w:val="008209B5"/>
    <w:rsid w:val="00827215"/>
    <w:rsid w:val="00830F68"/>
    <w:rsid w:val="0083597C"/>
    <w:rsid w:val="00840188"/>
    <w:rsid w:val="00851700"/>
    <w:rsid w:val="0086128B"/>
    <w:rsid w:val="00863252"/>
    <w:rsid w:val="00871192"/>
    <w:rsid w:val="00873B79"/>
    <w:rsid w:val="00882EBB"/>
    <w:rsid w:val="00883A26"/>
    <w:rsid w:val="0089110D"/>
    <w:rsid w:val="0089607E"/>
    <w:rsid w:val="008A7938"/>
    <w:rsid w:val="008B08C9"/>
    <w:rsid w:val="008C41E5"/>
    <w:rsid w:val="008C5AD0"/>
    <w:rsid w:val="008E2DBA"/>
    <w:rsid w:val="00906A7E"/>
    <w:rsid w:val="00911864"/>
    <w:rsid w:val="009157FD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1CFF"/>
    <w:rsid w:val="00A7438C"/>
    <w:rsid w:val="00A7745F"/>
    <w:rsid w:val="00A80D22"/>
    <w:rsid w:val="00A84F03"/>
    <w:rsid w:val="00A939B7"/>
    <w:rsid w:val="00AA3232"/>
    <w:rsid w:val="00AB6B00"/>
    <w:rsid w:val="00AD3321"/>
    <w:rsid w:val="00AE1C6E"/>
    <w:rsid w:val="00AE6B6B"/>
    <w:rsid w:val="00AE6D97"/>
    <w:rsid w:val="00AF17B2"/>
    <w:rsid w:val="00B56A5E"/>
    <w:rsid w:val="00B83043"/>
    <w:rsid w:val="00B84CF0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1363E"/>
    <w:rsid w:val="00C41814"/>
    <w:rsid w:val="00C47E2E"/>
    <w:rsid w:val="00C60657"/>
    <w:rsid w:val="00C87859"/>
    <w:rsid w:val="00C90FF9"/>
    <w:rsid w:val="00CB4613"/>
    <w:rsid w:val="00CC7A6B"/>
    <w:rsid w:val="00CD53F7"/>
    <w:rsid w:val="00CF4D7B"/>
    <w:rsid w:val="00D107D7"/>
    <w:rsid w:val="00D121C7"/>
    <w:rsid w:val="00D1796B"/>
    <w:rsid w:val="00D20A68"/>
    <w:rsid w:val="00D217D6"/>
    <w:rsid w:val="00D46896"/>
    <w:rsid w:val="00D54574"/>
    <w:rsid w:val="00D6248D"/>
    <w:rsid w:val="00D62CC6"/>
    <w:rsid w:val="00D661F5"/>
    <w:rsid w:val="00D73598"/>
    <w:rsid w:val="00DA1843"/>
    <w:rsid w:val="00DA400A"/>
    <w:rsid w:val="00DB3E74"/>
    <w:rsid w:val="00DB4D67"/>
    <w:rsid w:val="00DC71D4"/>
    <w:rsid w:val="00DD074E"/>
    <w:rsid w:val="00DE5100"/>
    <w:rsid w:val="00DE5D6E"/>
    <w:rsid w:val="00DE6D9B"/>
    <w:rsid w:val="00E11874"/>
    <w:rsid w:val="00E2395B"/>
    <w:rsid w:val="00E5027C"/>
    <w:rsid w:val="00EA5E02"/>
    <w:rsid w:val="00EB1EFC"/>
    <w:rsid w:val="00EC3296"/>
    <w:rsid w:val="00F0479E"/>
    <w:rsid w:val="00F0531E"/>
    <w:rsid w:val="00F161BF"/>
    <w:rsid w:val="00F33906"/>
    <w:rsid w:val="00F62F92"/>
    <w:rsid w:val="00F77352"/>
    <w:rsid w:val="00F77451"/>
    <w:rsid w:val="00F8027B"/>
    <w:rsid w:val="00F81C05"/>
    <w:rsid w:val="00F82D68"/>
    <w:rsid w:val="00F9056A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F161B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846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</cp:revision>
  <cp:lastPrinted>2024-08-13T10:17:00Z</cp:lastPrinted>
  <dcterms:created xsi:type="dcterms:W3CDTF">2024-08-05T12:28:00Z</dcterms:created>
  <dcterms:modified xsi:type="dcterms:W3CDTF">2024-08-14T09:40:00Z</dcterms:modified>
</cp:coreProperties>
</file>