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47E" w14:textId="77777777" w:rsidR="00194CFD" w:rsidRPr="00595619" w:rsidRDefault="00194CFD" w:rsidP="00EA1333">
      <w:pPr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0341BAE7" w14:textId="77777777" w:rsidR="00595619" w:rsidRPr="00595619" w:rsidRDefault="00595619" w:rsidP="00595619">
      <w:pPr>
        <w:pStyle w:val="Frspaiere"/>
        <w:spacing w:line="360" w:lineRule="auto"/>
        <w:ind w:right="-1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0BABE139" w14:textId="70B8FA65" w:rsidR="00595619" w:rsidRPr="00595619" w:rsidRDefault="00595619" w:rsidP="00595619">
      <w:pPr>
        <w:pStyle w:val="Frspaiere"/>
        <w:spacing w:line="360" w:lineRule="auto"/>
        <w:ind w:right="-1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595619">
        <w:rPr>
          <w:rFonts w:ascii="Montserrat Light" w:hAnsi="Montserrat Light"/>
          <w:b/>
          <w:bCs/>
          <w:sz w:val="20"/>
          <w:szCs w:val="20"/>
          <w:lang w:val="ro-RO"/>
        </w:rPr>
        <w:t xml:space="preserve">DISPOZIŢIA Nr. </w:t>
      </w:r>
      <w:r w:rsidR="00A548DA">
        <w:rPr>
          <w:rFonts w:ascii="Montserrat Light" w:hAnsi="Montserrat Light"/>
          <w:b/>
          <w:bCs/>
          <w:sz w:val="20"/>
          <w:szCs w:val="20"/>
          <w:lang w:val="ro-RO"/>
        </w:rPr>
        <w:t xml:space="preserve">399 </w:t>
      </w:r>
      <w:r w:rsidRPr="00595619">
        <w:rPr>
          <w:rFonts w:ascii="Montserrat Light" w:hAnsi="Montserrat Light"/>
          <w:b/>
          <w:bCs/>
          <w:sz w:val="20"/>
          <w:szCs w:val="20"/>
          <w:lang w:val="ro-RO"/>
        </w:rPr>
        <w:t xml:space="preserve">din </w:t>
      </w:r>
      <w:r w:rsidR="00A548DA">
        <w:rPr>
          <w:rFonts w:ascii="Montserrat Light" w:hAnsi="Montserrat Light"/>
          <w:b/>
          <w:bCs/>
          <w:sz w:val="20"/>
          <w:szCs w:val="20"/>
          <w:lang w:val="ro-RO"/>
        </w:rPr>
        <w:t>2 septembrie</w:t>
      </w:r>
      <w:r w:rsidRPr="00595619">
        <w:rPr>
          <w:rFonts w:ascii="Montserrat Light" w:hAnsi="Montserrat Light"/>
          <w:b/>
          <w:bCs/>
          <w:sz w:val="20"/>
          <w:szCs w:val="20"/>
          <w:lang w:val="ro-RO"/>
        </w:rPr>
        <w:t xml:space="preserve"> 202</w:t>
      </w:r>
      <w:r>
        <w:rPr>
          <w:rFonts w:ascii="Montserrat Light" w:hAnsi="Montserrat Light"/>
          <w:b/>
          <w:bCs/>
          <w:sz w:val="20"/>
          <w:szCs w:val="20"/>
          <w:lang w:val="ro-RO"/>
        </w:rPr>
        <w:t>1</w:t>
      </w:r>
    </w:p>
    <w:p w14:paraId="5BEC0F1D" w14:textId="77777777" w:rsidR="00595619" w:rsidRPr="00595619" w:rsidRDefault="00595619" w:rsidP="00595619">
      <w:pPr>
        <w:pStyle w:val="Frspaiere"/>
        <w:spacing w:line="360" w:lineRule="auto"/>
        <w:ind w:right="-1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0A0CC058" w14:textId="77777777" w:rsidR="00595619" w:rsidRPr="00595619" w:rsidRDefault="00595619" w:rsidP="00595619">
      <w:pPr>
        <w:pStyle w:val="Frspaiere2"/>
        <w:ind w:right="-30"/>
        <w:jc w:val="center"/>
        <w:rPr>
          <w:rFonts w:ascii="Montserrat Light" w:hAnsi="Montserrat Light" w:cs="Calibri"/>
          <w:b/>
          <w:i/>
          <w:sz w:val="20"/>
          <w:szCs w:val="20"/>
        </w:rPr>
      </w:pPr>
      <w:r w:rsidRPr="00595619">
        <w:rPr>
          <w:rFonts w:ascii="Montserrat Light" w:hAnsi="Montserrat Light"/>
          <w:b/>
          <w:sz w:val="20"/>
          <w:szCs w:val="20"/>
          <w:lang w:val="ro-RO"/>
        </w:rPr>
        <w:t xml:space="preserve">privind </w:t>
      </w:r>
      <w:r w:rsidRPr="0047112C">
        <w:rPr>
          <w:rFonts w:ascii="Montserrat Light" w:hAnsi="Montserrat Light"/>
          <w:b/>
          <w:sz w:val="20"/>
          <w:szCs w:val="20"/>
          <w:lang w:val="ro-RO"/>
        </w:rPr>
        <w:t xml:space="preserve">nominalizarea a doi </w:t>
      </w:r>
      <w:r w:rsidRPr="0047112C">
        <w:rPr>
          <w:rFonts w:ascii="Montserrat Light" w:hAnsi="Montserrat Light"/>
          <w:b/>
          <w:i/>
          <w:sz w:val="20"/>
          <w:szCs w:val="20"/>
          <w:lang w:val="ro-RO"/>
        </w:rPr>
        <w:t>experți cooptați</w:t>
      </w:r>
      <w:r w:rsidRPr="0047112C">
        <w:rPr>
          <w:rFonts w:ascii="Montserrat Light" w:hAnsi="Montserrat Light"/>
          <w:b/>
          <w:sz w:val="20"/>
          <w:szCs w:val="20"/>
          <w:lang w:val="ro-RO"/>
        </w:rPr>
        <w:t xml:space="preserve"> pe lângă</w:t>
      </w:r>
      <w:r w:rsidRPr="00595619">
        <w:rPr>
          <w:rFonts w:ascii="Montserrat Light" w:hAnsi="Montserrat Light"/>
          <w:b/>
          <w:sz w:val="20"/>
          <w:szCs w:val="20"/>
          <w:lang w:val="ro-RO"/>
        </w:rPr>
        <w:t xml:space="preserve"> Comisia de evaluare a ofertelor, pentru atribuirea contractului având ca obiect:</w:t>
      </w:r>
      <w:r w:rsidRPr="00595619">
        <w:rPr>
          <w:rFonts w:ascii="Montserrat Light" w:hAnsi="Montserrat Light"/>
          <w:sz w:val="20"/>
          <w:szCs w:val="20"/>
          <w:lang w:val="ro-RO"/>
        </w:rPr>
        <w:t xml:space="preserve"> 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Dotări</w:t>
      </w:r>
      <w:proofErr w:type="spellEnd"/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specifice</w:t>
      </w:r>
      <w:proofErr w:type="spellEnd"/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activității</w:t>
      </w:r>
      <w:proofErr w:type="spellEnd"/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medicale</w:t>
      </w:r>
      <w:proofErr w:type="spellEnd"/>
    </w:p>
    <w:p w14:paraId="263B9AFB" w14:textId="6AFAE420" w:rsidR="00595619" w:rsidRPr="00595619" w:rsidRDefault="00595619" w:rsidP="00595619">
      <w:pPr>
        <w:pStyle w:val="Frspaiere2"/>
        <w:ind w:right="-30"/>
        <w:jc w:val="center"/>
        <w:rPr>
          <w:rFonts w:ascii="Montserrat Light" w:hAnsi="Montserrat Light" w:cs="Calibri"/>
          <w:b/>
          <w:i/>
          <w:sz w:val="20"/>
          <w:szCs w:val="20"/>
        </w:rPr>
      </w:pPr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din 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cadrul</w:t>
      </w:r>
      <w:proofErr w:type="spellEnd"/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proiectului</w:t>
      </w:r>
      <w:proofErr w:type="spellEnd"/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 “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Dotarea</w:t>
      </w:r>
      <w:proofErr w:type="spellEnd"/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Ambulatoriului</w:t>
      </w:r>
      <w:proofErr w:type="spellEnd"/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Spitalului</w:t>
      </w:r>
      <w:proofErr w:type="spellEnd"/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 Clinic Judetean de </w:t>
      </w:r>
      <w:proofErr w:type="spellStart"/>
      <w:r w:rsidRPr="00595619">
        <w:rPr>
          <w:rFonts w:ascii="Montserrat Light" w:hAnsi="Montserrat Light" w:cs="Calibri"/>
          <w:b/>
          <w:i/>
          <w:sz w:val="20"/>
          <w:szCs w:val="20"/>
        </w:rPr>
        <w:t>Urgenta</w:t>
      </w:r>
      <w:proofErr w:type="spellEnd"/>
      <w:r w:rsidRPr="00595619">
        <w:rPr>
          <w:rFonts w:ascii="Montserrat Light" w:hAnsi="Montserrat Light" w:cs="Calibri"/>
          <w:b/>
          <w:i/>
          <w:sz w:val="20"/>
          <w:szCs w:val="20"/>
        </w:rPr>
        <w:t xml:space="preserve"> Cluj-Napoca” </w:t>
      </w:r>
      <w:r>
        <w:rPr>
          <w:rFonts w:ascii="Montserrat Light" w:hAnsi="Montserrat Light" w:cs="Calibri"/>
          <w:b/>
          <w:i/>
          <w:sz w:val="20"/>
          <w:szCs w:val="20"/>
        </w:rPr>
        <w:t>Etapa III</w:t>
      </w:r>
    </w:p>
    <w:p w14:paraId="57B54CB3" w14:textId="77777777" w:rsidR="00595619" w:rsidRPr="00595619" w:rsidRDefault="00595619" w:rsidP="00595619">
      <w:pPr>
        <w:pStyle w:val="Corptext2"/>
        <w:ind w:right="-1"/>
        <w:jc w:val="center"/>
        <w:rPr>
          <w:rFonts w:ascii="Montserrat Light" w:hAnsi="Montserrat Light"/>
          <w:b/>
          <w:i/>
          <w:sz w:val="20"/>
          <w:szCs w:val="20"/>
          <w:lang w:val="ro-RO"/>
        </w:rPr>
      </w:pPr>
    </w:p>
    <w:p w14:paraId="614C4DBC" w14:textId="77777777" w:rsidR="00595619" w:rsidRPr="00595619" w:rsidRDefault="00595619" w:rsidP="00595619">
      <w:pPr>
        <w:pStyle w:val="Corptext2"/>
        <w:ind w:right="-1"/>
        <w:jc w:val="center"/>
        <w:rPr>
          <w:rFonts w:ascii="Montserrat Light" w:hAnsi="Montserrat Light"/>
          <w:b/>
          <w:i/>
          <w:sz w:val="20"/>
          <w:szCs w:val="20"/>
          <w:lang w:val="ro-RO"/>
        </w:rPr>
      </w:pPr>
    </w:p>
    <w:p w14:paraId="474F15EA" w14:textId="77777777" w:rsidR="00595619" w:rsidRPr="00595619" w:rsidRDefault="00595619" w:rsidP="00595619">
      <w:pPr>
        <w:ind w:right="-1" w:firstLine="720"/>
        <w:jc w:val="both"/>
        <w:rPr>
          <w:rFonts w:ascii="Montserrat Light" w:hAnsi="Montserrat Light"/>
          <w:sz w:val="20"/>
          <w:szCs w:val="20"/>
          <w:lang w:val="ro-RO"/>
        </w:rPr>
      </w:pP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Preşedintele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Consiliului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Judeţean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Cluj,</w:t>
      </w:r>
    </w:p>
    <w:p w14:paraId="40088C12" w14:textId="77777777" w:rsidR="00595619" w:rsidRPr="00595619" w:rsidRDefault="00595619" w:rsidP="00595619">
      <w:pPr>
        <w:ind w:right="-1" w:firstLine="720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4A83CCED" w14:textId="24D77D6A" w:rsidR="00595619" w:rsidRPr="00595619" w:rsidRDefault="00595619" w:rsidP="00595619">
      <w:pPr>
        <w:pStyle w:val="Corptext2"/>
        <w:spacing w:line="276" w:lineRule="auto"/>
        <w:ind w:right="-1"/>
        <w:jc w:val="both"/>
        <w:rPr>
          <w:rFonts w:ascii="Montserrat Light" w:hAnsi="Montserrat Light"/>
          <w:b/>
          <w:i/>
          <w:sz w:val="20"/>
          <w:szCs w:val="20"/>
          <w:lang w:val="ro-RO"/>
        </w:rPr>
      </w:pPr>
      <w:r w:rsidRPr="00595619">
        <w:rPr>
          <w:rFonts w:ascii="Montserrat Light" w:hAnsi="Montserrat Light"/>
          <w:sz w:val="20"/>
          <w:szCs w:val="20"/>
          <w:lang w:val="ro-RO"/>
        </w:rPr>
        <w:tab/>
      </w:r>
      <w:r w:rsidRPr="00595619">
        <w:rPr>
          <w:rFonts w:ascii="Montserrat Light" w:hAnsi="Montserrat Light"/>
          <w:b/>
          <w:sz w:val="20"/>
          <w:szCs w:val="20"/>
          <w:lang w:val="ro-RO"/>
        </w:rPr>
        <w:t xml:space="preserve">Având în vedere Referatul nr. 31785/ 01.09.2021, elaborat de către </w:t>
      </w:r>
      <w:proofErr w:type="spellStart"/>
      <w:r w:rsidRPr="00595619">
        <w:rPr>
          <w:rFonts w:ascii="Montserrat Light" w:hAnsi="Montserrat Light"/>
          <w:b/>
          <w:sz w:val="20"/>
          <w:szCs w:val="20"/>
          <w:lang w:val="ro-RO"/>
        </w:rPr>
        <w:t>Direcţia</w:t>
      </w:r>
      <w:proofErr w:type="spellEnd"/>
      <w:r w:rsidRPr="00595619">
        <w:rPr>
          <w:rFonts w:ascii="Montserrat Light" w:hAnsi="Montserrat Light"/>
          <w:b/>
          <w:sz w:val="20"/>
          <w:szCs w:val="20"/>
          <w:lang w:val="ro-RO"/>
        </w:rPr>
        <w:t xml:space="preserve"> Dezvoltare şi </w:t>
      </w:r>
      <w:proofErr w:type="spellStart"/>
      <w:r w:rsidRPr="00595619">
        <w:rPr>
          <w:rFonts w:ascii="Montserrat Light" w:hAnsi="Montserrat Light"/>
          <w:b/>
          <w:sz w:val="20"/>
          <w:szCs w:val="20"/>
          <w:lang w:val="ro-RO"/>
        </w:rPr>
        <w:t>Investiţii</w:t>
      </w:r>
      <w:proofErr w:type="spellEnd"/>
      <w:r w:rsidRPr="00595619">
        <w:rPr>
          <w:rFonts w:ascii="Montserrat Light" w:hAnsi="Montserrat Light"/>
          <w:b/>
          <w:sz w:val="20"/>
          <w:szCs w:val="20"/>
          <w:lang w:val="ro-RO"/>
        </w:rPr>
        <w:t xml:space="preserve">, privind </w:t>
      </w:r>
      <w:proofErr w:type="spellStart"/>
      <w:r w:rsidRPr="00595619">
        <w:rPr>
          <w:rFonts w:ascii="Montserrat Light" w:hAnsi="Montserrat Light"/>
          <w:b/>
          <w:sz w:val="20"/>
          <w:szCs w:val="20"/>
          <w:lang w:val="ro-RO"/>
        </w:rPr>
        <w:t>privind</w:t>
      </w:r>
      <w:proofErr w:type="spellEnd"/>
      <w:r w:rsidRPr="00595619">
        <w:rPr>
          <w:rFonts w:ascii="Montserrat Light" w:hAnsi="Montserrat Light"/>
          <w:b/>
          <w:sz w:val="20"/>
          <w:szCs w:val="20"/>
          <w:lang w:val="ro-RO"/>
        </w:rPr>
        <w:t xml:space="preserve"> nominalizarea a doi experți cooptați pe lângă Comisia de evaluare a ofertelor, pentru atribuirea contractului având ca obiect: </w:t>
      </w:r>
      <w:r w:rsidRPr="00595619">
        <w:rPr>
          <w:rFonts w:ascii="Montserrat Light" w:hAnsi="Montserrat Light"/>
          <w:b/>
          <w:i/>
          <w:sz w:val="20"/>
          <w:szCs w:val="20"/>
          <w:lang w:val="ro-RO"/>
        </w:rPr>
        <w:t>Dotări specifice activității medicale</w:t>
      </w:r>
      <w:r>
        <w:rPr>
          <w:rFonts w:ascii="Montserrat Light" w:hAnsi="Montserrat Light"/>
          <w:b/>
          <w:i/>
          <w:sz w:val="20"/>
          <w:szCs w:val="20"/>
          <w:lang w:val="ro-RO"/>
        </w:rPr>
        <w:t xml:space="preserve"> </w:t>
      </w:r>
      <w:r w:rsidRPr="00595619">
        <w:rPr>
          <w:rFonts w:ascii="Montserrat Light" w:hAnsi="Montserrat Light"/>
          <w:b/>
          <w:i/>
          <w:sz w:val="20"/>
          <w:szCs w:val="20"/>
          <w:lang w:val="ro-RO"/>
        </w:rPr>
        <w:t xml:space="preserve">din cadrul proiectului “Dotarea Ambulatoriului Spitalului Clinic Judetean de Urgenta Cluj-Napoca” </w:t>
      </w:r>
      <w:r>
        <w:rPr>
          <w:rFonts w:ascii="Montserrat Light" w:hAnsi="Montserrat Light"/>
          <w:b/>
          <w:i/>
          <w:sz w:val="20"/>
          <w:szCs w:val="20"/>
          <w:lang w:val="ro-RO"/>
        </w:rPr>
        <w:t>Etapa III</w:t>
      </w:r>
    </w:p>
    <w:p w14:paraId="3D596F72" w14:textId="77777777" w:rsidR="00595619" w:rsidRPr="00595619" w:rsidRDefault="00595619" w:rsidP="00595619">
      <w:pPr>
        <w:pStyle w:val="Corptext"/>
        <w:spacing w:line="276" w:lineRule="auto"/>
        <w:ind w:right="-1" w:firstLine="720"/>
        <w:rPr>
          <w:rFonts w:ascii="Montserrat Light" w:hAnsi="Montserrat Light"/>
          <w:sz w:val="20"/>
          <w:szCs w:val="20"/>
        </w:rPr>
      </w:pPr>
      <w:r w:rsidRPr="00595619">
        <w:rPr>
          <w:rFonts w:ascii="Montserrat Light" w:hAnsi="Montserrat Light"/>
          <w:sz w:val="20"/>
          <w:szCs w:val="20"/>
        </w:rPr>
        <w:t xml:space="preserve">În conformitate cu : </w:t>
      </w:r>
      <w:r w:rsidRPr="00595619">
        <w:rPr>
          <w:rFonts w:ascii="Montserrat Light" w:hAnsi="Montserrat Light" w:cs="Arial"/>
          <w:bCs/>
          <w:sz w:val="20"/>
          <w:szCs w:val="20"/>
        </w:rPr>
        <w:tab/>
      </w:r>
    </w:p>
    <w:p w14:paraId="2B154FF7" w14:textId="77777777" w:rsidR="00595619" w:rsidRPr="00595619" w:rsidRDefault="00595619" w:rsidP="005956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Montserrat Light" w:hAnsi="Montserrat Light" w:cs="TT5Bo00"/>
          <w:bCs/>
          <w:iCs/>
          <w:sz w:val="20"/>
          <w:szCs w:val="20"/>
        </w:rPr>
      </w:pPr>
      <w:r w:rsidRPr="00595619">
        <w:rPr>
          <w:rFonts w:ascii="Montserrat Light" w:hAnsi="Montserrat Light"/>
          <w:sz w:val="20"/>
          <w:szCs w:val="20"/>
        </w:rPr>
        <w:t xml:space="preserve">- </w:t>
      </w:r>
      <w:proofErr w:type="spellStart"/>
      <w:r w:rsidRPr="00595619">
        <w:rPr>
          <w:rFonts w:ascii="Montserrat Light" w:hAnsi="Montserrat Light"/>
          <w:sz w:val="20"/>
          <w:szCs w:val="20"/>
        </w:rPr>
        <w:t>Hotărârea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Consiliului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Județean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Cluj nr. 166 din 30 </w:t>
      </w:r>
      <w:proofErr w:type="spellStart"/>
      <w:r w:rsidRPr="00595619">
        <w:rPr>
          <w:rFonts w:ascii="Montserrat Light" w:hAnsi="Montserrat Light"/>
          <w:sz w:val="20"/>
          <w:szCs w:val="20"/>
        </w:rPr>
        <w:t>iulie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2018 </w:t>
      </w:r>
      <w:proofErr w:type="spellStart"/>
      <w:r w:rsidRPr="00595619">
        <w:rPr>
          <w:rFonts w:ascii="Montserrat Light" w:hAnsi="Montserrat Light"/>
          <w:sz w:val="20"/>
          <w:szCs w:val="20"/>
        </w:rPr>
        <w:t>privind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aprobarea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proiectului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r w:rsidRPr="00595619">
        <w:rPr>
          <w:rFonts w:ascii="Montserrat Light" w:hAnsi="Montserrat Light" w:cs="TT5Bo00"/>
          <w:bCs/>
          <w:iCs/>
          <w:sz w:val="20"/>
          <w:szCs w:val="20"/>
        </w:rPr>
        <w:t>”</w:t>
      </w:r>
      <w:proofErr w:type="spellStart"/>
      <w:r w:rsidRPr="00595619">
        <w:rPr>
          <w:rFonts w:ascii="Montserrat Light" w:hAnsi="Montserrat Light"/>
          <w:sz w:val="20"/>
          <w:szCs w:val="20"/>
        </w:rPr>
        <w:t>Dotarea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Ambulatoriului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 </w:t>
      </w:r>
      <w:proofErr w:type="spellStart"/>
      <w:r w:rsidRPr="00595619">
        <w:rPr>
          <w:rFonts w:ascii="Montserrat Light" w:hAnsi="Montserrat Light"/>
          <w:sz w:val="20"/>
          <w:szCs w:val="20"/>
        </w:rPr>
        <w:t>Spitalului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Clinic </w:t>
      </w:r>
      <w:proofErr w:type="spellStart"/>
      <w:r w:rsidRPr="00595619">
        <w:rPr>
          <w:rFonts w:ascii="Montserrat Light" w:hAnsi="Montserrat Light"/>
          <w:sz w:val="20"/>
          <w:szCs w:val="20"/>
        </w:rPr>
        <w:t>Județean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595619">
        <w:rPr>
          <w:rFonts w:ascii="Montserrat Light" w:hAnsi="Montserrat Light"/>
          <w:sz w:val="20"/>
          <w:szCs w:val="20"/>
        </w:rPr>
        <w:t>Urgență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Cluj-Napoca” </w:t>
      </w:r>
      <w:proofErr w:type="spellStart"/>
      <w:r w:rsidRPr="00595619">
        <w:rPr>
          <w:rFonts w:ascii="Montserrat Light" w:hAnsi="Montserrat Light"/>
          <w:sz w:val="20"/>
          <w:szCs w:val="20"/>
        </w:rPr>
        <w:t>și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595619">
        <w:rPr>
          <w:rFonts w:ascii="Montserrat Light" w:hAnsi="Montserrat Light"/>
          <w:sz w:val="20"/>
          <w:szCs w:val="20"/>
        </w:rPr>
        <w:t>cheltuielilor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legate de </w:t>
      </w:r>
      <w:proofErr w:type="spellStart"/>
      <w:r w:rsidRPr="00595619">
        <w:rPr>
          <w:rFonts w:ascii="Montserrat Light" w:hAnsi="Montserrat Light"/>
          <w:sz w:val="20"/>
          <w:szCs w:val="20"/>
        </w:rPr>
        <w:t>proiect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>;</w:t>
      </w:r>
    </w:p>
    <w:p w14:paraId="6BA9919E" w14:textId="77777777" w:rsidR="00595619" w:rsidRPr="00595619" w:rsidRDefault="00595619" w:rsidP="00595619">
      <w:pPr>
        <w:autoSpaceDE w:val="0"/>
        <w:autoSpaceDN w:val="0"/>
        <w:adjustRightInd w:val="0"/>
        <w:ind w:left="142" w:right="-1" w:firstLine="566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sz w:val="20"/>
          <w:szCs w:val="20"/>
          <w:lang w:val="ro-RO"/>
        </w:rPr>
        <w:tab/>
        <w:t>- Prevederile contractului de servicii nr. 172/20633/18.06.2020, având ca obiect: servicii de consultanță în achiziții publice pentru proiectul “Dotarea Ambulatoriului Spitalului Clinic Județean de Urgență Cluj-Napoca”, finanțat prin Programul Operațional Regional 2014 – 2020</w:t>
      </w:r>
      <w:r w:rsidRPr="00595619">
        <w:rPr>
          <w:rFonts w:ascii="Montserrat Light" w:hAnsi="Montserrat Light"/>
          <w:sz w:val="20"/>
          <w:szCs w:val="20"/>
        </w:rPr>
        <w:t xml:space="preserve">, conform </w:t>
      </w:r>
      <w:proofErr w:type="spellStart"/>
      <w:r w:rsidRPr="00595619">
        <w:rPr>
          <w:rFonts w:ascii="Montserrat Light" w:hAnsi="Montserrat Light"/>
          <w:sz w:val="20"/>
          <w:szCs w:val="20"/>
        </w:rPr>
        <w:t>ofertei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depuse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595619">
        <w:rPr>
          <w:rFonts w:ascii="Montserrat Light" w:hAnsi="Montserrat Light"/>
          <w:sz w:val="20"/>
          <w:szCs w:val="20"/>
        </w:rPr>
        <w:t>către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r w:rsidRPr="00595619">
        <w:rPr>
          <w:rFonts w:ascii="Montserrat Light" w:hAnsi="Montserrat Light"/>
          <w:color w:val="000000"/>
          <w:spacing w:val="-6"/>
          <w:sz w:val="20"/>
          <w:szCs w:val="20"/>
        </w:rPr>
        <w:t xml:space="preserve">TOMAD S.R.L., </w:t>
      </w:r>
      <w:proofErr w:type="spellStart"/>
      <w:r w:rsidRPr="00595619">
        <w:rPr>
          <w:rFonts w:ascii="Montserrat Light" w:hAnsi="Montserrat Light"/>
          <w:color w:val="000000"/>
          <w:spacing w:val="-6"/>
          <w:sz w:val="20"/>
          <w:szCs w:val="20"/>
        </w:rPr>
        <w:t>anexă</w:t>
      </w:r>
      <w:proofErr w:type="spellEnd"/>
      <w:r w:rsidRPr="00595619">
        <w:rPr>
          <w:rFonts w:ascii="Montserrat Light" w:hAnsi="Montserrat Light"/>
          <w:color w:val="000000"/>
          <w:spacing w:val="-6"/>
          <w:sz w:val="20"/>
          <w:szCs w:val="20"/>
        </w:rPr>
        <w:t xml:space="preserve"> la contract;</w:t>
      </w:r>
    </w:p>
    <w:p w14:paraId="634440E6" w14:textId="5AFC496A" w:rsidR="00595619" w:rsidRDefault="00595619" w:rsidP="00595619">
      <w:pPr>
        <w:pStyle w:val="Frspaiere1"/>
        <w:spacing w:line="276" w:lineRule="auto"/>
        <w:ind w:right="-1" w:firstLine="720"/>
        <w:jc w:val="both"/>
        <w:rPr>
          <w:rFonts w:ascii="Montserrat Light" w:hAnsi="Montserrat Light"/>
          <w:sz w:val="20"/>
          <w:szCs w:val="20"/>
        </w:rPr>
      </w:pPr>
      <w:r w:rsidRPr="00595619">
        <w:rPr>
          <w:rFonts w:ascii="Montserrat Light" w:hAnsi="Montserrat Light"/>
          <w:sz w:val="20"/>
          <w:szCs w:val="20"/>
        </w:rPr>
        <w:t xml:space="preserve">- </w:t>
      </w:r>
      <w:r w:rsidR="009B4CD3" w:rsidRPr="009B4CD3">
        <w:rPr>
          <w:rFonts w:ascii="Montserrat Light" w:hAnsi="Montserrat Light"/>
          <w:sz w:val="20"/>
          <w:szCs w:val="20"/>
        </w:rPr>
        <w:t xml:space="preserve">art. 191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alin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 xml:space="preserve">. (1) lit. f)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și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alin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 xml:space="preserve">. (4) lit. a) din O.U.G. nr. 57/2019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privind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Codul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administrativ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 xml:space="preserve">, cu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modificările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și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completările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9B4CD3" w:rsidRPr="009B4CD3">
        <w:rPr>
          <w:rFonts w:ascii="Montserrat Light" w:hAnsi="Montserrat Light"/>
          <w:sz w:val="20"/>
          <w:szCs w:val="20"/>
        </w:rPr>
        <w:t>ulterioare</w:t>
      </w:r>
      <w:proofErr w:type="spellEnd"/>
      <w:r w:rsidR="009B4CD3" w:rsidRPr="009B4CD3">
        <w:rPr>
          <w:rFonts w:ascii="Montserrat Light" w:hAnsi="Montserrat Light"/>
          <w:sz w:val="20"/>
          <w:szCs w:val="20"/>
        </w:rPr>
        <w:t>;</w:t>
      </w:r>
    </w:p>
    <w:p w14:paraId="1B995BB9" w14:textId="7EF71126" w:rsidR="009B4CD3" w:rsidRPr="00595619" w:rsidRDefault="009B4CD3" w:rsidP="00595619">
      <w:pPr>
        <w:pStyle w:val="Frspaiere1"/>
        <w:spacing w:line="276" w:lineRule="auto"/>
        <w:ind w:right="-1" w:firstLine="720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- </w:t>
      </w:r>
      <w:r w:rsidRPr="009B4CD3">
        <w:rPr>
          <w:rFonts w:ascii="Montserrat Light" w:hAnsi="Montserrat Light"/>
          <w:sz w:val="20"/>
          <w:szCs w:val="20"/>
        </w:rPr>
        <w:t xml:space="preserve">art. 23 din </w:t>
      </w:r>
      <w:proofErr w:type="spellStart"/>
      <w:r w:rsidRPr="009B4CD3">
        <w:rPr>
          <w:rFonts w:ascii="Montserrat Light" w:hAnsi="Montserrat Light"/>
          <w:sz w:val="20"/>
          <w:szCs w:val="20"/>
        </w:rPr>
        <w:t>Legea</w:t>
      </w:r>
      <w:proofErr w:type="spellEnd"/>
      <w:r w:rsidRPr="009B4CD3">
        <w:rPr>
          <w:rFonts w:ascii="Montserrat Light" w:hAnsi="Montserrat Light"/>
          <w:sz w:val="20"/>
          <w:szCs w:val="20"/>
        </w:rPr>
        <w:t xml:space="preserve"> nr. 273/2006 </w:t>
      </w:r>
      <w:proofErr w:type="spellStart"/>
      <w:r w:rsidRPr="009B4CD3">
        <w:rPr>
          <w:rFonts w:ascii="Montserrat Light" w:hAnsi="Montserrat Light"/>
          <w:sz w:val="20"/>
          <w:szCs w:val="20"/>
        </w:rPr>
        <w:t>privind</w:t>
      </w:r>
      <w:proofErr w:type="spellEnd"/>
      <w:r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B4CD3">
        <w:rPr>
          <w:rFonts w:ascii="Montserrat Light" w:hAnsi="Montserrat Light"/>
          <w:sz w:val="20"/>
          <w:szCs w:val="20"/>
        </w:rPr>
        <w:t>finanțele</w:t>
      </w:r>
      <w:proofErr w:type="spellEnd"/>
      <w:r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B4CD3">
        <w:rPr>
          <w:rFonts w:ascii="Montserrat Light" w:hAnsi="Montserrat Light"/>
          <w:sz w:val="20"/>
          <w:szCs w:val="20"/>
        </w:rPr>
        <w:t>publice</w:t>
      </w:r>
      <w:proofErr w:type="spellEnd"/>
      <w:r w:rsidRPr="009B4CD3">
        <w:rPr>
          <w:rFonts w:ascii="Montserrat Light" w:hAnsi="Montserrat Light"/>
          <w:sz w:val="20"/>
          <w:szCs w:val="20"/>
        </w:rPr>
        <w:t xml:space="preserve"> locale, cu </w:t>
      </w:r>
      <w:proofErr w:type="spellStart"/>
      <w:r w:rsidRPr="009B4CD3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B4CD3">
        <w:rPr>
          <w:rFonts w:ascii="Montserrat Light" w:hAnsi="Montserrat Light"/>
          <w:sz w:val="20"/>
          <w:szCs w:val="20"/>
        </w:rPr>
        <w:t>și</w:t>
      </w:r>
      <w:proofErr w:type="spellEnd"/>
      <w:r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B4CD3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9B4CD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B4CD3">
        <w:rPr>
          <w:rFonts w:ascii="Montserrat Light" w:hAnsi="Montserrat Light"/>
          <w:sz w:val="20"/>
          <w:szCs w:val="20"/>
        </w:rPr>
        <w:t>ulterioare</w:t>
      </w:r>
      <w:proofErr w:type="spellEnd"/>
      <w:r w:rsidRPr="009B4CD3">
        <w:rPr>
          <w:rFonts w:ascii="Montserrat Light" w:hAnsi="Montserrat Light"/>
          <w:sz w:val="20"/>
          <w:szCs w:val="20"/>
        </w:rPr>
        <w:t>;</w:t>
      </w:r>
    </w:p>
    <w:p w14:paraId="4C7AA3FA" w14:textId="77777777" w:rsidR="00595619" w:rsidRPr="00595619" w:rsidRDefault="00595619" w:rsidP="00595619">
      <w:pPr>
        <w:pStyle w:val="Frspaiere1"/>
        <w:spacing w:line="276" w:lineRule="auto"/>
        <w:ind w:right="-1" w:firstLine="720"/>
        <w:jc w:val="both"/>
        <w:rPr>
          <w:rFonts w:ascii="Montserrat Light" w:hAnsi="Montserrat Light"/>
          <w:sz w:val="20"/>
          <w:szCs w:val="20"/>
        </w:rPr>
      </w:pPr>
      <w:r w:rsidRPr="00595619">
        <w:rPr>
          <w:rFonts w:ascii="Montserrat Light" w:hAnsi="Montserrat Light"/>
          <w:sz w:val="20"/>
          <w:szCs w:val="20"/>
        </w:rPr>
        <w:t xml:space="preserve">- art. 126, </w:t>
      </w:r>
      <w:proofErr w:type="spellStart"/>
      <w:r w:rsidRPr="00595619">
        <w:rPr>
          <w:rFonts w:ascii="Montserrat Light" w:hAnsi="Montserrat Light"/>
          <w:sz w:val="20"/>
          <w:szCs w:val="20"/>
        </w:rPr>
        <w:t>alin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. (3), din H.G. 395/2016, pentru </w:t>
      </w:r>
      <w:proofErr w:type="spellStart"/>
      <w:r w:rsidRPr="00595619">
        <w:rPr>
          <w:rFonts w:ascii="Montserrat Light" w:hAnsi="Montserrat Light"/>
          <w:sz w:val="20"/>
          <w:szCs w:val="20"/>
        </w:rPr>
        <w:t>aprobarea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Normelor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metodologice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595619">
        <w:rPr>
          <w:rFonts w:ascii="Montserrat Light" w:hAnsi="Montserrat Light"/>
          <w:sz w:val="20"/>
          <w:szCs w:val="20"/>
        </w:rPr>
        <w:t>aplicare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595619">
        <w:rPr>
          <w:rFonts w:ascii="Montserrat Light" w:hAnsi="Montserrat Light"/>
          <w:sz w:val="20"/>
          <w:szCs w:val="20"/>
        </w:rPr>
        <w:t>prevederilor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referitoare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595619">
        <w:rPr>
          <w:rFonts w:ascii="Montserrat Light" w:hAnsi="Montserrat Light"/>
          <w:sz w:val="20"/>
          <w:szCs w:val="20"/>
        </w:rPr>
        <w:t>atribuirea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contractului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595619">
        <w:rPr>
          <w:rFonts w:ascii="Montserrat Light" w:hAnsi="Montserrat Light"/>
          <w:sz w:val="20"/>
          <w:szCs w:val="20"/>
        </w:rPr>
        <w:t>achiziţie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publică</w:t>
      </w:r>
      <w:proofErr w:type="spellEnd"/>
      <w:r w:rsidRPr="00595619">
        <w:rPr>
          <w:rFonts w:ascii="Montserrat Light" w:hAnsi="Montserrat Light"/>
          <w:sz w:val="20"/>
          <w:szCs w:val="20"/>
        </w:rPr>
        <w:t>/</w:t>
      </w:r>
      <w:proofErr w:type="spellStart"/>
      <w:r w:rsidRPr="00595619">
        <w:rPr>
          <w:rFonts w:ascii="Montserrat Light" w:hAnsi="Montserrat Light"/>
          <w:sz w:val="20"/>
          <w:szCs w:val="20"/>
        </w:rPr>
        <w:t>acordului-cadru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595619">
        <w:rPr>
          <w:rFonts w:ascii="Montserrat Light" w:hAnsi="Montserrat Light"/>
          <w:sz w:val="20"/>
          <w:szCs w:val="20"/>
        </w:rPr>
        <w:t>Legea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nr. 98/2016 </w:t>
      </w:r>
      <w:proofErr w:type="spellStart"/>
      <w:r w:rsidRPr="00595619">
        <w:rPr>
          <w:rFonts w:ascii="Montserrat Light" w:hAnsi="Montserrat Light"/>
          <w:sz w:val="20"/>
          <w:szCs w:val="20"/>
        </w:rPr>
        <w:t>privind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achiziţiile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publice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, cu </w:t>
      </w:r>
      <w:proofErr w:type="spellStart"/>
      <w:r w:rsidRPr="00595619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şi </w:t>
      </w:r>
      <w:proofErr w:type="spellStart"/>
      <w:r w:rsidRPr="00595619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ulterioare</w:t>
      </w:r>
      <w:proofErr w:type="spellEnd"/>
      <w:r w:rsidRPr="00595619">
        <w:rPr>
          <w:rFonts w:ascii="Montserrat Light" w:hAnsi="Montserrat Light"/>
          <w:sz w:val="20"/>
          <w:szCs w:val="20"/>
        </w:rPr>
        <w:t>;</w:t>
      </w:r>
    </w:p>
    <w:p w14:paraId="4AADEEEF" w14:textId="36740733" w:rsidR="0047112C" w:rsidRDefault="0047112C" w:rsidP="0047112C">
      <w:pPr>
        <w:pStyle w:val="Listparagraf1"/>
        <w:spacing w:before="240" w:after="0" w:line="240" w:lineRule="auto"/>
        <w:ind w:left="0" w:right="-114"/>
        <w:jc w:val="both"/>
        <w:rPr>
          <w:rFonts w:ascii="Montserrat Light" w:eastAsia="Arial" w:hAnsi="Montserrat Light" w:cs="Arial"/>
          <w:noProof/>
          <w:sz w:val="20"/>
          <w:szCs w:val="20"/>
          <w:lang w:eastAsia="en-US"/>
        </w:rPr>
      </w:pPr>
      <w:r w:rsidRPr="0074042B">
        <w:rPr>
          <w:rFonts w:ascii="Montserrat Light" w:eastAsia="Arial" w:hAnsi="Montserrat Light" w:cs="Arial"/>
          <w:noProof/>
          <w:sz w:val="20"/>
          <w:szCs w:val="20"/>
          <w:lang w:eastAsia="en-US"/>
        </w:rPr>
        <w:t>În temeiul competențelor stabilite prin art. 196 alin. (1) lit. b) din Ordonanța de Urgență a Guvernului nr. 57/2019 privind Codul administrativ, cu modificările și completările ulterioare</w:t>
      </w:r>
      <w:r>
        <w:rPr>
          <w:rFonts w:ascii="Montserrat Light" w:eastAsia="Arial" w:hAnsi="Montserrat Light" w:cs="Arial"/>
          <w:noProof/>
          <w:sz w:val="20"/>
          <w:szCs w:val="20"/>
          <w:lang w:eastAsia="en-US"/>
        </w:rPr>
        <w:t>:</w:t>
      </w:r>
    </w:p>
    <w:p w14:paraId="26F9DB10" w14:textId="77777777" w:rsidR="00595619" w:rsidRPr="00595619" w:rsidRDefault="00595619" w:rsidP="00595619">
      <w:pPr>
        <w:pStyle w:val="Listparagraf1"/>
        <w:spacing w:after="0"/>
        <w:ind w:left="0" w:right="-1" w:firstLine="720"/>
        <w:jc w:val="both"/>
        <w:rPr>
          <w:rFonts w:ascii="Montserrat Light" w:hAnsi="Montserrat Light"/>
          <w:sz w:val="20"/>
          <w:szCs w:val="20"/>
        </w:rPr>
      </w:pPr>
    </w:p>
    <w:p w14:paraId="5A55ACDC" w14:textId="77777777" w:rsidR="00595619" w:rsidRPr="00595619" w:rsidRDefault="00595619" w:rsidP="00595619">
      <w:pPr>
        <w:ind w:right="-1"/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595619">
        <w:rPr>
          <w:rFonts w:ascii="Montserrat Light" w:hAnsi="Montserrat Light"/>
          <w:b/>
          <w:sz w:val="20"/>
          <w:szCs w:val="20"/>
          <w:lang w:val="ro-RO"/>
        </w:rPr>
        <w:t>D I S P U N E :</w:t>
      </w:r>
    </w:p>
    <w:p w14:paraId="48518C4E" w14:textId="1C99FBFB" w:rsidR="00595619" w:rsidRPr="00595619" w:rsidRDefault="00595619" w:rsidP="00595619">
      <w:pPr>
        <w:pStyle w:val="Corptext2"/>
        <w:spacing w:line="276" w:lineRule="auto"/>
        <w:ind w:right="-1"/>
        <w:jc w:val="both"/>
        <w:rPr>
          <w:rFonts w:ascii="Montserrat Light" w:hAnsi="Montserrat Light"/>
          <w:b/>
          <w:i/>
          <w:sz w:val="20"/>
          <w:szCs w:val="20"/>
          <w:lang w:val="ro-RO"/>
        </w:rPr>
      </w:pPr>
      <w:r w:rsidRPr="00595619">
        <w:rPr>
          <w:rFonts w:ascii="Montserrat Light" w:hAnsi="Montserrat Light"/>
          <w:sz w:val="20"/>
          <w:szCs w:val="20"/>
          <w:lang w:val="ro-RO"/>
        </w:rPr>
        <w:t xml:space="preserve">Art. 1: </w:t>
      </w:r>
      <w:r w:rsidRPr="00595619">
        <w:rPr>
          <w:rFonts w:ascii="Montserrat Light" w:hAnsi="Montserrat Light"/>
          <w:b/>
          <w:sz w:val="20"/>
          <w:szCs w:val="20"/>
          <w:lang w:val="ro-RO"/>
        </w:rPr>
        <w:t xml:space="preserve">Se desemnează ca experți cooptați, fără drept de vot, pe lângă Comisia de evaluare a ofertelor, pentru atribuirea contractului având ca obiect: </w:t>
      </w:r>
      <w:r w:rsidRPr="00595619">
        <w:rPr>
          <w:rFonts w:ascii="Montserrat Light" w:hAnsi="Montserrat Light"/>
          <w:b/>
          <w:i/>
          <w:sz w:val="20"/>
          <w:szCs w:val="20"/>
          <w:lang w:val="ro-RO"/>
        </w:rPr>
        <w:t>Dotări specifice activității medicale</w:t>
      </w:r>
      <w:r>
        <w:rPr>
          <w:rFonts w:ascii="Montserrat Light" w:hAnsi="Montserrat Light"/>
          <w:b/>
          <w:i/>
          <w:sz w:val="20"/>
          <w:szCs w:val="20"/>
          <w:lang w:val="ro-RO"/>
        </w:rPr>
        <w:t xml:space="preserve"> </w:t>
      </w:r>
      <w:r w:rsidRPr="00595619">
        <w:rPr>
          <w:rFonts w:ascii="Montserrat Light" w:hAnsi="Montserrat Light"/>
          <w:b/>
          <w:i/>
          <w:sz w:val="20"/>
          <w:szCs w:val="20"/>
          <w:lang w:val="ro-RO"/>
        </w:rPr>
        <w:t xml:space="preserve">din cadrul proiectului “Dotarea Ambulatoriului Spitalului Clinic Judetean de Urgenta Cluj-Napoca” </w:t>
      </w:r>
      <w:r>
        <w:rPr>
          <w:rFonts w:ascii="Montserrat Light" w:hAnsi="Montserrat Light"/>
          <w:b/>
          <w:i/>
          <w:sz w:val="20"/>
          <w:szCs w:val="20"/>
          <w:lang w:val="ro-RO"/>
        </w:rPr>
        <w:t>Etapa III</w:t>
      </w:r>
      <w:r w:rsidRPr="00595619">
        <w:rPr>
          <w:rFonts w:ascii="Montserrat Light" w:hAnsi="Montserrat Light"/>
          <w:b/>
          <w:sz w:val="20"/>
          <w:szCs w:val="20"/>
        </w:rPr>
        <w:t xml:space="preserve">, </w:t>
      </w:r>
      <w:r w:rsidRPr="00595619">
        <w:rPr>
          <w:rFonts w:ascii="Montserrat Light" w:hAnsi="Montserrat Light"/>
          <w:bCs/>
          <w:sz w:val="20"/>
          <w:szCs w:val="20"/>
          <w:lang w:val="ro-RO"/>
        </w:rPr>
        <w:t xml:space="preserve">doamna Baltag Ala și a domnul </w:t>
      </w:r>
      <w:proofErr w:type="spellStart"/>
      <w:r w:rsidRPr="00595619">
        <w:rPr>
          <w:rFonts w:ascii="Montserrat Light" w:hAnsi="Montserrat Light"/>
          <w:bCs/>
          <w:sz w:val="20"/>
          <w:szCs w:val="20"/>
          <w:lang w:val="ro-RO"/>
        </w:rPr>
        <w:t>Tomoioagă</w:t>
      </w:r>
      <w:proofErr w:type="spellEnd"/>
      <w:r w:rsidRPr="00595619">
        <w:rPr>
          <w:rFonts w:ascii="Montserrat Light" w:hAnsi="Montserrat Light"/>
          <w:bCs/>
          <w:sz w:val="20"/>
          <w:szCs w:val="20"/>
          <w:lang w:val="ro-RO"/>
        </w:rPr>
        <w:t xml:space="preserve"> Dragoș</w:t>
      </w:r>
      <w:r w:rsidRPr="00595619">
        <w:rPr>
          <w:rFonts w:ascii="Montserrat Light" w:hAnsi="Montserrat Light"/>
          <w:b/>
          <w:sz w:val="20"/>
          <w:szCs w:val="20"/>
          <w:lang w:val="ro-RO"/>
        </w:rPr>
        <w:t xml:space="preserve">. </w:t>
      </w:r>
    </w:p>
    <w:p w14:paraId="7B807169" w14:textId="77777777" w:rsidR="00595619" w:rsidRPr="00595619" w:rsidRDefault="00595619" w:rsidP="00595619">
      <w:pPr>
        <w:autoSpaceDE w:val="0"/>
        <w:autoSpaceDN w:val="0"/>
        <w:adjustRightInd w:val="0"/>
        <w:ind w:right="-1" w:firstLine="708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b/>
          <w:sz w:val="20"/>
          <w:szCs w:val="20"/>
          <w:lang w:val="ro-RO"/>
        </w:rPr>
        <w:lastRenderedPageBreak/>
        <w:t>Art.2:</w:t>
      </w:r>
      <w:r w:rsidRPr="00595619">
        <w:rPr>
          <w:rFonts w:ascii="Montserrat Light" w:hAnsi="Montserrat Light"/>
          <w:sz w:val="20"/>
          <w:szCs w:val="20"/>
          <w:lang w:val="ro-RO"/>
        </w:rPr>
        <w:t xml:space="preserve"> Experții cooptați vor exercita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,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competenţele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şi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responsabilităţile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stabilite prin actele normative în vigoare, asumate prin intermediul Contractului de Servicii nr.</w:t>
      </w:r>
      <w:r w:rsidRPr="00595619">
        <w:rPr>
          <w:rFonts w:ascii="Montserrat Light" w:hAnsi="Montserrat Light"/>
          <w:bCs/>
          <w:sz w:val="20"/>
          <w:szCs w:val="20"/>
        </w:rPr>
        <w:t xml:space="preserve"> </w:t>
      </w:r>
      <w:r w:rsidRPr="00595619">
        <w:rPr>
          <w:rFonts w:ascii="Montserrat Light" w:hAnsi="Montserrat Light"/>
          <w:sz w:val="20"/>
          <w:szCs w:val="20"/>
          <w:lang w:val="ro-RO"/>
        </w:rPr>
        <w:t>172/20633/18.06.2020, respectiv cu prioritate, următoarele:</w:t>
      </w:r>
    </w:p>
    <w:p w14:paraId="098BCAA0" w14:textId="77777777" w:rsidR="00595619" w:rsidRPr="00595619" w:rsidRDefault="00595619" w:rsidP="00595619">
      <w:pPr>
        <w:autoSpaceDE w:val="0"/>
        <w:autoSpaceDN w:val="0"/>
        <w:adjustRightInd w:val="0"/>
        <w:ind w:right="-1" w:firstLine="708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sz w:val="20"/>
          <w:szCs w:val="20"/>
          <w:lang w:val="ro-RO"/>
        </w:rPr>
        <w:t xml:space="preserve">     a) verificarea şi evaluarea ofertelor;</w:t>
      </w:r>
    </w:p>
    <w:p w14:paraId="52E90ACE" w14:textId="77777777" w:rsidR="00595619" w:rsidRPr="00595619" w:rsidRDefault="00595619" w:rsidP="00595619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sz w:val="20"/>
          <w:szCs w:val="20"/>
          <w:lang w:val="ro-RO"/>
        </w:rPr>
        <w:tab/>
      </w:r>
      <w:r w:rsidRPr="00595619">
        <w:rPr>
          <w:rFonts w:ascii="Montserrat Light" w:hAnsi="Montserrat Light"/>
          <w:sz w:val="20"/>
          <w:szCs w:val="20"/>
          <w:lang w:val="ro-RO"/>
        </w:rPr>
        <w:tab/>
        <w:t xml:space="preserve">     b) analiza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situaţiei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financiare a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ofertanţilor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ori analiza financiară a efectelor pe care le pot determina anumite elemente ale ofertei sau clauze contractuale propuse de ofertant;</w:t>
      </w:r>
    </w:p>
    <w:p w14:paraId="515060E5" w14:textId="77777777" w:rsidR="00595619" w:rsidRPr="00595619" w:rsidRDefault="00595619" w:rsidP="00595619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sz w:val="20"/>
          <w:szCs w:val="20"/>
          <w:lang w:val="ro-RO"/>
        </w:rPr>
        <w:tab/>
      </w:r>
      <w:r w:rsidRPr="00595619">
        <w:rPr>
          <w:rFonts w:ascii="Montserrat Light" w:hAnsi="Montserrat Light"/>
          <w:sz w:val="20"/>
          <w:szCs w:val="20"/>
          <w:lang w:val="ro-RO"/>
        </w:rPr>
        <w:tab/>
        <w:t xml:space="preserve">     c) analiza efectelor de natura juridică pe care le pot determina anumite elemente ale ofertei sau anumite clauze contractuale propuse de ofertant;</w:t>
      </w:r>
    </w:p>
    <w:p w14:paraId="13A205CA" w14:textId="77777777" w:rsidR="00595619" w:rsidRPr="00595619" w:rsidRDefault="00595619" w:rsidP="00595619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 w:rsidRPr="00595619">
        <w:rPr>
          <w:rFonts w:ascii="Montserrat Light" w:hAnsi="Montserrat Light"/>
          <w:color w:val="000000"/>
          <w:sz w:val="20"/>
          <w:szCs w:val="20"/>
          <w:lang w:val="ro-RO"/>
        </w:rPr>
        <w:tab/>
      </w:r>
      <w:r w:rsidRPr="00595619">
        <w:rPr>
          <w:rFonts w:ascii="Montserrat Light" w:hAnsi="Montserrat Light"/>
          <w:color w:val="000000"/>
          <w:sz w:val="20"/>
          <w:szCs w:val="20"/>
          <w:lang w:val="ro-RO"/>
        </w:rPr>
        <w:tab/>
        <w:t xml:space="preserve">     d) elaborarea unui raport de specialitate cu privire la aspectele tehnice, financiare sau juridice asupra cărora, pe baza expertizei pe care o </w:t>
      </w:r>
      <w:proofErr w:type="spellStart"/>
      <w:r w:rsidRPr="00595619">
        <w:rPr>
          <w:rFonts w:ascii="Montserrat Light" w:hAnsi="Montserrat Light"/>
          <w:color w:val="000000"/>
          <w:sz w:val="20"/>
          <w:szCs w:val="20"/>
          <w:lang w:val="ro-RO"/>
        </w:rPr>
        <w:t>deţine</w:t>
      </w:r>
      <w:proofErr w:type="spellEnd"/>
      <w:r w:rsidRPr="00595619">
        <w:rPr>
          <w:rFonts w:ascii="Montserrat Light" w:hAnsi="Montserrat Light"/>
          <w:color w:val="000000"/>
          <w:sz w:val="20"/>
          <w:szCs w:val="20"/>
          <w:lang w:val="ro-RO"/>
        </w:rPr>
        <w:t xml:space="preserve">, </w:t>
      </w:r>
      <w:proofErr w:type="spellStart"/>
      <w:r w:rsidRPr="00595619">
        <w:rPr>
          <w:rFonts w:ascii="Montserrat Light" w:hAnsi="Montserrat Light"/>
          <w:color w:val="000000"/>
          <w:sz w:val="20"/>
          <w:szCs w:val="20"/>
          <w:lang w:val="ro-RO"/>
        </w:rPr>
        <w:t>îşi</w:t>
      </w:r>
      <w:proofErr w:type="spellEnd"/>
      <w:r w:rsidRPr="00595619">
        <w:rPr>
          <w:rFonts w:ascii="Montserrat Light" w:hAnsi="Montserrat Light"/>
          <w:color w:val="000000"/>
          <w:sz w:val="20"/>
          <w:szCs w:val="20"/>
          <w:lang w:val="ro-RO"/>
        </w:rPr>
        <w:t xml:space="preserve"> exprimă punctul de vedere;</w:t>
      </w:r>
    </w:p>
    <w:p w14:paraId="49C4CCA1" w14:textId="77777777" w:rsidR="00595619" w:rsidRPr="00595619" w:rsidRDefault="00595619" w:rsidP="00595619">
      <w:pPr>
        <w:tabs>
          <w:tab w:val="left" w:pos="142"/>
        </w:tabs>
        <w:autoSpaceDE w:val="0"/>
        <w:autoSpaceDN w:val="0"/>
        <w:adjustRightInd w:val="0"/>
        <w:ind w:left="142" w:right="-1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color w:val="000000"/>
          <w:sz w:val="20"/>
          <w:szCs w:val="20"/>
          <w:lang w:val="ro-RO"/>
        </w:rPr>
        <w:tab/>
        <w:t xml:space="preserve">     e)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obligaţia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de a păstra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confidenţialitatea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asupra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conţinutului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ofertelor, precum şi asupra oricăror alte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informaţii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prezentate de către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ofertanţi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>, a căror dezvăluire ar putea aduce atingere dreptului acestora de a-şi proteja proprietatea intelectuală sau secretele comerciale;</w:t>
      </w:r>
    </w:p>
    <w:p w14:paraId="1DEB29D0" w14:textId="77777777" w:rsidR="00595619" w:rsidRPr="00595619" w:rsidRDefault="00595619" w:rsidP="00595619">
      <w:pPr>
        <w:pStyle w:val="Listparagraf1"/>
        <w:tabs>
          <w:tab w:val="left" w:pos="851"/>
        </w:tabs>
        <w:autoSpaceDE w:val="0"/>
        <w:autoSpaceDN w:val="0"/>
        <w:adjustRightInd w:val="0"/>
        <w:spacing w:after="0"/>
        <w:ind w:left="142" w:right="-1"/>
        <w:jc w:val="both"/>
        <w:rPr>
          <w:rFonts w:ascii="Montserrat Light" w:eastAsia="Calibri" w:hAnsi="Montserrat Light"/>
          <w:color w:val="000000"/>
          <w:sz w:val="20"/>
          <w:szCs w:val="20"/>
        </w:rPr>
      </w:pPr>
      <w:r w:rsidRPr="00595619">
        <w:rPr>
          <w:rFonts w:ascii="Montserrat Light" w:hAnsi="Montserrat Light"/>
          <w:color w:val="000000"/>
          <w:sz w:val="20"/>
          <w:szCs w:val="20"/>
        </w:rPr>
        <w:t xml:space="preserve">                f) respectarea r</w:t>
      </w:r>
      <w:r w:rsidRPr="00595619">
        <w:rPr>
          <w:rFonts w:ascii="Montserrat Light" w:hAnsi="Montserrat Light"/>
          <w:sz w:val="20"/>
          <w:szCs w:val="20"/>
        </w:rPr>
        <w:t>egulilor de evitare a conflictului de interese</w:t>
      </w:r>
      <w:r w:rsidRPr="00595619">
        <w:rPr>
          <w:rFonts w:ascii="Montserrat Light" w:eastAsia="Calibri" w:hAnsi="Montserrat Light"/>
          <w:color w:val="000000"/>
          <w:sz w:val="20"/>
          <w:szCs w:val="20"/>
        </w:rPr>
        <w:t>;</w:t>
      </w:r>
    </w:p>
    <w:p w14:paraId="61AFC490" w14:textId="77777777" w:rsidR="00595619" w:rsidRPr="00595619" w:rsidRDefault="00595619" w:rsidP="00595619">
      <w:pPr>
        <w:autoSpaceDE w:val="0"/>
        <w:autoSpaceDN w:val="0"/>
        <w:adjustRightInd w:val="0"/>
        <w:ind w:left="142" w:right="-1" w:firstLine="566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color w:val="000000"/>
          <w:sz w:val="20"/>
          <w:szCs w:val="20"/>
          <w:lang w:val="ro-RO"/>
        </w:rPr>
        <w:t xml:space="preserve">     g)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obligaţia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de a semna pe propria răspundere o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declaraţie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de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confidenţialitate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şi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imparţialitate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prin care confirmă că nu se afla într-o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situaţie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care implica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existenţa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unui conflict de interese.</w:t>
      </w:r>
    </w:p>
    <w:p w14:paraId="2F14A467" w14:textId="77777777" w:rsidR="00595619" w:rsidRPr="00595619" w:rsidRDefault="00595619" w:rsidP="00595619">
      <w:pPr>
        <w:autoSpaceDE w:val="0"/>
        <w:autoSpaceDN w:val="0"/>
        <w:adjustRightInd w:val="0"/>
        <w:ind w:left="142" w:right="-1" w:firstLine="566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color w:val="000000"/>
          <w:sz w:val="20"/>
          <w:szCs w:val="20"/>
          <w:lang w:val="ro-RO"/>
        </w:rPr>
        <w:t xml:space="preserve">     h) obligațiile asumate, aferente </w:t>
      </w:r>
      <w:r w:rsidRPr="00595619">
        <w:rPr>
          <w:rFonts w:ascii="Montserrat Light" w:hAnsi="Montserrat Light"/>
          <w:sz w:val="20"/>
          <w:szCs w:val="20"/>
          <w:lang w:val="ro-RO"/>
        </w:rPr>
        <w:t>CONTRACTUL DE SERVICII nr. 172/20633/18.06.2020, având ca obiect: servicii de consultanță în achiziții publice pentru proiectul “Dotarea Ambulatoriului Spitalului Clinic Județean de Urgență Cluj-Napoca”, finanțat prin Programul Operațional Regional 2014 – 2020</w:t>
      </w:r>
      <w:r w:rsidRPr="00595619">
        <w:rPr>
          <w:rFonts w:ascii="Montserrat Light" w:hAnsi="Montserrat Light"/>
          <w:sz w:val="20"/>
          <w:szCs w:val="20"/>
        </w:rPr>
        <w:t xml:space="preserve">, conform </w:t>
      </w:r>
      <w:proofErr w:type="spellStart"/>
      <w:r w:rsidRPr="00595619">
        <w:rPr>
          <w:rFonts w:ascii="Montserrat Light" w:hAnsi="Montserrat Light"/>
          <w:sz w:val="20"/>
          <w:szCs w:val="20"/>
        </w:rPr>
        <w:t>ofertei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95619">
        <w:rPr>
          <w:rFonts w:ascii="Montserrat Light" w:hAnsi="Montserrat Light"/>
          <w:sz w:val="20"/>
          <w:szCs w:val="20"/>
        </w:rPr>
        <w:t>depuse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595619">
        <w:rPr>
          <w:rFonts w:ascii="Montserrat Light" w:hAnsi="Montserrat Light"/>
          <w:sz w:val="20"/>
          <w:szCs w:val="20"/>
        </w:rPr>
        <w:t>către</w:t>
      </w:r>
      <w:proofErr w:type="spellEnd"/>
      <w:r w:rsidRPr="00595619">
        <w:rPr>
          <w:rFonts w:ascii="Montserrat Light" w:hAnsi="Montserrat Light"/>
          <w:sz w:val="20"/>
          <w:szCs w:val="20"/>
        </w:rPr>
        <w:t xml:space="preserve"> </w:t>
      </w:r>
      <w:r w:rsidRPr="00595619">
        <w:rPr>
          <w:rFonts w:ascii="Montserrat Light" w:hAnsi="Montserrat Light"/>
          <w:color w:val="000000"/>
          <w:spacing w:val="-6"/>
          <w:sz w:val="20"/>
          <w:szCs w:val="20"/>
        </w:rPr>
        <w:t xml:space="preserve">TOMAD S.R.L., </w:t>
      </w:r>
      <w:proofErr w:type="spellStart"/>
      <w:r w:rsidRPr="00595619">
        <w:rPr>
          <w:rFonts w:ascii="Montserrat Light" w:hAnsi="Montserrat Light"/>
          <w:color w:val="000000"/>
          <w:spacing w:val="-6"/>
          <w:sz w:val="20"/>
          <w:szCs w:val="20"/>
        </w:rPr>
        <w:t>anexă</w:t>
      </w:r>
      <w:proofErr w:type="spellEnd"/>
      <w:r w:rsidRPr="00595619">
        <w:rPr>
          <w:rFonts w:ascii="Montserrat Light" w:hAnsi="Montserrat Light"/>
          <w:color w:val="000000"/>
          <w:spacing w:val="-6"/>
          <w:sz w:val="20"/>
          <w:szCs w:val="20"/>
        </w:rPr>
        <w:t xml:space="preserve"> la contract.</w:t>
      </w:r>
    </w:p>
    <w:p w14:paraId="45F3BFF6" w14:textId="77777777" w:rsidR="00595619" w:rsidRPr="00595619" w:rsidRDefault="00595619" w:rsidP="00595619">
      <w:pPr>
        <w:pStyle w:val="Frspaiere"/>
        <w:spacing w:line="276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b/>
          <w:sz w:val="20"/>
          <w:szCs w:val="20"/>
          <w:lang w:val="ro-RO"/>
        </w:rPr>
        <w:tab/>
        <w:t xml:space="preserve">Art. 3: </w:t>
      </w:r>
      <w:r w:rsidRPr="00595619">
        <w:rPr>
          <w:rFonts w:ascii="Montserrat Light" w:hAnsi="Montserrat Light"/>
          <w:sz w:val="20"/>
          <w:szCs w:val="20"/>
          <w:lang w:val="ro-RO"/>
        </w:rPr>
        <w:t xml:space="preserve">Cu ducerea la îndeplinire a prezentei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dispoziţii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se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încredinţează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persoanele numite la art.1.</w:t>
      </w:r>
      <w:r w:rsidRPr="00595619">
        <w:rPr>
          <w:rFonts w:ascii="Montserrat Light" w:hAnsi="Montserrat Light"/>
          <w:sz w:val="20"/>
          <w:szCs w:val="20"/>
          <w:lang w:val="ro-RO"/>
        </w:rPr>
        <w:tab/>
      </w:r>
    </w:p>
    <w:p w14:paraId="33181137" w14:textId="77777777" w:rsidR="00595619" w:rsidRPr="00595619" w:rsidRDefault="00595619" w:rsidP="00595619">
      <w:pPr>
        <w:pStyle w:val="Frspaiere"/>
        <w:spacing w:line="276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b/>
          <w:sz w:val="20"/>
          <w:szCs w:val="20"/>
          <w:lang w:val="ro-RO"/>
        </w:rPr>
        <w:tab/>
        <w:t xml:space="preserve">Art. 4 : </w:t>
      </w:r>
      <w:r w:rsidRPr="00595619">
        <w:rPr>
          <w:rFonts w:ascii="Montserrat Light" w:hAnsi="Montserrat Light"/>
          <w:sz w:val="20"/>
          <w:szCs w:val="20"/>
          <w:lang w:val="ro-RO"/>
        </w:rPr>
        <w:t xml:space="preserve">Prezenta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dispoziţie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se comunică persoanelor nominalizate, precum şi Prefectului </w:t>
      </w:r>
      <w:proofErr w:type="spellStart"/>
      <w:r w:rsidRPr="00595619">
        <w:rPr>
          <w:rFonts w:ascii="Montserrat Light" w:hAnsi="Montserrat Light"/>
          <w:sz w:val="20"/>
          <w:szCs w:val="20"/>
          <w:lang w:val="ro-RO"/>
        </w:rPr>
        <w:t>Judeţului</w:t>
      </w:r>
      <w:proofErr w:type="spellEnd"/>
      <w:r w:rsidRPr="00595619">
        <w:rPr>
          <w:rFonts w:ascii="Montserrat Light" w:hAnsi="Montserrat Light"/>
          <w:sz w:val="20"/>
          <w:szCs w:val="20"/>
          <w:lang w:val="ro-RO"/>
        </w:rPr>
        <w:t xml:space="preserve"> Cluj.</w:t>
      </w:r>
    </w:p>
    <w:p w14:paraId="3D594472" w14:textId="77777777" w:rsidR="00595619" w:rsidRPr="00595619" w:rsidRDefault="00595619" w:rsidP="00595619">
      <w:pPr>
        <w:tabs>
          <w:tab w:val="left" w:pos="360"/>
        </w:tabs>
        <w:ind w:right="-1"/>
        <w:jc w:val="both"/>
        <w:rPr>
          <w:rFonts w:ascii="Montserrat Light" w:hAnsi="Montserrat Light"/>
          <w:sz w:val="20"/>
          <w:szCs w:val="20"/>
          <w:lang w:val="ro-RO"/>
        </w:rPr>
      </w:pPr>
      <w:r w:rsidRPr="00595619">
        <w:rPr>
          <w:rFonts w:ascii="Montserrat Light" w:hAnsi="Montserrat Light"/>
          <w:b/>
          <w:sz w:val="20"/>
          <w:szCs w:val="20"/>
          <w:lang w:val="ro-RO"/>
        </w:rPr>
        <w:tab/>
      </w:r>
      <w:r w:rsidRPr="00595619">
        <w:rPr>
          <w:rFonts w:ascii="Montserrat Light" w:hAnsi="Montserrat Light"/>
          <w:b/>
          <w:sz w:val="20"/>
          <w:szCs w:val="20"/>
          <w:lang w:val="ro-RO"/>
        </w:rPr>
        <w:tab/>
      </w:r>
    </w:p>
    <w:p w14:paraId="24A39E9C" w14:textId="77777777" w:rsidR="00595619" w:rsidRPr="00595619" w:rsidRDefault="00595619" w:rsidP="00595619">
      <w:pPr>
        <w:autoSpaceDE w:val="0"/>
        <w:autoSpaceDN w:val="0"/>
        <w:adjustRightInd w:val="0"/>
        <w:ind w:right="29" w:firstLine="2552"/>
        <w:jc w:val="both"/>
        <w:rPr>
          <w:rFonts w:ascii="Montserrat Light" w:hAnsi="Montserrat Light" w:cs="Cambria"/>
          <w:sz w:val="20"/>
          <w:szCs w:val="20"/>
          <w:lang w:val="ro-RO"/>
        </w:rPr>
      </w:pPr>
      <w:r w:rsidRPr="00595619">
        <w:rPr>
          <w:rFonts w:ascii="Montserrat Light" w:hAnsi="Montserrat Light"/>
          <w:sz w:val="20"/>
          <w:szCs w:val="20"/>
          <w:lang w:val="ro-RO"/>
        </w:rPr>
        <w:tab/>
      </w:r>
      <w:r w:rsidRPr="00595619">
        <w:rPr>
          <w:rFonts w:ascii="Montserrat Light" w:hAnsi="Montserrat Light"/>
          <w:sz w:val="20"/>
          <w:szCs w:val="20"/>
          <w:lang w:val="ro-RO"/>
        </w:rPr>
        <w:tab/>
      </w:r>
      <w:r w:rsidRPr="00595619">
        <w:rPr>
          <w:rFonts w:ascii="Montserrat Light" w:hAnsi="Montserrat Light"/>
          <w:sz w:val="20"/>
          <w:szCs w:val="20"/>
          <w:lang w:val="ro-RO"/>
        </w:rPr>
        <w:tab/>
      </w:r>
      <w:r w:rsidRPr="00595619">
        <w:rPr>
          <w:rFonts w:ascii="Montserrat Light" w:hAnsi="Montserrat Light"/>
          <w:sz w:val="20"/>
          <w:szCs w:val="20"/>
          <w:lang w:val="ro-RO"/>
        </w:rPr>
        <w:tab/>
      </w:r>
      <w:r w:rsidRPr="00595619">
        <w:rPr>
          <w:rFonts w:ascii="Montserrat Light" w:hAnsi="Montserrat Light" w:cs="Cambria"/>
          <w:sz w:val="20"/>
          <w:szCs w:val="20"/>
          <w:lang w:val="ro-RO"/>
        </w:rPr>
        <w:t xml:space="preserve">            </w:t>
      </w: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>CONTRASEMNEAZĂ:</w:t>
      </w:r>
    </w:p>
    <w:p w14:paraId="34088E4E" w14:textId="77777777" w:rsidR="00595619" w:rsidRPr="00595619" w:rsidRDefault="00595619" w:rsidP="00595619">
      <w:pPr>
        <w:autoSpaceDE w:val="0"/>
        <w:autoSpaceDN w:val="0"/>
        <w:adjustRightInd w:val="0"/>
        <w:ind w:right="29" w:firstLine="708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PREŞEDINTE</w:t>
      </w: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      SECRETAR GENERAL AL JUDEŢULUI</w:t>
      </w:r>
    </w:p>
    <w:p w14:paraId="474812B0" w14:textId="77777777" w:rsidR="00595619" w:rsidRPr="00595619" w:rsidRDefault="00595619" w:rsidP="00595619">
      <w:pPr>
        <w:ind w:right="29"/>
        <w:jc w:val="both"/>
        <w:rPr>
          <w:rFonts w:ascii="Montserrat Light" w:hAnsi="Montserrat Light"/>
          <w:b/>
          <w:i/>
          <w:sz w:val="20"/>
          <w:szCs w:val="20"/>
          <w:lang w:val="ro-RO"/>
        </w:rPr>
      </w:pP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>Alin Tișe</w:t>
      </w: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                   </w:t>
      </w:r>
      <w:r w:rsidRPr="00595619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                 Simona Gaci    </w:t>
      </w:r>
    </w:p>
    <w:p w14:paraId="3301C74D" w14:textId="77777777" w:rsidR="00595619" w:rsidRPr="00595619" w:rsidRDefault="00595619" w:rsidP="00595619">
      <w:pPr>
        <w:pStyle w:val="Frspaiere"/>
        <w:spacing w:line="276" w:lineRule="auto"/>
        <w:jc w:val="both"/>
        <w:rPr>
          <w:rFonts w:ascii="Montserrat Light" w:hAnsi="Montserrat Light"/>
          <w:b/>
          <w:bCs/>
          <w:sz w:val="20"/>
          <w:szCs w:val="20"/>
        </w:rPr>
      </w:pPr>
    </w:p>
    <w:p w14:paraId="44CCA0D7" w14:textId="2C7C291D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595619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</w:t>
      </w:r>
    </w:p>
    <w:p w14:paraId="3241FE33" w14:textId="28C1BB01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2B2FCBFD" w14:textId="63B16C58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28965818" w14:textId="2ABE4851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60E91CB9" w14:textId="69FFC21E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13C6DBBB" w14:textId="4EE85ED0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438A2F26" w14:textId="273F99A0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6F623F3C" w14:textId="2720D8AF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32257D07" w14:textId="5A649F47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613F517D" w14:textId="77777777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4E82DA18" w14:textId="4D3A588D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5263F635" w14:textId="5FE9390D" w:rsidR="00595619" w:rsidRDefault="00595619" w:rsidP="00595619">
      <w:pPr>
        <w:spacing w:line="360" w:lineRule="auto"/>
        <w:ind w:right="-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sectPr w:rsidR="00595619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0068"/>
    <w:multiLevelType w:val="hybridMultilevel"/>
    <w:tmpl w:val="81C258BC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1077E9"/>
    <w:rsid w:val="001878BD"/>
    <w:rsid w:val="0019181D"/>
    <w:rsid w:val="00194CFD"/>
    <w:rsid w:val="001C6EA8"/>
    <w:rsid w:val="001D423E"/>
    <w:rsid w:val="00221AE0"/>
    <w:rsid w:val="002425E0"/>
    <w:rsid w:val="002B1675"/>
    <w:rsid w:val="002C7716"/>
    <w:rsid w:val="00303222"/>
    <w:rsid w:val="0032701F"/>
    <w:rsid w:val="003F21E0"/>
    <w:rsid w:val="00401BE7"/>
    <w:rsid w:val="00416B5F"/>
    <w:rsid w:val="0047112C"/>
    <w:rsid w:val="00474FB4"/>
    <w:rsid w:val="004D5B1D"/>
    <w:rsid w:val="00534029"/>
    <w:rsid w:val="00553DF2"/>
    <w:rsid w:val="00595619"/>
    <w:rsid w:val="005F600A"/>
    <w:rsid w:val="00603D99"/>
    <w:rsid w:val="006427A5"/>
    <w:rsid w:val="0073636D"/>
    <w:rsid w:val="0074042B"/>
    <w:rsid w:val="0074536A"/>
    <w:rsid w:val="008167FC"/>
    <w:rsid w:val="00883122"/>
    <w:rsid w:val="008A5900"/>
    <w:rsid w:val="008B6D3A"/>
    <w:rsid w:val="008F3305"/>
    <w:rsid w:val="00990638"/>
    <w:rsid w:val="009B4CD3"/>
    <w:rsid w:val="009C550C"/>
    <w:rsid w:val="009F1EDF"/>
    <w:rsid w:val="00A07EF5"/>
    <w:rsid w:val="00A548DA"/>
    <w:rsid w:val="00A62583"/>
    <w:rsid w:val="00A72C55"/>
    <w:rsid w:val="00B074D1"/>
    <w:rsid w:val="00BB2C53"/>
    <w:rsid w:val="00BB3F47"/>
    <w:rsid w:val="00BC689B"/>
    <w:rsid w:val="00BF0A05"/>
    <w:rsid w:val="00BF2C5D"/>
    <w:rsid w:val="00C20ACA"/>
    <w:rsid w:val="00D33362"/>
    <w:rsid w:val="00EA1333"/>
    <w:rsid w:val="00F10B9D"/>
    <w:rsid w:val="00F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95619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95619"/>
  </w:style>
  <w:style w:type="paragraph" w:styleId="Frspaiere">
    <w:name w:val="No Spacing"/>
    <w:uiPriority w:val="1"/>
    <w:qFormat/>
    <w:rsid w:val="00595619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styleId="Accentuat">
    <w:name w:val="Emphasis"/>
    <w:uiPriority w:val="20"/>
    <w:qFormat/>
    <w:rsid w:val="00595619"/>
    <w:rPr>
      <w:i/>
      <w:iCs/>
    </w:rPr>
  </w:style>
  <w:style w:type="paragraph" w:customStyle="1" w:styleId="Frspaiere1">
    <w:name w:val="Fără spațiere1"/>
    <w:qFormat/>
    <w:rsid w:val="00595619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2">
    <w:name w:val="Fără spațiere2"/>
    <w:qFormat/>
    <w:rsid w:val="00595619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595619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link w:val="Listparagraf"/>
    <w:uiPriority w:val="34"/>
    <w:locked/>
    <w:rsid w:val="0059561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672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2021-09-01T07:16:00Z</cp:lastPrinted>
  <dcterms:created xsi:type="dcterms:W3CDTF">2020-11-11T11:01:00Z</dcterms:created>
  <dcterms:modified xsi:type="dcterms:W3CDTF">2021-09-02T08:34:00Z</dcterms:modified>
</cp:coreProperties>
</file>