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4295" w14:textId="77777777" w:rsidR="00EE38DA" w:rsidRPr="009D468D" w:rsidRDefault="00EE38DA" w:rsidP="009D468D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B573D95" w14:textId="77777777" w:rsidR="00EE38DA" w:rsidRPr="009D468D" w:rsidRDefault="00EE38DA" w:rsidP="009D468D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A43378E" w14:textId="35752D4A" w:rsidR="00401BE7" w:rsidRPr="009D468D" w:rsidRDefault="00401BE7" w:rsidP="009D468D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9D468D">
        <w:rPr>
          <w:rFonts w:ascii="Montserrat Light" w:hAnsi="Montserrat Light"/>
          <w:b/>
          <w:bCs/>
          <w:lang w:val="ro-RO"/>
        </w:rPr>
        <w:t>DISPOZIŢIA</w:t>
      </w:r>
    </w:p>
    <w:p w14:paraId="5B320697" w14:textId="78940325" w:rsidR="00E07FE5" w:rsidRPr="00E07FE5" w:rsidRDefault="007B709B" w:rsidP="00E07FE5">
      <w:pPr>
        <w:pStyle w:val="Listparagraf"/>
        <w:suppressAutoHyphens/>
        <w:spacing w:line="240" w:lineRule="auto"/>
        <w:ind w:left="0"/>
        <w:jc w:val="center"/>
        <w:rPr>
          <w:rFonts w:ascii="Montserrat Light" w:hAnsi="Montserrat Light"/>
          <w:b/>
          <w:bCs/>
          <w:noProof/>
          <w:lang w:val="ro-RO"/>
        </w:rPr>
      </w:pPr>
      <w:r w:rsidRPr="00E07FE5">
        <w:rPr>
          <w:rFonts w:ascii="Montserrat Light" w:hAnsi="Montserrat Light" w:cstheme="majorHAnsi"/>
          <w:b/>
          <w:bCs/>
          <w:iCs/>
          <w:lang w:val="ro-RO"/>
        </w:rPr>
        <w:t xml:space="preserve">privind constituirea </w:t>
      </w:r>
      <w:proofErr w:type="spellStart"/>
      <w:r w:rsidRPr="00E07FE5">
        <w:rPr>
          <w:rFonts w:ascii="Montserrat Light" w:hAnsi="Montserrat Light" w:cs="Times New Roman"/>
          <w:b/>
          <w:bCs/>
        </w:rPr>
        <w:t>comisiei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pentru </w:t>
      </w:r>
      <w:proofErr w:type="spellStart"/>
      <w:r w:rsidRPr="00E07FE5">
        <w:rPr>
          <w:rFonts w:ascii="Montserrat Light" w:hAnsi="Montserrat Light" w:cs="Times New Roman"/>
          <w:b/>
          <w:bCs/>
        </w:rPr>
        <w:t>vânzarea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</w:t>
      </w:r>
      <w:proofErr w:type="spellStart"/>
      <w:r w:rsidRPr="00E07FE5">
        <w:rPr>
          <w:rFonts w:ascii="Montserrat Light" w:hAnsi="Montserrat Light" w:cs="Times New Roman"/>
          <w:b/>
          <w:bCs/>
        </w:rPr>
        <w:t>spaţiilor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</w:t>
      </w:r>
      <w:proofErr w:type="spellStart"/>
      <w:r w:rsidRPr="00E07FE5">
        <w:rPr>
          <w:rFonts w:ascii="Montserrat Light" w:hAnsi="Montserrat Light" w:cs="Times New Roman"/>
          <w:b/>
          <w:bCs/>
        </w:rPr>
        <w:t>medicale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şi a </w:t>
      </w:r>
      <w:proofErr w:type="spellStart"/>
      <w:r w:rsidRPr="00E07FE5">
        <w:rPr>
          <w:rFonts w:ascii="Montserrat Light" w:hAnsi="Montserrat Light" w:cs="Times New Roman"/>
          <w:b/>
          <w:bCs/>
        </w:rPr>
        <w:t>comisiei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de </w:t>
      </w:r>
      <w:proofErr w:type="spellStart"/>
      <w:r w:rsidRPr="00E07FE5">
        <w:rPr>
          <w:rFonts w:ascii="Montserrat Light" w:hAnsi="Montserrat Light" w:cs="Times New Roman"/>
          <w:b/>
          <w:bCs/>
        </w:rPr>
        <w:t>contestaţie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, conform </w:t>
      </w:r>
      <w:proofErr w:type="spellStart"/>
      <w:r w:rsidRPr="00E07FE5">
        <w:rPr>
          <w:rFonts w:ascii="Montserrat Light" w:hAnsi="Montserrat Light" w:cs="Times New Roman"/>
          <w:b/>
          <w:bCs/>
        </w:rPr>
        <w:t>prevederilor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</w:t>
      </w:r>
      <w:proofErr w:type="spellStart"/>
      <w:r w:rsidRPr="00E07FE5">
        <w:rPr>
          <w:rFonts w:ascii="Montserrat Light" w:hAnsi="Montserrat Light" w:cs="Times New Roman"/>
          <w:b/>
          <w:bCs/>
        </w:rPr>
        <w:t>Ordonanţei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de </w:t>
      </w:r>
      <w:proofErr w:type="spellStart"/>
      <w:r w:rsidRPr="00E07FE5">
        <w:rPr>
          <w:rFonts w:ascii="Montserrat Light" w:hAnsi="Montserrat Light" w:cs="Times New Roman"/>
          <w:b/>
          <w:bCs/>
        </w:rPr>
        <w:t>urgenţă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a </w:t>
      </w:r>
      <w:proofErr w:type="spellStart"/>
      <w:r w:rsidRPr="00E07FE5">
        <w:rPr>
          <w:rFonts w:ascii="Montserrat Light" w:hAnsi="Montserrat Light" w:cs="Times New Roman"/>
          <w:b/>
          <w:bCs/>
        </w:rPr>
        <w:t>Guvernului</w:t>
      </w:r>
      <w:proofErr w:type="spellEnd"/>
      <w:r w:rsidRPr="00E07FE5">
        <w:rPr>
          <w:rFonts w:ascii="Montserrat Light" w:hAnsi="Montserrat Light" w:cs="Times New Roman"/>
          <w:b/>
          <w:bCs/>
        </w:rPr>
        <w:t xml:space="preserve"> nr. 68/2008</w:t>
      </w:r>
      <w:r w:rsidR="00E07FE5" w:rsidRPr="00E07FE5">
        <w:rPr>
          <w:rFonts w:ascii="Montserrat Light" w:hAnsi="Montserrat Light" w:cs="Times New Roman"/>
          <w:b/>
          <w:bCs/>
        </w:rPr>
        <w:t xml:space="preserve"> </w:t>
      </w:r>
      <w:r w:rsidR="00E07FE5" w:rsidRPr="00E07FE5">
        <w:rPr>
          <w:rFonts w:ascii="Montserrat Light" w:hAnsi="Montserrat Light"/>
          <w:b/>
          <w:bCs/>
          <w:noProof/>
          <w:lang w:val="ro-RO"/>
        </w:rPr>
        <w:t xml:space="preserve">privind privind vânzarea spaţiilor proprietate privată a statului sau a unităţilor administrativ-teritoriale cu destinaţia de cabinete medicale, precum şi a spaţiilor în care se desfăşoară activităţi conexe actului medical, </w:t>
      </w:r>
      <w:bookmarkStart w:id="0" w:name="_Hlk100835878"/>
      <w:r w:rsidR="00E07FE5" w:rsidRPr="00E07FE5">
        <w:rPr>
          <w:rFonts w:ascii="Montserrat Light" w:hAnsi="Montserrat Light"/>
          <w:b/>
          <w:bCs/>
          <w:noProof/>
          <w:lang w:val="ro-RO"/>
        </w:rPr>
        <w:t>cu modificările și completările ulterioare</w:t>
      </w:r>
      <w:bookmarkEnd w:id="0"/>
    </w:p>
    <w:p w14:paraId="6019F203" w14:textId="2933C14B" w:rsidR="00DF546C" w:rsidRPr="009D468D" w:rsidRDefault="00DF546C" w:rsidP="009D468D">
      <w:pPr>
        <w:spacing w:line="240" w:lineRule="auto"/>
        <w:contextualSpacing/>
        <w:jc w:val="center"/>
        <w:rPr>
          <w:rFonts w:ascii="Montserrat Light" w:hAnsi="Montserrat Light"/>
          <w:b/>
          <w:bCs/>
          <w:iCs/>
          <w:color w:val="FF0000"/>
          <w:lang w:val="ro-RO"/>
        </w:rPr>
      </w:pPr>
    </w:p>
    <w:p w14:paraId="644301D7" w14:textId="77777777" w:rsidR="00EE38DA" w:rsidRPr="009D468D" w:rsidRDefault="00EE38DA" w:rsidP="009D468D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6D15F48" w14:textId="61498B0A" w:rsidR="00BE5E85" w:rsidRPr="009D468D" w:rsidRDefault="00BE5E85" w:rsidP="009D468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9D468D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9D468D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9D468D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9D468D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1C3A7B2E" w14:textId="34475951" w:rsidR="00CC55AE" w:rsidRPr="00223337" w:rsidRDefault="00BE5E85" w:rsidP="009D468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D468D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</w:t>
      </w:r>
      <w:r w:rsidRPr="00223337">
        <w:rPr>
          <w:rFonts w:ascii="Montserrat Light" w:eastAsia="Times New Roman" w:hAnsi="Montserrat Light"/>
          <w:lang w:val="ro-RO" w:eastAsia="ro-RO"/>
        </w:rPr>
        <w:t>respectiv Referatul de aprobare nr.</w:t>
      </w:r>
      <w:bookmarkStart w:id="1" w:name="_Hlk155259473"/>
      <w:r w:rsidR="00B37FBF" w:rsidRPr="00223337">
        <w:rPr>
          <w:rFonts w:ascii="Montserrat Light" w:eastAsia="Times New Roman" w:hAnsi="Montserrat Light"/>
          <w:lang w:val="ro-RO" w:eastAsia="ro-RO"/>
        </w:rPr>
        <w:t xml:space="preserve"> </w:t>
      </w:r>
      <w:r w:rsidR="00223337" w:rsidRPr="00223337">
        <w:rPr>
          <w:rFonts w:ascii="Montserrat Light" w:eastAsia="Times New Roman" w:hAnsi="Montserrat Light"/>
          <w:lang w:val="ro-RO" w:eastAsia="ro-RO"/>
        </w:rPr>
        <w:t>35688/02.09.2024</w:t>
      </w:r>
      <w:r w:rsidRPr="00223337">
        <w:rPr>
          <w:rFonts w:ascii="Montserrat Light" w:hAnsi="Montserrat Light"/>
          <w:lang w:val="ro-RO"/>
        </w:rPr>
        <w:t xml:space="preserve">, elaborat de către Direcția </w:t>
      </w:r>
      <w:bookmarkEnd w:id="1"/>
      <w:r w:rsidR="00DF546C" w:rsidRPr="00223337">
        <w:rPr>
          <w:rFonts w:ascii="Montserrat Light" w:hAnsi="Montserrat Light"/>
          <w:lang w:val="ro-RO"/>
        </w:rPr>
        <w:t>Juridică,</w:t>
      </w:r>
      <w:r w:rsidR="00CC55AE" w:rsidRPr="00223337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9E56CB9" w14:textId="0A944744" w:rsidR="00BE5E85" w:rsidRPr="009D468D" w:rsidRDefault="00BE5E85" w:rsidP="009D468D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3883218" w:rsidR="00BE5E85" w:rsidRPr="009D468D" w:rsidRDefault="00BE5E85" w:rsidP="009D468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art. 196 - 199 coroborat cu art. 2 alin. (1) din Anexa nr. 1 din Ordonanța de </w:t>
      </w:r>
      <w:r w:rsidR="00CC55AE"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u</w:t>
      </w:r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rgență a Guvernului nr. 57/2019 privind Codul administrativ, cu modificările și completările ulterioare;</w:t>
      </w:r>
    </w:p>
    <w:p w14:paraId="67B579F4" w14:textId="70455EF6" w:rsidR="00BE5E85" w:rsidRPr="009D468D" w:rsidRDefault="00BE5E85" w:rsidP="009D468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9D468D" w:rsidRDefault="00BE5E85" w:rsidP="009D468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9D468D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9D468D" w:rsidRDefault="00BE5E85" w:rsidP="009D468D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29267F64" w14:textId="04F8BA2A" w:rsidR="007B709B" w:rsidRPr="009D468D" w:rsidRDefault="00BE5E85" w:rsidP="009D4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D468D">
        <w:rPr>
          <w:rFonts w:ascii="Montserrat Light" w:hAnsi="Montserrat Light"/>
          <w:lang w:val="ro-RO"/>
        </w:rPr>
        <w:t xml:space="preserve">În conformitate cu  prevederile : </w:t>
      </w:r>
    </w:p>
    <w:p w14:paraId="44F1EB01" w14:textId="33C1ADE3" w:rsidR="007B709B" w:rsidRPr="007B709B" w:rsidRDefault="007B709B" w:rsidP="009D46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/>
          <w:lang w:val="en-US"/>
        </w:rPr>
      </w:pPr>
      <w:r w:rsidRPr="009D468D">
        <w:rPr>
          <w:rFonts w:ascii="Montserrat Light" w:hAnsi="Montserrat Light" w:cs="Times New Roman"/>
          <w:color w:val="000000"/>
          <w:lang w:val="en-US"/>
        </w:rPr>
        <w:t>-</w:t>
      </w:r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r w:rsidRPr="009D468D">
        <w:rPr>
          <w:rFonts w:ascii="Montserrat Light" w:hAnsi="Montserrat Light" w:cs="Times New Roman"/>
          <w:color w:val="000000"/>
          <w:lang w:val="en-US"/>
        </w:rPr>
        <w:t xml:space="preserve">art. 5 al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Ordonanţei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de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u</w:t>
      </w:r>
      <w:r w:rsidRPr="007B709B">
        <w:rPr>
          <w:rFonts w:ascii="Montserrat Light" w:hAnsi="Montserrat Light" w:cs="Times New Roman"/>
          <w:color w:val="000000"/>
          <w:lang w:val="en-US"/>
        </w:rPr>
        <w:t>rgenţă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a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Guvernului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nr. 68/2008 privind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vânzarea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spaţiilor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proprietate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privată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a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statului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sau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a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unităţilor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administrativ-teritoriale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cu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destinaţia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de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cabinete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medicale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, precum şi a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spaţiilor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în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care se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desfăşoară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activităţi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conexe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actului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medical, cu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modificările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şi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completările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ulterioare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,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aprobată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prin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7B709B">
        <w:rPr>
          <w:rFonts w:ascii="Montserrat Light" w:hAnsi="Montserrat Light" w:cs="Times New Roman"/>
          <w:color w:val="000000"/>
          <w:lang w:val="en-US"/>
        </w:rPr>
        <w:t>Legea</w:t>
      </w:r>
      <w:proofErr w:type="spellEnd"/>
      <w:r w:rsidRPr="007B709B">
        <w:rPr>
          <w:rFonts w:ascii="Montserrat Light" w:hAnsi="Montserrat Light" w:cs="Times New Roman"/>
          <w:color w:val="000000"/>
          <w:lang w:val="en-US"/>
        </w:rPr>
        <w:t xml:space="preserve"> nr. </w:t>
      </w:r>
      <w:proofErr w:type="gramStart"/>
      <w:r w:rsidRPr="007B709B">
        <w:rPr>
          <w:rFonts w:ascii="Montserrat Light" w:hAnsi="Montserrat Light" w:cs="Times New Roman"/>
          <w:color w:val="000000"/>
          <w:lang w:val="en-US"/>
        </w:rPr>
        <w:t>192/2011;</w:t>
      </w:r>
      <w:proofErr w:type="gramEnd"/>
      <w:r w:rsidRPr="007B709B">
        <w:rPr>
          <w:rFonts w:ascii="Montserrat Light" w:hAnsi="Montserrat Light" w:cs="Times New Roman"/>
          <w:color w:val="000000"/>
          <w:lang w:val="en-US"/>
        </w:rPr>
        <w:t xml:space="preserve"> </w:t>
      </w:r>
    </w:p>
    <w:p w14:paraId="2BEB08E0" w14:textId="60B7C476" w:rsidR="00BE5E85" w:rsidRPr="009D468D" w:rsidRDefault="007B709B" w:rsidP="009D468D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color w:val="FF0000"/>
          <w:lang w:val="ro-RO" w:eastAsia="ro-RO"/>
        </w:rPr>
      </w:pPr>
      <w:r w:rsidRPr="009D468D">
        <w:rPr>
          <w:rFonts w:ascii="Montserrat Light" w:hAnsi="Montserrat Light" w:cs="Times New Roman"/>
          <w:color w:val="000000"/>
          <w:lang w:val="en-US"/>
        </w:rPr>
        <w:t xml:space="preserve">-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Hotărârii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Consiliului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Judeţean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Cluj nr. 246/2013 privind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stabilirea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unor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măsuri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pentru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vânzarea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cabinetelor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medicale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, cu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modificările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și </w:t>
      </w:r>
      <w:proofErr w:type="spellStart"/>
      <w:r w:rsidRPr="009D468D">
        <w:rPr>
          <w:rFonts w:ascii="Montserrat Light" w:hAnsi="Montserrat Light" w:cs="Times New Roman"/>
          <w:color w:val="000000"/>
          <w:lang w:val="en-US"/>
        </w:rPr>
        <w:t>completările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 xml:space="preserve"> </w:t>
      </w:r>
      <w:proofErr w:type="spellStart"/>
      <w:proofErr w:type="gramStart"/>
      <w:r w:rsidRPr="009D468D">
        <w:rPr>
          <w:rFonts w:ascii="Montserrat Light" w:hAnsi="Montserrat Light" w:cs="Times New Roman"/>
          <w:color w:val="000000"/>
          <w:lang w:val="en-US"/>
        </w:rPr>
        <w:t>ulterioare</w:t>
      </w:r>
      <w:proofErr w:type="spellEnd"/>
      <w:r w:rsidRPr="009D468D">
        <w:rPr>
          <w:rFonts w:ascii="Montserrat Light" w:hAnsi="Montserrat Light" w:cs="Times New Roman"/>
          <w:color w:val="000000"/>
          <w:lang w:val="en-US"/>
        </w:rPr>
        <w:t>;</w:t>
      </w:r>
      <w:proofErr w:type="gramEnd"/>
    </w:p>
    <w:p w14:paraId="3F2B4A22" w14:textId="77777777" w:rsidR="007B709B" w:rsidRPr="009D468D" w:rsidRDefault="007B709B" w:rsidP="009D468D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4604BF4A" w:rsidR="0074042B" w:rsidRPr="009D468D" w:rsidRDefault="00BE5E85" w:rsidP="009D468D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9D468D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9D468D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9D468D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9D468D" w:rsidRDefault="00BE5E85" w:rsidP="009D468D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9D468D" w:rsidRDefault="00EA1333" w:rsidP="009D468D">
      <w:pPr>
        <w:spacing w:line="240" w:lineRule="auto"/>
        <w:ind w:right="56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9D468D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9D468D" w:rsidRDefault="00401BE7" w:rsidP="009D468D">
      <w:pPr>
        <w:spacing w:line="240" w:lineRule="auto"/>
        <w:ind w:right="56"/>
        <w:contextualSpacing/>
        <w:jc w:val="both"/>
        <w:rPr>
          <w:rFonts w:ascii="Montserrat Light" w:hAnsi="Montserrat Light"/>
          <w:lang w:val="ro-RO"/>
        </w:rPr>
      </w:pPr>
    </w:p>
    <w:p w14:paraId="1E6EEB06" w14:textId="77777777" w:rsidR="007B709B" w:rsidRPr="007B709B" w:rsidRDefault="007B709B" w:rsidP="009D46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/>
          <w:lang w:val="en-US"/>
        </w:rPr>
      </w:pPr>
    </w:p>
    <w:p w14:paraId="203AFF54" w14:textId="367FF619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 </w:t>
      </w:r>
      <w:r w:rsidRPr="00BC422D">
        <w:rPr>
          <w:rFonts w:ascii="Montserrat Light" w:hAnsi="Montserrat Light" w:cs="Times New Roman"/>
          <w:b/>
          <w:bCs/>
          <w:lang w:val="en-US"/>
        </w:rPr>
        <w:t xml:space="preserve">Art. 1. </w:t>
      </w:r>
      <w:r w:rsidRPr="00BC422D">
        <w:rPr>
          <w:rFonts w:ascii="Montserrat Light" w:hAnsi="Montserrat Light" w:cs="Times New Roman"/>
          <w:lang w:val="en-US"/>
        </w:rPr>
        <w:t xml:space="preserve">Se </w:t>
      </w:r>
      <w:proofErr w:type="spellStart"/>
      <w:r w:rsidRPr="00BC422D">
        <w:rPr>
          <w:rFonts w:ascii="Montserrat Light" w:hAnsi="Montserrat Light" w:cs="Times New Roman"/>
          <w:lang w:val="en-US"/>
        </w:rPr>
        <w:t>constitui</w:t>
      </w:r>
      <w:r w:rsidR="00333829">
        <w:rPr>
          <w:rFonts w:ascii="Montserrat Light" w:hAnsi="Montserrat Light" w:cs="Times New Roman"/>
          <w:lang w:val="en-US"/>
        </w:rPr>
        <w:t>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comisi</w:t>
      </w:r>
      <w:r w:rsidR="00333829">
        <w:rPr>
          <w:rFonts w:ascii="Montserrat Light" w:hAnsi="Montserrat Light" w:cs="Times New Roman"/>
          <w:lang w:val="en-US"/>
        </w:rPr>
        <w:t>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pentru </w:t>
      </w:r>
      <w:proofErr w:type="spellStart"/>
      <w:r w:rsidRPr="00BC422D">
        <w:rPr>
          <w:rFonts w:ascii="Montserrat Light" w:hAnsi="Montserrat Light" w:cs="Times New Roman"/>
          <w:lang w:val="en-US"/>
        </w:rPr>
        <w:t>vânzarea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r w:rsidR="009D468D" w:rsidRPr="00BC422D">
        <w:rPr>
          <w:rFonts w:ascii="Montserrat Light" w:hAnsi="Montserrat Light"/>
          <w:noProof/>
          <w:lang w:val="ro-RO"/>
        </w:rPr>
        <w:t xml:space="preserve">spațiilor cu destinația de cabinete medicale care vor fi scoase la vânzare conform prevederilor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Ordonanţei</w:t>
      </w:r>
      <w:proofErr w:type="spellEnd"/>
      <w:r w:rsidR="009D468D"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urgenţă</w:t>
      </w:r>
      <w:proofErr w:type="spellEnd"/>
      <w:r w:rsidR="009D468D"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Guvernului</w:t>
      </w:r>
      <w:proofErr w:type="spellEnd"/>
      <w:r w:rsidR="009D468D" w:rsidRPr="00BC422D">
        <w:rPr>
          <w:rFonts w:ascii="Montserrat Light" w:hAnsi="Montserrat Light" w:cs="Times New Roman"/>
          <w:lang w:val="en-US"/>
        </w:rPr>
        <w:t xml:space="preserve"> nr. 68/2008</w:t>
      </w:r>
      <w:r w:rsidRPr="00BC422D">
        <w:rPr>
          <w:rFonts w:ascii="Montserrat Light" w:hAnsi="Montserrat Light" w:cs="Times New Roman"/>
          <w:lang w:val="en-US"/>
        </w:rPr>
        <w:t xml:space="preserve">, </w:t>
      </w:r>
      <w:proofErr w:type="spellStart"/>
      <w:r w:rsidRPr="00BC422D">
        <w:rPr>
          <w:rFonts w:ascii="Montserrat Light" w:hAnsi="Montserrat Light" w:cs="Times New Roman"/>
          <w:lang w:val="en-US"/>
        </w:rPr>
        <w:t>în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următoarea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componenţă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: </w:t>
      </w:r>
    </w:p>
    <w:p w14:paraId="1261EB32" w14:textId="77777777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Membri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titulari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comisia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pentru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vânzare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: </w:t>
      </w:r>
    </w:p>
    <w:p w14:paraId="5188A10C" w14:textId="11E9C31A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Molhem Bashar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019738EF" w14:textId="5D3A51A9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Cuibus Valentin Claudiu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216FC7B2" w14:textId="3AD4A556" w:rsidR="007B709B" w:rsidRPr="00BC422D" w:rsidRDefault="007B709B" w:rsidP="00BC422D">
      <w:pPr>
        <w:pageBreakBefore/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lastRenderedPageBreak/>
        <w:t xml:space="preserve">- </w:t>
      </w:r>
      <w:r w:rsidR="00E07FE5" w:rsidRPr="00BC422D">
        <w:rPr>
          <w:rFonts w:ascii="Montserrat Light" w:hAnsi="Montserrat Light" w:cs="Times New Roman"/>
          <w:lang w:val="en-US"/>
        </w:rPr>
        <w:t xml:space="preserve">Oltean Mihaela – Elena </w:t>
      </w: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Pr="00BC422D">
        <w:rPr>
          <w:rFonts w:ascii="Montserrat Light" w:hAnsi="Montserrat Light" w:cs="Times New Roman"/>
          <w:lang w:val="en-US"/>
        </w:rPr>
        <w:t>Direcţia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lang w:val="en-US"/>
        </w:rPr>
        <w:t>Sănătate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Publică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Judeţului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584CCB36" w14:textId="230A5230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460A0E" w:rsidRPr="00BC422D">
        <w:rPr>
          <w:rFonts w:ascii="Montserrat Light" w:hAnsi="Montserrat Light" w:cs="Times New Roman"/>
          <w:lang w:val="en-US"/>
        </w:rPr>
        <w:t>Ciobotea</w:t>
      </w:r>
      <w:proofErr w:type="spellEnd"/>
      <w:r w:rsidR="00460A0E" w:rsidRPr="00BC422D">
        <w:rPr>
          <w:rFonts w:ascii="Montserrat Light" w:hAnsi="Montserrat Light" w:cs="Times New Roman"/>
          <w:lang w:val="en-US"/>
        </w:rPr>
        <w:t xml:space="preserve"> Laura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Administraţia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Judeţeană a </w:t>
      </w:r>
      <w:proofErr w:type="spellStart"/>
      <w:r w:rsidRPr="00BC422D">
        <w:rPr>
          <w:rFonts w:ascii="Montserrat Light" w:hAnsi="Montserrat Light" w:cs="Times New Roman"/>
          <w:lang w:val="en-US"/>
        </w:rPr>
        <w:t>Finanţelor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Publice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151CA9E7" w14:textId="1DF66343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E07FE5" w:rsidRPr="00BC422D">
        <w:rPr>
          <w:rFonts w:ascii="Montserrat Light" w:hAnsi="Montserrat Light" w:cs="Times New Roman"/>
          <w:lang w:val="en-US"/>
        </w:rPr>
        <w:t>Costiug</w:t>
      </w:r>
      <w:proofErr w:type="spellEnd"/>
      <w:r w:rsidR="00E07FE5" w:rsidRPr="00BC422D">
        <w:rPr>
          <w:rFonts w:ascii="Montserrat Light" w:hAnsi="Montserrat Light" w:cs="Times New Roman"/>
          <w:lang w:val="en-US"/>
        </w:rPr>
        <w:t xml:space="preserve"> Emiliana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 / </w:t>
      </w:r>
      <w:r w:rsidR="00087B95" w:rsidRPr="00BC422D">
        <w:rPr>
          <w:rFonts w:ascii="Montserrat Light" w:hAnsi="Montserrat Light" w:cs="Times New Roman"/>
          <w:lang w:val="en-US"/>
        </w:rPr>
        <w:t>Bora Andreea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Stomatologi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Cluj, </w:t>
      </w:r>
      <w:proofErr w:type="spellStart"/>
      <w:r w:rsidRPr="00BC422D">
        <w:rPr>
          <w:rFonts w:ascii="Montserrat Light" w:hAnsi="Montserrat Light" w:cs="Times New Roman"/>
          <w:lang w:val="en-US"/>
        </w:rPr>
        <w:t>după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proofErr w:type="gramStart"/>
      <w:r w:rsidRPr="00BC422D">
        <w:rPr>
          <w:rFonts w:ascii="Montserrat Light" w:hAnsi="Montserrat Light" w:cs="Times New Roman"/>
          <w:lang w:val="en-US"/>
        </w:rPr>
        <w:t>caz</w:t>
      </w:r>
      <w:proofErr w:type="spellEnd"/>
      <w:r w:rsidRPr="00BC422D">
        <w:rPr>
          <w:rFonts w:ascii="Montserrat Light" w:hAnsi="Montserrat Light" w:cs="Times New Roman"/>
          <w:lang w:val="en-US"/>
        </w:rPr>
        <w:t>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07AEC575" w14:textId="25202F0B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>Iliescu Ștefan Eduard</w:t>
      </w:r>
      <w:r w:rsidRPr="00BC422D">
        <w:rPr>
          <w:rFonts w:ascii="Montserrat Light" w:hAnsi="Montserrat Light" w:cs="Times New Roman"/>
          <w:lang w:val="en-US"/>
        </w:rPr>
        <w:t xml:space="preserve"> - director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executiv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56D9D85E" w14:textId="7EA9D12A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 xml:space="preserve">Oltean Cristina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</w:t>
      </w:r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7E4E7732" w14:textId="77777777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Membri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supleanţi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comisia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pentru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vânzare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: </w:t>
      </w:r>
    </w:p>
    <w:p w14:paraId="77E6A456" w14:textId="15EB4A7D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Ciuta Cristian - Ilie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600B617C" w14:textId="124E5675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Chirteș Horea Dorin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133118DA" w14:textId="468CF076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E07FE5" w:rsidRPr="00BC422D">
        <w:rPr>
          <w:rFonts w:ascii="Montserrat Light" w:hAnsi="Montserrat Light" w:cs="Times New Roman"/>
          <w:lang w:val="en-US"/>
        </w:rPr>
        <w:t>Gușatu</w:t>
      </w:r>
      <w:proofErr w:type="spellEnd"/>
      <w:r w:rsidR="00E07FE5" w:rsidRPr="00BC422D">
        <w:rPr>
          <w:rFonts w:ascii="Montserrat Light" w:hAnsi="Montserrat Light" w:cs="Times New Roman"/>
          <w:lang w:val="en-US"/>
        </w:rPr>
        <w:t xml:space="preserve"> Cristina – Dana </w:t>
      </w: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Pr="00BC422D">
        <w:rPr>
          <w:rFonts w:ascii="Montserrat Light" w:hAnsi="Montserrat Light" w:cs="Times New Roman"/>
          <w:lang w:val="en-US"/>
        </w:rPr>
        <w:t>Direcţia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lang w:val="en-US"/>
        </w:rPr>
        <w:t>Sănătate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Publică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Judeţului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5D932761" w14:textId="50ACCF11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460A0E" w:rsidRPr="00BC422D">
        <w:rPr>
          <w:rFonts w:ascii="Montserrat Light" w:hAnsi="Montserrat Light" w:cs="Times New Roman"/>
          <w:lang w:val="en-US"/>
        </w:rPr>
        <w:t>Catanas</w:t>
      </w:r>
      <w:proofErr w:type="spellEnd"/>
      <w:r w:rsidR="00460A0E" w:rsidRPr="00BC422D">
        <w:rPr>
          <w:rFonts w:ascii="Montserrat Light" w:hAnsi="Montserrat Light" w:cs="Times New Roman"/>
          <w:lang w:val="en-US"/>
        </w:rPr>
        <w:t xml:space="preserve"> Marius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Administraţia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Judeţeană a </w:t>
      </w:r>
      <w:proofErr w:type="spellStart"/>
      <w:r w:rsidRPr="00BC422D">
        <w:rPr>
          <w:rFonts w:ascii="Montserrat Light" w:hAnsi="Montserrat Light" w:cs="Times New Roman"/>
          <w:lang w:val="en-US"/>
        </w:rPr>
        <w:t>Finanţelor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Publice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715A9950" w14:textId="08FF8A31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E07FE5" w:rsidRPr="00BC422D">
        <w:rPr>
          <w:rFonts w:ascii="Montserrat Light" w:hAnsi="Montserrat Light" w:cs="Times New Roman"/>
          <w:lang w:val="en-US"/>
        </w:rPr>
        <w:t>Mara Mihai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 /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Chifa</w:t>
      </w:r>
      <w:proofErr w:type="spellEnd"/>
      <w:r w:rsidR="00087B95" w:rsidRPr="00BC422D">
        <w:rPr>
          <w:rFonts w:ascii="Montserrat Light" w:hAnsi="Montserrat Light" w:cs="Times New Roman"/>
          <w:lang w:val="en-US"/>
        </w:rPr>
        <w:t xml:space="preserve"> Mircea Marius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Stomatologi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Cluj, </w:t>
      </w:r>
      <w:proofErr w:type="spellStart"/>
      <w:r w:rsidRPr="00BC422D">
        <w:rPr>
          <w:rFonts w:ascii="Montserrat Light" w:hAnsi="Montserrat Light" w:cs="Times New Roman"/>
          <w:lang w:val="en-US"/>
        </w:rPr>
        <w:t>după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proofErr w:type="gramStart"/>
      <w:r w:rsidRPr="00BC422D">
        <w:rPr>
          <w:rFonts w:ascii="Montserrat Light" w:hAnsi="Montserrat Light" w:cs="Times New Roman"/>
          <w:lang w:val="en-US"/>
        </w:rPr>
        <w:t>caz</w:t>
      </w:r>
      <w:proofErr w:type="spellEnd"/>
      <w:r w:rsidRPr="00BC422D">
        <w:rPr>
          <w:rFonts w:ascii="Montserrat Light" w:hAnsi="Montserrat Light" w:cs="Times New Roman"/>
          <w:lang w:val="en-US"/>
        </w:rPr>
        <w:t>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3BB8938A" w14:textId="67516435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>Pop Dan Vasile</w:t>
      </w:r>
      <w:r w:rsidRPr="00BC422D">
        <w:rPr>
          <w:rFonts w:ascii="Montserrat Light" w:hAnsi="Montserrat Light" w:cs="Times New Roman"/>
          <w:lang w:val="en-US"/>
        </w:rPr>
        <w:t xml:space="preserve"> </w:t>
      </w:r>
      <w:r w:rsidR="0053018C" w:rsidRPr="00BC422D">
        <w:rPr>
          <w:rFonts w:ascii="Montserrat Light" w:hAnsi="Montserrat Light" w:cs="Times New Roman"/>
          <w:lang w:val="en-US"/>
        </w:rPr>
        <w:t>–</w:t>
      </w:r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șef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serviciu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3300EA2D" w14:textId="3A06D5EA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 xml:space="preserve">Ilinca Cristina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</w:t>
      </w:r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1BCB9BA7" w14:textId="77777777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b/>
          <w:bCs/>
          <w:lang w:val="en-US"/>
        </w:rPr>
        <w:t xml:space="preserve">Art. 2. </w:t>
      </w:r>
      <w:r w:rsidRPr="00BC422D">
        <w:rPr>
          <w:rFonts w:ascii="Montserrat Light" w:hAnsi="Montserrat Light" w:cs="Times New Roman"/>
          <w:lang w:val="en-US"/>
        </w:rPr>
        <w:t xml:space="preserve">Se </w:t>
      </w:r>
      <w:proofErr w:type="spellStart"/>
      <w:r w:rsidRPr="00BC422D">
        <w:rPr>
          <w:rFonts w:ascii="Montserrat Light" w:hAnsi="Montserrat Light" w:cs="Times New Roman"/>
          <w:lang w:val="en-US"/>
        </w:rPr>
        <w:t>aprobă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constituirea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comisiei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contestaţii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, </w:t>
      </w:r>
      <w:proofErr w:type="spellStart"/>
      <w:r w:rsidRPr="00BC422D">
        <w:rPr>
          <w:rFonts w:ascii="Montserrat Light" w:hAnsi="Montserrat Light" w:cs="Times New Roman"/>
          <w:lang w:val="en-US"/>
        </w:rPr>
        <w:t>în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următoarea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componenţă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: </w:t>
      </w:r>
    </w:p>
    <w:p w14:paraId="6D1F24A4" w14:textId="77777777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Membri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titulari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comisia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contestaţii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: </w:t>
      </w:r>
    </w:p>
    <w:p w14:paraId="2FA7BF5E" w14:textId="6938EE66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Chiorean Laura Elena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4E35DDC5" w14:textId="65F2C07C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Iepure Mihai-Florin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3741A4AD" w14:textId="05A1B690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161BA4" w:rsidRPr="00BC422D">
        <w:rPr>
          <w:rFonts w:ascii="Montserrat Light" w:hAnsi="Montserrat Light" w:cs="Times New Roman"/>
          <w:lang w:val="en-US"/>
        </w:rPr>
        <w:t>Jeler</w:t>
      </w:r>
      <w:proofErr w:type="spellEnd"/>
      <w:r w:rsidR="00161BA4" w:rsidRPr="00BC422D">
        <w:rPr>
          <w:rFonts w:ascii="Montserrat Light" w:hAnsi="Montserrat Light" w:cs="Times New Roman"/>
          <w:lang w:val="en-US"/>
        </w:rPr>
        <w:t xml:space="preserve"> Adina </w:t>
      </w: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Pr="00BC422D">
        <w:rPr>
          <w:rFonts w:ascii="Montserrat Light" w:hAnsi="Montserrat Light" w:cs="Times New Roman"/>
          <w:lang w:val="en-US"/>
        </w:rPr>
        <w:t>Direcţia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lang w:val="en-US"/>
        </w:rPr>
        <w:t>Sănătate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Publică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Judeţului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6C5763C0" w14:textId="65B64D08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460A0E" w:rsidRPr="00BC422D">
        <w:rPr>
          <w:rFonts w:ascii="Montserrat Light" w:hAnsi="Montserrat Light" w:cs="Times New Roman"/>
          <w:lang w:val="en-US"/>
        </w:rPr>
        <w:t>Moldovan Gelu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Administraţia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Judeţeană a </w:t>
      </w:r>
      <w:proofErr w:type="spellStart"/>
      <w:r w:rsidRPr="00BC422D">
        <w:rPr>
          <w:rFonts w:ascii="Montserrat Light" w:hAnsi="Montserrat Light" w:cs="Times New Roman"/>
          <w:lang w:val="en-US"/>
        </w:rPr>
        <w:t>Finanţelor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Publice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6F9AB3F5" w14:textId="19C07764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460A0E" w:rsidRPr="00BC422D">
        <w:rPr>
          <w:rFonts w:ascii="Montserrat Light" w:hAnsi="Montserrat Light" w:cs="Times New Roman"/>
          <w:lang w:val="en-US"/>
        </w:rPr>
        <w:t>Lupu Mihail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 /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Ciutrilă</w:t>
      </w:r>
      <w:proofErr w:type="spellEnd"/>
      <w:r w:rsidR="00087B95" w:rsidRPr="00BC422D">
        <w:rPr>
          <w:rFonts w:ascii="Montserrat Light" w:hAnsi="Montserrat Light" w:cs="Times New Roman"/>
          <w:lang w:val="en-US"/>
        </w:rPr>
        <w:t xml:space="preserve"> Rareș Ioan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Stomatologi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Cluj, </w:t>
      </w:r>
      <w:proofErr w:type="spellStart"/>
      <w:r w:rsidRPr="00BC422D">
        <w:rPr>
          <w:rFonts w:ascii="Montserrat Light" w:hAnsi="Montserrat Light" w:cs="Times New Roman"/>
          <w:lang w:val="en-US"/>
        </w:rPr>
        <w:t>după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proofErr w:type="gramStart"/>
      <w:r w:rsidRPr="00BC422D">
        <w:rPr>
          <w:rFonts w:ascii="Montserrat Light" w:hAnsi="Montserrat Light" w:cs="Times New Roman"/>
          <w:lang w:val="en-US"/>
        </w:rPr>
        <w:t>caz</w:t>
      </w:r>
      <w:proofErr w:type="spellEnd"/>
      <w:r w:rsidRPr="00BC422D">
        <w:rPr>
          <w:rFonts w:ascii="Montserrat Light" w:hAnsi="Montserrat Light" w:cs="Times New Roman"/>
          <w:lang w:val="en-US"/>
        </w:rPr>
        <w:t>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1CF6BDE9" w14:textId="311A306D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>Groza Eugenia</w:t>
      </w:r>
      <w:r w:rsidR="00333829">
        <w:rPr>
          <w:rFonts w:ascii="Montserrat Light" w:hAnsi="Montserrat Light" w:cs="Times New Roman"/>
          <w:lang w:val="en-US"/>
        </w:rPr>
        <w:t xml:space="preserve"> </w:t>
      </w:r>
      <w:r w:rsidR="00333829" w:rsidRPr="00BC422D">
        <w:rPr>
          <w:rFonts w:ascii="Montserrat Light" w:hAnsi="Montserrat Light" w:cs="Times New Roman"/>
          <w:lang w:val="en-US"/>
        </w:rPr>
        <w:t>Raluca</w:t>
      </w:r>
      <w:r w:rsidR="0053018C" w:rsidRPr="00BC422D">
        <w:rPr>
          <w:rFonts w:ascii="Montserrat Light" w:hAnsi="Montserrat Light" w:cs="Times New Roman"/>
          <w:lang w:val="en-US"/>
        </w:rPr>
        <w:t xml:space="preserve">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 - Consiliul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="0053018C" w:rsidRPr="00BC422D">
        <w:rPr>
          <w:rFonts w:ascii="Montserrat Light" w:hAnsi="Montserrat Light" w:cs="Times New Roman"/>
          <w:lang w:val="en-US"/>
        </w:rPr>
        <w:t>Cluj</w:t>
      </w:r>
      <w:r w:rsidRPr="00BC422D">
        <w:rPr>
          <w:rFonts w:ascii="Montserrat Light" w:hAnsi="Montserrat Light" w:cs="Times New Roman"/>
          <w:lang w:val="en-US"/>
        </w:rPr>
        <w:t>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0AA488A0" w14:textId="72ACBCE2" w:rsidR="0053018C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b/>
          <w:bCs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 xml:space="preserve">Muntean Crina Ioana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 - Consiliul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Cluj</w:t>
      </w:r>
      <w:r w:rsidR="0053018C"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</w:p>
    <w:p w14:paraId="4F65ECA7" w14:textId="4F9462F1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Membri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supleanţi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comisia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b/>
          <w:bCs/>
          <w:lang w:val="en-US"/>
        </w:rPr>
        <w:t>contestaţii</w:t>
      </w:r>
      <w:proofErr w:type="spellEnd"/>
      <w:r w:rsidRPr="00BC422D">
        <w:rPr>
          <w:rFonts w:ascii="Montserrat Light" w:hAnsi="Montserrat Light" w:cs="Times New Roman"/>
          <w:b/>
          <w:bCs/>
          <w:lang w:val="en-US"/>
        </w:rPr>
        <w:t xml:space="preserve">: </w:t>
      </w:r>
    </w:p>
    <w:p w14:paraId="0389A3B0" w14:textId="181594B4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Sima Georgiana - Cristina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03B6DD62" w14:textId="0906723C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/>
          <w:noProof/>
          <w:lang w:val="ro-RO" w:eastAsia="ro-RO"/>
        </w:rPr>
        <w:t>Sămărtean Iuliu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- Consiliul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48827F6B" w14:textId="6399307A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161BA4" w:rsidRPr="00BC422D">
        <w:rPr>
          <w:rFonts w:ascii="Montserrat Light" w:hAnsi="Montserrat Light" w:cs="Times New Roman"/>
          <w:lang w:val="en-US"/>
        </w:rPr>
        <w:t xml:space="preserve">Ștefănescu Maria – Magdalena </w:t>
      </w: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Pr="00BC422D">
        <w:rPr>
          <w:rFonts w:ascii="Montserrat Light" w:hAnsi="Montserrat Light" w:cs="Times New Roman"/>
          <w:lang w:val="en-US"/>
        </w:rPr>
        <w:t>Direcţia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Pr="00BC422D">
        <w:rPr>
          <w:rFonts w:ascii="Montserrat Light" w:hAnsi="Montserrat Light" w:cs="Times New Roman"/>
          <w:lang w:val="en-US"/>
        </w:rPr>
        <w:t>Sănătate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Publică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Judeţului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515F08DB" w14:textId="7583E1FE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460A0E" w:rsidRPr="00BC422D">
        <w:rPr>
          <w:rFonts w:ascii="Montserrat Light" w:hAnsi="Montserrat Light" w:cs="Times New Roman"/>
          <w:lang w:val="en-US"/>
        </w:rPr>
        <w:t xml:space="preserve">Chis Sebastian </w:t>
      </w: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Pr="00BC422D">
        <w:rPr>
          <w:rFonts w:ascii="Montserrat Light" w:hAnsi="Montserrat Light" w:cs="Times New Roman"/>
          <w:lang w:val="en-US"/>
        </w:rPr>
        <w:t>Administraţia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Judeţeană a </w:t>
      </w:r>
      <w:proofErr w:type="spellStart"/>
      <w:r w:rsidRPr="00BC422D">
        <w:rPr>
          <w:rFonts w:ascii="Montserrat Light" w:hAnsi="Montserrat Light" w:cs="Times New Roman"/>
          <w:lang w:val="en-US"/>
        </w:rPr>
        <w:t>Finanţelor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Publice </w:t>
      </w:r>
      <w:proofErr w:type="gramStart"/>
      <w:r w:rsidRPr="00BC422D">
        <w:rPr>
          <w:rFonts w:ascii="Montserrat Light" w:hAnsi="Montserrat Light" w:cs="Times New Roman"/>
          <w:lang w:val="en-US"/>
        </w:rPr>
        <w:t>Cluj;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45E3A35B" w14:textId="2B79F7FF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proofErr w:type="spellStart"/>
      <w:r w:rsidR="00460A0E" w:rsidRPr="00BC422D">
        <w:rPr>
          <w:rFonts w:ascii="Montserrat Light" w:hAnsi="Montserrat Light" w:cs="Times New Roman"/>
          <w:lang w:val="en-US"/>
        </w:rPr>
        <w:t>Negucioiu</w:t>
      </w:r>
      <w:proofErr w:type="spellEnd"/>
      <w:r w:rsidR="00460A0E" w:rsidRPr="00BC422D">
        <w:rPr>
          <w:rFonts w:ascii="Montserrat Light" w:hAnsi="Montserrat Light" w:cs="Times New Roman"/>
          <w:lang w:val="en-US"/>
        </w:rPr>
        <w:t xml:space="preserve"> Daniela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 / </w:t>
      </w:r>
      <w:r w:rsidR="00087B95" w:rsidRPr="00BC422D">
        <w:rPr>
          <w:rFonts w:ascii="Montserrat Light" w:hAnsi="Montserrat Light" w:cs="Times New Roman"/>
          <w:lang w:val="en-US"/>
        </w:rPr>
        <w:t>Barbur Ioan</w:t>
      </w:r>
      <w:r w:rsidRPr="00BC422D">
        <w:rPr>
          <w:rFonts w:ascii="Montserrat Light" w:hAnsi="Montserrat Light" w:cs="Times New Roman"/>
          <w:lang w:val="en-US"/>
        </w:rPr>
        <w:t xml:space="preserve"> - </w:t>
      </w:r>
      <w:proofErr w:type="spellStart"/>
      <w:r w:rsidRPr="00BC422D">
        <w:rPr>
          <w:rFonts w:ascii="Montserrat Light" w:hAnsi="Montserrat Light" w:cs="Times New Roman"/>
          <w:lang w:val="en-US"/>
        </w:rPr>
        <w:t>Colegiul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Medicilor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087B95" w:rsidRPr="00BC422D">
        <w:rPr>
          <w:rFonts w:ascii="Montserrat Light" w:hAnsi="Montserrat Light" w:cs="Times New Roman"/>
          <w:lang w:val="en-US"/>
        </w:rPr>
        <w:t>Stomatologi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Cluj, </w:t>
      </w:r>
      <w:proofErr w:type="spellStart"/>
      <w:r w:rsidRPr="00BC422D">
        <w:rPr>
          <w:rFonts w:ascii="Montserrat Light" w:hAnsi="Montserrat Light" w:cs="Times New Roman"/>
          <w:lang w:val="en-US"/>
        </w:rPr>
        <w:t>după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proofErr w:type="gramStart"/>
      <w:r w:rsidRPr="00BC422D">
        <w:rPr>
          <w:rFonts w:ascii="Montserrat Light" w:hAnsi="Montserrat Light" w:cs="Times New Roman"/>
          <w:lang w:val="en-US"/>
        </w:rPr>
        <w:t>caz</w:t>
      </w:r>
      <w:proofErr w:type="spellEnd"/>
      <w:r w:rsidRPr="00BC422D">
        <w:rPr>
          <w:rFonts w:ascii="Montserrat Light" w:hAnsi="Montserrat Light" w:cs="Times New Roman"/>
          <w:lang w:val="en-US"/>
        </w:rPr>
        <w:t>;</w:t>
      </w:r>
      <w:proofErr w:type="gramEnd"/>
      <w:r w:rsidRPr="00BC422D">
        <w:rPr>
          <w:rFonts w:ascii="Montserrat Light" w:hAnsi="Montserrat Light" w:cs="Times New Roman"/>
          <w:lang w:val="en-US"/>
        </w:rPr>
        <w:t xml:space="preserve"> </w:t>
      </w:r>
    </w:p>
    <w:p w14:paraId="48FEC62E" w14:textId="1C1F3F95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 xml:space="preserve">Costin Bianca Gelia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 - Consiliul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="0053018C" w:rsidRPr="00BC422D">
        <w:rPr>
          <w:rFonts w:ascii="Montserrat Light" w:hAnsi="Montserrat Light" w:cs="Times New Roman"/>
          <w:lang w:val="en-US"/>
        </w:rPr>
        <w:t>Cluj;</w:t>
      </w:r>
      <w:proofErr w:type="gramEnd"/>
    </w:p>
    <w:p w14:paraId="7105B0AB" w14:textId="6B59F028" w:rsidR="009D468D" w:rsidRPr="00BC422D" w:rsidRDefault="009D468D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lang w:val="en-US"/>
        </w:rPr>
        <w:t xml:space="preserve">- </w:t>
      </w:r>
      <w:r w:rsidR="0053018C" w:rsidRPr="00BC422D">
        <w:rPr>
          <w:rFonts w:ascii="Montserrat Light" w:hAnsi="Montserrat Light" w:cs="Times New Roman"/>
          <w:lang w:val="en-US"/>
        </w:rPr>
        <w:t xml:space="preserve">Popa Bianca Maria –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consilier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juridic - Consiliul </w:t>
      </w:r>
      <w:proofErr w:type="spellStart"/>
      <w:r w:rsidR="0053018C"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="0053018C" w:rsidRPr="00BC422D">
        <w:rPr>
          <w:rFonts w:ascii="Montserrat Light" w:hAnsi="Montserrat Light" w:cs="Times New Roman"/>
          <w:lang w:val="en-US"/>
        </w:rPr>
        <w:t xml:space="preserve"> </w:t>
      </w:r>
      <w:proofErr w:type="gramStart"/>
      <w:r w:rsidR="0053018C" w:rsidRPr="00BC422D">
        <w:rPr>
          <w:rFonts w:ascii="Montserrat Light" w:hAnsi="Montserrat Light" w:cs="Times New Roman"/>
          <w:lang w:val="en-US"/>
        </w:rPr>
        <w:t>Cluj;</w:t>
      </w:r>
      <w:proofErr w:type="gramEnd"/>
    </w:p>
    <w:p w14:paraId="12FAFBF5" w14:textId="4EF6A53A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b/>
          <w:bCs/>
          <w:lang w:val="en-US"/>
        </w:rPr>
        <w:t xml:space="preserve">Art. </w:t>
      </w:r>
      <w:r w:rsidR="00BC422D" w:rsidRPr="00BC422D">
        <w:rPr>
          <w:rFonts w:ascii="Montserrat Light" w:hAnsi="Montserrat Light" w:cs="Times New Roman"/>
          <w:b/>
          <w:bCs/>
          <w:lang w:val="en-US"/>
        </w:rPr>
        <w:t>3</w:t>
      </w:r>
      <w:r w:rsidRPr="00BC422D">
        <w:rPr>
          <w:rFonts w:ascii="Montserrat Light" w:hAnsi="Montserrat Light" w:cs="Times New Roman"/>
          <w:b/>
          <w:bCs/>
          <w:lang w:val="en-US"/>
        </w:rPr>
        <w:t xml:space="preserve">. </w:t>
      </w:r>
      <w:r w:rsidRPr="00BC422D">
        <w:rPr>
          <w:rFonts w:ascii="Montserrat Light" w:hAnsi="Montserrat Light" w:cs="Times New Roman"/>
          <w:lang w:val="en-US"/>
        </w:rPr>
        <w:t xml:space="preserve">Cu data </w:t>
      </w:r>
      <w:proofErr w:type="spellStart"/>
      <w:r w:rsidRPr="00BC422D">
        <w:rPr>
          <w:rFonts w:ascii="Montserrat Light" w:hAnsi="Montserrat Light" w:cs="Times New Roman"/>
          <w:lang w:val="en-US"/>
        </w:rPr>
        <w:t>intrării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în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vigoare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prezentei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dispoziţii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, </w:t>
      </w:r>
      <w:proofErr w:type="spellStart"/>
      <w:r w:rsidRPr="00BC422D">
        <w:rPr>
          <w:rFonts w:ascii="Montserrat Light" w:hAnsi="Montserrat Light" w:cs="Times New Roman"/>
          <w:lang w:val="en-US"/>
        </w:rPr>
        <w:t>Dispoziţia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P</w:t>
      </w:r>
      <w:r w:rsidRPr="00BC422D">
        <w:rPr>
          <w:rFonts w:ascii="Montserrat Light" w:hAnsi="Montserrat Light" w:cs="Times New Roman"/>
          <w:lang w:val="en-US"/>
        </w:rPr>
        <w:t>reşedintelui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Consiliului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Judeţean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Cluj nr. </w:t>
      </w:r>
      <w:r w:rsidR="009D468D" w:rsidRPr="00BC422D">
        <w:rPr>
          <w:rFonts w:ascii="Montserrat Light" w:hAnsi="Montserrat Light" w:cs="Times New Roman"/>
          <w:lang w:val="en-US"/>
        </w:rPr>
        <w:t>277</w:t>
      </w:r>
      <w:r w:rsidRPr="00BC422D">
        <w:rPr>
          <w:rFonts w:ascii="Montserrat Light" w:hAnsi="Montserrat Light" w:cs="Times New Roman"/>
          <w:lang w:val="en-US"/>
        </w:rPr>
        <w:t>/20</w:t>
      </w:r>
      <w:r w:rsidR="009D468D" w:rsidRPr="00BC422D">
        <w:rPr>
          <w:rFonts w:ascii="Montserrat Light" w:hAnsi="Montserrat Light" w:cs="Times New Roman"/>
          <w:lang w:val="en-US"/>
        </w:rPr>
        <w:t>13</w:t>
      </w:r>
      <w:r w:rsidRPr="00BC422D">
        <w:rPr>
          <w:rFonts w:ascii="Montserrat Light" w:hAnsi="Montserrat Light" w:cs="Times New Roman"/>
          <w:lang w:val="en-US"/>
        </w:rPr>
        <w:t xml:space="preserve"> se </w:t>
      </w:r>
      <w:proofErr w:type="spellStart"/>
      <w:r w:rsidRPr="00BC422D">
        <w:rPr>
          <w:rFonts w:ascii="Montserrat Light" w:hAnsi="Montserrat Light" w:cs="Times New Roman"/>
          <w:lang w:val="en-US"/>
        </w:rPr>
        <w:t>abrogă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. </w:t>
      </w:r>
    </w:p>
    <w:p w14:paraId="41A09C7A" w14:textId="58FCD409" w:rsidR="007B709B" w:rsidRPr="00BC422D" w:rsidRDefault="007B709B" w:rsidP="00BC422D">
      <w:pPr>
        <w:autoSpaceDE w:val="0"/>
        <w:autoSpaceDN w:val="0"/>
        <w:adjustRightInd w:val="0"/>
        <w:spacing w:line="240" w:lineRule="auto"/>
        <w:ind w:firstLine="630"/>
        <w:jc w:val="both"/>
        <w:rPr>
          <w:rFonts w:ascii="Montserrat Light" w:hAnsi="Montserrat Light" w:cs="Times New Roman"/>
          <w:lang w:val="en-US"/>
        </w:rPr>
      </w:pPr>
      <w:r w:rsidRPr="00BC422D">
        <w:rPr>
          <w:rFonts w:ascii="Montserrat Light" w:hAnsi="Montserrat Light" w:cs="Times New Roman"/>
          <w:b/>
          <w:bCs/>
          <w:lang w:val="en-US"/>
        </w:rPr>
        <w:t xml:space="preserve">Art. </w:t>
      </w:r>
      <w:r w:rsidR="00BC422D" w:rsidRPr="00BC422D">
        <w:rPr>
          <w:rFonts w:ascii="Montserrat Light" w:hAnsi="Montserrat Light" w:cs="Times New Roman"/>
          <w:b/>
          <w:bCs/>
          <w:lang w:val="en-US"/>
        </w:rPr>
        <w:t>4</w:t>
      </w:r>
      <w:r w:rsidRPr="00BC422D">
        <w:rPr>
          <w:rFonts w:ascii="Montserrat Light" w:hAnsi="Montserrat Light" w:cs="Times New Roman"/>
          <w:b/>
          <w:bCs/>
          <w:lang w:val="en-US"/>
        </w:rPr>
        <w:t xml:space="preserve">. </w:t>
      </w:r>
      <w:r w:rsidRPr="00BC422D">
        <w:rPr>
          <w:rFonts w:ascii="Montserrat Light" w:hAnsi="Montserrat Light" w:cs="Times New Roman"/>
          <w:lang w:val="en-US"/>
        </w:rPr>
        <w:t xml:space="preserve">Cu </w:t>
      </w:r>
      <w:proofErr w:type="spellStart"/>
      <w:r w:rsidRPr="00BC422D">
        <w:rPr>
          <w:rFonts w:ascii="Montserrat Light" w:hAnsi="Montserrat Light" w:cs="Times New Roman"/>
          <w:lang w:val="en-US"/>
        </w:rPr>
        <w:t>ducerea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la </w:t>
      </w:r>
      <w:proofErr w:type="spellStart"/>
      <w:r w:rsidRPr="00BC422D">
        <w:rPr>
          <w:rFonts w:ascii="Montserrat Light" w:hAnsi="Montserrat Light" w:cs="Times New Roman"/>
          <w:lang w:val="en-US"/>
        </w:rPr>
        <w:t>îndeplinire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prevederilor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prezentei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dispoziţii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se </w:t>
      </w:r>
      <w:proofErr w:type="spellStart"/>
      <w:r w:rsidRPr="00BC422D">
        <w:rPr>
          <w:rFonts w:ascii="Montserrat Light" w:hAnsi="Montserrat Light" w:cs="Times New Roman"/>
          <w:lang w:val="en-US"/>
        </w:rPr>
        <w:t>încredinţează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persoanele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nominalizate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la art.1 şi art. 2, care </w:t>
      </w:r>
      <w:proofErr w:type="spellStart"/>
      <w:r w:rsidRPr="00BC422D">
        <w:rPr>
          <w:rFonts w:ascii="Montserrat Light" w:hAnsi="Montserrat Light" w:cs="Times New Roman"/>
          <w:lang w:val="en-US"/>
        </w:rPr>
        <w:t>vor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îndeplini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atribuţiile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cuprinse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la </w:t>
      </w:r>
      <w:proofErr w:type="spellStart"/>
      <w:r w:rsidRPr="00BC422D">
        <w:rPr>
          <w:rFonts w:ascii="Montserrat Light" w:hAnsi="Montserrat Light" w:cs="Times New Roman"/>
          <w:lang w:val="en-US"/>
        </w:rPr>
        <w:t>articolul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6 din </w:t>
      </w:r>
      <w:proofErr w:type="spellStart"/>
      <w:r w:rsidRPr="00BC422D">
        <w:rPr>
          <w:rFonts w:ascii="Montserrat Light" w:hAnsi="Montserrat Light" w:cs="Times New Roman"/>
          <w:lang w:val="en-US"/>
        </w:rPr>
        <w:t>Ordonanţa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de </w:t>
      </w:r>
      <w:proofErr w:type="spellStart"/>
      <w:r w:rsidR="009D468D" w:rsidRPr="00BC422D">
        <w:rPr>
          <w:rFonts w:ascii="Montserrat Light" w:hAnsi="Montserrat Light" w:cs="Times New Roman"/>
          <w:lang w:val="en-US"/>
        </w:rPr>
        <w:t>u</w:t>
      </w:r>
      <w:r w:rsidRPr="00BC422D">
        <w:rPr>
          <w:rFonts w:ascii="Montserrat Light" w:hAnsi="Montserrat Light" w:cs="Times New Roman"/>
          <w:lang w:val="en-US"/>
        </w:rPr>
        <w:t>rgenţă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a </w:t>
      </w:r>
      <w:proofErr w:type="spellStart"/>
      <w:r w:rsidRPr="00BC422D">
        <w:rPr>
          <w:rFonts w:ascii="Montserrat Light" w:hAnsi="Montserrat Light" w:cs="Times New Roman"/>
          <w:lang w:val="en-US"/>
        </w:rPr>
        <w:t>Guvernului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nr. 68/2008, cu </w:t>
      </w:r>
      <w:proofErr w:type="spellStart"/>
      <w:r w:rsidRPr="00BC422D">
        <w:rPr>
          <w:rFonts w:ascii="Montserrat Light" w:hAnsi="Montserrat Light" w:cs="Times New Roman"/>
          <w:lang w:val="en-US"/>
        </w:rPr>
        <w:t>modificările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şi </w:t>
      </w:r>
      <w:proofErr w:type="spellStart"/>
      <w:r w:rsidRPr="00BC422D">
        <w:rPr>
          <w:rFonts w:ascii="Montserrat Light" w:hAnsi="Montserrat Light" w:cs="Times New Roman"/>
          <w:lang w:val="en-US"/>
        </w:rPr>
        <w:t>completările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BC422D">
        <w:rPr>
          <w:rFonts w:ascii="Montserrat Light" w:hAnsi="Montserrat Light" w:cs="Times New Roman"/>
          <w:lang w:val="en-US"/>
        </w:rPr>
        <w:t>ulterioare</w:t>
      </w:r>
      <w:proofErr w:type="spellEnd"/>
      <w:r w:rsidRPr="00BC422D">
        <w:rPr>
          <w:rFonts w:ascii="Montserrat Light" w:hAnsi="Montserrat Light" w:cs="Times New Roman"/>
          <w:lang w:val="en-US"/>
        </w:rPr>
        <w:t xml:space="preserve">. </w:t>
      </w:r>
    </w:p>
    <w:p w14:paraId="774C30F5" w14:textId="4D10C595" w:rsidR="00401BE7" w:rsidRPr="00BC422D" w:rsidRDefault="00401BE7" w:rsidP="00BC422D">
      <w:pPr>
        <w:spacing w:after="240" w:line="240" w:lineRule="auto"/>
        <w:ind w:firstLine="630"/>
        <w:contextualSpacing/>
        <w:jc w:val="both"/>
        <w:rPr>
          <w:rFonts w:ascii="Montserrat Light" w:hAnsi="Montserrat Light"/>
          <w:lang w:val="ro-RO"/>
        </w:rPr>
      </w:pPr>
      <w:r w:rsidRPr="00BC422D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BC422D">
        <w:rPr>
          <w:rFonts w:ascii="Montserrat Light" w:hAnsi="Montserrat Light"/>
          <w:b/>
          <w:bCs/>
          <w:lang w:val="ro-RO"/>
        </w:rPr>
        <w:t>5</w:t>
      </w:r>
      <w:r w:rsidRPr="00BC422D">
        <w:rPr>
          <w:rFonts w:ascii="Montserrat Light" w:hAnsi="Montserrat Light"/>
          <w:b/>
          <w:bCs/>
          <w:lang w:val="ro-RO"/>
        </w:rPr>
        <w:t>.</w:t>
      </w:r>
      <w:r w:rsidRPr="00BC422D">
        <w:rPr>
          <w:rFonts w:ascii="Montserrat Light" w:hAnsi="Montserrat Light"/>
          <w:lang w:val="ro-RO"/>
        </w:rPr>
        <w:t xml:space="preserve"> Prezenta </w:t>
      </w:r>
      <w:proofErr w:type="spellStart"/>
      <w:r w:rsidRPr="00BC422D">
        <w:rPr>
          <w:rFonts w:ascii="Montserrat Light" w:hAnsi="Montserrat Light"/>
          <w:lang w:val="ro-RO"/>
        </w:rPr>
        <w:t>dispoziţie</w:t>
      </w:r>
      <w:proofErr w:type="spellEnd"/>
      <w:r w:rsidRPr="00BC422D">
        <w:rPr>
          <w:rFonts w:ascii="Montserrat Light" w:hAnsi="Montserrat Light"/>
          <w:lang w:val="ro-RO"/>
        </w:rPr>
        <w:t xml:space="preserve"> se comunică</w:t>
      </w:r>
      <w:r w:rsidR="00C3606D" w:rsidRPr="00BC422D">
        <w:rPr>
          <w:rFonts w:ascii="Montserrat Light" w:hAnsi="Montserrat Light"/>
          <w:lang w:val="ro-RO"/>
        </w:rPr>
        <w:t>,</w:t>
      </w:r>
      <w:r w:rsidRPr="00BC422D">
        <w:rPr>
          <w:rFonts w:ascii="Montserrat Light" w:hAnsi="Montserrat Light"/>
          <w:lang w:val="ro-RO"/>
        </w:rPr>
        <w:t xml:space="preserve"> prin </w:t>
      </w:r>
      <w:r w:rsidR="002174CD" w:rsidRPr="00BC422D">
        <w:rPr>
          <w:rFonts w:ascii="Montserrat Light" w:hAnsi="Montserrat Light"/>
          <w:lang w:val="ro-RO"/>
        </w:rPr>
        <w:t>poștă electronică</w:t>
      </w:r>
      <w:r w:rsidRPr="00BC422D">
        <w:rPr>
          <w:rFonts w:ascii="Montserrat Light" w:hAnsi="Montserrat Light"/>
          <w:lang w:val="ro-RO"/>
        </w:rPr>
        <w:t xml:space="preserve">, persoanelor nominalizate la art. 1 </w:t>
      </w:r>
      <w:r w:rsidR="009D468D" w:rsidRPr="00BC422D">
        <w:rPr>
          <w:rFonts w:ascii="Montserrat Light" w:hAnsi="Montserrat Light"/>
          <w:lang w:val="ro-RO"/>
        </w:rPr>
        <w:t>și art.</w:t>
      </w:r>
      <w:r w:rsidRPr="00BC422D">
        <w:rPr>
          <w:rFonts w:ascii="Montserrat Light" w:hAnsi="Montserrat Light"/>
          <w:lang w:val="ro-RO"/>
        </w:rPr>
        <w:t xml:space="preserve"> 2, Direcției </w:t>
      </w:r>
      <w:r w:rsidR="009D468D" w:rsidRPr="00BC422D">
        <w:rPr>
          <w:rFonts w:ascii="Montserrat Light" w:hAnsi="Montserrat Light"/>
          <w:lang w:val="ro-RO"/>
        </w:rPr>
        <w:t>Juridice</w:t>
      </w:r>
      <w:r w:rsidRPr="00BC422D">
        <w:rPr>
          <w:rFonts w:ascii="Montserrat Light" w:hAnsi="Montserrat Light"/>
          <w:lang w:val="ro-RO"/>
        </w:rPr>
        <w:t xml:space="preserve">, precum şi Prefectului </w:t>
      </w:r>
      <w:proofErr w:type="spellStart"/>
      <w:r w:rsidRPr="00BC422D">
        <w:rPr>
          <w:rFonts w:ascii="Montserrat Light" w:hAnsi="Montserrat Light"/>
          <w:lang w:val="ro-RO"/>
        </w:rPr>
        <w:t>Judeţului</w:t>
      </w:r>
      <w:proofErr w:type="spellEnd"/>
      <w:r w:rsidRPr="00BC422D">
        <w:rPr>
          <w:rFonts w:ascii="Montserrat Light" w:hAnsi="Montserrat Light"/>
          <w:lang w:val="ro-RO"/>
        </w:rPr>
        <w:t xml:space="preserve"> Cluj.</w:t>
      </w:r>
    </w:p>
    <w:p w14:paraId="36F81EBA" w14:textId="77777777" w:rsidR="00EE38DA" w:rsidRPr="009D468D" w:rsidRDefault="00EE38DA" w:rsidP="009D468D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278FC69" w14:textId="03B44CEF" w:rsidR="00EA1333" w:rsidRPr="009D468D" w:rsidRDefault="00401BE7" w:rsidP="009D468D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9D468D">
        <w:rPr>
          <w:rFonts w:ascii="Montserrat Light" w:eastAsia="Times New Roman" w:hAnsi="Montserrat Light" w:cs="Cambria"/>
          <w:b/>
          <w:bCs/>
          <w:lang w:val="ro-RO"/>
        </w:rPr>
        <w:t xml:space="preserve">                                    </w:t>
      </w:r>
      <w:r w:rsidRPr="009D468D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9D468D">
        <w:rPr>
          <w:rFonts w:ascii="Montserrat Light" w:hAnsi="Montserrat Light" w:cs="Cambria"/>
          <w:b/>
          <w:bCs/>
          <w:lang w:val="ro-RO"/>
        </w:rPr>
        <w:t xml:space="preserve">                                                        </w:t>
      </w:r>
      <w:r w:rsidR="00EA1333" w:rsidRPr="009D468D">
        <w:rPr>
          <w:rFonts w:ascii="Montserrat Light" w:hAnsi="Montserrat Light" w:cs="Cambria"/>
          <w:b/>
          <w:bCs/>
          <w:lang w:val="ro-RO"/>
        </w:rPr>
        <w:t xml:space="preserve">                         </w:t>
      </w:r>
      <w:r w:rsidRPr="009D468D">
        <w:rPr>
          <w:rFonts w:ascii="Montserrat Light" w:hAnsi="Montserrat Light" w:cs="Cambria"/>
          <w:b/>
          <w:bCs/>
          <w:lang w:val="ro-RO"/>
        </w:rPr>
        <w:t>CONTRASEMNEAZĂ:</w:t>
      </w:r>
    </w:p>
    <w:p w14:paraId="5CD9D419" w14:textId="2E92FD47" w:rsidR="00401BE7" w:rsidRPr="009D468D" w:rsidRDefault="00EA1333" w:rsidP="009D468D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9D468D">
        <w:rPr>
          <w:rFonts w:ascii="Montserrat Light" w:hAnsi="Montserrat Light" w:cs="Cambria"/>
          <w:b/>
          <w:bCs/>
          <w:lang w:val="ro-RO"/>
        </w:rPr>
        <w:t xml:space="preserve">     </w:t>
      </w:r>
      <w:r w:rsidR="00401BE7" w:rsidRPr="009D468D">
        <w:rPr>
          <w:rFonts w:ascii="Montserrat Light" w:hAnsi="Montserrat Light" w:cs="Cambria"/>
          <w:b/>
          <w:bCs/>
          <w:lang w:val="ro-RO"/>
        </w:rPr>
        <w:t>PREŞEDINTE</w:t>
      </w:r>
      <w:r w:rsidR="00401BE7" w:rsidRPr="009D468D">
        <w:rPr>
          <w:rFonts w:ascii="Montserrat Light" w:hAnsi="Montserrat Light" w:cs="Cambria"/>
          <w:b/>
          <w:bCs/>
          <w:lang w:val="ro-RO"/>
        </w:rPr>
        <w:tab/>
      </w:r>
      <w:r w:rsidR="00401BE7" w:rsidRPr="009D468D">
        <w:rPr>
          <w:rFonts w:ascii="Montserrat Light" w:hAnsi="Montserrat Light" w:cs="Cambria"/>
          <w:b/>
          <w:bCs/>
          <w:lang w:val="ro-RO"/>
        </w:rPr>
        <w:tab/>
      </w:r>
      <w:r w:rsidR="00401BE7" w:rsidRPr="009D468D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Pr="009D468D">
        <w:rPr>
          <w:rFonts w:ascii="Montserrat Light" w:hAnsi="Montserrat Light" w:cs="Cambria"/>
          <w:b/>
          <w:bCs/>
          <w:lang w:val="ro-RO"/>
        </w:rPr>
        <w:t xml:space="preserve">          </w:t>
      </w:r>
      <w:r w:rsidR="00401BE7" w:rsidRPr="009D468D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BAA9A60" w14:textId="09889973" w:rsidR="00401BE7" w:rsidRPr="009D468D" w:rsidRDefault="00401BE7" w:rsidP="009D468D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9D468D">
        <w:rPr>
          <w:rFonts w:ascii="Montserrat Light" w:hAnsi="Montserrat Light" w:cs="Cambria"/>
          <w:b/>
          <w:bCs/>
          <w:lang w:val="ro-RO"/>
        </w:rPr>
        <w:t xml:space="preserve">       </w:t>
      </w:r>
      <w:r w:rsidR="00F42024" w:rsidRPr="009D468D">
        <w:rPr>
          <w:rFonts w:ascii="Montserrat Light" w:hAnsi="Montserrat Light" w:cs="Cambria"/>
          <w:b/>
          <w:bCs/>
          <w:lang w:val="ro-RO"/>
        </w:rPr>
        <w:t xml:space="preserve">  </w:t>
      </w:r>
      <w:r w:rsidRPr="009D468D">
        <w:rPr>
          <w:rFonts w:ascii="Montserrat Light" w:hAnsi="Montserrat Light" w:cs="Cambria"/>
          <w:b/>
          <w:bCs/>
          <w:lang w:val="ro-RO"/>
        </w:rPr>
        <w:t xml:space="preserve"> Alin Tișe</w:t>
      </w:r>
      <w:r w:rsidRPr="009D468D">
        <w:rPr>
          <w:rFonts w:ascii="Montserrat Light" w:hAnsi="Montserrat Light" w:cs="Cambria"/>
          <w:b/>
          <w:bCs/>
          <w:lang w:val="ro-RO"/>
        </w:rPr>
        <w:tab/>
      </w:r>
      <w:r w:rsidRPr="009D468D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9D468D">
        <w:rPr>
          <w:rFonts w:ascii="Montserrat Light" w:hAnsi="Montserrat Light" w:cs="Cambria"/>
          <w:b/>
          <w:bCs/>
          <w:lang w:val="ro-RO"/>
        </w:rPr>
        <w:tab/>
        <w:t xml:space="preserve">       </w:t>
      </w:r>
      <w:r w:rsidR="00EA1333" w:rsidRPr="009D468D">
        <w:rPr>
          <w:rFonts w:ascii="Montserrat Light" w:hAnsi="Montserrat Light" w:cs="Cambria"/>
          <w:b/>
          <w:bCs/>
          <w:lang w:val="ro-RO"/>
        </w:rPr>
        <w:t xml:space="preserve">                </w:t>
      </w:r>
      <w:r w:rsidR="00F42024" w:rsidRPr="009D468D">
        <w:rPr>
          <w:rFonts w:ascii="Montserrat Light" w:hAnsi="Montserrat Light" w:cs="Cambria"/>
          <w:b/>
          <w:bCs/>
          <w:lang w:val="ro-RO"/>
        </w:rPr>
        <w:t xml:space="preserve"> </w:t>
      </w:r>
      <w:r w:rsidRPr="009D468D">
        <w:rPr>
          <w:rFonts w:ascii="Montserrat Light" w:hAnsi="Montserrat Light" w:cs="Cambria"/>
          <w:b/>
          <w:bCs/>
          <w:lang w:val="ro-RO"/>
        </w:rPr>
        <w:t xml:space="preserve">Simona Gaci    </w:t>
      </w:r>
    </w:p>
    <w:p w14:paraId="4AF11FCE" w14:textId="77777777" w:rsidR="00401BE7" w:rsidRPr="009D468D" w:rsidRDefault="00401BE7" w:rsidP="009D468D">
      <w:pPr>
        <w:autoSpaceDE w:val="0"/>
        <w:autoSpaceDN w:val="0"/>
        <w:adjustRightInd w:val="0"/>
        <w:spacing w:line="240" w:lineRule="auto"/>
        <w:ind w:left="5760" w:right="-114" w:firstLine="720"/>
        <w:contextualSpacing/>
        <w:jc w:val="both"/>
        <w:rPr>
          <w:rFonts w:ascii="Montserrat Light" w:hAnsi="Montserrat Light" w:cs="Cambria"/>
          <w:lang w:val="ro-RO"/>
        </w:rPr>
      </w:pPr>
    </w:p>
    <w:p w14:paraId="717C0550" w14:textId="75D66188" w:rsidR="00401BE7" w:rsidRPr="009D468D" w:rsidRDefault="00401BE7" w:rsidP="009D468D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A6C5821" w14:textId="1376E2B1" w:rsidR="003F21E0" w:rsidRPr="009D468D" w:rsidRDefault="00080490" w:rsidP="00AD0F7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  <w:r w:rsidRPr="009D468D">
        <w:rPr>
          <w:rFonts w:ascii="Montserrat Light" w:hAnsi="Montserrat Light"/>
          <w:b/>
          <w:bCs/>
          <w:lang w:val="ro-RO"/>
        </w:rPr>
        <w:t xml:space="preserve">Nr. </w:t>
      </w:r>
      <w:r w:rsidR="00AD0F74">
        <w:rPr>
          <w:rFonts w:ascii="Montserrat Light" w:hAnsi="Montserrat Light"/>
          <w:b/>
          <w:bCs/>
          <w:lang w:val="ro-RO"/>
        </w:rPr>
        <w:t>405</w:t>
      </w:r>
      <w:r w:rsidRPr="009D468D">
        <w:rPr>
          <w:rFonts w:ascii="Montserrat Light" w:hAnsi="Montserrat Light"/>
          <w:b/>
          <w:bCs/>
          <w:lang w:val="ro-RO"/>
        </w:rPr>
        <w:t xml:space="preserve"> din </w:t>
      </w:r>
      <w:r w:rsidR="00AD0F74">
        <w:rPr>
          <w:rFonts w:ascii="Montserrat Light" w:hAnsi="Montserrat Light"/>
          <w:b/>
          <w:bCs/>
          <w:lang w:val="ro-RO"/>
        </w:rPr>
        <w:t>3 septembrie</w:t>
      </w:r>
      <w:r w:rsidRPr="009D468D">
        <w:rPr>
          <w:rFonts w:ascii="Montserrat Light" w:hAnsi="Montserrat Light"/>
          <w:b/>
          <w:bCs/>
          <w:lang w:val="ro-RO"/>
        </w:rPr>
        <w:t xml:space="preserve"> 2024</w:t>
      </w:r>
    </w:p>
    <w:sectPr w:rsidR="003F21E0" w:rsidRPr="009D468D" w:rsidSect="009A1EB9">
      <w:headerReference w:type="default" r:id="rId7"/>
      <w:footerReference w:type="default" r:id="rId8"/>
      <w:pgSz w:w="11909" w:h="16834"/>
      <w:pgMar w:top="1108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240F" w14:textId="77777777" w:rsidR="00AD1611" w:rsidRDefault="00AD1611">
      <w:pPr>
        <w:spacing w:line="240" w:lineRule="auto"/>
      </w:pPr>
      <w:r>
        <w:separator/>
      </w:r>
    </w:p>
  </w:endnote>
  <w:endnote w:type="continuationSeparator" w:id="0">
    <w:p w14:paraId="2BE163A4" w14:textId="77777777" w:rsidR="00AD1611" w:rsidRDefault="00AD1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531930240" name="Picture 531930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D5EA" w14:textId="77777777" w:rsidR="00AD1611" w:rsidRDefault="00AD1611">
      <w:pPr>
        <w:spacing w:line="240" w:lineRule="auto"/>
      </w:pPr>
      <w:r>
        <w:separator/>
      </w:r>
    </w:p>
  </w:footnote>
  <w:footnote w:type="continuationSeparator" w:id="0">
    <w:p w14:paraId="17B310CB" w14:textId="77777777" w:rsidR="00AD1611" w:rsidRDefault="00AD1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785159775" name="Picture 785159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498118552" name="Picture 49811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2"/>
  </w:num>
  <w:num w:numId="2" w16cid:durableId="710499419">
    <w:abstractNumId w:val="6"/>
  </w:num>
  <w:num w:numId="3" w16cid:durableId="1209798544">
    <w:abstractNumId w:val="4"/>
  </w:num>
  <w:num w:numId="4" w16cid:durableId="2070418703">
    <w:abstractNumId w:val="5"/>
  </w:num>
  <w:num w:numId="5" w16cid:durableId="2034064987">
    <w:abstractNumId w:val="0"/>
  </w:num>
  <w:num w:numId="6" w16cid:durableId="869802895">
    <w:abstractNumId w:val="1"/>
  </w:num>
  <w:num w:numId="7" w16cid:durableId="162465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1D1"/>
    <w:rsid w:val="00020C76"/>
    <w:rsid w:val="00024C5E"/>
    <w:rsid w:val="000305DF"/>
    <w:rsid w:val="00047EED"/>
    <w:rsid w:val="0006534F"/>
    <w:rsid w:val="000678A7"/>
    <w:rsid w:val="00070043"/>
    <w:rsid w:val="00080490"/>
    <w:rsid w:val="0008738A"/>
    <w:rsid w:val="00087B95"/>
    <w:rsid w:val="000C0E76"/>
    <w:rsid w:val="000D4AC9"/>
    <w:rsid w:val="001077E9"/>
    <w:rsid w:val="00116A6D"/>
    <w:rsid w:val="00161BA4"/>
    <w:rsid w:val="00181AFC"/>
    <w:rsid w:val="00186A73"/>
    <w:rsid w:val="001878BD"/>
    <w:rsid w:val="0019181D"/>
    <w:rsid w:val="00194CFD"/>
    <w:rsid w:val="001A0C5E"/>
    <w:rsid w:val="001B3EB3"/>
    <w:rsid w:val="001C6EA8"/>
    <w:rsid w:val="001D423E"/>
    <w:rsid w:val="001E209D"/>
    <w:rsid w:val="002174CD"/>
    <w:rsid w:val="00221AE0"/>
    <w:rsid w:val="00223337"/>
    <w:rsid w:val="002425E0"/>
    <w:rsid w:val="00296D50"/>
    <w:rsid w:val="002B1675"/>
    <w:rsid w:val="002C7716"/>
    <w:rsid w:val="002F353B"/>
    <w:rsid w:val="00303222"/>
    <w:rsid w:val="00323CEA"/>
    <w:rsid w:val="0032701F"/>
    <w:rsid w:val="00333829"/>
    <w:rsid w:val="00362B9A"/>
    <w:rsid w:val="003955CC"/>
    <w:rsid w:val="003B5BF2"/>
    <w:rsid w:val="003C6211"/>
    <w:rsid w:val="003F21E0"/>
    <w:rsid w:val="00401BE7"/>
    <w:rsid w:val="00410B23"/>
    <w:rsid w:val="00416B5F"/>
    <w:rsid w:val="00424E29"/>
    <w:rsid w:val="00450FA1"/>
    <w:rsid w:val="00452313"/>
    <w:rsid w:val="00460A0E"/>
    <w:rsid w:val="00474FB4"/>
    <w:rsid w:val="004A4C95"/>
    <w:rsid w:val="004B396B"/>
    <w:rsid w:val="004C4C07"/>
    <w:rsid w:val="004D5B1D"/>
    <w:rsid w:val="004E490F"/>
    <w:rsid w:val="00503897"/>
    <w:rsid w:val="005259B2"/>
    <w:rsid w:val="00526651"/>
    <w:rsid w:val="0053018C"/>
    <w:rsid w:val="00534029"/>
    <w:rsid w:val="00553DF2"/>
    <w:rsid w:val="005628A3"/>
    <w:rsid w:val="005B45AA"/>
    <w:rsid w:val="005C6D0B"/>
    <w:rsid w:val="005D0D3E"/>
    <w:rsid w:val="005F600A"/>
    <w:rsid w:val="005F63FD"/>
    <w:rsid w:val="00603D99"/>
    <w:rsid w:val="00614DCB"/>
    <w:rsid w:val="0063040E"/>
    <w:rsid w:val="006427A5"/>
    <w:rsid w:val="006709A4"/>
    <w:rsid w:val="006E6C94"/>
    <w:rsid w:val="0073636D"/>
    <w:rsid w:val="0074042B"/>
    <w:rsid w:val="0074536A"/>
    <w:rsid w:val="00766CCB"/>
    <w:rsid w:val="0078619E"/>
    <w:rsid w:val="00787564"/>
    <w:rsid w:val="00792432"/>
    <w:rsid w:val="007B709B"/>
    <w:rsid w:val="007D66D5"/>
    <w:rsid w:val="008167FC"/>
    <w:rsid w:val="00821EFF"/>
    <w:rsid w:val="00836FAE"/>
    <w:rsid w:val="008414B9"/>
    <w:rsid w:val="008515B4"/>
    <w:rsid w:val="00854AB0"/>
    <w:rsid w:val="00883122"/>
    <w:rsid w:val="00884C6B"/>
    <w:rsid w:val="008A585E"/>
    <w:rsid w:val="008A5900"/>
    <w:rsid w:val="008B6D3A"/>
    <w:rsid w:val="008D19C0"/>
    <w:rsid w:val="008F3305"/>
    <w:rsid w:val="009575A8"/>
    <w:rsid w:val="009801BA"/>
    <w:rsid w:val="00982655"/>
    <w:rsid w:val="009A00D9"/>
    <w:rsid w:val="009A1EB9"/>
    <w:rsid w:val="009C550C"/>
    <w:rsid w:val="009D468D"/>
    <w:rsid w:val="009F1EDF"/>
    <w:rsid w:val="009F3CC1"/>
    <w:rsid w:val="00A01BA0"/>
    <w:rsid w:val="00A07EF5"/>
    <w:rsid w:val="00A156F7"/>
    <w:rsid w:val="00A46D85"/>
    <w:rsid w:val="00A5524D"/>
    <w:rsid w:val="00A6118F"/>
    <w:rsid w:val="00A62583"/>
    <w:rsid w:val="00A66728"/>
    <w:rsid w:val="00A7075F"/>
    <w:rsid w:val="00A72C55"/>
    <w:rsid w:val="00AD0130"/>
    <w:rsid w:val="00AD0F74"/>
    <w:rsid w:val="00AD1611"/>
    <w:rsid w:val="00B074D1"/>
    <w:rsid w:val="00B37FBF"/>
    <w:rsid w:val="00B578E8"/>
    <w:rsid w:val="00B6620D"/>
    <w:rsid w:val="00BB2C53"/>
    <w:rsid w:val="00BB3F47"/>
    <w:rsid w:val="00BC422D"/>
    <w:rsid w:val="00BC57A4"/>
    <w:rsid w:val="00BC689B"/>
    <w:rsid w:val="00BE5E85"/>
    <w:rsid w:val="00BF0A05"/>
    <w:rsid w:val="00BF2C5D"/>
    <w:rsid w:val="00BF2EE6"/>
    <w:rsid w:val="00C04766"/>
    <w:rsid w:val="00C20ACA"/>
    <w:rsid w:val="00C3606D"/>
    <w:rsid w:val="00C56741"/>
    <w:rsid w:val="00CB61A2"/>
    <w:rsid w:val="00CC55AE"/>
    <w:rsid w:val="00CC6E66"/>
    <w:rsid w:val="00CC7528"/>
    <w:rsid w:val="00D03A01"/>
    <w:rsid w:val="00D33362"/>
    <w:rsid w:val="00D35BBC"/>
    <w:rsid w:val="00D57793"/>
    <w:rsid w:val="00D7733C"/>
    <w:rsid w:val="00DB03D0"/>
    <w:rsid w:val="00DE704E"/>
    <w:rsid w:val="00DF546C"/>
    <w:rsid w:val="00E07FE5"/>
    <w:rsid w:val="00E3694A"/>
    <w:rsid w:val="00E4134D"/>
    <w:rsid w:val="00E41D43"/>
    <w:rsid w:val="00E42CFE"/>
    <w:rsid w:val="00E438E0"/>
    <w:rsid w:val="00E55897"/>
    <w:rsid w:val="00EA1333"/>
    <w:rsid w:val="00EB4E9E"/>
    <w:rsid w:val="00EE38DA"/>
    <w:rsid w:val="00F10B9D"/>
    <w:rsid w:val="00F111E2"/>
    <w:rsid w:val="00F42024"/>
    <w:rsid w:val="00F7157A"/>
    <w:rsid w:val="00F73494"/>
    <w:rsid w:val="00F8139D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822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74</cp:revision>
  <cp:lastPrinted>2024-09-02T11:25:00Z</cp:lastPrinted>
  <dcterms:created xsi:type="dcterms:W3CDTF">2023-05-17T13:59:00Z</dcterms:created>
  <dcterms:modified xsi:type="dcterms:W3CDTF">2024-09-03T08:30:00Z</dcterms:modified>
</cp:coreProperties>
</file>