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1F8D" w14:textId="447FB9D4" w:rsidR="00101FA4" w:rsidRPr="00395A80" w:rsidRDefault="00101FA4" w:rsidP="00057A43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395A80">
        <w:rPr>
          <w:rFonts w:ascii="Cambria" w:hAnsi="Cambria"/>
          <w:b/>
          <w:bCs/>
          <w:noProof/>
          <w:lang w:val="ro-RO" w:eastAsia="ro-RO"/>
        </w:rPr>
        <w:t xml:space="preserve">ROMÂNIA </w:t>
      </w:r>
      <w:bookmarkStart w:id="0" w:name="_GoBack"/>
      <w:bookmarkEnd w:id="0"/>
    </w:p>
    <w:p w14:paraId="24253CB7" w14:textId="77777777" w:rsidR="00101FA4" w:rsidRPr="00395A80" w:rsidRDefault="00101FA4" w:rsidP="00057A43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395A80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4396FFD0" w14:textId="77777777" w:rsidR="00101FA4" w:rsidRPr="00395A80" w:rsidRDefault="00101FA4" w:rsidP="00057A43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395A80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4F364E43" w14:textId="60F6A226" w:rsidR="00101FA4" w:rsidRPr="00395A80" w:rsidRDefault="00101FA4" w:rsidP="00057A4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395A80">
        <w:rPr>
          <w:rFonts w:ascii="Cambria" w:hAnsi="Cambria"/>
          <w:b/>
          <w:bCs/>
          <w:lang w:val="pt-BR" w:eastAsia="ro-RO"/>
        </w:rPr>
        <w:t xml:space="preserve"> H O T Ă R Â R E </w:t>
      </w:r>
    </w:p>
    <w:p w14:paraId="484D0AE5" w14:textId="696D58D9" w:rsidR="00057A43" w:rsidRPr="00395A80" w:rsidRDefault="00101FA4" w:rsidP="00057A4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95A80">
        <w:rPr>
          <w:rFonts w:ascii="Cambria" w:hAnsi="Cambria"/>
          <w:b/>
          <w:bCs/>
        </w:rPr>
        <w:t xml:space="preserve">privind </w:t>
      </w:r>
      <w:r w:rsidR="00AE2976" w:rsidRPr="00395A80">
        <w:rPr>
          <w:rFonts w:ascii="Cambria" w:hAnsi="Cambria"/>
          <w:b/>
          <w:bCs/>
        </w:rPr>
        <w:t>aprobarea prețului de cumpărare al imobilului-teren</w:t>
      </w:r>
      <w:r w:rsidR="00057A43" w:rsidRPr="00395A80">
        <w:rPr>
          <w:rFonts w:ascii="Cambria" w:hAnsi="Cambria"/>
          <w:b/>
          <w:bCs/>
        </w:rPr>
        <w:t>-</w:t>
      </w:r>
      <w:r w:rsidR="00AE2976" w:rsidRPr="00395A80">
        <w:rPr>
          <w:rFonts w:ascii="Cambria" w:hAnsi="Cambria"/>
          <w:b/>
          <w:bCs/>
        </w:rPr>
        <w:t xml:space="preserve"> </w:t>
      </w:r>
    </w:p>
    <w:p w14:paraId="7165451E" w14:textId="6BF44538" w:rsidR="00101FA4" w:rsidRPr="00395A80" w:rsidRDefault="00AE2976" w:rsidP="00057A4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395A80">
        <w:rPr>
          <w:rFonts w:ascii="Cambria" w:hAnsi="Cambria"/>
          <w:b/>
          <w:bCs/>
        </w:rPr>
        <w:t>înscris în C</w:t>
      </w:r>
      <w:r w:rsidR="00057A43" w:rsidRPr="00395A80">
        <w:rPr>
          <w:rFonts w:ascii="Cambria" w:hAnsi="Cambria"/>
          <w:b/>
          <w:bCs/>
        </w:rPr>
        <w:t xml:space="preserve">artea funciară </w:t>
      </w:r>
      <w:r w:rsidRPr="00395A80">
        <w:rPr>
          <w:rFonts w:ascii="Cambria" w:hAnsi="Cambria"/>
          <w:b/>
          <w:bCs/>
        </w:rPr>
        <w:t>nr. 59076 Apahida, stabilit în urma negocierii</w:t>
      </w:r>
    </w:p>
    <w:p w14:paraId="55197580" w14:textId="77777777" w:rsidR="00101FA4" w:rsidRPr="00395A80" w:rsidRDefault="00101FA4" w:rsidP="00057A43">
      <w:pPr>
        <w:autoSpaceDE w:val="0"/>
        <w:autoSpaceDN w:val="0"/>
        <w:adjustRightInd w:val="0"/>
        <w:jc w:val="center"/>
        <w:rPr>
          <w:rFonts w:ascii="Cambria" w:hAnsi="Cambria"/>
          <w:noProof/>
          <w:lang w:eastAsia="ro-RO"/>
        </w:rPr>
      </w:pPr>
    </w:p>
    <w:p w14:paraId="4CBD9507" w14:textId="6925C602" w:rsidR="00101FA4" w:rsidRPr="00395A80" w:rsidRDefault="00101FA4" w:rsidP="00057A43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395A80">
        <w:rPr>
          <w:rFonts w:ascii="Cambria" w:hAnsi="Cambria"/>
          <w:noProof/>
          <w:lang w:eastAsia="ro-RO"/>
        </w:rPr>
        <w:tab/>
      </w:r>
      <w:r w:rsidRPr="00395A80">
        <w:rPr>
          <w:rFonts w:ascii="Cambria" w:hAnsi="Cambria"/>
          <w:noProof/>
          <w:lang w:eastAsia="ro-RO"/>
        </w:rPr>
        <w:tab/>
        <w:t>Consiliul Judeţean Cluj întrunit în şedinţă ordinară;</w:t>
      </w:r>
    </w:p>
    <w:p w14:paraId="01D1F79C" w14:textId="6B133DAE" w:rsidR="00057A43" w:rsidRPr="00395A80" w:rsidRDefault="00101FA4" w:rsidP="00057A43">
      <w:pPr>
        <w:ind w:firstLine="709"/>
        <w:jc w:val="both"/>
        <w:rPr>
          <w:rFonts w:ascii="Cambria" w:hAnsi="Cambria"/>
          <w:lang w:val="pt-BR"/>
        </w:rPr>
      </w:pPr>
      <w:r w:rsidRPr="00395A80">
        <w:rPr>
          <w:rFonts w:ascii="Cambria" w:hAnsi="Cambria"/>
          <w:noProof/>
          <w:lang w:eastAsia="ro-RO"/>
        </w:rPr>
        <w:t>Având în vedere Referatul de aprobare nr.</w:t>
      </w:r>
      <w:r w:rsidRPr="00395A80">
        <w:rPr>
          <w:rFonts w:ascii="Cambria" w:hAnsi="Cambria"/>
          <w:bCs/>
          <w:noProof/>
          <w:lang w:eastAsia="ro-RO"/>
        </w:rPr>
        <w:t xml:space="preserve"> </w:t>
      </w:r>
      <w:r w:rsidR="00AE2976" w:rsidRPr="00395A80">
        <w:rPr>
          <w:rFonts w:ascii="Cambria" w:hAnsi="Cambria"/>
          <w:bCs/>
          <w:noProof/>
          <w:lang w:eastAsia="ro-RO"/>
        </w:rPr>
        <w:t>4387</w:t>
      </w:r>
      <w:r w:rsidRPr="00395A80">
        <w:rPr>
          <w:rFonts w:ascii="Cambria" w:hAnsi="Cambria"/>
          <w:bCs/>
          <w:noProof/>
          <w:lang w:eastAsia="ro-RO"/>
        </w:rPr>
        <w:t>/20</w:t>
      </w:r>
      <w:r w:rsidR="00AE2976" w:rsidRPr="00395A80">
        <w:rPr>
          <w:rFonts w:ascii="Cambria" w:hAnsi="Cambria"/>
          <w:bCs/>
          <w:noProof/>
          <w:lang w:eastAsia="ro-RO"/>
        </w:rPr>
        <w:t>20</w:t>
      </w:r>
      <w:r w:rsidRPr="00395A80">
        <w:rPr>
          <w:rFonts w:ascii="Cambria" w:hAnsi="Cambria"/>
          <w:bCs/>
          <w:noProof/>
          <w:lang w:eastAsia="ro-RO"/>
        </w:rPr>
        <w:t xml:space="preserve"> la </w:t>
      </w:r>
      <w:r w:rsidRPr="00395A80">
        <w:rPr>
          <w:rFonts w:ascii="Cambria" w:hAnsi="Cambria"/>
          <w:bCs/>
        </w:rPr>
        <w:t xml:space="preserve">Proiectul de hotărâre </w:t>
      </w:r>
      <w:bookmarkStart w:id="1" w:name="_Hlk32575279"/>
      <w:bookmarkStart w:id="2" w:name="_Hlk32565081"/>
      <w:r w:rsidR="00057A43" w:rsidRPr="00395A80">
        <w:rPr>
          <w:rFonts w:ascii="Cambria" w:hAnsi="Cambria"/>
          <w:noProof/>
          <w:lang w:val="pt-BR"/>
        </w:rPr>
        <w:t>înregistrat cu nr. 38</w:t>
      </w:r>
      <w:r w:rsidR="007268F3" w:rsidRPr="00395A80">
        <w:rPr>
          <w:rFonts w:ascii="Cambria" w:hAnsi="Cambria"/>
          <w:noProof/>
          <w:lang w:val="pt-BR"/>
        </w:rPr>
        <w:t xml:space="preserve"> din </w:t>
      </w:r>
      <w:r w:rsidR="00057A43" w:rsidRPr="00395A80">
        <w:rPr>
          <w:rFonts w:ascii="Cambria" w:hAnsi="Cambria"/>
          <w:noProof/>
          <w:lang w:val="pt-BR"/>
        </w:rPr>
        <w:t>10.02.2020</w:t>
      </w:r>
      <w:bookmarkEnd w:id="1"/>
      <w:r w:rsidR="00057A43" w:rsidRPr="00395A80">
        <w:rPr>
          <w:rFonts w:ascii="Cambria" w:hAnsi="Cambria"/>
          <w:noProof/>
          <w:lang w:val="pt-BR"/>
        </w:rPr>
        <w:t xml:space="preserve"> </w:t>
      </w:r>
      <w:bookmarkEnd w:id="2"/>
      <w:r w:rsidRPr="00395A80">
        <w:rPr>
          <w:rFonts w:ascii="Cambria" w:hAnsi="Cambria"/>
          <w:bCs/>
        </w:rPr>
        <w:t xml:space="preserve">privind </w:t>
      </w:r>
      <w:r w:rsidR="00AE2976" w:rsidRPr="00395A80">
        <w:rPr>
          <w:rFonts w:ascii="Cambria" w:hAnsi="Cambria"/>
          <w:bCs/>
        </w:rPr>
        <w:t>aprobarea prețului de cumpărare al imobilului -teren</w:t>
      </w:r>
      <w:r w:rsidR="00057A43" w:rsidRPr="00395A80">
        <w:rPr>
          <w:rFonts w:ascii="Cambria" w:hAnsi="Cambria"/>
          <w:bCs/>
        </w:rPr>
        <w:t>-</w:t>
      </w:r>
      <w:r w:rsidR="00AE2976" w:rsidRPr="00395A80">
        <w:rPr>
          <w:rFonts w:ascii="Cambria" w:hAnsi="Cambria"/>
          <w:bCs/>
        </w:rPr>
        <w:t xml:space="preserve"> înscris în CF nr. 59076 Apahida, stabilit în urma negocierii</w:t>
      </w:r>
      <w:r w:rsidRPr="00395A80">
        <w:rPr>
          <w:rFonts w:ascii="Cambria" w:hAnsi="Cambria"/>
          <w:bCs/>
          <w:noProof/>
          <w:lang w:eastAsia="ro-RO"/>
        </w:rPr>
        <w:t xml:space="preserve">, propus de Preşedintele Consiliului Judeţean Cluj, domnul Alin Tișe, însoţit de Rapoartele compartimentelor de resort din cadrul aparatului de specialitate al Consiliului Judeţean Cluj cu nr. </w:t>
      </w:r>
      <w:r w:rsidR="00AE2976" w:rsidRPr="00395A80">
        <w:rPr>
          <w:rFonts w:ascii="Cambria" w:hAnsi="Cambria"/>
          <w:bCs/>
          <w:noProof/>
          <w:lang w:eastAsia="ro-RO"/>
        </w:rPr>
        <w:t>4387</w:t>
      </w:r>
      <w:r w:rsidRPr="00395A80">
        <w:rPr>
          <w:rFonts w:ascii="Cambria" w:hAnsi="Cambria"/>
          <w:bCs/>
          <w:noProof/>
          <w:lang w:eastAsia="ro-RO"/>
        </w:rPr>
        <w:t>/20</w:t>
      </w:r>
      <w:r w:rsidR="00AE2976" w:rsidRPr="00395A80">
        <w:rPr>
          <w:rFonts w:ascii="Cambria" w:hAnsi="Cambria"/>
          <w:bCs/>
          <w:noProof/>
          <w:lang w:eastAsia="ro-RO"/>
        </w:rPr>
        <w:t>20</w:t>
      </w:r>
      <w:r w:rsidRPr="00395A80">
        <w:rPr>
          <w:rFonts w:ascii="Cambria" w:hAnsi="Cambria"/>
          <w:bCs/>
          <w:noProof/>
          <w:lang w:eastAsia="ro-RO"/>
        </w:rPr>
        <w:t xml:space="preserve"> </w:t>
      </w:r>
      <w:bookmarkStart w:id="3" w:name="_Hlk32391876"/>
      <w:r w:rsidR="00057A43" w:rsidRPr="00395A80">
        <w:rPr>
          <w:rFonts w:ascii="Cambria" w:hAnsi="Cambria"/>
          <w:noProof/>
        </w:rPr>
        <w:t xml:space="preserve">şi de Avizul </w:t>
      </w:r>
      <w:r w:rsidR="00057A43" w:rsidRPr="00395A80">
        <w:rPr>
          <w:rFonts w:ascii="Cambria" w:hAnsi="Cambria"/>
        </w:rPr>
        <w:t>cu nr.</w:t>
      </w:r>
      <w:r w:rsidR="00057A43" w:rsidRPr="00395A80">
        <w:rPr>
          <w:rFonts w:ascii="Cambria" w:hAnsi="Cambria"/>
          <w:lang w:val="pt-BR"/>
        </w:rPr>
        <w:t xml:space="preserve"> </w:t>
      </w:r>
      <w:r w:rsidR="00057A43" w:rsidRPr="00395A80">
        <w:rPr>
          <w:rFonts w:ascii="Cambria" w:hAnsi="Cambria"/>
          <w:bCs/>
          <w:noProof/>
          <w:lang w:eastAsia="ro-RO"/>
        </w:rPr>
        <w:t xml:space="preserve">4387 din 12.02.2020 </w:t>
      </w:r>
      <w:r w:rsidR="00057A43" w:rsidRPr="00395A80">
        <w:rPr>
          <w:rFonts w:ascii="Cambria" w:hAnsi="Cambria"/>
          <w:lang w:val="pt-BR"/>
        </w:rPr>
        <w:t xml:space="preserve">adoptat de </w:t>
      </w:r>
      <w:r w:rsidR="00057A43" w:rsidRPr="00395A80">
        <w:rPr>
          <w:rFonts w:ascii="Cambria" w:hAnsi="Cambria"/>
          <w:noProof/>
        </w:rPr>
        <w:t>Comisia de specialitate nr. 2;</w:t>
      </w:r>
    </w:p>
    <w:bookmarkEnd w:id="3"/>
    <w:p w14:paraId="52E59449" w14:textId="55671663" w:rsidR="00AE2976" w:rsidRPr="00395A80" w:rsidRDefault="00AE2976" w:rsidP="00057A43">
      <w:pPr>
        <w:jc w:val="both"/>
        <w:rPr>
          <w:rFonts w:ascii="Cambria" w:hAnsi="Cambria"/>
          <w:noProof/>
          <w:lang w:eastAsia="ro-RO"/>
        </w:rPr>
      </w:pPr>
      <w:r w:rsidRPr="00395A80">
        <w:rPr>
          <w:rFonts w:ascii="Cambria" w:hAnsi="Cambria"/>
          <w:noProof/>
          <w:lang w:eastAsia="ro-RO"/>
        </w:rPr>
        <w:tab/>
        <w:t>Ținând seama de</w:t>
      </w:r>
      <w:r w:rsidR="00057A43" w:rsidRPr="00395A80">
        <w:rPr>
          <w:rFonts w:ascii="Cambria" w:hAnsi="Cambria"/>
          <w:noProof/>
          <w:lang w:eastAsia="ro-RO"/>
        </w:rPr>
        <w:t xml:space="preserve"> prevederile</w:t>
      </w:r>
      <w:r w:rsidRPr="00395A80">
        <w:rPr>
          <w:rFonts w:ascii="Cambria" w:hAnsi="Cambria"/>
          <w:noProof/>
          <w:lang w:eastAsia="ro-RO"/>
        </w:rPr>
        <w:t>:</w:t>
      </w:r>
    </w:p>
    <w:p w14:paraId="3A2F9E79" w14:textId="5FB8885B" w:rsidR="00AE2976" w:rsidRPr="00395A80" w:rsidRDefault="00AE2976" w:rsidP="00057A43">
      <w:pPr>
        <w:pStyle w:val="ListParagraph"/>
        <w:numPr>
          <w:ilvl w:val="0"/>
          <w:numId w:val="18"/>
        </w:numPr>
        <w:jc w:val="both"/>
        <w:rPr>
          <w:rFonts w:ascii="Cambria" w:hAnsi="Cambria"/>
          <w:noProof/>
          <w:lang w:eastAsia="ro-RO"/>
        </w:rPr>
      </w:pPr>
      <w:r w:rsidRPr="00395A80">
        <w:rPr>
          <w:rFonts w:ascii="Cambria" w:hAnsi="Cambria"/>
          <w:noProof/>
          <w:lang w:eastAsia="ro-RO"/>
        </w:rPr>
        <w:t>Hotărârii Consiliului Județean Cluj nr. 21/2019 privind inițierea demersurilor neces</w:t>
      </w:r>
      <w:r w:rsidR="00ED69E8" w:rsidRPr="00395A80">
        <w:rPr>
          <w:rFonts w:ascii="Cambria" w:hAnsi="Cambria"/>
          <w:noProof/>
          <w:lang w:eastAsia="ro-RO"/>
        </w:rPr>
        <w:t>a</w:t>
      </w:r>
      <w:r w:rsidRPr="00395A80">
        <w:rPr>
          <w:rFonts w:ascii="Cambria" w:hAnsi="Cambria"/>
          <w:noProof/>
          <w:lang w:eastAsia="ro-RO"/>
        </w:rPr>
        <w:t>re</w:t>
      </w:r>
      <w:r w:rsidR="00ED69E8" w:rsidRPr="00395A80">
        <w:rPr>
          <w:rFonts w:ascii="Cambria" w:hAnsi="Cambria"/>
          <w:noProof/>
          <w:lang w:eastAsia="ro-RO"/>
        </w:rPr>
        <w:t xml:space="preserve"> </w:t>
      </w:r>
      <w:r w:rsidRPr="00395A80">
        <w:rPr>
          <w:rFonts w:ascii="Cambria" w:hAnsi="Cambria"/>
          <w:noProof/>
          <w:lang w:eastAsia="ro-RO"/>
        </w:rPr>
        <w:t>în vederea achiziționării imobilului situat în extravilanul localității Dezmir, C</w:t>
      </w:r>
      <w:r w:rsidR="00ED69E8" w:rsidRPr="00395A80">
        <w:rPr>
          <w:rFonts w:ascii="Cambria" w:hAnsi="Cambria"/>
          <w:noProof/>
          <w:lang w:eastAsia="ro-RO"/>
        </w:rPr>
        <w:t>o</w:t>
      </w:r>
      <w:r w:rsidRPr="00395A80">
        <w:rPr>
          <w:rFonts w:ascii="Cambria" w:hAnsi="Cambria"/>
          <w:noProof/>
          <w:lang w:eastAsia="ro-RO"/>
        </w:rPr>
        <w:t>muna Apahida, în suprafață de 2.3</w:t>
      </w:r>
      <w:r w:rsidR="00ED69E8" w:rsidRPr="00395A80">
        <w:rPr>
          <w:rFonts w:ascii="Cambria" w:hAnsi="Cambria"/>
          <w:noProof/>
          <w:lang w:eastAsia="ro-RO"/>
        </w:rPr>
        <w:t>69</w:t>
      </w:r>
      <w:r w:rsidRPr="00395A80">
        <w:rPr>
          <w:rFonts w:ascii="Cambria" w:hAnsi="Cambria"/>
          <w:noProof/>
          <w:lang w:eastAsia="ro-RO"/>
        </w:rPr>
        <w:t xml:space="preserve"> mp, înscris în C.F. nr. 59076 Apahida cu numărul cadastral 59076</w:t>
      </w:r>
      <w:r w:rsidR="00BF6E9B" w:rsidRPr="00395A80">
        <w:rPr>
          <w:rFonts w:ascii="Cambria" w:hAnsi="Cambria"/>
          <w:noProof/>
          <w:lang w:eastAsia="ro-RO"/>
        </w:rPr>
        <w:t>;</w:t>
      </w:r>
    </w:p>
    <w:p w14:paraId="24FC98DD" w14:textId="7CFAC5C0" w:rsidR="00ED69E8" w:rsidRPr="00395A80" w:rsidRDefault="00ED69E8" w:rsidP="00057A43">
      <w:pPr>
        <w:pStyle w:val="ListParagraph"/>
        <w:numPr>
          <w:ilvl w:val="0"/>
          <w:numId w:val="18"/>
        </w:numPr>
        <w:jc w:val="both"/>
        <w:rPr>
          <w:rFonts w:ascii="Cambria" w:hAnsi="Cambria"/>
          <w:noProof/>
          <w:lang w:eastAsia="ro-RO"/>
        </w:rPr>
      </w:pPr>
      <w:r w:rsidRPr="00395A80">
        <w:rPr>
          <w:rFonts w:ascii="Cambria" w:hAnsi="Cambria"/>
          <w:noProof/>
          <w:lang w:eastAsia="ro-RO"/>
        </w:rPr>
        <w:t>Hotărârii Consiliului Județean Cluj nr. 88/2019 privind însușirea Raportului de evaluare al imobilului-teren în suprafață de 2.369 mp, situat în extravilanul localității Dezmir, Comuna Apahida, Județul Cluj;</w:t>
      </w:r>
    </w:p>
    <w:p w14:paraId="41801B0C" w14:textId="53D38EB5" w:rsidR="00A06431" w:rsidRPr="00395A80" w:rsidRDefault="00A06431" w:rsidP="00057A43">
      <w:pPr>
        <w:pStyle w:val="ListParagraph"/>
        <w:numPr>
          <w:ilvl w:val="0"/>
          <w:numId w:val="18"/>
        </w:numPr>
        <w:jc w:val="both"/>
        <w:rPr>
          <w:rFonts w:ascii="Cambria" w:hAnsi="Cambria"/>
          <w:noProof/>
          <w:lang w:eastAsia="ro-RO"/>
        </w:rPr>
      </w:pPr>
      <w:r w:rsidRPr="00395A80">
        <w:rPr>
          <w:rFonts w:ascii="Cambria" w:hAnsi="Cambria"/>
          <w:lang w:eastAsia="ro-RO" w:bidi="ne-NP"/>
        </w:rPr>
        <w:t xml:space="preserve">Hotărârii </w:t>
      </w:r>
      <w:r w:rsidRPr="00395A80">
        <w:rPr>
          <w:rFonts w:ascii="Cambria" w:hAnsi="Cambria" w:cs="Cambria"/>
          <w:lang w:val="ro-RO"/>
        </w:rPr>
        <w:t>Consiliului Județean Cluj nr. 99</w:t>
      </w:r>
      <w:r w:rsidR="00057A43" w:rsidRPr="00395A80">
        <w:rPr>
          <w:rFonts w:ascii="Cambria" w:hAnsi="Cambria" w:cs="Cambria"/>
          <w:lang w:val="ro-RO"/>
        </w:rPr>
        <w:t>/</w:t>
      </w:r>
      <w:r w:rsidRPr="00395A80">
        <w:rPr>
          <w:rFonts w:ascii="Cambria" w:hAnsi="Cambria" w:cs="Cambria"/>
          <w:lang w:val="ro-RO"/>
        </w:rPr>
        <w:t xml:space="preserve">2018 pentru aprobarea </w:t>
      </w:r>
      <w:r w:rsidRPr="00395A80">
        <w:rPr>
          <w:rFonts w:ascii="Cambria" w:hAnsi="Cambria"/>
          <w:lang w:val="ro-RO"/>
        </w:rPr>
        <w:t xml:space="preserve">Procedurii </w:t>
      </w:r>
      <w:r w:rsidRPr="00395A80">
        <w:rPr>
          <w:rFonts w:ascii="Cambria" w:hAnsi="Cambria" w:cs="Cambria"/>
          <w:lang w:val="ro-RO"/>
        </w:rPr>
        <w:t>privind achiziția de bunuri imobile în domeniul public sau privat al Județului Cluj, cu modificările ulterioare</w:t>
      </w:r>
      <w:r w:rsidR="00057A43" w:rsidRPr="00395A80">
        <w:rPr>
          <w:rFonts w:ascii="Cambria" w:hAnsi="Cambria" w:cs="Cambria"/>
          <w:lang w:val="ro-RO"/>
        </w:rPr>
        <w:t>;</w:t>
      </w:r>
    </w:p>
    <w:p w14:paraId="3262C1EF" w14:textId="46EDDF7B" w:rsidR="00101FA4" w:rsidRPr="00395A80" w:rsidRDefault="00101FA4" w:rsidP="00057A43">
      <w:pPr>
        <w:jc w:val="both"/>
        <w:rPr>
          <w:rFonts w:ascii="Cambria" w:hAnsi="Cambria"/>
          <w:noProof/>
          <w:lang w:eastAsia="ro-RO"/>
        </w:rPr>
      </w:pPr>
      <w:r w:rsidRPr="00395A80">
        <w:rPr>
          <w:rFonts w:ascii="Cambria" w:hAnsi="Cambria"/>
          <w:noProof/>
          <w:lang w:eastAsia="ro-RO"/>
        </w:rPr>
        <w:tab/>
        <w:t xml:space="preserve">Luând în considerare </w:t>
      </w:r>
      <w:r w:rsidR="00A06431" w:rsidRPr="00395A80">
        <w:rPr>
          <w:rFonts w:ascii="Cambria" w:hAnsi="Cambria"/>
          <w:noProof/>
          <w:lang w:eastAsia="ro-RO"/>
        </w:rPr>
        <w:t>dispoziții</w:t>
      </w:r>
      <w:r w:rsidRPr="00395A80">
        <w:rPr>
          <w:rFonts w:ascii="Cambria" w:hAnsi="Cambria"/>
          <w:noProof/>
          <w:lang w:eastAsia="ro-RO"/>
        </w:rPr>
        <w:t>le:</w:t>
      </w:r>
    </w:p>
    <w:p w14:paraId="63FADD3F" w14:textId="77777777" w:rsidR="00057A43" w:rsidRPr="00395A80" w:rsidRDefault="000E7136" w:rsidP="00A735CD">
      <w:pPr>
        <w:pStyle w:val="BodyText2"/>
        <w:numPr>
          <w:ilvl w:val="0"/>
          <w:numId w:val="14"/>
        </w:numPr>
        <w:spacing w:after="0" w:line="240" w:lineRule="auto"/>
        <w:ind w:left="1050"/>
        <w:contextualSpacing/>
        <w:jc w:val="both"/>
        <w:rPr>
          <w:rFonts w:ascii="Cambria" w:hAnsi="Cambria"/>
          <w:sz w:val="24"/>
          <w:szCs w:val="24"/>
        </w:rPr>
      </w:pPr>
      <w:r w:rsidRPr="00395A80">
        <w:rPr>
          <w:rFonts w:ascii="Cambria" w:hAnsi="Cambria"/>
          <w:sz w:val="24"/>
          <w:szCs w:val="24"/>
        </w:rPr>
        <w:t>art. 173 alin. (1) lit. c</w:t>
      </w:r>
      <w:r w:rsidR="00A06431" w:rsidRPr="00395A80">
        <w:rPr>
          <w:rFonts w:ascii="Cambria" w:hAnsi="Cambria"/>
          <w:sz w:val="24"/>
          <w:szCs w:val="24"/>
        </w:rPr>
        <w:t xml:space="preserve">) și </w:t>
      </w:r>
      <w:r w:rsidRPr="00395A80">
        <w:rPr>
          <w:rFonts w:ascii="Cambria" w:hAnsi="Cambria"/>
          <w:sz w:val="24"/>
          <w:szCs w:val="24"/>
        </w:rPr>
        <w:t xml:space="preserve">art. 287 lit. b) din Ordonanța de </w:t>
      </w:r>
      <w:r w:rsidR="00057A43" w:rsidRPr="00395A80">
        <w:rPr>
          <w:rFonts w:ascii="Cambria" w:hAnsi="Cambria"/>
          <w:sz w:val="24"/>
          <w:szCs w:val="24"/>
        </w:rPr>
        <w:t>u</w:t>
      </w:r>
      <w:r w:rsidRPr="00395A80">
        <w:rPr>
          <w:rFonts w:ascii="Cambria" w:hAnsi="Cambria"/>
          <w:sz w:val="24"/>
          <w:szCs w:val="24"/>
        </w:rPr>
        <w:t xml:space="preserve">rgență a Guvernului nr. 57/2019 privind Codul </w:t>
      </w:r>
      <w:r w:rsidR="00F74C8B" w:rsidRPr="00395A80">
        <w:rPr>
          <w:rFonts w:ascii="Cambria" w:hAnsi="Cambria"/>
          <w:sz w:val="24"/>
          <w:szCs w:val="24"/>
        </w:rPr>
        <w:t>administrativ, cu modificările și completările ulterioare</w:t>
      </w:r>
      <w:r w:rsidRPr="00395A80">
        <w:rPr>
          <w:rFonts w:ascii="Cambria" w:hAnsi="Cambria"/>
          <w:sz w:val="24"/>
          <w:szCs w:val="24"/>
        </w:rPr>
        <w:t>;</w:t>
      </w:r>
    </w:p>
    <w:p w14:paraId="6E4E923F" w14:textId="5D7D08C7" w:rsidR="000E7136" w:rsidRPr="00395A80" w:rsidRDefault="000E7136" w:rsidP="00A735CD">
      <w:pPr>
        <w:pStyle w:val="BodyText2"/>
        <w:numPr>
          <w:ilvl w:val="0"/>
          <w:numId w:val="14"/>
        </w:numPr>
        <w:spacing w:after="0" w:line="240" w:lineRule="auto"/>
        <w:ind w:left="1050"/>
        <w:contextualSpacing/>
        <w:jc w:val="both"/>
        <w:rPr>
          <w:rFonts w:ascii="Cambria" w:hAnsi="Cambria"/>
          <w:sz w:val="24"/>
          <w:szCs w:val="24"/>
        </w:rPr>
      </w:pPr>
      <w:r w:rsidRPr="00395A80">
        <w:rPr>
          <w:rFonts w:ascii="Cambria" w:hAnsi="Cambria"/>
          <w:sz w:val="24"/>
          <w:szCs w:val="24"/>
        </w:rPr>
        <w:t>art. 858 -</w:t>
      </w:r>
      <w:r w:rsidR="00057A43" w:rsidRPr="00395A80">
        <w:rPr>
          <w:rFonts w:ascii="Cambria" w:hAnsi="Cambria"/>
          <w:sz w:val="24"/>
          <w:szCs w:val="24"/>
        </w:rPr>
        <w:t xml:space="preserve"> </w:t>
      </w:r>
      <w:r w:rsidRPr="00395A80">
        <w:rPr>
          <w:rFonts w:ascii="Cambria" w:hAnsi="Cambria"/>
          <w:sz w:val="24"/>
          <w:szCs w:val="24"/>
        </w:rPr>
        <w:t xml:space="preserve">870, </w:t>
      </w:r>
      <w:r w:rsidR="00057A43" w:rsidRPr="00395A80">
        <w:rPr>
          <w:rFonts w:ascii="Cambria" w:hAnsi="Cambria"/>
          <w:sz w:val="24"/>
          <w:szCs w:val="24"/>
        </w:rPr>
        <w:t xml:space="preserve">ale </w:t>
      </w:r>
      <w:r w:rsidRPr="00395A80">
        <w:rPr>
          <w:rFonts w:ascii="Cambria" w:hAnsi="Cambria"/>
          <w:sz w:val="24"/>
          <w:szCs w:val="24"/>
        </w:rPr>
        <w:t xml:space="preserve">art. 884 și ale art. 885 din Legea privind Codul civil nr. 287/2009, </w:t>
      </w:r>
      <w:r w:rsidR="00057A43" w:rsidRPr="00395A80">
        <w:rPr>
          <w:rFonts w:ascii="Cambria" w:hAnsi="Cambria"/>
          <w:sz w:val="24"/>
          <w:szCs w:val="24"/>
        </w:rPr>
        <w:t>r</w:t>
      </w:r>
      <w:r w:rsidRPr="00395A80">
        <w:rPr>
          <w:rFonts w:ascii="Cambria" w:hAnsi="Cambria"/>
          <w:sz w:val="24"/>
          <w:szCs w:val="24"/>
        </w:rPr>
        <w:t>epublicată, cu modificările şi completările ulterioare;</w:t>
      </w:r>
    </w:p>
    <w:p w14:paraId="574D6210" w14:textId="77777777" w:rsidR="000E7136" w:rsidRPr="00395A80" w:rsidRDefault="000E7136" w:rsidP="00057A4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50"/>
        <w:jc w:val="both"/>
        <w:rPr>
          <w:rFonts w:ascii="Cambria" w:hAnsi="Cambria"/>
          <w:lang w:eastAsia="ro-RO" w:bidi="ne-NP"/>
        </w:rPr>
      </w:pPr>
      <w:r w:rsidRPr="00395A80">
        <w:rPr>
          <w:rFonts w:ascii="Cambria" w:hAnsi="Cambria"/>
          <w:lang w:eastAsia="ro-RO"/>
        </w:rPr>
        <w:t>Legii privind normele de tehnică legislativă pentru elaborarea actelor normative nr. 24/2000, republicată, cu modificările şi completările ulterioare;</w:t>
      </w:r>
    </w:p>
    <w:p w14:paraId="4EB7DE4C" w14:textId="37C1E8D4" w:rsidR="000E7136" w:rsidRPr="00395A80" w:rsidRDefault="00A06431" w:rsidP="00057A4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50"/>
        <w:jc w:val="both"/>
        <w:rPr>
          <w:rFonts w:ascii="Cambria" w:hAnsi="Cambria"/>
          <w:lang w:eastAsia="ro-RO" w:bidi="ne-NP"/>
        </w:rPr>
      </w:pPr>
      <w:r w:rsidRPr="00395A80">
        <w:rPr>
          <w:rFonts w:ascii="Cambria" w:hAnsi="Cambria" w:cs="Cambria"/>
          <w:lang w:val="ro-RO"/>
        </w:rPr>
        <w:t xml:space="preserve">art. 4 alin. (1) din </w:t>
      </w:r>
      <w:r w:rsidR="000E7136" w:rsidRPr="00395A80">
        <w:rPr>
          <w:rFonts w:ascii="Cambria" w:hAnsi="Cambria" w:cs="Cambria"/>
          <w:lang w:val="ro-RO"/>
        </w:rPr>
        <w:t>Legea nr. 17/2014 privind unele măsuri de reglementare a vânzării-cumpărării terenurilor agricole situate în extravilan și de modificare a Legii nr. 268/2001 privind privatizarea societăților comerciale ce dețin în administrare terenuri proprietate publică și privată a statului cu destinație agricolă și înființarea Agenției Domeniilor Statului, cu modificările și completările ulterioare;</w:t>
      </w:r>
    </w:p>
    <w:p w14:paraId="250DDE77" w14:textId="3736B446" w:rsidR="00A06431" w:rsidRPr="00395A80" w:rsidRDefault="00A06431" w:rsidP="00057A4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50"/>
        <w:jc w:val="both"/>
        <w:rPr>
          <w:rFonts w:ascii="Cambria" w:hAnsi="Cambria"/>
          <w:lang w:eastAsia="ro-RO" w:bidi="ne-NP"/>
        </w:rPr>
      </w:pPr>
      <w:r w:rsidRPr="00395A80">
        <w:rPr>
          <w:rFonts w:ascii="Cambria" w:hAnsi="Cambria" w:cs="Cambria"/>
          <w:lang w:val="ro-RO"/>
        </w:rPr>
        <w:t>art. 20 alin. (1) lit. e</w:t>
      </w:r>
      <w:r w:rsidR="00057A43" w:rsidRPr="00395A80">
        <w:rPr>
          <w:rFonts w:ascii="Cambria" w:hAnsi="Cambria" w:cs="Cambria"/>
          <w:lang w:val="ro-RO"/>
        </w:rPr>
        <w:t xml:space="preserve">) </w:t>
      </w:r>
      <w:r w:rsidRPr="00395A80">
        <w:rPr>
          <w:rFonts w:ascii="Cambria" w:hAnsi="Cambria" w:cs="Cambria"/>
          <w:lang w:val="ro-RO"/>
        </w:rPr>
        <w:t>și i) din Legea privind finanțele publice locale nr. 273/2006, cu modificările și completările ulterioare,</w:t>
      </w:r>
    </w:p>
    <w:p w14:paraId="1C6389D6" w14:textId="20632FAB" w:rsidR="00057A43" w:rsidRPr="00395A80" w:rsidRDefault="00057A43" w:rsidP="00057A43">
      <w:pPr>
        <w:autoSpaceDE w:val="0"/>
        <w:autoSpaceDN w:val="0"/>
        <w:adjustRightInd w:val="0"/>
        <w:ind w:firstLine="360"/>
        <w:jc w:val="both"/>
        <w:rPr>
          <w:rFonts w:ascii="Cambria" w:hAnsi="Cambria"/>
        </w:rPr>
      </w:pPr>
      <w:r w:rsidRPr="00395A80">
        <w:rPr>
          <w:rFonts w:ascii="Cambria" w:eastAsia="Calibri" w:hAnsi="Cambria"/>
          <w:lang w:eastAsia="x-none" w:bidi="ne-NP"/>
        </w:rPr>
        <w:tab/>
        <w:t xml:space="preserve">Fiind îndeplinite prevederile cuprinse la art. 182 alin. (4) coroborate cu ale art. 136 și art. 139 din Ordonanța de urgență a Guvernului nr. 57/2019 privind Codul administrativ, </w:t>
      </w:r>
      <w:r w:rsidRPr="00395A80">
        <w:rPr>
          <w:rFonts w:ascii="Cambria" w:hAnsi="Cambria"/>
        </w:rPr>
        <w:t xml:space="preserve">cu modificările și completările ulterioare; </w:t>
      </w:r>
    </w:p>
    <w:p w14:paraId="31ABA199" w14:textId="77777777" w:rsidR="00057A43" w:rsidRPr="00395A80" w:rsidRDefault="00057A43" w:rsidP="00057A43">
      <w:pPr>
        <w:autoSpaceDE w:val="0"/>
        <w:autoSpaceDN w:val="0"/>
        <w:adjustRightInd w:val="0"/>
        <w:ind w:firstLine="360"/>
        <w:jc w:val="both"/>
        <w:rPr>
          <w:rFonts w:ascii="Cambria" w:hAnsi="Cambria"/>
        </w:rPr>
      </w:pPr>
      <w:r w:rsidRPr="00395A80">
        <w:rPr>
          <w:rFonts w:ascii="Cambria" w:eastAsia="Calibri" w:hAnsi="Cambria"/>
          <w:lang w:eastAsia="x-none" w:bidi="ne-NP"/>
        </w:rPr>
        <w:tab/>
        <w:t xml:space="preserve">În temeiul competentelor stabilite prin art. 182 alin. (1) și art. 196 alin. (1) lit. a) din Ordonanța de urgență a Guvernului nr. 57/2019 privind Codul administrativ, </w:t>
      </w:r>
      <w:r w:rsidRPr="00395A80">
        <w:rPr>
          <w:rFonts w:ascii="Cambria" w:hAnsi="Cambria"/>
        </w:rPr>
        <w:t xml:space="preserve">cu modificările și completările ulterioare; </w:t>
      </w:r>
    </w:p>
    <w:p w14:paraId="7A1BED17" w14:textId="77777777" w:rsidR="00057A43" w:rsidRPr="00395A80" w:rsidRDefault="00057A43" w:rsidP="00057A43">
      <w:pPr>
        <w:pStyle w:val="BodyText2"/>
        <w:spacing w:after="0" w:line="240" w:lineRule="auto"/>
        <w:ind w:right="-210" w:firstLine="708"/>
        <w:contextualSpacing/>
        <w:jc w:val="both"/>
        <w:rPr>
          <w:rFonts w:ascii="Cambria" w:hAnsi="Cambria"/>
          <w:sz w:val="24"/>
          <w:szCs w:val="24"/>
        </w:rPr>
      </w:pPr>
    </w:p>
    <w:p w14:paraId="412072B5" w14:textId="77777777" w:rsidR="00101FA4" w:rsidRPr="00395A80" w:rsidRDefault="00101FA4" w:rsidP="00057A4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395A80">
        <w:rPr>
          <w:rFonts w:ascii="Cambria" w:hAnsi="Cambria"/>
          <w:b/>
          <w:bCs/>
          <w:noProof/>
          <w:lang w:eastAsia="ro-RO"/>
        </w:rPr>
        <w:t>hotărăşte:</w:t>
      </w:r>
    </w:p>
    <w:p w14:paraId="14DD6E50" w14:textId="77777777" w:rsidR="00101FA4" w:rsidRPr="00395A80" w:rsidRDefault="00101FA4" w:rsidP="00057A4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</w:p>
    <w:p w14:paraId="4704B20B" w14:textId="16453CB5" w:rsidR="000E7136" w:rsidRPr="00395A80" w:rsidRDefault="00101FA4" w:rsidP="00057A43">
      <w:pPr>
        <w:ind w:firstLine="709"/>
        <w:jc w:val="both"/>
        <w:rPr>
          <w:rFonts w:ascii="Cambria" w:hAnsi="Cambria"/>
          <w:lang w:val="ro-RO"/>
        </w:rPr>
      </w:pPr>
      <w:r w:rsidRPr="00395A80">
        <w:rPr>
          <w:rFonts w:ascii="Cambria" w:hAnsi="Cambria"/>
          <w:b/>
          <w:bCs/>
          <w:lang w:val="ro-RO"/>
        </w:rPr>
        <w:t>Art. 1.</w:t>
      </w:r>
      <w:r w:rsidRPr="00395A80">
        <w:rPr>
          <w:rFonts w:ascii="Cambria" w:hAnsi="Cambria"/>
          <w:b/>
          <w:lang w:val="ro-RO"/>
        </w:rPr>
        <w:t xml:space="preserve"> </w:t>
      </w:r>
      <w:r w:rsidRPr="00395A80">
        <w:rPr>
          <w:rFonts w:ascii="Cambria" w:hAnsi="Cambria"/>
          <w:lang w:val="ro-RO"/>
        </w:rPr>
        <w:t xml:space="preserve">Se </w:t>
      </w:r>
      <w:r w:rsidR="000E7136" w:rsidRPr="00395A80">
        <w:rPr>
          <w:rFonts w:ascii="Cambria" w:hAnsi="Cambria"/>
          <w:lang w:val="ro-RO"/>
        </w:rPr>
        <w:t>aprobă cumpărarea imobilului</w:t>
      </w:r>
      <w:r w:rsidR="00057A43" w:rsidRPr="00395A80">
        <w:rPr>
          <w:rFonts w:ascii="Cambria" w:hAnsi="Cambria"/>
          <w:lang w:val="ro-RO"/>
        </w:rPr>
        <w:t>-</w:t>
      </w:r>
      <w:r w:rsidR="000E7136" w:rsidRPr="00395A80">
        <w:rPr>
          <w:rFonts w:ascii="Cambria" w:hAnsi="Cambria"/>
          <w:lang w:val="ro-RO"/>
        </w:rPr>
        <w:t>teren</w:t>
      </w:r>
      <w:r w:rsidR="00057A43" w:rsidRPr="00395A80">
        <w:rPr>
          <w:rFonts w:ascii="Cambria" w:hAnsi="Cambria"/>
          <w:lang w:val="ro-RO"/>
        </w:rPr>
        <w:t>-</w:t>
      </w:r>
      <w:r w:rsidR="000E7136" w:rsidRPr="00395A80">
        <w:rPr>
          <w:rFonts w:ascii="Cambria" w:hAnsi="Cambria"/>
          <w:lang w:val="ro-RO"/>
        </w:rPr>
        <w:t xml:space="preserve"> în suprafață de 2.369 mp, situat în extravilanul localității Dezmir, </w:t>
      </w:r>
      <w:r w:rsidR="00057A43" w:rsidRPr="00395A80">
        <w:rPr>
          <w:rFonts w:ascii="Cambria" w:hAnsi="Cambria"/>
          <w:lang w:val="ro-RO"/>
        </w:rPr>
        <w:t>C</w:t>
      </w:r>
      <w:r w:rsidR="000E7136" w:rsidRPr="00395A80">
        <w:rPr>
          <w:rFonts w:ascii="Cambria" w:hAnsi="Cambria"/>
          <w:lang w:val="ro-RO"/>
        </w:rPr>
        <w:t>om</w:t>
      </w:r>
      <w:r w:rsidR="00057A43" w:rsidRPr="00395A80">
        <w:rPr>
          <w:rFonts w:ascii="Cambria" w:hAnsi="Cambria"/>
          <w:lang w:val="ro-RO"/>
        </w:rPr>
        <w:t>una</w:t>
      </w:r>
      <w:r w:rsidR="000E7136" w:rsidRPr="00395A80">
        <w:rPr>
          <w:rFonts w:ascii="Cambria" w:hAnsi="Cambria"/>
          <w:lang w:val="ro-RO"/>
        </w:rPr>
        <w:t xml:space="preserve"> Apahida, înscris în C</w:t>
      </w:r>
      <w:r w:rsidR="00057A43" w:rsidRPr="00395A80">
        <w:rPr>
          <w:rFonts w:ascii="Cambria" w:hAnsi="Cambria"/>
          <w:lang w:val="ro-RO"/>
        </w:rPr>
        <w:t>artea funciară n</w:t>
      </w:r>
      <w:r w:rsidR="000E7136" w:rsidRPr="00395A80">
        <w:rPr>
          <w:rFonts w:ascii="Cambria" w:hAnsi="Cambria"/>
          <w:lang w:val="ro-RO"/>
        </w:rPr>
        <w:t>r. 59076 Apahida</w:t>
      </w:r>
      <w:r w:rsidR="00057A43" w:rsidRPr="00395A80">
        <w:rPr>
          <w:rFonts w:ascii="Cambria" w:hAnsi="Cambria"/>
          <w:lang w:val="ro-RO"/>
        </w:rPr>
        <w:t xml:space="preserve"> cu </w:t>
      </w:r>
      <w:r w:rsidR="009B70DB" w:rsidRPr="00395A80">
        <w:rPr>
          <w:rFonts w:ascii="Cambria" w:hAnsi="Cambria"/>
          <w:lang w:val="ro-RO"/>
        </w:rPr>
        <w:t xml:space="preserve">nr. cadastral 59076, la prețul de 160.758 lei, </w:t>
      </w:r>
      <w:r w:rsidR="000E7136" w:rsidRPr="00395A80">
        <w:rPr>
          <w:rFonts w:ascii="Cambria" w:hAnsi="Cambria"/>
          <w:lang w:val="ro-RO"/>
        </w:rPr>
        <w:t xml:space="preserve">rezultat în urma negocierii cu proprietarul </w:t>
      </w:r>
      <w:r w:rsidR="00057A43" w:rsidRPr="00395A80">
        <w:rPr>
          <w:rFonts w:ascii="Cambria" w:hAnsi="Cambria"/>
          <w:lang w:val="ro-RO"/>
        </w:rPr>
        <w:t>acestuia</w:t>
      </w:r>
      <w:r w:rsidR="000E7136" w:rsidRPr="00395A80">
        <w:rPr>
          <w:rFonts w:ascii="Cambria" w:hAnsi="Cambria"/>
          <w:lang w:val="ro-RO"/>
        </w:rPr>
        <w:t>.</w:t>
      </w:r>
    </w:p>
    <w:p w14:paraId="63AC6DF5" w14:textId="77777777" w:rsidR="00057A43" w:rsidRPr="00395A80" w:rsidRDefault="00057A43" w:rsidP="00057A43">
      <w:pPr>
        <w:ind w:firstLine="709"/>
        <w:jc w:val="both"/>
        <w:rPr>
          <w:rFonts w:ascii="Cambria" w:hAnsi="Cambria"/>
          <w:lang w:val="ro-RO"/>
        </w:rPr>
      </w:pPr>
    </w:p>
    <w:p w14:paraId="7052BD5A" w14:textId="101F9D30" w:rsidR="000E7136" w:rsidRPr="00395A80" w:rsidRDefault="000E7136" w:rsidP="00057A43">
      <w:pPr>
        <w:ind w:firstLine="709"/>
        <w:jc w:val="both"/>
        <w:rPr>
          <w:rFonts w:ascii="Cambria" w:hAnsi="Cambria"/>
          <w:lang w:val="ro-RO"/>
        </w:rPr>
      </w:pPr>
      <w:r w:rsidRPr="00395A80">
        <w:rPr>
          <w:rFonts w:ascii="Cambria" w:hAnsi="Cambria"/>
          <w:b/>
          <w:bCs/>
          <w:lang w:val="ro-RO"/>
        </w:rPr>
        <w:t>Art. 2.</w:t>
      </w:r>
      <w:r w:rsidRPr="00395A80">
        <w:rPr>
          <w:rFonts w:ascii="Cambria" w:hAnsi="Cambria"/>
          <w:lang w:val="ro-RO"/>
        </w:rPr>
        <w:t xml:space="preserve"> Se mandatează Președintele Consiliului Județean Cluj</w:t>
      </w:r>
      <w:r w:rsidR="00057A43" w:rsidRPr="00395A80">
        <w:rPr>
          <w:rFonts w:ascii="Cambria" w:hAnsi="Cambria"/>
          <w:lang w:val="ro-RO"/>
        </w:rPr>
        <w:t xml:space="preserve">, </w:t>
      </w:r>
      <w:r w:rsidRPr="00395A80">
        <w:rPr>
          <w:rFonts w:ascii="Cambria" w:hAnsi="Cambria"/>
          <w:lang w:val="ro-RO"/>
        </w:rPr>
        <w:t xml:space="preserve">Alin </w:t>
      </w:r>
      <w:r w:rsidR="009B70DB" w:rsidRPr="00395A80">
        <w:rPr>
          <w:rFonts w:ascii="Cambria" w:hAnsi="Cambria"/>
          <w:lang w:val="ro-RO"/>
        </w:rPr>
        <w:t xml:space="preserve">Păunel </w:t>
      </w:r>
      <w:r w:rsidRPr="00395A80">
        <w:rPr>
          <w:rFonts w:ascii="Cambria" w:hAnsi="Cambria"/>
          <w:lang w:val="ro-RO"/>
        </w:rPr>
        <w:t>Tișe</w:t>
      </w:r>
      <w:r w:rsidR="00057A43" w:rsidRPr="00395A80">
        <w:rPr>
          <w:rFonts w:ascii="Cambria" w:hAnsi="Cambria"/>
          <w:lang w:val="ro-RO"/>
        </w:rPr>
        <w:t xml:space="preserve">, </w:t>
      </w:r>
      <w:r w:rsidR="0010252E" w:rsidRPr="00395A80">
        <w:rPr>
          <w:rFonts w:ascii="Cambria" w:hAnsi="Cambria"/>
          <w:lang w:val="ro-RO"/>
        </w:rPr>
        <w:t>ca pentru și în numele Județului Cluj</w:t>
      </w:r>
      <w:r w:rsidR="009B70DB" w:rsidRPr="00395A80">
        <w:rPr>
          <w:rFonts w:ascii="Cambria" w:hAnsi="Cambria"/>
          <w:lang w:val="ro-RO"/>
        </w:rPr>
        <w:t>,</w:t>
      </w:r>
      <w:r w:rsidR="0010252E" w:rsidRPr="00395A80">
        <w:rPr>
          <w:rFonts w:ascii="Cambria" w:hAnsi="Cambria"/>
          <w:lang w:val="ro-RO"/>
        </w:rPr>
        <w:t xml:space="preserve"> să semneze contractul</w:t>
      </w:r>
      <w:r w:rsidRPr="00395A80">
        <w:rPr>
          <w:rFonts w:ascii="Cambria" w:hAnsi="Cambria"/>
          <w:lang w:val="ro-RO"/>
        </w:rPr>
        <w:t xml:space="preserve"> de vânzare-cumpărare</w:t>
      </w:r>
      <w:r w:rsidR="005F49BC" w:rsidRPr="00395A80">
        <w:rPr>
          <w:rFonts w:ascii="Cambria" w:hAnsi="Cambria"/>
          <w:lang w:val="ro-RO"/>
        </w:rPr>
        <w:t xml:space="preserve"> </w:t>
      </w:r>
      <w:r w:rsidR="009B70DB" w:rsidRPr="00395A80">
        <w:rPr>
          <w:rFonts w:ascii="Cambria" w:hAnsi="Cambria"/>
          <w:lang w:val="ro-RO"/>
        </w:rPr>
        <w:t xml:space="preserve">în formă autentică, având ca obiect </w:t>
      </w:r>
      <w:r w:rsidR="005F49BC" w:rsidRPr="00395A80">
        <w:rPr>
          <w:rFonts w:ascii="Cambria" w:hAnsi="Cambria"/>
          <w:lang w:val="ro-RO"/>
        </w:rPr>
        <w:t xml:space="preserve">imobilul </w:t>
      </w:r>
      <w:r w:rsidR="009B70DB" w:rsidRPr="00395A80">
        <w:rPr>
          <w:rFonts w:ascii="Cambria" w:hAnsi="Cambria"/>
          <w:lang w:val="ro-RO"/>
        </w:rPr>
        <w:t xml:space="preserve">menționat </w:t>
      </w:r>
      <w:r w:rsidR="005F49BC" w:rsidRPr="00395A80">
        <w:rPr>
          <w:rFonts w:ascii="Cambria" w:hAnsi="Cambria"/>
          <w:lang w:val="ro-RO"/>
        </w:rPr>
        <w:t xml:space="preserve">la art. 1. </w:t>
      </w:r>
      <w:r w:rsidRPr="00395A80">
        <w:rPr>
          <w:rFonts w:ascii="Cambria" w:hAnsi="Cambria"/>
          <w:lang w:val="ro-RO"/>
        </w:rPr>
        <w:t xml:space="preserve"> </w:t>
      </w:r>
    </w:p>
    <w:p w14:paraId="27DDE8AC" w14:textId="0733C4BC" w:rsidR="00057A43" w:rsidRPr="00395A80" w:rsidRDefault="00057A43" w:rsidP="00057A43">
      <w:pPr>
        <w:ind w:firstLine="709"/>
        <w:jc w:val="both"/>
        <w:rPr>
          <w:rFonts w:ascii="Cambria" w:hAnsi="Cambria"/>
          <w:lang w:val="ro-RO"/>
        </w:rPr>
      </w:pPr>
    </w:p>
    <w:p w14:paraId="680F2740" w14:textId="77777777" w:rsidR="00057A43" w:rsidRPr="00395A80" w:rsidRDefault="00057A43" w:rsidP="00057A43">
      <w:pPr>
        <w:ind w:firstLine="709"/>
        <w:jc w:val="both"/>
        <w:rPr>
          <w:rFonts w:ascii="Cambria" w:hAnsi="Cambria"/>
          <w:lang w:val="ro-RO"/>
        </w:rPr>
      </w:pPr>
    </w:p>
    <w:p w14:paraId="7B654CDF" w14:textId="04469EFD" w:rsidR="000E7136" w:rsidRPr="00395A80" w:rsidRDefault="000E7136" w:rsidP="00057A43">
      <w:pPr>
        <w:ind w:firstLine="709"/>
        <w:jc w:val="both"/>
        <w:rPr>
          <w:rFonts w:ascii="Cambria" w:hAnsi="Cambria"/>
          <w:lang w:val="ro-RO"/>
        </w:rPr>
      </w:pPr>
      <w:r w:rsidRPr="00395A80">
        <w:rPr>
          <w:rFonts w:ascii="Cambria" w:hAnsi="Cambria"/>
          <w:b/>
          <w:bCs/>
          <w:lang w:val="ro-RO"/>
        </w:rPr>
        <w:t xml:space="preserve">Art. </w:t>
      </w:r>
      <w:r w:rsidR="0010252E" w:rsidRPr="00395A80">
        <w:rPr>
          <w:rFonts w:ascii="Cambria" w:hAnsi="Cambria"/>
          <w:b/>
          <w:bCs/>
          <w:lang w:val="ro-RO"/>
        </w:rPr>
        <w:t>3</w:t>
      </w:r>
      <w:r w:rsidRPr="00395A80">
        <w:rPr>
          <w:rFonts w:ascii="Cambria" w:hAnsi="Cambria"/>
          <w:b/>
          <w:bCs/>
          <w:lang w:val="ro-RO"/>
        </w:rPr>
        <w:t>.</w:t>
      </w:r>
      <w:r w:rsidRPr="00395A80">
        <w:rPr>
          <w:rFonts w:ascii="Cambria" w:hAnsi="Cambria"/>
          <w:lang w:val="ro-RO"/>
        </w:rPr>
        <w:t xml:space="preserve"> Se aprobă plata de către Județul Cluj a cheltuiel</w:t>
      </w:r>
      <w:r w:rsidR="00EE1B02" w:rsidRPr="00395A80">
        <w:rPr>
          <w:rFonts w:ascii="Cambria" w:hAnsi="Cambria"/>
          <w:lang w:val="ro-RO"/>
        </w:rPr>
        <w:t>il</w:t>
      </w:r>
      <w:r w:rsidRPr="00395A80">
        <w:rPr>
          <w:rFonts w:ascii="Cambria" w:hAnsi="Cambria"/>
          <w:lang w:val="ro-RO"/>
        </w:rPr>
        <w:t xml:space="preserve">or ocazionate de încheierea contractului de vânzare-cumpărare </w:t>
      </w:r>
      <w:r w:rsidR="00B41D1A" w:rsidRPr="00395A80">
        <w:rPr>
          <w:rFonts w:ascii="Cambria" w:hAnsi="Cambria"/>
          <w:lang w:val="ro-RO"/>
        </w:rPr>
        <w:t xml:space="preserve">în formă autentică </w:t>
      </w:r>
      <w:r w:rsidRPr="00395A80">
        <w:rPr>
          <w:rFonts w:ascii="Cambria" w:hAnsi="Cambria"/>
          <w:lang w:val="ro-RO"/>
        </w:rPr>
        <w:t xml:space="preserve">a imobilului prevăzut la art. 1, precum și </w:t>
      </w:r>
      <w:r w:rsidR="009B70DB" w:rsidRPr="00395A80">
        <w:rPr>
          <w:rFonts w:ascii="Cambria" w:hAnsi="Cambria"/>
          <w:lang w:val="ro-RO"/>
        </w:rPr>
        <w:t xml:space="preserve">a taxelor </w:t>
      </w:r>
      <w:r w:rsidRPr="00395A80">
        <w:rPr>
          <w:rFonts w:ascii="Cambria" w:hAnsi="Cambria"/>
          <w:lang w:val="ro-RO"/>
        </w:rPr>
        <w:t>aferente înscrierii în cartea funciară</w:t>
      </w:r>
      <w:r w:rsidR="00B41D1A" w:rsidRPr="00395A80">
        <w:rPr>
          <w:rFonts w:ascii="Cambria" w:hAnsi="Cambria"/>
          <w:lang w:val="ro-RO"/>
        </w:rPr>
        <w:t xml:space="preserve"> a dreptului de proprietate asupra acestuia.</w:t>
      </w:r>
      <w:r w:rsidRPr="00395A80">
        <w:rPr>
          <w:rFonts w:ascii="Cambria" w:hAnsi="Cambria"/>
          <w:lang w:val="ro-RO"/>
        </w:rPr>
        <w:t xml:space="preserve"> </w:t>
      </w:r>
    </w:p>
    <w:p w14:paraId="4981CCE8" w14:textId="77777777" w:rsidR="00057A43" w:rsidRPr="00395A80" w:rsidRDefault="00057A43" w:rsidP="00057A43">
      <w:pPr>
        <w:ind w:firstLine="709"/>
        <w:jc w:val="both"/>
        <w:rPr>
          <w:rFonts w:ascii="Cambria" w:hAnsi="Cambria"/>
          <w:lang w:val="ro-RO"/>
        </w:rPr>
      </w:pPr>
    </w:p>
    <w:p w14:paraId="7399B8D2" w14:textId="59E1C65F" w:rsidR="00101FA4" w:rsidRPr="00395A80" w:rsidRDefault="00101FA4" w:rsidP="00057A43">
      <w:pPr>
        <w:pStyle w:val="NoSpacing"/>
        <w:ind w:firstLine="720"/>
        <w:jc w:val="both"/>
        <w:rPr>
          <w:rFonts w:ascii="Cambria" w:hAnsi="Cambria"/>
          <w:noProof/>
          <w:lang w:eastAsia="ro-RO"/>
        </w:rPr>
      </w:pPr>
      <w:r w:rsidRPr="00395A80">
        <w:rPr>
          <w:rFonts w:ascii="Cambria" w:hAnsi="Cambria" w:cs="Cambria"/>
          <w:b/>
          <w:bCs/>
        </w:rPr>
        <w:t xml:space="preserve">Art. </w:t>
      </w:r>
      <w:r w:rsidR="00B41D1A" w:rsidRPr="00395A80">
        <w:rPr>
          <w:rFonts w:ascii="Cambria" w:hAnsi="Cambria" w:cs="Cambria"/>
          <w:b/>
          <w:bCs/>
        </w:rPr>
        <w:t>4</w:t>
      </w:r>
      <w:r w:rsidRPr="00395A80">
        <w:rPr>
          <w:rFonts w:ascii="Cambria" w:hAnsi="Cambria" w:cs="Cambria"/>
          <w:b/>
          <w:bCs/>
        </w:rPr>
        <w:t xml:space="preserve">. </w:t>
      </w:r>
      <w:r w:rsidRPr="00395A80">
        <w:rPr>
          <w:rFonts w:ascii="Cambria" w:hAnsi="Cambria"/>
        </w:rPr>
        <w:t xml:space="preserve">Cu punerea în aplicare a prevederilor prezentei hotărâri se încredinţează Preşedintele Consiliului Judeţean Cluj, prin </w:t>
      </w:r>
      <w:r w:rsidR="00A17126" w:rsidRPr="00395A80">
        <w:rPr>
          <w:rFonts w:ascii="Cambria" w:hAnsi="Cambria"/>
        </w:rPr>
        <w:t>Direcția General</w:t>
      </w:r>
      <w:r w:rsidR="00057A43" w:rsidRPr="00395A80">
        <w:rPr>
          <w:rFonts w:ascii="Cambria" w:hAnsi="Cambria"/>
        </w:rPr>
        <w:t xml:space="preserve">ă </w:t>
      </w:r>
      <w:r w:rsidR="00A17126" w:rsidRPr="00395A80">
        <w:rPr>
          <w:rFonts w:ascii="Cambria" w:hAnsi="Cambria"/>
        </w:rPr>
        <w:t>Buget-Finanțe, Resurse Umane</w:t>
      </w:r>
      <w:r w:rsidR="00057A43" w:rsidRPr="00395A80">
        <w:rPr>
          <w:rFonts w:ascii="Cambria" w:hAnsi="Cambria"/>
        </w:rPr>
        <w:t>;</w:t>
      </w:r>
      <w:r w:rsidR="00A17126" w:rsidRPr="00395A80">
        <w:rPr>
          <w:rFonts w:ascii="Cambria" w:hAnsi="Cambria"/>
        </w:rPr>
        <w:t xml:space="preserve"> Direcția Juridică</w:t>
      </w:r>
      <w:r w:rsidR="00057A43" w:rsidRPr="00395A80">
        <w:rPr>
          <w:rFonts w:ascii="Cambria" w:hAnsi="Cambria"/>
        </w:rPr>
        <w:t>;</w:t>
      </w:r>
      <w:r w:rsidR="00A17126" w:rsidRPr="00395A80">
        <w:rPr>
          <w:rFonts w:ascii="Cambria" w:hAnsi="Cambria"/>
        </w:rPr>
        <w:t xml:space="preserve"> Direcția Dezvoltare și Investiții și </w:t>
      </w:r>
      <w:r w:rsidRPr="00395A80">
        <w:rPr>
          <w:rFonts w:ascii="Cambria" w:hAnsi="Cambria"/>
        </w:rPr>
        <w:t>Direcția de Administrare a Domeniului Public și Privat al Județului Cluj</w:t>
      </w:r>
      <w:r w:rsidRPr="00395A80">
        <w:rPr>
          <w:rFonts w:ascii="Cambria" w:hAnsi="Cambria"/>
          <w:noProof/>
          <w:lang w:eastAsia="ro-RO"/>
        </w:rPr>
        <w:t>.</w:t>
      </w:r>
    </w:p>
    <w:p w14:paraId="5F3286A7" w14:textId="77777777" w:rsidR="00057A43" w:rsidRPr="00395A80" w:rsidRDefault="00057A43" w:rsidP="00057A43">
      <w:pPr>
        <w:pStyle w:val="NoSpacing"/>
        <w:ind w:firstLine="720"/>
        <w:jc w:val="both"/>
        <w:rPr>
          <w:rFonts w:ascii="Cambria" w:hAnsi="Cambria"/>
          <w:noProof/>
          <w:lang w:eastAsia="ro-RO"/>
        </w:rPr>
      </w:pPr>
    </w:p>
    <w:p w14:paraId="6B544DDE" w14:textId="0D6E84A3" w:rsidR="00101FA4" w:rsidRPr="00395A80" w:rsidRDefault="00101FA4" w:rsidP="00057A43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  <w:lang w:val="ro-RO"/>
        </w:rPr>
      </w:pPr>
      <w:r w:rsidRPr="00395A80">
        <w:rPr>
          <w:rFonts w:ascii="Cambria" w:hAnsi="Cambria"/>
          <w:b/>
          <w:bCs/>
          <w:lang w:val="ro-RO"/>
        </w:rPr>
        <w:t xml:space="preserve">Art. </w:t>
      </w:r>
      <w:r w:rsidR="00B41D1A" w:rsidRPr="00395A80">
        <w:rPr>
          <w:rFonts w:ascii="Cambria" w:hAnsi="Cambria"/>
          <w:b/>
          <w:bCs/>
          <w:lang w:val="ro-RO"/>
        </w:rPr>
        <w:t>5</w:t>
      </w:r>
      <w:r w:rsidRPr="00395A80">
        <w:rPr>
          <w:rFonts w:ascii="Cambria" w:hAnsi="Cambria"/>
          <w:b/>
          <w:bCs/>
          <w:lang w:val="ro-RO"/>
        </w:rPr>
        <w:t>.</w:t>
      </w:r>
      <w:r w:rsidRPr="00395A80">
        <w:rPr>
          <w:rFonts w:ascii="Cambria" w:hAnsi="Cambria"/>
          <w:lang w:val="ro-RO"/>
        </w:rPr>
        <w:t xml:space="preserve"> Prezenta hotărâre se comunică prin intermediul secretarului </w:t>
      </w:r>
      <w:r w:rsidR="004225FC" w:rsidRPr="00395A80">
        <w:rPr>
          <w:rFonts w:ascii="Cambria" w:hAnsi="Cambria"/>
          <w:lang w:val="ro-RO"/>
        </w:rPr>
        <w:t xml:space="preserve">general al </w:t>
      </w:r>
      <w:r w:rsidRPr="00395A80">
        <w:rPr>
          <w:rFonts w:ascii="Cambria" w:hAnsi="Cambria"/>
          <w:lang w:val="ro-RO"/>
        </w:rPr>
        <w:t>judeţului, în termenul prevăzut de lege</w:t>
      </w:r>
      <w:r w:rsidR="00057A43" w:rsidRPr="00395A80">
        <w:rPr>
          <w:rFonts w:ascii="Cambria" w:eastAsiaTheme="minorHAnsi" w:hAnsi="Cambria" w:cs="Cambria"/>
          <w:noProof/>
          <w:lang w:val="ro-RO"/>
        </w:rPr>
        <w:t xml:space="preserve">, </w:t>
      </w:r>
      <w:r w:rsidR="00A17126" w:rsidRPr="00395A80">
        <w:rPr>
          <w:rFonts w:ascii="Cambria" w:eastAsiaTheme="minorHAnsi" w:hAnsi="Cambria" w:cs="Cambria"/>
          <w:noProof/>
          <w:lang w:val="ro-RO"/>
        </w:rPr>
        <w:t>Direcției Generale Buget-Finanțe, Resurse Umane</w:t>
      </w:r>
      <w:r w:rsidR="00057A43" w:rsidRPr="00395A80">
        <w:rPr>
          <w:rFonts w:ascii="Cambria" w:eastAsiaTheme="minorHAnsi" w:hAnsi="Cambria" w:cs="Cambria"/>
          <w:noProof/>
          <w:lang w:val="ro-RO"/>
        </w:rPr>
        <w:t>;</w:t>
      </w:r>
      <w:r w:rsidR="00A17126" w:rsidRPr="00395A80">
        <w:rPr>
          <w:rFonts w:ascii="Cambria" w:eastAsiaTheme="minorHAnsi" w:hAnsi="Cambria" w:cs="Cambria"/>
          <w:noProof/>
          <w:lang w:val="ro-RO"/>
        </w:rPr>
        <w:t xml:space="preserve"> Direcției Juridice</w:t>
      </w:r>
      <w:r w:rsidR="00057A43" w:rsidRPr="00395A80">
        <w:rPr>
          <w:rFonts w:ascii="Cambria" w:eastAsiaTheme="minorHAnsi" w:hAnsi="Cambria" w:cs="Cambria"/>
          <w:noProof/>
          <w:lang w:val="ro-RO"/>
        </w:rPr>
        <w:t>;</w:t>
      </w:r>
      <w:r w:rsidR="00A17126" w:rsidRPr="00395A80">
        <w:rPr>
          <w:rFonts w:ascii="Cambria" w:eastAsiaTheme="minorHAnsi" w:hAnsi="Cambria" w:cs="Cambria"/>
          <w:noProof/>
          <w:lang w:val="ro-RO"/>
        </w:rPr>
        <w:t xml:space="preserve"> Direcției dezvoltare și Investiții</w:t>
      </w:r>
      <w:r w:rsidR="00057A43" w:rsidRPr="00395A80">
        <w:rPr>
          <w:rFonts w:ascii="Cambria" w:eastAsiaTheme="minorHAnsi" w:hAnsi="Cambria" w:cs="Cambria"/>
          <w:noProof/>
          <w:lang w:val="ro-RO"/>
        </w:rPr>
        <w:t>;</w:t>
      </w:r>
      <w:r w:rsidR="00A17126" w:rsidRPr="00395A80">
        <w:rPr>
          <w:rFonts w:ascii="Cambria" w:eastAsiaTheme="minorHAnsi" w:hAnsi="Cambria" w:cs="Cambria"/>
          <w:noProof/>
          <w:lang w:val="ro-RO"/>
        </w:rPr>
        <w:t xml:space="preserve"> </w:t>
      </w:r>
      <w:r w:rsidRPr="00395A80">
        <w:rPr>
          <w:rFonts w:ascii="Cambria" w:eastAsiaTheme="minorHAnsi" w:hAnsi="Cambria" w:cs="Cambria"/>
          <w:noProof/>
          <w:lang w:val="ro-RO"/>
        </w:rPr>
        <w:t>Direcției de Administrare a Domeniului Public și Privat al Județului Cluj</w:t>
      </w:r>
      <w:r w:rsidR="00057A43" w:rsidRPr="00395A80">
        <w:rPr>
          <w:rFonts w:ascii="Cambria" w:eastAsiaTheme="minorHAnsi" w:hAnsi="Cambria" w:cs="Cambria"/>
          <w:noProof/>
          <w:lang w:val="ro-RO"/>
        </w:rPr>
        <w:t>;</w:t>
      </w:r>
      <w:r w:rsidRPr="00395A80">
        <w:rPr>
          <w:rFonts w:ascii="Cambria" w:hAnsi="Cambria"/>
          <w:lang w:val="ro-RO" w:eastAsia="ro-RO"/>
        </w:rPr>
        <w:t xml:space="preserve"> </w:t>
      </w:r>
      <w:r w:rsidR="00B41D1A" w:rsidRPr="00395A80">
        <w:rPr>
          <w:rFonts w:ascii="Cambria" w:hAnsi="Cambria"/>
          <w:lang w:val="ro-RO" w:eastAsia="ro-RO"/>
        </w:rPr>
        <w:t>doamne</w:t>
      </w:r>
      <w:r w:rsidR="00A17126" w:rsidRPr="00395A80">
        <w:rPr>
          <w:rFonts w:ascii="Cambria" w:hAnsi="Cambria"/>
          <w:lang w:val="ro-RO" w:eastAsia="ro-RO"/>
        </w:rPr>
        <w:t xml:space="preserve">i Cîmpean </w:t>
      </w:r>
      <w:r w:rsidR="00D168F6" w:rsidRPr="00395A80">
        <w:rPr>
          <w:rFonts w:ascii="Cambria" w:hAnsi="Cambria"/>
          <w:lang w:val="ro-RO" w:eastAsia="ro-RO"/>
        </w:rPr>
        <w:t>Maria-Monica</w:t>
      </w:r>
      <w:r w:rsidRPr="00395A80">
        <w:rPr>
          <w:rFonts w:ascii="Cambria" w:eastAsiaTheme="minorHAnsi" w:hAnsi="Cambria" w:cs="Cambria"/>
          <w:noProof/>
          <w:lang w:val="ro-RO"/>
        </w:rPr>
        <w:t xml:space="preserve">, </w:t>
      </w:r>
      <w:r w:rsidRPr="00395A80">
        <w:rPr>
          <w:rFonts w:ascii="Cambria" w:hAnsi="Cambria"/>
          <w:lang w:val="ro-RO"/>
        </w:rPr>
        <w:t xml:space="preserve">precum şi Prefectului Judeţului Cluj şi se aduce la cunoştinţa publică prin afişarea la sediul Consiliului Judeţean Cluj şi pe pagina de internet  </w:t>
      </w:r>
      <w:r w:rsidR="00057A43" w:rsidRPr="00395A80">
        <w:rPr>
          <w:rFonts w:ascii="Cambria" w:hAnsi="Cambria"/>
          <w:lang w:val="ro-RO"/>
        </w:rPr>
        <w:t>”</w:t>
      </w:r>
      <w:hyperlink r:id="rId6" w:history="1">
        <w:r w:rsidR="00057A43" w:rsidRPr="00395A80">
          <w:rPr>
            <w:rStyle w:val="Hyperlink"/>
            <w:rFonts w:ascii="Cambria" w:hAnsi="Cambria"/>
            <w:color w:val="auto"/>
            <w:u w:val="none"/>
            <w:lang w:val="ro-RO"/>
          </w:rPr>
          <w:t>www.cjcluj.ro</w:t>
        </w:r>
      </w:hyperlink>
      <w:r w:rsidR="00057A43" w:rsidRPr="00395A80">
        <w:rPr>
          <w:rStyle w:val="Hyperlink"/>
          <w:rFonts w:ascii="Cambria" w:hAnsi="Cambria"/>
          <w:color w:val="auto"/>
          <w:u w:val="none"/>
          <w:lang w:val="ro-RO"/>
        </w:rPr>
        <w:t>”.</w:t>
      </w:r>
      <w:r w:rsidRPr="00395A80">
        <w:rPr>
          <w:rFonts w:ascii="Cambria" w:hAnsi="Cambria"/>
          <w:lang w:val="ro-RO"/>
        </w:rPr>
        <w:t xml:space="preserve"> </w:t>
      </w:r>
    </w:p>
    <w:p w14:paraId="1C3C27F9" w14:textId="4C04B23D" w:rsidR="00101FA4" w:rsidRPr="00395A80" w:rsidRDefault="00101FA4" w:rsidP="00057A43">
      <w:pPr>
        <w:autoSpaceDE w:val="0"/>
        <w:autoSpaceDN w:val="0"/>
        <w:adjustRightInd w:val="0"/>
        <w:ind w:left="5760" w:firstLine="720"/>
        <w:contextualSpacing/>
        <w:rPr>
          <w:rFonts w:ascii="Cambria" w:hAnsi="Cambria"/>
          <w:b/>
          <w:bCs/>
          <w:noProof/>
          <w:lang w:eastAsia="ro-RO"/>
        </w:rPr>
      </w:pPr>
    </w:p>
    <w:p w14:paraId="6B36B9D4" w14:textId="2D83FAE5" w:rsidR="00794081" w:rsidRPr="00395A80" w:rsidRDefault="00794081" w:rsidP="00057A43">
      <w:pPr>
        <w:autoSpaceDE w:val="0"/>
        <w:autoSpaceDN w:val="0"/>
        <w:adjustRightInd w:val="0"/>
        <w:ind w:left="5760" w:firstLine="720"/>
        <w:contextualSpacing/>
        <w:rPr>
          <w:rFonts w:ascii="Cambria" w:hAnsi="Cambria"/>
          <w:b/>
          <w:bCs/>
          <w:noProof/>
          <w:lang w:eastAsia="ro-RO"/>
        </w:rPr>
      </w:pPr>
    </w:p>
    <w:p w14:paraId="3B3CE6DA" w14:textId="77777777" w:rsidR="00794081" w:rsidRPr="00395A80" w:rsidRDefault="00794081" w:rsidP="00057A43">
      <w:pPr>
        <w:autoSpaceDE w:val="0"/>
        <w:autoSpaceDN w:val="0"/>
        <w:adjustRightInd w:val="0"/>
        <w:ind w:left="5760" w:firstLine="720"/>
        <w:contextualSpacing/>
        <w:rPr>
          <w:rFonts w:ascii="Cambria" w:hAnsi="Cambria"/>
          <w:b/>
          <w:bCs/>
          <w:noProof/>
          <w:lang w:eastAsia="ro-RO"/>
        </w:rPr>
      </w:pPr>
    </w:p>
    <w:p w14:paraId="3EC32C6F" w14:textId="77777777" w:rsidR="00057A43" w:rsidRPr="00395A80" w:rsidRDefault="00057A43" w:rsidP="00057A43">
      <w:pPr>
        <w:rPr>
          <w:rFonts w:ascii="Cambria" w:hAnsi="Cambria"/>
          <w:b/>
        </w:rPr>
      </w:pPr>
      <w:bookmarkStart w:id="4" w:name="_Hlk32564978"/>
      <w:bookmarkStart w:id="5" w:name="_Hlk514883445"/>
      <w:r w:rsidRPr="00395A80">
        <w:rPr>
          <w:rFonts w:ascii="Cambria" w:hAnsi="Cambria"/>
        </w:rPr>
        <w:tab/>
      </w:r>
      <w:r w:rsidRPr="00395A80">
        <w:rPr>
          <w:rFonts w:ascii="Cambria" w:hAnsi="Cambria"/>
        </w:rPr>
        <w:tab/>
      </w:r>
      <w:r w:rsidRPr="00395A80">
        <w:rPr>
          <w:rFonts w:ascii="Cambria" w:hAnsi="Cambria"/>
        </w:rPr>
        <w:tab/>
        <w:t xml:space="preserve">                                                                      </w:t>
      </w:r>
      <w:r w:rsidRPr="00395A80">
        <w:rPr>
          <w:rFonts w:ascii="Cambria" w:hAnsi="Cambria"/>
          <w:b/>
        </w:rPr>
        <w:t>Contrasemnează:</w:t>
      </w:r>
    </w:p>
    <w:p w14:paraId="608C6E6C" w14:textId="77777777" w:rsidR="00057A43" w:rsidRPr="00395A80" w:rsidRDefault="00057A43" w:rsidP="00057A43">
      <w:pPr>
        <w:rPr>
          <w:rFonts w:ascii="Cambria" w:hAnsi="Cambria"/>
          <w:b/>
        </w:rPr>
      </w:pPr>
      <w:r w:rsidRPr="00395A80">
        <w:rPr>
          <w:rFonts w:ascii="Cambria" w:hAnsi="Cambria"/>
        </w:rPr>
        <w:t xml:space="preserve">                   </w:t>
      </w:r>
      <w:r w:rsidRPr="00395A80">
        <w:rPr>
          <w:rFonts w:ascii="Cambria" w:hAnsi="Cambria"/>
          <w:b/>
        </w:rPr>
        <w:t xml:space="preserve">PREŞEDINTE  </w:t>
      </w:r>
      <w:r w:rsidRPr="00395A80">
        <w:rPr>
          <w:rFonts w:ascii="Cambria" w:hAnsi="Cambria"/>
          <w:b/>
        </w:rPr>
        <w:tab/>
      </w:r>
      <w:r w:rsidRPr="00395A80">
        <w:rPr>
          <w:rFonts w:ascii="Cambria" w:hAnsi="Cambria"/>
        </w:rPr>
        <w:tab/>
        <w:t xml:space="preserve">                        </w:t>
      </w:r>
      <w:r w:rsidRPr="00395A80">
        <w:rPr>
          <w:rFonts w:ascii="Cambria" w:hAnsi="Cambria"/>
          <w:b/>
        </w:rPr>
        <w:t>SECRETAR GENERAL AL JUDEŢULUI,</w:t>
      </w:r>
    </w:p>
    <w:p w14:paraId="067505BF" w14:textId="77777777" w:rsidR="00057A43" w:rsidRPr="00395A80" w:rsidRDefault="00057A43" w:rsidP="00057A43">
      <w:pPr>
        <w:rPr>
          <w:rFonts w:ascii="Cambria" w:hAnsi="Cambria"/>
          <w:b/>
        </w:rPr>
      </w:pPr>
      <w:r w:rsidRPr="00395A80">
        <w:rPr>
          <w:rFonts w:ascii="Cambria" w:hAnsi="Cambria"/>
          <w:b/>
        </w:rPr>
        <w:t xml:space="preserve">                       Alin Tişe                                                                          Simona Gaci</w:t>
      </w:r>
    </w:p>
    <w:p w14:paraId="526A2210" w14:textId="77777777" w:rsidR="00057A43" w:rsidRPr="00395A80" w:rsidRDefault="00057A43" w:rsidP="00057A43">
      <w:pPr>
        <w:rPr>
          <w:rFonts w:ascii="Cambria" w:hAnsi="Cambria"/>
          <w:b/>
        </w:rPr>
      </w:pPr>
    </w:p>
    <w:p w14:paraId="4CA9AA0F" w14:textId="4167B0BD" w:rsidR="00057A43" w:rsidRPr="00395A80" w:rsidRDefault="00057A43" w:rsidP="00057A43">
      <w:pPr>
        <w:rPr>
          <w:rFonts w:ascii="Cambria" w:hAnsi="Cambria"/>
          <w:b/>
        </w:rPr>
      </w:pPr>
      <w:r w:rsidRPr="00395A80">
        <w:rPr>
          <w:rFonts w:ascii="Cambria" w:hAnsi="Cambria"/>
          <w:b/>
        </w:rPr>
        <w:tab/>
        <w:t xml:space="preserve"> </w:t>
      </w:r>
    </w:p>
    <w:p w14:paraId="41F41502" w14:textId="09E675D4" w:rsidR="00794081" w:rsidRPr="00395A80" w:rsidRDefault="00794081" w:rsidP="00057A43">
      <w:pPr>
        <w:rPr>
          <w:rFonts w:ascii="Cambria" w:hAnsi="Cambria"/>
          <w:b/>
        </w:rPr>
      </w:pPr>
    </w:p>
    <w:p w14:paraId="6942F24C" w14:textId="485634DC" w:rsidR="00794081" w:rsidRPr="00395A80" w:rsidRDefault="00794081" w:rsidP="00057A43">
      <w:pPr>
        <w:rPr>
          <w:rFonts w:ascii="Cambria" w:hAnsi="Cambria"/>
          <w:b/>
        </w:rPr>
      </w:pPr>
    </w:p>
    <w:p w14:paraId="2E36C14D" w14:textId="05A27799" w:rsidR="00794081" w:rsidRPr="00395A80" w:rsidRDefault="00794081" w:rsidP="00057A43">
      <w:pPr>
        <w:rPr>
          <w:rFonts w:ascii="Cambria" w:hAnsi="Cambria"/>
          <w:b/>
        </w:rPr>
      </w:pPr>
    </w:p>
    <w:p w14:paraId="44D2ED24" w14:textId="6AE05FA2" w:rsidR="00794081" w:rsidRPr="00395A80" w:rsidRDefault="00794081" w:rsidP="00057A43">
      <w:pPr>
        <w:rPr>
          <w:rFonts w:ascii="Cambria" w:hAnsi="Cambria"/>
          <w:b/>
        </w:rPr>
      </w:pPr>
    </w:p>
    <w:p w14:paraId="3CC1B6B9" w14:textId="6E8BAE32" w:rsidR="00794081" w:rsidRPr="00395A80" w:rsidRDefault="00794081" w:rsidP="00057A43">
      <w:pPr>
        <w:rPr>
          <w:rFonts w:ascii="Cambria" w:hAnsi="Cambria"/>
          <w:b/>
        </w:rPr>
      </w:pPr>
    </w:p>
    <w:p w14:paraId="7FA6AFF1" w14:textId="38B8B374" w:rsidR="00794081" w:rsidRPr="00395A80" w:rsidRDefault="00794081" w:rsidP="00057A43">
      <w:pPr>
        <w:rPr>
          <w:rFonts w:ascii="Cambria" w:hAnsi="Cambria"/>
          <w:b/>
        </w:rPr>
      </w:pPr>
    </w:p>
    <w:p w14:paraId="20C92935" w14:textId="603E9558" w:rsidR="00794081" w:rsidRPr="00395A80" w:rsidRDefault="00794081" w:rsidP="00057A43">
      <w:pPr>
        <w:rPr>
          <w:rFonts w:ascii="Cambria" w:hAnsi="Cambria"/>
          <w:b/>
        </w:rPr>
      </w:pPr>
    </w:p>
    <w:p w14:paraId="5BF4288F" w14:textId="40C4DCC0" w:rsidR="00794081" w:rsidRPr="00395A80" w:rsidRDefault="00794081" w:rsidP="00057A43">
      <w:pPr>
        <w:rPr>
          <w:rFonts w:ascii="Cambria" w:hAnsi="Cambria"/>
          <w:b/>
        </w:rPr>
      </w:pPr>
    </w:p>
    <w:p w14:paraId="5B5593AE" w14:textId="7D0F638F" w:rsidR="00794081" w:rsidRPr="00395A80" w:rsidRDefault="00794081" w:rsidP="00057A43">
      <w:pPr>
        <w:rPr>
          <w:rFonts w:ascii="Cambria" w:hAnsi="Cambria"/>
          <w:b/>
        </w:rPr>
      </w:pPr>
    </w:p>
    <w:p w14:paraId="526B4DA0" w14:textId="798DC385" w:rsidR="00794081" w:rsidRPr="00395A80" w:rsidRDefault="00794081" w:rsidP="00057A43">
      <w:pPr>
        <w:rPr>
          <w:rFonts w:ascii="Cambria" w:hAnsi="Cambria"/>
          <w:b/>
        </w:rPr>
      </w:pPr>
    </w:p>
    <w:p w14:paraId="4E92C1B2" w14:textId="6F1DB795" w:rsidR="00794081" w:rsidRPr="00395A80" w:rsidRDefault="00794081" w:rsidP="00057A43">
      <w:pPr>
        <w:rPr>
          <w:rFonts w:ascii="Cambria" w:hAnsi="Cambria"/>
          <w:b/>
        </w:rPr>
      </w:pPr>
    </w:p>
    <w:p w14:paraId="6218BAE0" w14:textId="69C60501" w:rsidR="00794081" w:rsidRPr="00395A80" w:rsidRDefault="00794081" w:rsidP="00057A43">
      <w:pPr>
        <w:rPr>
          <w:rFonts w:ascii="Cambria" w:hAnsi="Cambria"/>
          <w:b/>
        </w:rPr>
      </w:pPr>
    </w:p>
    <w:p w14:paraId="6CBAEB33" w14:textId="59DDFCAF" w:rsidR="00794081" w:rsidRPr="00395A80" w:rsidRDefault="00794081" w:rsidP="00057A43">
      <w:pPr>
        <w:rPr>
          <w:rFonts w:ascii="Cambria" w:hAnsi="Cambria"/>
          <w:b/>
        </w:rPr>
      </w:pPr>
    </w:p>
    <w:p w14:paraId="3433BAD7" w14:textId="3F9387D9" w:rsidR="00794081" w:rsidRPr="00395A80" w:rsidRDefault="00794081" w:rsidP="00057A43">
      <w:pPr>
        <w:rPr>
          <w:rFonts w:ascii="Cambria" w:hAnsi="Cambria"/>
          <w:b/>
        </w:rPr>
      </w:pPr>
    </w:p>
    <w:p w14:paraId="19CF5D16" w14:textId="4332D2E2" w:rsidR="00794081" w:rsidRPr="00395A80" w:rsidRDefault="00794081" w:rsidP="00057A43">
      <w:pPr>
        <w:rPr>
          <w:rFonts w:ascii="Cambria" w:hAnsi="Cambria"/>
          <w:b/>
        </w:rPr>
      </w:pPr>
    </w:p>
    <w:p w14:paraId="0FD1034B" w14:textId="607809E5" w:rsidR="00794081" w:rsidRPr="00395A80" w:rsidRDefault="00794081" w:rsidP="00057A43">
      <w:pPr>
        <w:rPr>
          <w:rFonts w:ascii="Cambria" w:hAnsi="Cambria"/>
          <w:b/>
        </w:rPr>
      </w:pPr>
    </w:p>
    <w:p w14:paraId="78207220" w14:textId="0FC730F6" w:rsidR="00794081" w:rsidRPr="00395A80" w:rsidRDefault="00794081" w:rsidP="00057A43">
      <w:pPr>
        <w:rPr>
          <w:rFonts w:ascii="Cambria" w:hAnsi="Cambria"/>
          <w:b/>
        </w:rPr>
      </w:pPr>
    </w:p>
    <w:p w14:paraId="67AE003E" w14:textId="194C312E" w:rsidR="00794081" w:rsidRPr="00395A80" w:rsidRDefault="00794081" w:rsidP="00057A43">
      <w:pPr>
        <w:rPr>
          <w:rFonts w:ascii="Cambria" w:hAnsi="Cambria"/>
          <w:b/>
        </w:rPr>
      </w:pPr>
    </w:p>
    <w:p w14:paraId="1B075F58" w14:textId="04E17E33" w:rsidR="00794081" w:rsidRPr="00395A80" w:rsidRDefault="00794081" w:rsidP="00057A43">
      <w:pPr>
        <w:rPr>
          <w:rFonts w:ascii="Cambria" w:hAnsi="Cambria"/>
          <w:b/>
        </w:rPr>
      </w:pPr>
    </w:p>
    <w:p w14:paraId="59B32C17" w14:textId="49AF45B9" w:rsidR="00794081" w:rsidRPr="00395A80" w:rsidRDefault="00794081" w:rsidP="00057A43">
      <w:pPr>
        <w:rPr>
          <w:rFonts w:ascii="Cambria" w:hAnsi="Cambria"/>
          <w:b/>
        </w:rPr>
      </w:pPr>
    </w:p>
    <w:p w14:paraId="64129C1A" w14:textId="38FB7FBE" w:rsidR="00794081" w:rsidRPr="00395A80" w:rsidRDefault="00794081" w:rsidP="00057A43">
      <w:pPr>
        <w:rPr>
          <w:rFonts w:ascii="Cambria" w:hAnsi="Cambria"/>
          <w:b/>
        </w:rPr>
      </w:pPr>
    </w:p>
    <w:p w14:paraId="23605DE3" w14:textId="66A1768C" w:rsidR="00794081" w:rsidRPr="00395A80" w:rsidRDefault="00794081" w:rsidP="00057A43">
      <w:pPr>
        <w:rPr>
          <w:rFonts w:ascii="Cambria" w:hAnsi="Cambria"/>
          <w:b/>
        </w:rPr>
      </w:pPr>
    </w:p>
    <w:p w14:paraId="5B4DC295" w14:textId="512EB348" w:rsidR="007D3335" w:rsidRPr="00395A80" w:rsidRDefault="007D3335" w:rsidP="00057A43">
      <w:pPr>
        <w:rPr>
          <w:rFonts w:ascii="Cambria" w:hAnsi="Cambria"/>
          <w:b/>
        </w:rPr>
      </w:pPr>
    </w:p>
    <w:p w14:paraId="07A0B33E" w14:textId="3B08FC15" w:rsidR="007D3335" w:rsidRPr="00395A80" w:rsidRDefault="007D3335" w:rsidP="00057A43">
      <w:pPr>
        <w:rPr>
          <w:rFonts w:ascii="Cambria" w:hAnsi="Cambria"/>
          <w:b/>
        </w:rPr>
      </w:pPr>
    </w:p>
    <w:p w14:paraId="3C73E362" w14:textId="44E6F008" w:rsidR="00794081" w:rsidRPr="00395A80" w:rsidRDefault="00794081" w:rsidP="00057A43">
      <w:pPr>
        <w:rPr>
          <w:rFonts w:ascii="Cambria" w:hAnsi="Cambria"/>
          <w:b/>
        </w:rPr>
      </w:pPr>
    </w:p>
    <w:p w14:paraId="6A933D0B" w14:textId="2D99BC8B" w:rsidR="00794081" w:rsidRPr="00395A80" w:rsidRDefault="00794081" w:rsidP="00057A43">
      <w:pPr>
        <w:rPr>
          <w:rFonts w:ascii="Cambria" w:hAnsi="Cambria"/>
          <w:b/>
        </w:rPr>
      </w:pPr>
    </w:p>
    <w:p w14:paraId="7DE2E966" w14:textId="0520E425" w:rsidR="00794081" w:rsidRPr="00395A80" w:rsidRDefault="00794081" w:rsidP="00057A43">
      <w:pPr>
        <w:rPr>
          <w:rFonts w:ascii="Cambria" w:hAnsi="Cambria"/>
          <w:b/>
        </w:rPr>
      </w:pPr>
    </w:p>
    <w:p w14:paraId="59DD1D1B" w14:textId="12B28175" w:rsidR="00794081" w:rsidRPr="00395A80" w:rsidRDefault="00794081" w:rsidP="00057A43">
      <w:pPr>
        <w:rPr>
          <w:rFonts w:ascii="Cambria" w:hAnsi="Cambria"/>
          <w:b/>
        </w:rPr>
      </w:pPr>
    </w:p>
    <w:p w14:paraId="651D2784" w14:textId="77777777" w:rsidR="00794081" w:rsidRPr="00395A80" w:rsidRDefault="00794081" w:rsidP="00057A43">
      <w:pPr>
        <w:rPr>
          <w:rFonts w:ascii="Cambria" w:hAnsi="Cambria"/>
          <w:b/>
        </w:rPr>
      </w:pPr>
    </w:p>
    <w:p w14:paraId="23EDF105" w14:textId="77777777" w:rsidR="00057A43" w:rsidRPr="00395A80" w:rsidRDefault="00057A43" w:rsidP="00057A43">
      <w:pPr>
        <w:rPr>
          <w:rFonts w:ascii="Cambria" w:hAnsi="Cambria" w:cs="Calibri"/>
          <w:b/>
          <w:bCs/>
        </w:rPr>
      </w:pPr>
    </w:p>
    <w:p w14:paraId="7A44120C" w14:textId="0CE5E634" w:rsidR="00057A43" w:rsidRPr="00395A80" w:rsidRDefault="00057A43" w:rsidP="00057A43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395A80">
        <w:rPr>
          <w:rFonts w:ascii="Cambria" w:hAnsi="Cambria" w:cs="Calibri"/>
          <w:b/>
          <w:bCs/>
        </w:rPr>
        <w:t xml:space="preserve">Nr. </w:t>
      </w:r>
      <w:r w:rsidR="00794081" w:rsidRPr="00395A80">
        <w:rPr>
          <w:rFonts w:ascii="Cambria" w:hAnsi="Cambria" w:cs="Calibri"/>
          <w:b/>
          <w:bCs/>
        </w:rPr>
        <w:t>40</w:t>
      </w:r>
      <w:r w:rsidRPr="00395A80">
        <w:rPr>
          <w:rFonts w:ascii="Cambria" w:hAnsi="Cambria" w:cs="Calibri"/>
          <w:b/>
          <w:bCs/>
        </w:rPr>
        <w:t xml:space="preserve"> din 20 februarie 2020</w:t>
      </w:r>
    </w:p>
    <w:bookmarkEnd w:id="4"/>
    <w:bookmarkEnd w:id="5"/>
    <w:p w14:paraId="46D3140B" w14:textId="03068161" w:rsidR="00822159" w:rsidRPr="00395A80" w:rsidRDefault="007D3335" w:rsidP="007D3335">
      <w:pPr>
        <w:jc w:val="both"/>
        <w:rPr>
          <w:rFonts w:ascii="Cambria" w:hAnsi="Cambria"/>
        </w:rPr>
      </w:pPr>
      <w:r w:rsidRPr="00395A80">
        <w:rPr>
          <w:rFonts w:ascii="Cambria" w:hAnsi="Cambria"/>
          <w:i/>
          <w:iCs/>
          <w:sz w:val="18"/>
          <w:szCs w:val="18"/>
        </w:rPr>
        <w:t xml:space="preserve">Prezenta hotărâre a fost adoptată cu 32 voturi “pentru” și 4 consilieri județeni nu au votat, fiind astfel respectate prevederile legale privind majoritatea de voturi necesară. Din totalul celor 36 de consilieri judeţeni în funcţie și-au înregistrat prezența la ședință toți consilieri județeni în funcție. </w:t>
      </w:r>
    </w:p>
    <w:sectPr w:rsidR="00822159" w:rsidRPr="00395A80" w:rsidSect="00057A43">
      <w:pgSz w:w="11906" w:h="16838"/>
      <w:pgMar w:top="284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E23"/>
    <w:multiLevelType w:val="hybridMultilevel"/>
    <w:tmpl w:val="172662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60D"/>
    <w:multiLevelType w:val="hybridMultilevel"/>
    <w:tmpl w:val="850A3108"/>
    <w:lvl w:ilvl="0" w:tplc="08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769A4F86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0677947"/>
    <w:multiLevelType w:val="hybridMultilevel"/>
    <w:tmpl w:val="CFDCCE4C"/>
    <w:lvl w:ilvl="0" w:tplc="088E9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1A4730"/>
    <w:multiLevelType w:val="hybridMultilevel"/>
    <w:tmpl w:val="C09CCBAA"/>
    <w:lvl w:ilvl="0" w:tplc="35AC8780">
      <w:start w:val="1"/>
      <w:numFmt w:val="upperRoman"/>
      <w:lvlText w:val="%1."/>
      <w:lvlJc w:val="left"/>
      <w:pPr>
        <w:ind w:left="1428" w:hanging="72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9029AD"/>
    <w:multiLevelType w:val="hybridMultilevel"/>
    <w:tmpl w:val="FDD0A2AA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E95F29"/>
    <w:multiLevelType w:val="hybridMultilevel"/>
    <w:tmpl w:val="151AF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729F0"/>
    <w:multiLevelType w:val="hybridMultilevel"/>
    <w:tmpl w:val="EB2EF630"/>
    <w:lvl w:ilvl="0" w:tplc="A96AD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CF3EBA"/>
    <w:multiLevelType w:val="hybridMultilevel"/>
    <w:tmpl w:val="D1CC1CBA"/>
    <w:lvl w:ilvl="0" w:tplc="130CFA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123C04"/>
    <w:multiLevelType w:val="hybridMultilevel"/>
    <w:tmpl w:val="8CD440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66BC6"/>
    <w:multiLevelType w:val="hybridMultilevel"/>
    <w:tmpl w:val="C9EAB11E"/>
    <w:lvl w:ilvl="0" w:tplc="5A38AB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2389E"/>
    <w:multiLevelType w:val="hybridMultilevel"/>
    <w:tmpl w:val="A17E0290"/>
    <w:lvl w:ilvl="0" w:tplc="48042E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9C3DEF"/>
    <w:multiLevelType w:val="hybridMultilevel"/>
    <w:tmpl w:val="73284B4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27EC2"/>
    <w:multiLevelType w:val="hybridMultilevel"/>
    <w:tmpl w:val="5D82E2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3930"/>
    <w:multiLevelType w:val="hybridMultilevel"/>
    <w:tmpl w:val="CFDCCE4C"/>
    <w:lvl w:ilvl="0" w:tplc="088E9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8605554"/>
    <w:multiLevelType w:val="hybridMultilevel"/>
    <w:tmpl w:val="CFDA9880"/>
    <w:lvl w:ilvl="0" w:tplc="B232B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</w:lvl>
    <w:lvl w:ilvl="1" w:tplc="04180019">
      <w:start w:val="1"/>
      <w:numFmt w:val="lowerLetter"/>
      <w:lvlText w:val="%2."/>
      <w:lvlJc w:val="left"/>
      <w:pPr>
        <w:ind w:left="1455" w:hanging="360"/>
      </w:pPr>
    </w:lvl>
    <w:lvl w:ilvl="2" w:tplc="0418001B">
      <w:start w:val="1"/>
      <w:numFmt w:val="lowerRoman"/>
      <w:lvlText w:val="%3."/>
      <w:lvlJc w:val="right"/>
      <w:pPr>
        <w:ind w:left="2175" w:hanging="180"/>
      </w:pPr>
    </w:lvl>
    <w:lvl w:ilvl="3" w:tplc="0418000F">
      <w:start w:val="1"/>
      <w:numFmt w:val="decimal"/>
      <w:lvlText w:val="%4."/>
      <w:lvlJc w:val="left"/>
      <w:pPr>
        <w:ind w:left="2895" w:hanging="360"/>
      </w:pPr>
    </w:lvl>
    <w:lvl w:ilvl="4" w:tplc="04180019">
      <w:start w:val="1"/>
      <w:numFmt w:val="lowerLetter"/>
      <w:lvlText w:val="%5."/>
      <w:lvlJc w:val="left"/>
      <w:pPr>
        <w:ind w:left="3615" w:hanging="360"/>
      </w:pPr>
    </w:lvl>
    <w:lvl w:ilvl="5" w:tplc="0418001B">
      <w:start w:val="1"/>
      <w:numFmt w:val="lowerRoman"/>
      <w:lvlText w:val="%6."/>
      <w:lvlJc w:val="right"/>
      <w:pPr>
        <w:ind w:left="4335" w:hanging="180"/>
      </w:pPr>
    </w:lvl>
    <w:lvl w:ilvl="6" w:tplc="0418000F">
      <w:start w:val="1"/>
      <w:numFmt w:val="decimal"/>
      <w:lvlText w:val="%7."/>
      <w:lvlJc w:val="left"/>
      <w:pPr>
        <w:ind w:left="5055" w:hanging="360"/>
      </w:pPr>
    </w:lvl>
    <w:lvl w:ilvl="7" w:tplc="04180019">
      <w:start w:val="1"/>
      <w:numFmt w:val="lowerLetter"/>
      <w:lvlText w:val="%8."/>
      <w:lvlJc w:val="left"/>
      <w:pPr>
        <w:ind w:left="5775" w:hanging="360"/>
      </w:pPr>
    </w:lvl>
    <w:lvl w:ilvl="8" w:tplc="0418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9"/>
  </w:num>
  <w:num w:numId="9">
    <w:abstractNumId w:val="6"/>
  </w:num>
  <w:num w:numId="10">
    <w:abstractNumId w:val="14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BF"/>
    <w:rsid w:val="000002DB"/>
    <w:rsid w:val="00001B3C"/>
    <w:rsid w:val="00002172"/>
    <w:rsid w:val="00005486"/>
    <w:rsid w:val="00006EA7"/>
    <w:rsid w:val="0001064D"/>
    <w:rsid w:val="00011156"/>
    <w:rsid w:val="00015005"/>
    <w:rsid w:val="00017337"/>
    <w:rsid w:val="00017B87"/>
    <w:rsid w:val="0002669A"/>
    <w:rsid w:val="00031913"/>
    <w:rsid w:val="0003312B"/>
    <w:rsid w:val="00035251"/>
    <w:rsid w:val="00041F4B"/>
    <w:rsid w:val="00051697"/>
    <w:rsid w:val="00055C21"/>
    <w:rsid w:val="00056D1F"/>
    <w:rsid w:val="00057A43"/>
    <w:rsid w:val="00060EC7"/>
    <w:rsid w:val="0006455D"/>
    <w:rsid w:val="000655CC"/>
    <w:rsid w:val="000700E9"/>
    <w:rsid w:val="000726E6"/>
    <w:rsid w:val="000807A5"/>
    <w:rsid w:val="000825F9"/>
    <w:rsid w:val="00083A40"/>
    <w:rsid w:val="000906C9"/>
    <w:rsid w:val="0009083C"/>
    <w:rsid w:val="00090874"/>
    <w:rsid w:val="00090EE8"/>
    <w:rsid w:val="00091B03"/>
    <w:rsid w:val="000A4FB1"/>
    <w:rsid w:val="000A7D52"/>
    <w:rsid w:val="000B007E"/>
    <w:rsid w:val="000B7866"/>
    <w:rsid w:val="000C069B"/>
    <w:rsid w:val="000C14C7"/>
    <w:rsid w:val="000C3F4B"/>
    <w:rsid w:val="000C4F7C"/>
    <w:rsid w:val="000C6EFA"/>
    <w:rsid w:val="000C7161"/>
    <w:rsid w:val="000D076B"/>
    <w:rsid w:val="000E7136"/>
    <w:rsid w:val="00100EE2"/>
    <w:rsid w:val="00101FA4"/>
    <w:rsid w:val="0010252E"/>
    <w:rsid w:val="00105E32"/>
    <w:rsid w:val="001111A0"/>
    <w:rsid w:val="0011124E"/>
    <w:rsid w:val="00115ADA"/>
    <w:rsid w:val="00115C83"/>
    <w:rsid w:val="00115D73"/>
    <w:rsid w:val="001179D6"/>
    <w:rsid w:val="0012370C"/>
    <w:rsid w:val="00124F0B"/>
    <w:rsid w:val="00132AC6"/>
    <w:rsid w:val="00134E6A"/>
    <w:rsid w:val="00135DDB"/>
    <w:rsid w:val="001408D7"/>
    <w:rsid w:val="001425A7"/>
    <w:rsid w:val="00147CCE"/>
    <w:rsid w:val="00160E9F"/>
    <w:rsid w:val="00161830"/>
    <w:rsid w:val="00162BBA"/>
    <w:rsid w:val="001636C2"/>
    <w:rsid w:val="00166AA9"/>
    <w:rsid w:val="0017126B"/>
    <w:rsid w:val="001720A7"/>
    <w:rsid w:val="00174D26"/>
    <w:rsid w:val="00177367"/>
    <w:rsid w:val="00186ADB"/>
    <w:rsid w:val="001924B9"/>
    <w:rsid w:val="001943DF"/>
    <w:rsid w:val="001953C1"/>
    <w:rsid w:val="001962A4"/>
    <w:rsid w:val="001964E3"/>
    <w:rsid w:val="00197447"/>
    <w:rsid w:val="001974CF"/>
    <w:rsid w:val="001A39E9"/>
    <w:rsid w:val="001A4240"/>
    <w:rsid w:val="001A7941"/>
    <w:rsid w:val="001A7EEB"/>
    <w:rsid w:val="001B569D"/>
    <w:rsid w:val="001C3738"/>
    <w:rsid w:val="001C3F56"/>
    <w:rsid w:val="001C45EB"/>
    <w:rsid w:val="001C73C5"/>
    <w:rsid w:val="001C7617"/>
    <w:rsid w:val="001D220D"/>
    <w:rsid w:val="001D26B5"/>
    <w:rsid w:val="001D33DE"/>
    <w:rsid w:val="001E363E"/>
    <w:rsid w:val="001E3F2E"/>
    <w:rsid w:val="001E418C"/>
    <w:rsid w:val="001E4ACA"/>
    <w:rsid w:val="001E608E"/>
    <w:rsid w:val="001E6557"/>
    <w:rsid w:val="001F2A9A"/>
    <w:rsid w:val="001F4C7A"/>
    <w:rsid w:val="00202B66"/>
    <w:rsid w:val="00203647"/>
    <w:rsid w:val="0020762E"/>
    <w:rsid w:val="00217E7F"/>
    <w:rsid w:val="00220AC2"/>
    <w:rsid w:val="00223478"/>
    <w:rsid w:val="002266BE"/>
    <w:rsid w:val="00227B75"/>
    <w:rsid w:val="00236610"/>
    <w:rsid w:val="00242024"/>
    <w:rsid w:val="00250F55"/>
    <w:rsid w:val="00255951"/>
    <w:rsid w:val="002754A5"/>
    <w:rsid w:val="00275C8F"/>
    <w:rsid w:val="00280A78"/>
    <w:rsid w:val="00281B4D"/>
    <w:rsid w:val="00281CE3"/>
    <w:rsid w:val="0028255A"/>
    <w:rsid w:val="00294356"/>
    <w:rsid w:val="002953CF"/>
    <w:rsid w:val="002965DC"/>
    <w:rsid w:val="002A044F"/>
    <w:rsid w:val="002A1501"/>
    <w:rsid w:val="002A177C"/>
    <w:rsid w:val="002A6E58"/>
    <w:rsid w:val="002A7814"/>
    <w:rsid w:val="002B20B2"/>
    <w:rsid w:val="002B23D4"/>
    <w:rsid w:val="002B2780"/>
    <w:rsid w:val="002B4B0F"/>
    <w:rsid w:val="002B521B"/>
    <w:rsid w:val="002C5FC1"/>
    <w:rsid w:val="002D3460"/>
    <w:rsid w:val="002D64CF"/>
    <w:rsid w:val="002D7C2B"/>
    <w:rsid w:val="002E063B"/>
    <w:rsid w:val="002E0F1B"/>
    <w:rsid w:val="002E27FA"/>
    <w:rsid w:val="002E3C96"/>
    <w:rsid w:val="002F0362"/>
    <w:rsid w:val="002F3AE4"/>
    <w:rsid w:val="002F62BE"/>
    <w:rsid w:val="00301BAD"/>
    <w:rsid w:val="00302B90"/>
    <w:rsid w:val="003041EA"/>
    <w:rsid w:val="003044F6"/>
    <w:rsid w:val="003065D8"/>
    <w:rsid w:val="0030749D"/>
    <w:rsid w:val="003269BC"/>
    <w:rsid w:val="00327F5F"/>
    <w:rsid w:val="003342DF"/>
    <w:rsid w:val="00335E63"/>
    <w:rsid w:val="003400B8"/>
    <w:rsid w:val="00340E3B"/>
    <w:rsid w:val="0034302A"/>
    <w:rsid w:val="00350DB0"/>
    <w:rsid w:val="00363429"/>
    <w:rsid w:val="00366430"/>
    <w:rsid w:val="00372522"/>
    <w:rsid w:val="00377249"/>
    <w:rsid w:val="00377E2C"/>
    <w:rsid w:val="003805C6"/>
    <w:rsid w:val="00383305"/>
    <w:rsid w:val="0039236E"/>
    <w:rsid w:val="00392EFE"/>
    <w:rsid w:val="00393F86"/>
    <w:rsid w:val="00395245"/>
    <w:rsid w:val="00395A80"/>
    <w:rsid w:val="003A4329"/>
    <w:rsid w:val="003C0CD2"/>
    <w:rsid w:val="003C30EA"/>
    <w:rsid w:val="003C3C9B"/>
    <w:rsid w:val="003C4FA5"/>
    <w:rsid w:val="003D1D71"/>
    <w:rsid w:val="003D2093"/>
    <w:rsid w:val="003D44C1"/>
    <w:rsid w:val="003D56A5"/>
    <w:rsid w:val="003D75E5"/>
    <w:rsid w:val="003E0446"/>
    <w:rsid w:val="003E06F5"/>
    <w:rsid w:val="003E3AF3"/>
    <w:rsid w:val="003E6CBC"/>
    <w:rsid w:val="003F0810"/>
    <w:rsid w:val="003F327F"/>
    <w:rsid w:val="00400200"/>
    <w:rsid w:val="00400AF3"/>
    <w:rsid w:val="00402E92"/>
    <w:rsid w:val="00412226"/>
    <w:rsid w:val="00412D3F"/>
    <w:rsid w:val="00417F60"/>
    <w:rsid w:val="004225FC"/>
    <w:rsid w:val="0042265B"/>
    <w:rsid w:val="00426579"/>
    <w:rsid w:val="00433FA9"/>
    <w:rsid w:val="00436FBE"/>
    <w:rsid w:val="00441482"/>
    <w:rsid w:val="004420E1"/>
    <w:rsid w:val="00443B38"/>
    <w:rsid w:val="00444DCC"/>
    <w:rsid w:val="00450E32"/>
    <w:rsid w:val="004532C1"/>
    <w:rsid w:val="00457A52"/>
    <w:rsid w:val="00462659"/>
    <w:rsid w:val="004723CE"/>
    <w:rsid w:val="00473C79"/>
    <w:rsid w:val="00474097"/>
    <w:rsid w:val="00474191"/>
    <w:rsid w:val="00475AA7"/>
    <w:rsid w:val="00480A83"/>
    <w:rsid w:val="00482EBA"/>
    <w:rsid w:val="00484637"/>
    <w:rsid w:val="00484A5E"/>
    <w:rsid w:val="00484F91"/>
    <w:rsid w:val="004935C4"/>
    <w:rsid w:val="00495F68"/>
    <w:rsid w:val="00496A87"/>
    <w:rsid w:val="004A0259"/>
    <w:rsid w:val="004A16CB"/>
    <w:rsid w:val="004A28A0"/>
    <w:rsid w:val="004A36B7"/>
    <w:rsid w:val="004A6671"/>
    <w:rsid w:val="004B29E7"/>
    <w:rsid w:val="004B5B92"/>
    <w:rsid w:val="004C3035"/>
    <w:rsid w:val="004C320C"/>
    <w:rsid w:val="004D1869"/>
    <w:rsid w:val="004D2F95"/>
    <w:rsid w:val="004D4D02"/>
    <w:rsid w:val="004D5B83"/>
    <w:rsid w:val="004E07CC"/>
    <w:rsid w:val="004E153C"/>
    <w:rsid w:val="004F2CF1"/>
    <w:rsid w:val="004F564F"/>
    <w:rsid w:val="004F6619"/>
    <w:rsid w:val="00507E87"/>
    <w:rsid w:val="005102C8"/>
    <w:rsid w:val="005310FE"/>
    <w:rsid w:val="00534E26"/>
    <w:rsid w:val="00542321"/>
    <w:rsid w:val="0054564F"/>
    <w:rsid w:val="00550923"/>
    <w:rsid w:val="005522CF"/>
    <w:rsid w:val="00554F47"/>
    <w:rsid w:val="005553C7"/>
    <w:rsid w:val="00562EFB"/>
    <w:rsid w:val="0056501D"/>
    <w:rsid w:val="005731B1"/>
    <w:rsid w:val="00576AE3"/>
    <w:rsid w:val="00577C48"/>
    <w:rsid w:val="00580722"/>
    <w:rsid w:val="005871D4"/>
    <w:rsid w:val="00591C65"/>
    <w:rsid w:val="005956C1"/>
    <w:rsid w:val="00597B5B"/>
    <w:rsid w:val="005A0F88"/>
    <w:rsid w:val="005A5260"/>
    <w:rsid w:val="005B220B"/>
    <w:rsid w:val="005B232F"/>
    <w:rsid w:val="005B4A64"/>
    <w:rsid w:val="005C68A1"/>
    <w:rsid w:val="005C77A5"/>
    <w:rsid w:val="005D1877"/>
    <w:rsid w:val="005D3C76"/>
    <w:rsid w:val="005D7C85"/>
    <w:rsid w:val="005E0879"/>
    <w:rsid w:val="005E1F31"/>
    <w:rsid w:val="005E365F"/>
    <w:rsid w:val="005E558B"/>
    <w:rsid w:val="005E64FC"/>
    <w:rsid w:val="005F426E"/>
    <w:rsid w:val="005F49BC"/>
    <w:rsid w:val="005F619F"/>
    <w:rsid w:val="00600E1D"/>
    <w:rsid w:val="00602264"/>
    <w:rsid w:val="006038C2"/>
    <w:rsid w:val="00603DB8"/>
    <w:rsid w:val="006124FA"/>
    <w:rsid w:val="0061425B"/>
    <w:rsid w:val="00620F8A"/>
    <w:rsid w:val="00622704"/>
    <w:rsid w:val="0062372B"/>
    <w:rsid w:val="00624809"/>
    <w:rsid w:val="00642DBB"/>
    <w:rsid w:val="00651D21"/>
    <w:rsid w:val="006533A4"/>
    <w:rsid w:val="00656C21"/>
    <w:rsid w:val="00657FF7"/>
    <w:rsid w:val="00661F4E"/>
    <w:rsid w:val="00665104"/>
    <w:rsid w:val="00675AAF"/>
    <w:rsid w:val="00676018"/>
    <w:rsid w:val="006761D1"/>
    <w:rsid w:val="00683E4E"/>
    <w:rsid w:val="00697EC2"/>
    <w:rsid w:val="006A2D5F"/>
    <w:rsid w:val="006B335B"/>
    <w:rsid w:val="006B3B0F"/>
    <w:rsid w:val="006C1A4F"/>
    <w:rsid w:val="006C663F"/>
    <w:rsid w:val="006D1618"/>
    <w:rsid w:val="006D319E"/>
    <w:rsid w:val="006D3D23"/>
    <w:rsid w:val="006D7996"/>
    <w:rsid w:val="006E6924"/>
    <w:rsid w:val="006E6DAE"/>
    <w:rsid w:val="006E7E30"/>
    <w:rsid w:val="006F3092"/>
    <w:rsid w:val="007006C0"/>
    <w:rsid w:val="00702584"/>
    <w:rsid w:val="007035DD"/>
    <w:rsid w:val="00705B58"/>
    <w:rsid w:val="00705D86"/>
    <w:rsid w:val="00705EC2"/>
    <w:rsid w:val="00710714"/>
    <w:rsid w:val="00710ADE"/>
    <w:rsid w:val="00715021"/>
    <w:rsid w:val="00717523"/>
    <w:rsid w:val="0072492C"/>
    <w:rsid w:val="007268F3"/>
    <w:rsid w:val="0072744E"/>
    <w:rsid w:val="00730F27"/>
    <w:rsid w:val="00733457"/>
    <w:rsid w:val="007369D0"/>
    <w:rsid w:val="0074368D"/>
    <w:rsid w:val="0075022E"/>
    <w:rsid w:val="0075038B"/>
    <w:rsid w:val="00756D58"/>
    <w:rsid w:val="0076699C"/>
    <w:rsid w:val="00767E32"/>
    <w:rsid w:val="00774CFC"/>
    <w:rsid w:val="00775172"/>
    <w:rsid w:val="00785526"/>
    <w:rsid w:val="00794081"/>
    <w:rsid w:val="00795A83"/>
    <w:rsid w:val="00795C5D"/>
    <w:rsid w:val="00796EFC"/>
    <w:rsid w:val="007971DB"/>
    <w:rsid w:val="007A196A"/>
    <w:rsid w:val="007A42CE"/>
    <w:rsid w:val="007A4B4A"/>
    <w:rsid w:val="007A60DA"/>
    <w:rsid w:val="007B377D"/>
    <w:rsid w:val="007C248D"/>
    <w:rsid w:val="007C5BD4"/>
    <w:rsid w:val="007C6E24"/>
    <w:rsid w:val="007D3335"/>
    <w:rsid w:val="007D370D"/>
    <w:rsid w:val="007D5382"/>
    <w:rsid w:val="007E13A6"/>
    <w:rsid w:val="007E2C71"/>
    <w:rsid w:val="007E61A4"/>
    <w:rsid w:val="007F3426"/>
    <w:rsid w:val="007F641B"/>
    <w:rsid w:val="00801144"/>
    <w:rsid w:val="008030BE"/>
    <w:rsid w:val="008039B3"/>
    <w:rsid w:val="00807F46"/>
    <w:rsid w:val="00810648"/>
    <w:rsid w:val="00813385"/>
    <w:rsid w:val="0081612E"/>
    <w:rsid w:val="00816B63"/>
    <w:rsid w:val="00822159"/>
    <w:rsid w:val="00822E4B"/>
    <w:rsid w:val="00827641"/>
    <w:rsid w:val="00830AC4"/>
    <w:rsid w:val="00833906"/>
    <w:rsid w:val="00835CF5"/>
    <w:rsid w:val="00847131"/>
    <w:rsid w:val="00847B64"/>
    <w:rsid w:val="00851632"/>
    <w:rsid w:val="00852684"/>
    <w:rsid w:val="0085641C"/>
    <w:rsid w:val="0085672B"/>
    <w:rsid w:val="00860B9C"/>
    <w:rsid w:val="00861012"/>
    <w:rsid w:val="008743AE"/>
    <w:rsid w:val="00875FC3"/>
    <w:rsid w:val="00876475"/>
    <w:rsid w:val="008779E0"/>
    <w:rsid w:val="00880418"/>
    <w:rsid w:val="0089218A"/>
    <w:rsid w:val="00892303"/>
    <w:rsid w:val="008960AC"/>
    <w:rsid w:val="008A053A"/>
    <w:rsid w:val="008A3EBD"/>
    <w:rsid w:val="008B0748"/>
    <w:rsid w:val="008B14EC"/>
    <w:rsid w:val="008B2FDE"/>
    <w:rsid w:val="008B3B4D"/>
    <w:rsid w:val="008B56D5"/>
    <w:rsid w:val="008C3029"/>
    <w:rsid w:val="008D2D2E"/>
    <w:rsid w:val="008D5316"/>
    <w:rsid w:val="008E21A0"/>
    <w:rsid w:val="008E5E70"/>
    <w:rsid w:val="008F099C"/>
    <w:rsid w:val="008F191C"/>
    <w:rsid w:val="008F43E7"/>
    <w:rsid w:val="008F502A"/>
    <w:rsid w:val="008F5E1C"/>
    <w:rsid w:val="008F69DC"/>
    <w:rsid w:val="008F6F1C"/>
    <w:rsid w:val="008F725B"/>
    <w:rsid w:val="008F7DF4"/>
    <w:rsid w:val="00901903"/>
    <w:rsid w:val="00904EE3"/>
    <w:rsid w:val="009145F9"/>
    <w:rsid w:val="00915EC5"/>
    <w:rsid w:val="00917652"/>
    <w:rsid w:val="00922435"/>
    <w:rsid w:val="00925849"/>
    <w:rsid w:val="009265E0"/>
    <w:rsid w:val="009368CD"/>
    <w:rsid w:val="00941B27"/>
    <w:rsid w:val="00944BD8"/>
    <w:rsid w:val="0095089C"/>
    <w:rsid w:val="00952F2F"/>
    <w:rsid w:val="009562AB"/>
    <w:rsid w:val="00960F34"/>
    <w:rsid w:val="00967242"/>
    <w:rsid w:val="009712D5"/>
    <w:rsid w:val="009718BD"/>
    <w:rsid w:val="00977B3B"/>
    <w:rsid w:val="00980969"/>
    <w:rsid w:val="009815A7"/>
    <w:rsid w:val="00982CBE"/>
    <w:rsid w:val="00985073"/>
    <w:rsid w:val="00985A30"/>
    <w:rsid w:val="009977E1"/>
    <w:rsid w:val="009A21FD"/>
    <w:rsid w:val="009A3FB6"/>
    <w:rsid w:val="009A437B"/>
    <w:rsid w:val="009A6264"/>
    <w:rsid w:val="009B4D27"/>
    <w:rsid w:val="009B70DB"/>
    <w:rsid w:val="009B73B4"/>
    <w:rsid w:val="009C0169"/>
    <w:rsid w:val="009C3F79"/>
    <w:rsid w:val="009C4844"/>
    <w:rsid w:val="009C5A23"/>
    <w:rsid w:val="009E06E9"/>
    <w:rsid w:val="009E1A81"/>
    <w:rsid w:val="009E3BA5"/>
    <w:rsid w:val="009E7DA5"/>
    <w:rsid w:val="009F6655"/>
    <w:rsid w:val="009F717B"/>
    <w:rsid w:val="00A04F28"/>
    <w:rsid w:val="00A06431"/>
    <w:rsid w:val="00A17126"/>
    <w:rsid w:val="00A27063"/>
    <w:rsid w:val="00A313B1"/>
    <w:rsid w:val="00A33D0B"/>
    <w:rsid w:val="00A34416"/>
    <w:rsid w:val="00A41DE7"/>
    <w:rsid w:val="00A41FA4"/>
    <w:rsid w:val="00A43F96"/>
    <w:rsid w:val="00A444AB"/>
    <w:rsid w:val="00A468B3"/>
    <w:rsid w:val="00A5087E"/>
    <w:rsid w:val="00A51167"/>
    <w:rsid w:val="00A52B82"/>
    <w:rsid w:val="00A64CE0"/>
    <w:rsid w:val="00A65B95"/>
    <w:rsid w:val="00A66817"/>
    <w:rsid w:val="00A67C98"/>
    <w:rsid w:val="00A73EF5"/>
    <w:rsid w:val="00A77F78"/>
    <w:rsid w:val="00A81807"/>
    <w:rsid w:val="00A82077"/>
    <w:rsid w:val="00A82C3E"/>
    <w:rsid w:val="00A84060"/>
    <w:rsid w:val="00A84210"/>
    <w:rsid w:val="00A84BB7"/>
    <w:rsid w:val="00A86417"/>
    <w:rsid w:val="00A86BC5"/>
    <w:rsid w:val="00A87CBF"/>
    <w:rsid w:val="00A91260"/>
    <w:rsid w:val="00A96B04"/>
    <w:rsid w:val="00AA2FBB"/>
    <w:rsid w:val="00AA63CC"/>
    <w:rsid w:val="00AB1FC9"/>
    <w:rsid w:val="00AB230A"/>
    <w:rsid w:val="00AB3370"/>
    <w:rsid w:val="00AB7809"/>
    <w:rsid w:val="00AC7D34"/>
    <w:rsid w:val="00AD0F24"/>
    <w:rsid w:val="00AD55DD"/>
    <w:rsid w:val="00AD6E7F"/>
    <w:rsid w:val="00AE00AF"/>
    <w:rsid w:val="00AE20B2"/>
    <w:rsid w:val="00AE2976"/>
    <w:rsid w:val="00AF0C4F"/>
    <w:rsid w:val="00B00320"/>
    <w:rsid w:val="00B01476"/>
    <w:rsid w:val="00B0269F"/>
    <w:rsid w:val="00B03372"/>
    <w:rsid w:val="00B06CCD"/>
    <w:rsid w:val="00B071D8"/>
    <w:rsid w:val="00B117AC"/>
    <w:rsid w:val="00B22F1E"/>
    <w:rsid w:val="00B26760"/>
    <w:rsid w:val="00B32195"/>
    <w:rsid w:val="00B33A89"/>
    <w:rsid w:val="00B41D1A"/>
    <w:rsid w:val="00B422B6"/>
    <w:rsid w:val="00B42BD6"/>
    <w:rsid w:val="00B43A31"/>
    <w:rsid w:val="00B443B5"/>
    <w:rsid w:val="00B47049"/>
    <w:rsid w:val="00B560AB"/>
    <w:rsid w:val="00B62491"/>
    <w:rsid w:val="00B63B83"/>
    <w:rsid w:val="00B63E51"/>
    <w:rsid w:val="00B729DC"/>
    <w:rsid w:val="00B7459B"/>
    <w:rsid w:val="00B75FB6"/>
    <w:rsid w:val="00B82CF4"/>
    <w:rsid w:val="00B837C9"/>
    <w:rsid w:val="00B84E57"/>
    <w:rsid w:val="00B86824"/>
    <w:rsid w:val="00B87BA9"/>
    <w:rsid w:val="00BB28BB"/>
    <w:rsid w:val="00BB2D33"/>
    <w:rsid w:val="00BB4FD7"/>
    <w:rsid w:val="00BB6183"/>
    <w:rsid w:val="00BB61BB"/>
    <w:rsid w:val="00BC0C8F"/>
    <w:rsid w:val="00BC4AEB"/>
    <w:rsid w:val="00BC4CFC"/>
    <w:rsid w:val="00BC7E86"/>
    <w:rsid w:val="00BD15C2"/>
    <w:rsid w:val="00BD6E9B"/>
    <w:rsid w:val="00BE3A2E"/>
    <w:rsid w:val="00BE4E7E"/>
    <w:rsid w:val="00BE652A"/>
    <w:rsid w:val="00BE7460"/>
    <w:rsid w:val="00BF1AD5"/>
    <w:rsid w:val="00BF26F4"/>
    <w:rsid w:val="00BF6E9B"/>
    <w:rsid w:val="00C0382F"/>
    <w:rsid w:val="00C1251F"/>
    <w:rsid w:val="00C163FC"/>
    <w:rsid w:val="00C175D4"/>
    <w:rsid w:val="00C214B9"/>
    <w:rsid w:val="00C220BD"/>
    <w:rsid w:val="00C33E93"/>
    <w:rsid w:val="00C353BF"/>
    <w:rsid w:val="00C41736"/>
    <w:rsid w:val="00C417F7"/>
    <w:rsid w:val="00C436E8"/>
    <w:rsid w:val="00C521EE"/>
    <w:rsid w:val="00C5627A"/>
    <w:rsid w:val="00C579DE"/>
    <w:rsid w:val="00C60256"/>
    <w:rsid w:val="00C62CD9"/>
    <w:rsid w:val="00C62D04"/>
    <w:rsid w:val="00C65726"/>
    <w:rsid w:val="00C66ABB"/>
    <w:rsid w:val="00C70B00"/>
    <w:rsid w:val="00C73BFE"/>
    <w:rsid w:val="00C87DB9"/>
    <w:rsid w:val="00C90B5C"/>
    <w:rsid w:val="00C913E6"/>
    <w:rsid w:val="00C9206C"/>
    <w:rsid w:val="00C927E4"/>
    <w:rsid w:val="00C96D36"/>
    <w:rsid w:val="00CA1D6C"/>
    <w:rsid w:val="00CA210B"/>
    <w:rsid w:val="00CA3C85"/>
    <w:rsid w:val="00CA4513"/>
    <w:rsid w:val="00CA4984"/>
    <w:rsid w:val="00CB6802"/>
    <w:rsid w:val="00CB726B"/>
    <w:rsid w:val="00CB7FCC"/>
    <w:rsid w:val="00CC2092"/>
    <w:rsid w:val="00CC493F"/>
    <w:rsid w:val="00CD7E27"/>
    <w:rsid w:val="00CE2695"/>
    <w:rsid w:val="00CE2F7F"/>
    <w:rsid w:val="00CE3DA6"/>
    <w:rsid w:val="00CE3FA4"/>
    <w:rsid w:val="00CE6C7C"/>
    <w:rsid w:val="00CF1339"/>
    <w:rsid w:val="00CF4FD6"/>
    <w:rsid w:val="00CF5FD5"/>
    <w:rsid w:val="00CF7D82"/>
    <w:rsid w:val="00D0321D"/>
    <w:rsid w:val="00D11133"/>
    <w:rsid w:val="00D13082"/>
    <w:rsid w:val="00D168F6"/>
    <w:rsid w:val="00D173E5"/>
    <w:rsid w:val="00D2441B"/>
    <w:rsid w:val="00D24E66"/>
    <w:rsid w:val="00D31662"/>
    <w:rsid w:val="00D3525E"/>
    <w:rsid w:val="00D35AEF"/>
    <w:rsid w:val="00D4121A"/>
    <w:rsid w:val="00D43420"/>
    <w:rsid w:val="00D44475"/>
    <w:rsid w:val="00D456A7"/>
    <w:rsid w:val="00D5031F"/>
    <w:rsid w:val="00D53257"/>
    <w:rsid w:val="00D60AF5"/>
    <w:rsid w:val="00D61785"/>
    <w:rsid w:val="00D61C5B"/>
    <w:rsid w:val="00D655A9"/>
    <w:rsid w:val="00D70C8B"/>
    <w:rsid w:val="00D71A61"/>
    <w:rsid w:val="00D73D76"/>
    <w:rsid w:val="00D7494B"/>
    <w:rsid w:val="00D81E6C"/>
    <w:rsid w:val="00D912A4"/>
    <w:rsid w:val="00D9596D"/>
    <w:rsid w:val="00D9601E"/>
    <w:rsid w:val="00D973FF"/>
    <w:rsid w:val="00DA058C"/>
    <w:rsid w:val="00DA3585"/>
    <w:rsid w:val="00DA4A28"/>
    <w:rsid w:val="00DA647D"/>
    <w:rsid w:val="00DA6A45"/>
    <w:rsid w:val="00DB0683"/>
    <w:rsid w:val="00DB3CFA"/>
    <w:rsid w:val="00DC1016"/>
    <w:rsid w:val="00DC5E11"/>
    <w:rsid w:val="00DD092F"/>
    <w:rsid w:val="00DD5192"/>
    <w:rsid w:val="00DE192C"/>
    <w:rsid w:val="00DE421B"/>
    <w:rsid w:val="00DE573D"/>
    <w:rsid w:val="00DF04C1"/>
    <w:rsid w:val="00DF143F"/>
    <w:rsid w:val="00DF3390"/>
    <w:rsid w:val="00DF5C2F"/>
    <w:rsid w:val="00DF6F3A"/>
    <w:rsid w:val="00E010D5"/>
    <w:rsid w:val="00E01807"/>
    <w:rsid w:val="00E06D09"/>
    <w:rsid w:val="00E11B01"/>
    <w:rsid w:val="00E16316"/>
    <w:rsid w:val="00E16D48"/>
    <w:rsid w:val="00E225E2"/>
    <w:rsid w:val="00E23870"/>
    <w:rsid w:val="00E23876"/>
    <w:rsid w:val="00E271EC"/>
    <w:rsid w:val="00E310BA"/>
    <w:rsid w:val="00E3313E"/>
    <w:rsid w:val="00E33CDE"/>
    <w:rsid w:val="00E353BF"/>
    <w:rsid w:val="00E374D1"/>
    <w:rsid w:val="00E403AC"/>
    <w:rsid w:val="00E43EC3"/>
    <w:rsid w:val="00E44337"/>
    <w:rsid w:val="00E44AB7"/>
    <w:rsid w:val="00E47784"/>
    <w:rsid w:val="00E51AE8"/>
    <w:rsid w:val="00E52D56"/>
    <w:rsid w:val="00E56F3D"/>
    <w:rsid w:val="00E57598"/>
    <w:rsid w:val="00E61A5F"/>
    <w:rsid w:val="00E73C32"/>
    <w:rsid w:val="00E77C63"/>
    <w:rsid w:val="00E77F4A"/>
    <w:rsid w:val="00E83114"/>
    <w:rsid w:val="00E90264"/>
    <w:rsid w:val="00E92A91"/>
    <w:rsid w:val="00EA1CC7"/>
    <w:rsid w:val="00EA39C0"/>
    <w:rsid w:val="00EA5FB2"/>
    <w:rsid w:val="00EA6A94"/>
    <w:rsid w:val="00EB26C1"/>
    <w:rsid w:val="00EB5414"/>
    <w:rsid w:val="00EC01C3"/>
    <w:rsid w:val="00EC7F57"/>
    <w:rsid w:val="00ED14DB"/>
    <w:rsid w:val="00ED5971"/>
    <w:rsid w:val="00ED69E8"/>
    <w:rsid w:val="00EE1B02"/>
    <w:rsid w:val="00EE5E31"/>
    <w:rsid w:val="00EE6BBE"/>
    <w:rsid w:val="00F11348"/>
    <w:rsid w:val="00F12217"/>
    <w:rsid w:val="00F157C5"/>
    <w:rsid w:val="00F15BA9"/>
    <w:rsid w:val="00F21980"/>
    <w:rsid w:val="00F268A8"/>
    <w:rsid w:val="00F3006F"/>
    <w:rsid w:val="00F34169"/>
    <w:rsid w:val="00F34599"/>
    <w:rsid w:val="00F353B3"/>
    <w:rsid w:val="00F40FAE"/>
    <w:rsid w:val="00F41975"/>
    <w:rsid w:val="00F457F5"/>
    <w:rsid w:val="00F45ACD"/>
    <w:rsid w:val="00F537E9"/>
    <w:rsid w:val="00F62931"/>
    <w:rsid w:val="00F63DC7"/>
    <w:rsid w:val="00F737AF"/>
    <w:rsid w:val="00F74C8B"/>
    <w:rsid w:val="00F764CC"/>
    <w:rsid w:val="00F83B7E"/>
    <w:rsid w:val="00F841C6"/>
    <w:rsid w:val="00F8730F"/>
    <w:rsid w:val="00F87B73"/>
    <w:rsid w:val="00F92036"/>
    <w:rsid w:val="00F9229D"/>
    <w:rsid w:val="00F941EE"/>
    <w:rsid w:val="00F96F9E"/>
    <w:rsid w:val="00FA4DF7"/>
    <w:rsid w:val="00FA763F"/>
    <w:rsid w:val="00FA7A8A"/>
    <w:rsid w:val="00FB4C59"/>
    <w:rsid w:val="00FC2EBF"/>
    <w:rsid w:val="00FC5EB9"/>
    <w:rsid w:val="00FC7323"/>
    <w:rsid w:val="00FD2173"/>
    <w:rsid w:val="00FE1DF9"/>
    <w:rsid w:val="00FE2D39"/>
    <w:rsid w:val="00FE5D1A"/>
    <w:rsid w:val="00FF573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E859"/>
  <w15:chartTrackingRefBased/>
  <w15:docId w15:val="{86E061BF-AAF7-4E9F-BA13-7688617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1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F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61F4E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661F4E"/>
    <w:rPr>
      <w:rFonts w:ascii="Tahoma" w:eastAsia="Times New Roman" w:hAnsi="Tahoma" w:cs="Tahoma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semiHidden/>
    <w:unhideWhenUsed/>
    <w:rsid w:val="00661F4E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semiHidden/>
    <w:rsid w:val="00661F4E"/>
    <w:rPr>
      <w:rFonts w:ascii="Times New Roman" w:eastAsia="Times New Roman" w:hAnsi="Times New Roman" w:cs="Times New Roman"/>
      <w:sz w:val="28"/>
      <w:szCs w:val="20"/>
      <w:lang w:val="en-AU" w:eastAsia="ro-RO"/>
    </w:rPr>
  </w:style>
  <w:style w:type="paragraph" w:styleId="BodyText2">
    <w:name w:val="Body Text 2"/>
    <w:basedOn w:val="Normal"/>
    <w:link w:val="BodyText2Char"/>
    <w:semiHidden/>
    <w:unhideWhenUsed/>
    <w:rsid w:val="00661F4E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661F4E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61F4E"/>
    <w:rPr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61F4E"/>
    <w:pPr>
      <w:spacing w:after="0" w:line="240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1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5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101F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5E0"/>
    <w:rPr>
      <w:color w:val="605E5C"/>
      <w:shd w:val="clear" w:color="auto" w:fill="E1DFDD"/>
    </w:rPr>
  </w:style>
  <w:style w:type="character" w:customStyle="1" w:styleId="salnbdy">
    <w:name w:val="s_aln_bdy"/>
    <w:rsid w:val="00057A4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7C19-4D36-4F92-9822-F3D7BAD2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775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 Anca</dc:creator>
  <cp:keywords/>
  <dc:description/>
  <cp:lastModifiedBy>Mihaela Biscovan</cp:lastModifiedBy>
  <cp:revision>466</cp:revision>
  <cp:lastPrinted>2020-02-21T07:03:00Z</cp:lastPrinted>
  <dcterms:created xsi:type="dcterms:W3CDTF">2018-12-12T07:51:00Z</dcterms:created>
  <dcterms:modified xsi:type="dcterms:W3CDTF">2020-02-24T13:47:00Z</dcterms:modified>
</cp:coreProperties>
</file>