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26B" w:rsidRPr="00284390" w:rsidRDefault="00B1726B" w:rsidP="00B1726B">
      <w:pPr>
        <w:pStyle w:val="BodyTextIndent"/>
        <w:spacing w:line="276" w:lineRule="auto"/>
        <w:ind w:firstLine="0"/>
        <w:rPr>
          <w:rFonts w:ascii="Cambria" w:hAnsi="Cambria"/>
          <w:b/>
          <w:sz w:val="24"/>
          <w:szCs w:val="24"/>
          <w:lang w:val="ro-RO"/>
        </w:rPr>
      </w:pPr>
      <w:r w:rsidRPr="00284390">
        <w:rPr>
          <w:rFonts w:ascii="Cambria" w:hAnsi="Cambria"/>
          <w:b/>
          <w:sz w:val="24"/>
          <w:szCs w:val="24"/>
          <w:lang w:val="ro-RO"/>
        </w:rPr>
        <w:t>ROMÂNIA</w:t>
      </w:r>
    </w:p>
    <w:p w:rsidR="00B1726B" w:rsidRPr="00284390" w:rsidRDefault="00B1726B" w:rsidP="00B1726B">
      <w:pPr>
        <w:pStyle w:val="BodyTextIndent"/>
        <w:spacing w:line="276" w:lineRule="auto"/>
        <w:ind w:firstLine="0"/>
        <w:rPr>
          <w:rFonts w:ascii="Cambria" w:hAnsi="Cambria"/>
          <w:b/>
          <w:bCs/>
          <w:sz w:val="24"/>
          <w:szCs w:val="24"/>
          <w:lang w:val="ro-RO"/>
        </w:rPr>
      </w:pPr>
      <w:r w:rsidRPr="00284390">
        <w:rPr>
          <w:rFonts w:ascii="Cambria" w:hAnsi="Cambria"/>
          <w:b/>
          <w:bCs/>
          <w:sz w:val="24"/>
          <w:szCs w:val="24"/>
          <w:lang w:val="ro-RO"/>
        </w:rPr>
        <w:t>JUDEŢUL CLUJ</w:t>
      </w:r>
    </w:p>
    <w:p w:rsidR="00B1726B" w:rsidRPr="00284390" w:rsidRDefault="00B1726B" w:rsidP="00B1726B">
      <w:pPr>
        <w:pStyle w:val="BodyTextIndent"/>
        <w:spacing w:line="276" w:lineRule="auto"/>
        <w:ind w:firstLine="0"/>
        <w:rPr>
          <w:rFonts w:ascii="Cambria" w:hAnsi="Cambria"/>
          <w:b/>
          <w:bCs/>
          <w:sz w:val="24"/>
          <w:szCs w:val="24"/>
          <w:lang w:val="ro-RO"/>
        </w:rPr>
      </w:pPr>
      <w:r w:rsidRPr="00284390">
        <w:rPr>
          <w:rFonts w:ascii="Cambria" w:hAnsi="Cambria"/>
          <w:b/>
          <w:bCs/>
          <w:sz w:val="24"/>
          <w:szCs w:val="24"/>
          <w:lang w:val="ro-RO"/>
        </w:rPr>
        <w:t>CONSILIUL JUDEŢEAN</w:t>
      </w:r>
    </w:p>
    <w:p w:rsidR="00B1726B" w:rsidRPr="00284390" w:rsidRDefault="00B1726B" w:rsidP="00B1726B">
      <w:pPr>
        <w:pStyle w:val="BodyTextIndent"/>
        <w:spacing w:line="276" w:lineRule="auto"/>
        <w:ind w:firstLine="0"/>
        <w:rPr>
          <w:rFonts w:ascii="Cambria" w:hAnsi="Cambria"/>
          <w:b/>
          <w:bCs/>
          <w:sz w:val="24"/>
          <w:szCs w:val="24"/>
          <w:lang w:val="ro-RO"/>
        </w:rPr>
      </w:pPr>
      <w:r w:rsidRPr="00284390">
        <w:rPr>
          <w:rFonts w:ascii="Cambria" w:hAnsi="Cambria"/>
          <w:b/>
          <w:bCs/>
          <w:sz w:val="24"/>
          <w:szCs w:val="24"/>
          <w:lang w:val="ro-RO"/>
        </w:rPr>
        <w:t xml:space="preserve">P R E Ş E D I N T E </w:t>
      </w:r>
    </w:p>
    <w:p w:rsidR="00B1726B" w:rsidRPr="00284390" w:rsidRDefault="00B1726B" w:rsidP="00B1726B">
      <w:pPr>
        <w:pStyle w:val="BodyTextIndent"/>
        <w:spacing w:line="276" w:lineRule="auto"/>
        <w:ind w:firstLine="0"/>
        <w:jc w:val="center"/>
        <w:rPr>
          <w:rFonts w:ascii="Cambria" w:hAnsi="Cambria"/>
          <w:b/>
          <w:bCs/>
          <w:sz w:val="24"/>
          <w:szCs w:val="24"/>
          <w:lang w:val="ro-RO"/>
        </w:rPr>
      </w:pPr>
    </w:p>
    <w:p w:rsidR="00B1726B" w:rsidRPr="00284390" w:rsidRDefault="00B1726B" w:rsidP="00B1726B">
      <w:pPr>
        <w:pStyle w:val="BodyTextIndent"/>
        <w:spacing w:line="276" w:lineRule="auto"/>
        <w:ind w:firstLine="0"/>
        <w:jc w:val="center"/>
        <w:rPr>
          <w:rFonts w:ascii="Cambria" w:hAnsi="Cambria"/>
          <w:b/>
          <w:bCs/>
          <w:sz w:val="24"/>
          <w:szCs w:val="24"/>
          <w:lang w:val="ro-RO"/>
        </w:rPr>
      </w:pPr>
    </w:p>
    <w:p w:rsidR="00B1726B" w:rsidRPr="00284390" w:rsidRDefault="00B1726B" w:rsidP="00B1726B">
      <w:pPr>
        <w:pStyle w:val="BodyTextIndent"/>
        <w:spacing w:line="276" w:lineRule="auto"/>
        <w:ind w:firstLine="0"/>
        <w:jc w:val="center"/>
        <w:rPr>
          <w:rFonts w:ascii="Cambria" w:hAnsi="Cambria"/>
          <w:b/>
          <w:bCs/>
          <w:sz w:val="24"/>
          <w:szCs w:val="24"/>
          <w:lang w:val="ro-RO"/>
        </w:rPr>
      </w:pPr>
      <w:r w:rsidRPr="00284390">
        <w:rPr>
          <w:rFonts w:ascii="Cambria" w:hAnsi="Cambria"/>
          <w:b/>
          <w:bCs/>
          <w:sz w:val="24"/>
          <w:szCs w:val="24"/>
          <w:lang w:val="ro-RO"/>
        </w:rPr>
        <w:t>D I S P O Z I Ţ I A    NR.</w:t>
      </w:r>
      <w:r w:rsidR="006758EB">
        <w:rPr>
          <w:rFonts w:ascii="Cambria" w:hAnsi="Cambria"/>
          <w:b/>
          <w:bCs/>
          <w:sz w:val="24"/>
          <w:szCs w:val="24"/>
          <w:lang w:val="ro-RO"/>
        </w:rPr>
        <w:t xml:space="preserve"> 429</w:t>
      </w:r>
    </w:p>
    <w:p w:rsidR="00B1726B" w:rsidRPr="00284390" w:rsidRDefault="00B1726B" w:rsidP="00B1726B">
      <w:pPr>
        <w:pStyle w:val="BodyTextIndent"/>
        <w:spacing w:line="276" w:lineRule="auto"/>
        <w:ind w:firstLine="0"/>
        <w:jc w:val="center"/>
        <w:rPr>
          <w:rFonts w:ascii="Cambria" w:hAnsi="Cambria"/>
          <w:b/>
          <w:bCs/>
          <w:sz w:val="24"/>
          <w:szCs w:val="24"/>
          <w:lang w:val="ro-RO"/>
        </w:rPr>
      </w:pPr>
      <w:r w:rsidRPr="00284390">
        <w:rPr>
          <w:rFonts w:ascii="Cambria" w:hAnsi="Cambria"/>
          <w:b/>
          <w:bCs/>
          <w:sz w:val="24"/>
          <w:szCs w:val="24"/>
          <w:lang w:val="ro-RO"/>
        </w:rPr>
        <w:t>din</w:t>
      </w:r>
      <w:r w:rsidR="006758EB">
        <w:rPr>
          <w:rFonts w:ascii="Cambria" w:hAnsi="Cambria"/>
          <w:b/>
          <w:bCs/>
          <w:sz w:val="24"/>
          <w:szCs w:val="24"/>
          <w:lang w:val="ro-RO"/>
        </w:rPr>
        <w:t xml:space="preserve"> 06 septembrie </w:t>
      </w:r>
      <w:r w:rsidRPr="00284390">
        <w:rPr>
          <w:rFonts w:ascii="Cambria" w:hAnsi="Cambria"/>
          <w:b/>
          <w:bCs/>
          <w:sz w:val="24"/>
          <w:szCs w:val="24"/>
          <w:lang w:val="ro-RO"/>
        </w:rPr>
        <w:t>2019</w:t>
      </w:r>
    </w:p>
    <w:p w:rsidR="00B1726B" w:rsidRPr="00284390" w:rsidRDefault="00B1726B" w:rsidP="00B1726B">
      <w:pPr>
        <w:pStyle w:val="BodyTextIndent"/>
        <w:spacing w:line="276" w:lineRule="auto"/>
        <w:ind w:firstLine="0"/>
        <w:rPr>
          <w:rFonts w:ascii="Cambria" w:hAnsi="Cambria"/>
          <w:b/>
          <w:bCs/>
          <w:sz w:val="24"/>
          <w:szCs w:val="24"/>
          <w:lang w:val="ro-RO"/>
        </w:rPr>
      </w:pPr>
    </w:p>
    <w:p w:rsidR="00B1726B" w:rsidRPr="00284390" w:rsidRDefault="00B1726B" w:rsidP="00B1726B">
      <w:pPr>
        <w:autoSpaceDE w:val="0"/>
        <w:autoSpaceDN w:val="0"/>
        <w:adjustRightInd w:val="0"/>
        <w:spacing w:after="0" w:line="240" w:lineRule="auto"/>
        <w:jc w:val="center"/>
        <w:rPr>
          <w:rFonts w:ascii="Cambria" w:hAnsi="Cambria"/>
          <w:b/>
          <w:sz w:val="24"/>
          <w:szCs w:val="24"/>
        </w:rPr>
      </w:pPr>
      <w:r w:rsidRPr="00284390">
        <w:rPr>
          <w:rFonts w:ascii="Cambria" w:hAnsi="Cambria"/>
          <w:b/>
          <w:sz w:val="24"/>
          <w:szCs w:val="24"/>
        </w:rPr>
        <w:t xml:space="preserve">pentru aprobarea Regulamentului privind deplasarea </w:t>
      </w:r>
    </w:p>
    <w:p w:rsidR="00B1726B" w:rsidRPr="00284390" w:rsidRDefault="00B1726B" w:rsidP="00B1726B">
      <w:pPr>
        <w:autoSpaceDE w:val="0"/>
        <w:autoSpaceDN w:val="0"/>
        <w:adjustRightInd w:val="0"/>
        <w:spacing w:after="0" w:line="240" w:lineRule="auto"/>
        <w:jc w:val="center"/>
        <w:rPr>
          <w:rFonts w:ascii="Cambria" w:hAnsi="Cambria"/>
          <w:b/>
          <w:sz w:val="24"/>
          <w:szCs w:val="24"/>
        </w:rPr>
      </w:pPr>
      <w:r w:rsidRPr="00284390">
        <w:rPr>
          <w:rFonts w:ascii="Cambria" w:hAnsi="Cambria"/>
          <w:b/>
          <w:sz w:val="24"/>
          <w:szCs w:val="24"/>
        </w:rPr>
        <w:t>în interesul serviciului în țară și decontarea cheltuielilor de deplasare</w:t>
      </w:r>
    </w:p>
    <w:p w:rsidR="00B1726B" w:rsidRPr="00284390" w:rsidRDefault="00B1726B" w:rsidP="00B1726B">
      <w:pPr>
        <w:autoSpaceDE w:val="0"/>
        <w:autoSpaceDN w:val="0"/>
        <w:adjustRightInd w:val="0"/>
        <w:jc w:val="both"/>
        <w:rPr>
          <w:rFonts w:ascii="Cambria" w:hAnsi="Cambria"/>
          <w:sz w:val="24"/>
          <w:szCs w:val="24"/>
        </w:rPr>
      </w:pPr>
    </w:p>
    <w:p w:rsidR="00B1726B" w:rsidRPr="00284390" w:rsidRDefault="00B1726B" w:rsidP="00B1726B">
      <w:pPr>
        <w:pStyle w:val="BodyTextIndent"/>
        <w:ind w:firstLine="0"/>
        <w:rPr>
          <w:rFonts w:ascii="Cambria" w:hAnsi="Cambria"/>
          <w:sz w:val="24"/>
          <w:szCs w:val="24"/>
          <w:lang w:val="ro-RO"/>
        </w:rPr>
      </w:pPr>
      <w:r w:rsidRPr="00284390">
        <w:rPr>
          <w:rFonts w:ascii="Cambria" w:hAnsi="Cambria"/>
          <w:sz w:val="24"/>
          <w:szCs w:val="24"/>
          <w:lang w:val="ro-RO"/>
        </w:rPr>
        <w:tab/>
        <w:t>Preşedintele Consiliului Judeţean Cluj,</w:t>
      </w:r>
    </w:p>
    <w:p w:rsidR="00B1726B" w:rsidRPr="00284390" w:rsidRDefault="00B1726B" w:rsidP="00B1726B">
      <w:pPr>
        <w:autoSpaceDE w:val="0"/>
        <w:autoSpaceDN w:val="0"/>
        <w:adjustRightInd w:val="0"/>
        <w:spacing w:after="0" w:line="240" w:lineRule="auto"/>
        <w:jc w:val="both"/>
        <w:rPr>
          <w:rFonts w:ascii="Cambria" w:hAnsi="Cambria"/>
          <w:sz w:val="24"/>
          <w:szCs w:val="24"/>
        </w:rPr>
      </w:pPr>
      <w:r w:rsidRPr="00284390">
        <w:rPr>
          <w:rFonts w:ascii="Cambria" w:hAnsi="Cambria"/>
          <w:sz w:val="24"/>
          <w:szCs w:val="24"/>
        </w:rPr>
        <w:tab/>
        <w:t xml:space="preserve">Luând în studiu referatul Direcţiei Generale Buget-Finanţe, Resurse Umane nr. </w:t>
      </w:r>
      <w:r w:rsidR="00E10F9B">
        <w:rPr>
          <w:rFonts w:ascii="Cambria" w:hAnsi="Cambria"/>
          <w:sz w:val="24"/>
          <w:szCs w:val="24"/>
        </w:rPr>
        <w:t>31.956</w:t>
      </w:r>
      <w:r w:rsidRPr="00284390">
        <w:rPr>
          <w:rFonts w:ascii="Cambria" w:hAnsi="Cambria"/>
          <w:sz w:val="24"/>
          <w:szCs w:val="24"/>
        </w:rPr>
        <w:t>/2019, prin care se supune aprobării Regulamentului privind deplasarea în interesul serviciului în țară și decontarea cheltuielilor de deplasare;</w:t>
      </w:r>
    </w:p>
    <w:p w:rsidR="00B1726B" w:rsidRPr="00284390" w:rsidRDefault="00B1726B" w:rsidP="00B1726B">
      <w:pPr>
        <w:pStyle w:val="BodyTextIndent"/>
        <w:ind w:firstLine="0"/>
        <w:rPr>
          <w:rFonts w:ascii="Cambria" w:hAnsi="Cambria"/>
          <w:sz w:val="24"/>
          <w:szCs w:val="24"/>
          <w:lang w:val="ro-RO"/>
        </w:rPr>
      </w:pPr>
      <w:r w:rsidRPr="00284390">
        <w:rPr>
          <w:rFonts w:ascii="Cambria" w:hAnsi="Cambria"/>
          <w:sz w:val="24"/>
          <w:szCs w:val="24"/>
          <w:lang w:val="ro-RO"/>
        </w:rPr>
        <w:tab/>
        <w:t>În conformitate cu prevederile:</w:t>
      </w:r>
    </w:p>
    <w:p w:rsidR="00B1726B" w:rsidRDefault="00B1726B" w:rsidP="00B1726B">
      <w:pPr>
        <w:numPr>
          <w:ilvl w:val="0"/>
          <w:numId w:val="15"/>
        </w:numPr>
        <w:autoSpaceDE w:val="0"/>
        <w:autoSpaceDN w:val="0"/>
        <w:adjustRightInd w:val="0"/>
        <w:spacing w:after="0" w:line="240" w:lineRule="auto"/>
        <w:jc w:val="both"/>
        <w:rPr>
          <w:rFonts w:ascii="Cambria" w:hAnsi="Cambria"/>
          <w:sz w:val="24"/>
          <w:szCs w:val="24"/>
        </w:rPr>
      </w:pPr>
      <w:r w:rsidRPr="00284390">
        <w:rPr>
          <w:rFonts w:ascii="Cambria" w:hAnsi="Cambria"/>
          <w:sz w:val="24"/>
          <w:szCs w:val="24"/>
        </w:rPr>
        <w:t xml:space="preserve">art 190 alin. (3) și art. 191 alin (1) litera e) </w:t>
      </w:r>
      <w:r>
        <w:rPr>
          <w:rFonts w:ascii="Cambria" w:hAnsi="Cambria"/>
          <w:sz w:val="24"/>
          <w:szCs w:val="24"/>
        </w:rPr>
        <w:t xml:space="preserve">și f), </w:t>
      </w:r>
      <w:r w:rsidRPr="00284390">
        <w:rPr>
          <w:rFonts w:ascii="Cambria" w:hAnsi="Cambria"/>
          <w:sz w:val="24"/>
          <w:szCs w:val="24"/>
        </w:rPr>
        <w:t xml:space="preserve">coroborat cu alin. (6) litera </w:t>
      </w:r>
      <w:r>
        <w:rPr>
          <w:rFonts w:ascii="Cambria" w:hAnsi="Cambria"/>
          <w:sz w:val="24"/>
          <w:szCs w:val="24"/>
        </w:rPr>
        <w:t xml:space="preserve">b) și </w:t>
      </w:r>
      <w:r w:rsidRPr="00284390">
        <w:rPr>
          <w:rFonts w:ascii="Cambria" w:hAnsi="Cambria"/>
          <w:sz w:val="24"/>
          <w:szCs w:val="24"/>
        </w:rPr>
        <w:t>e)  din Ordonanța de urgență nr. 57/2019 privind Codul administrativ.</w:t>
      </w:r>
    </w:p>
    <w:p w:rsidR="00B1726B" w:rsidRDefault="00B1726B" w:rsidP="00B1726B">
      <w:pPr>
        <w:numPr>
          <w:ilvl w:val="0"/>
          <w:numId w:val="15"/>
        </w:numPr>
        <w:autoSpaceDE w:val="0"/>
        <w:autoSpaceDN w:val="0"/>
        <w:adjustRightInd w:val="0"/>
        <w:spacing w:after="0" w:line="240" w:lineRule="auto"/>
        <w:jc w:val="both"/>
        <w:rPr>
          <w:rFonts w:ascii="Cambria" w:hAnsi="Cambria"/>
          <w:sz w:val="24"/>
          <w:szCs w:val="24"/>
        </w:rPr>
      </w:pPr>
      <w:r w:rsidRPr="00F5234A">
        <w:rPr>
          <w:rFonts w:ascii="Cambria" w:hAnsi="Cambria"/>
          <w:sz w:val="24"/>
          <w:szCs w:val="24"/>
        </w:rPr>
        <w:t>art. 21 alin. (2), ar</w:t>
      </w:r>
      <w:r>
        <w:rPr>
          <w:rFonts w:ascii="Cambria" w:hAnsi="Cambria"/>
          <w:sz w:val="24"/>
          <w:szCs w:val="24"/>
        </w:rPr>
        <w:t>t</w:t>
      </w:r>
      <w:r w:rsidRPr="00F5234A">
        <w:rPr>
          <w:rFonts w:ascii="Cambria" w:hAnsi="Cambria"/>
          <w:sz w:val="24"/>
          <w:szCs w:val="24"/>
        </w:rPr>
        <w:t>. 22, art.</w:t>
      </w:r>
      <w:r>
        <w:rPr>
          <w:rFonts w:ascii="Cambria" w:hAnsi="Cambria"/>
          <w:sz w:val="24"/>
          <w:szCs w:val="24"/>
        </w:rPr>
        <w:t xml:space="preserve"> </w:t>
      </w:r>
      <w:r w:rsidRPr="00F5234A">
        <w:rPr>
          <w:rFonts w:ascii="Cambria" w:hAnsi="Cambria"/>
          <w:sz w:val="24"/>
          <w:szCs w:val="24"/>
        </w:rPr>
        <w:t>23 alin. (1), alin (2) lit.</w:t>
      </w:r>
      <w:r>
        <w:rPr>
          <w:rFonts w:ascii="Cambria" w:hAnsi="Cambria"/>
          <w:sz w:val="24"/>
          <w:szCs w:val="24"/>
        </w:rPr>
        <w:t xml:space="preserve"> </w:t>
      </w:r>
      <w:r w:rsidRPr="00F5234A">
        <w:rPr>
          <w:rFonts w:ascii="Cambria" w:hAnsi="Cambria"/>
          <w:sz w:val="24"/>
          <w:szCs w:val="24"/>
        </w:rPr>
        <w:t>c) și i)</w:t>
      </w:r>
      <w:r>
        <w:rPr>
          <w:rFonts w:ascii="Cambria" w:hAnsi="Cambria"/>
          <w:sz w:val="24"/>
          <w:szCs w:val="24"/>
        </w:rPr>
        <w:t xml:space="preserve"> din Legea nr. 273/2006 privind finanțele publice locale, cu modificările și completările ulterioare; </w:t>
      </w:r>
    </w:p>
    <w:p w:rsidR="00B1726B" w:rsidRDefault="00B1726B" w:rsidP="00B1726B">
      <w:pPr>
        <w:numPr>
          <w:ilvl w:val="0"/>
          <w:numId w:val="15"/>
        </w:numPr>
        <w:autoSpaceDE w:val="0"/>
        <w:autoSpaceDN w:val="0"/>
        <w:adjustRightInd w:val="0"/>
        <w:spacing w:after="0" w:line="240" w:lineRule="auto"/>
        <w:jc w:val="both"/>
        <w:rPr>
          <w:rFonts w:ascii="Cambria" w:hAnsi="Cambria"/>
          <w:sz w:val="24"/>
          <w:szCs w:val="24"/>
        </w:rPr>
      </w:pPr>
      <w:r>
        <w:rPr>
          <w:rFonts w:ascii="Cambria" w:hAnsi="Cambria"/>
          <w:sz w:val="24"/>
          <w:szCs w:val="24"/>
        </w:rPr>
        <w:t>art. din Legea nr. 53/2003 Codul muncii, republicată, cu modificările și completările ulterioare;</w:t>
      </w:r>
    </w:p>
    <w:p w:rsidR="00B1726B" w:rsidRPr="00F5234A" w:rsidRDefault="00B1726B" w:rsidP="00B1726B">
      <w:pPr>
        <w:numPr>
          <w:ilvl w:val="0"/>
          <w:numId w:val="15"/>
        </w:numPr>
        <w:autoSpaceDE w:val="0"/>
        <w:autoSpaceDN w:val="0"/>
        <w:adjustRightInd w:val="0"/>
        <w:spacing w:after="0" w:line="240" w:lineRule="auto"/>
        <w:jc w:val="both"/>
        <w:rPr>
          <w:rFonts w:ascii="Cambria" w:hAnsi="Cambria"/>
          <w:sz w:val="24"/>
          <w:szCs w:val="24"/>
        </w:rPr>
      </w:pPr>
      <w:r w:rsidRPr="00F5234A">
        <w:rPr>
          <w:rFonts w:ascii="Cambria" w:hAnsi="Cambria"/>
          <w:sz w:val="24"/>
          <w:szCs w:val="24"/>
        </w:rPr>
        <w:t xml:space="preserve">art. 3 alin. (2) </w:t>
      </w:r>
      <w:r w:rsidRPr="00F5234A">
        <w:rPr>
          <w:rFonts w:asciiTheme="majorHAnsi" w:eastAsia="Times New Roman" w:hAnsiTheme="majorHAnsi" w:cs="Times New Roman"/>
          <w:sz w:val="24"/>
          <w:szCs w:val="24"/>
          <w:lang w:eastAsia="ro-RO"/>
        </w:rPr>
        <w:t xml:space="preserve">din Hotărârea de Guvern nr. 714/2018 </w:t>
      </w:r>
      <w:r w:rsidRPr="00F5234A">
        <w:rPr>
          <w:rFonts w:asciiTheme="majorHAnsi" w:hAnsiTheme="majorHAnsi"/>
          <w:sz w:val="24"/>
          <w:szCs w:val="24"/>
        </w:rPr>
        <w:t>privind drepturile şi obligaţiile personalului autorităţilor şi instituţiilor publice pe perioada delegării şi detaşării în altă localitate, precum şi în cazul deplasării în interesul serviciului</w:t>
      </w:r>
      <w:r w:rsidRPr="00F5234A">
        <w:rPr>
          <w:rFonts w:ascii="Cambria" w:hAnsi="Cambria"/>
          <w:sz w:val="24"/>
          <w:szCs w:val="24"/>
        </w:rPr>
        <w:t>;</w:t>
      </w:r>
    </w:p>
    <w:p w:rsidR="00B1726B" w:rsidRPr="00B243F5" w:rsidRDefault="00B1726B" w:rsidP="00B1726B">
      <w:pPr>
        <w:numPr>
          <w:ilvl w:val="0"/>
          <w:numId w:val="15"/>
        </w:num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Ordinul nr. 923/2014 </w:t>
      </w:r>
      <w:r w:rsidRPr="00B243F5">
        <w:rPr>
          <w:rFonts w:asciiTheme="majorHAnsi" w:hAnsiTheme="majorHAnsi"/>
          <w:color w:val="000000"/>
          <w:sz w:val="24"/>
          <w:szCs w:val="24"/>
        </w:rPr>
        <w:t>pentru aprobarea Normelor metodologice generale referitoare la exercitarea controlului financiar preventiv şi a Codului specific de norme profesionale pentru persoanele care desfăşoară activitatea de control financiar preventiv propriu</w:t>
      </w:r>
      <w:r>
        <w:rPr>
          <w:rFonts w:asciiTheme="majorHAnsi" w:hAnsiTheme="majorHAnsi"/>
          <w:color w:val="000000"/>
          <w:sz w:val="24"/>
          <w:szCs w:val="24"/>
        </w:rPr>
        <w:t>, republicat</w:t>
      </w:r>
      <w:r w:rsidR="00E10F9B">
        <w:rPr>
          <w:rFonts w:asciiTheme="majorHAnsi" w:hAnsiTheme="majorHAnsi"/>
          <w:color w:val="000000"/>
          <w:sz w:val="24"/>
          <w:szCs w:val="24"/>
        </w:rPr>
        <w:t>,</w:t>
      </w:r>
      <w:r>
        <w:rPr>
          <w:rFonts w:asciiTheme="majorHAnsi" w:hAnsiTheme="majorHAnsi"/>
          <w:color w:val="000000"/>
          <w:sz w:val="24"/>
          <w:szCs w:val="24"/>
        </w:rPr>
        <w:t xml:space="preserve"> cu modificările </w:t>
      </w:r>
      <w:r w:rsidRPr="00B243F5">
        <w:rPr>
          <w:rFonts w:ascii="Cambria" w:hAnsi="Cambria"/>
          <w:color w:val="000000"/>
          <w:sz w:val="24"/>
          <w:szCs w:val="24"/>
        </w:rPr>
        <w:t>și completările ulterioare;</w:t>
      </w:r>
    </w:p>
    <w:p w:rsidR="00B1726B" w:rsidRPr="00B243F5" w:rsidRDefault="00B1726B" w:rsidP="00B1726B">
      <w:pPr>
        <w:numPr>
          <w:ilvl w:val="0"/>
          <w:numId w:val="15"/>
        </w:numPr>
        <w:autoSpaceDE w:val="0"/>
        <w:autoSpaceDN w:val="0"/>
        <w:adjustRightInd w:val="0"/>
        <w:spacing w:after="0" w:line="240" w:lineRule="auto"/>
        <w:jc w:val="both"/>
        <w:rPr>
          <w:rFonts w:ascii="Cambria" w:hAnsi="Cambria"/>
          <w:sz w:val="24"/>
          <w:szCs w:val="24"/>
        </w:rPr>
      </w:pPr>
      <w:r w:rsidRPr="00B243F5">
        <w:rPr>
          <w:rFonts w:ascii="Cambria" w:hAnsi="Cambria"/>
          <w:sz w:val="24"/>
          <w:szCs w:val="24"/>
        </w:rPr>
        <w:t>Ordinul nr. 2634/2015 privind documentele financiar-contabile, cu modificările și completările ulterioare;</w:t>
      </w:r>
    </w:p>
    <w:p w:rsidR="00B1726B" w:rsidRPr="00256EA4" w:rsidRDefault="00B1726B" w:rsidP="00B1726B">
      <w:pPr>
        <w:numPr>
          <w:ilvl w:val="0"/>
          <w:numId w:val="15"/>
        </w:numPr>
        <w:autoSpaceDE w:val="0"/>
        <w:autoSpaceDN w:val="0"/>
        <w:adjustRightInd w:val="0"/>
        <w:spacing w:after="0" w:line="240" w:lineRule="auto"/>
        <w:jc w:val="both"/>
        <w:rPr>
          <w:rFonts w:ascii="Cambria" w:hAnsi="Cambria"/>
          <w:sz w:val="24"/>
          <w:szCs w:val="24"/>
        </w:rPr>
      </w:pPr>
      <w:r w:rsidRPr="00B243F5">
        <w:rPr>
          <w:rFonts w:ascii="Cambria" w:hAnsi="Cambria"/>
          <w:sz w:val="24"/>
          <w:szCs w:val="24"/>
        </w:rPr>
        <w:t xml:space="preserve">Ordinul 1917/2005 </w:t>
      </w:r>
      <w:r w:rsidRPr="00B243F5">
        <w:rPr>
          <w:rFonts w:ascii="Cambria" w:hAnsi="Cambria"/>
          <w:color w:val="000000"/>
          <w:sz w:val="24"/>
          <w:szCs w:val="24"/>
        </w:rPr>
        <w:t>pentru aprobarea Normelor metodologice privind organizarea şi conducerea contabilităţii instituţiilor publice, Planul de conturi pentru instituţiile</w:t>
      </w:r>
      <w:r w:rsidRPr="00296447">
        <w:rPr>
          <w:rFonts w:ascii="Cambria" w:hAnsi="Cambria"/>
          <w:color w:val="000000"/>
          <w:sz w:val="24"/>
          <w:szCs w:val="24"/>
        </w:rPr>
        <w:t xml:space="preserve"> publice şi instrucţiunile de aplicare a acestuia, cu modificările și completările ulterioare;</w:t>
      </w:r>
    </w:p>
    <w:p w:rsidR="00256EA4" w:rsidRDefault="00256EA4" w:rsidP="00256EA4">
      <w:pPr>
        <w:numPr>
          <w:ilvl w:val="0"/>
          <w:numId w:val="15"/>
        </w:numPr>
        <w:autoSpaceDE w:val="0"/>
        <w:autoSpaceDN w:val="0"/>
        <w:adjustRightInd w:val="0"/>
        <w:spacing w:after="0" w:line="240" w:lineRule="auto"/>
        <w:jc w:val="both"/>
        <w:rPr>
          <w:rFonts w:ascii="Cambria" w:hAnsi="Cambria"/>
          <w:sz w:val="24"/>
          <w:szCs w:val="24"/>
        </w:rPr>
      </w:pPr>
      <w:r w:rsidRPr="00256EA4">
        <w:rPr>
          <w:rFonts w:ascii="Cambria" w:hAnsi="Cambria"/>
          <w:sz w:val="24"/>
          <w:szCs w:val="24"/>
        </w:rPr>
        <w:t>O</w:t>
      </w:r>
      <w:r>
        <w:rPr>
          <w:rFonts w:ascii="Cambria" w:hAnsi="Cambria"/>
          <w:sz w:val="24"/>
          <w:szCs w:val="24"/>
        </w:rPr>
        <w:t>rdinul</w:t>
      </w:r>
      <w:r w:rsidRPr="00256EA4">
        <w:rPr>
          <w:rFonts w:ascii="Cambria" w:hAnsi="Cambria"/>
          <w:sz w:val="24"/>
          <w:szCs w:val="24"/>
        </w:rPr>
        <w:t xml:space="preserve"> nr. 600</w:t>
      </w:r>
      <w:r>
        <w:rPr>
          <w:rFonts w:ascii="Cambria" w:hAnsi="Cambria"/>
          <w:sz w:val="24"/>
          <w:szCs w:val="24"/>
        </w:rPr>
        <w:t>/</w:t>
      </w:r>
      <w:r w:rsidRPr="00256EA4">
        <w:rPr>
          <w:rFonts w:ascii="Cambria" w:hAnsi="Cambria"/>
          <w:sz w:val="24"/>
          <w:szCs w:val="24"/>
        </w:rPr>
        <w:t>2018</w:t>
      </w:r>
      <w:r>
        <w:rPr>
          <w:rFonts w:ascii="Cambria" w:hAnsi="Cambria"/>
          <w:sz w:val="24"/>
          <w:szCs w:val="24"/>
        </w:rPr>
        <w:t xml:space="preserve"> </w:t>
      </w:r>
      <w:r w:rsidRPr="00256EA4">
        <w:rPr>
          <w:rFonts w:ascii="Cambria" w:hAnsi="Cambria"/>
          <w:sz w:val="24"/>
          <w:szCs w:val="24"/>
        </w:rPr>
        <w:t>privind aprobarea Codului controlului intern managerial al entităţilor publice</w:t>
      </w:r>
      <w:r>
        <w:rPr>
          <w:rFonts w:ascii="Cambria" w:hAnsi="Cambria"/>
          <w:sz w:val="24"/>
          <w:szCs w:val="24"/>
        </w:rPr>
        <w:t>;</w:t>
      </w:r>
    </w:p>
    <w:p w:rsidR="00256EA4" w:rsidRPr="00256EA4" w:rsidRDefault="00256EA4" w:rsidP="00256EA4">
      <w:pPr>
        <w:pStyle w:val="ListParagraph"/>
        <w:numPr>
          <w:ilvl w:val="0"/>
          <w:numId w:val="15"/>
        </w:numPr>
        <w:autoSpaceDE w:val="0"/>
        <w:autoSpaceDN w:val="0"/>
        <w:adjustRightInd w:val="0"/>
        <w:spacing w:after="0" w:line="240" w:lineRule="auto"/>
        <w:jc w:val="both"/>
        <w:rPr>
          <w:rFonts w:ascii="Cambria" w:hAnsi="Cambria"/>
          <w:sz w:val="24"/>
          <w:szCs w:val="24"/>
        </w:rPr>
      </w:pPr>
      <w:r w:rsidRPr="00256EA4">
        <w:rPr>
          <w:rFonts w:ascii="Cambria" w:hAnsi="Cambria"/>
          <w:sz w:val="24"/>
          <w:szCs w:val="24"/>
        </w:rPr>
        <w:t>O</w:t>
      </w:r>
      <w:r>
        <w:rPr>
          <w:rFonts w:ascii="Cambria" w:hAnsi="Cambria"/>
          <w:sz w:val="24"/>
          <w:szCs w:val="24"/>
        </w:rPr>
        <w:t>rdinul</w:t>
      </w:r>
      <w:r w:rsidRPr="00256EA4">
        <w:rPr>
          <w:rFonts w:ascii="Cambria" w:hAnsi="Cambria"/>
          <w:sz w:val="24"/>
          <w:szCs w:val="24"/>
        </w:rPr>
        <w:t xml:space="preserve"> nr. 1792</w:t>
      </w:r>
      <w:r>
        <w:rPr>
          <w:rFonts w:ascii="Cambria" w:hAnsi="Cambria"/>
          <w:sz w:val="24"/>
          <w:szCs w:val="24"/>
        </w:rPr>
        <w:t>/</w:t>
      </w:r>
      <w:r w:rsidRPr="00256EA4">
        <w:rPr>
          <w:rFonts w:ascii="Cambria" w:hAnsi="Cambria"/>
          <w:sz w:val="24"/>
          <w:szCs w:val="24"/>
        </w:rPr>
        <w:t xml:space="preserve">2002 pentru aprobarea </w:t>
      </w:r>
      <w:hyperlink w:history="1">
        <w:r w:rsidRPr="00256EA4">
          <w:rPr>
            <w:rFonts w:ascii="Cambria" w:hAnsi="Cambria"/>
            <w:sz w:val="24"/>
            <w:szCs w:val="24"/>
          </w:rPr>
          <w:t>Normelor metodologice</w:t>
        </w:r>
      </w:hyperlink>
      <w:r w:rsidRPr="00256EA4">
        <w:rPr>
          <w:rFonts w:ascii="Cambria" w:hAnsi="Cambria"/>
          <w:sz w:val="24"/>
          <w:szCs w:val="24"/>
        </w:rPr>
        <w:t xml:space="preserve"> privind angajarea, lichidarea, ordonanţarea şi plata cheltuielilor instituţiilor publice, precum şi organizarea, evidenta şi raportarea angajamentelor bugetare şi legale</w:t>
      </w:r>
      <w:r w:rsidR="00347DC9" w:rsidRPr="00B243F5">
        <w:rPr>
          <w:rFonts w:ascii="Cambria" w:hAnsi="Cambria"/>
          <w:sz w:val="24"/>
          <w:szCs w:val="24"/>
        </w:rPr>
        <w:t>, cu modificările și completările ulterioare</w:t>
      </w:r>
      <w:r>
        <w:rPr>
          <w:rFonts w:ascii="Cambria" w:hAnsi="Cambria"/>
          <w:sz w:val="24"/>
          <w:szCs w:val="24"/>
        </w:rPr>
        <w:t>;</w:t>
      </w:r>
    </w:p>
    <w:p w:rsidR="00B1726B" w:rsidRPr="00256EA4" w:rsidRDefault="00B1726B" w:rsidP="00B1726B">
      <w:pPr>
        <w:numPr>
          <w:ilvl w:val="0"/>
          <w:numId w:val="15"/>
        </w:numPr>
        <w:autoSpaceDE w:val="0"/>
        <w:autoSpaceDN w:val="0"/>
        <w:adjustRightInd w:val="0"/>
        <w:spacing w:after="0" w:line="240" w:lineRule="auto"/>
        <w:jc w:val="both"/>
        <w:rPr>
          <w:rFonts w:ascii="Cambria" w:hAnsi="Cambria"/>
          <w:sz w:val="24"/>
          <w:szCs w:val="24"/>
        </w:rPr>
      </w:pPr>
      <w:r w:rsidRPr="00296447">
        <w:rPr>
          <w:rFonts w:ascii="Cambria" w:hAnsi="Cambria"/>
          <w:sz w:val="24"/>
          <w:szCs w:val="24"/>
        </w:rPr>
        <w:t xml:space="preserve">Decretul 209/1976 </w:t>
      </w:r>
      <w:r w:rsidRPr="00296447">
        <w:rPr>
          <w:rFonts w:ascii="Cambria" w:hAnsi="Cambria"/>
          <w:color w:val="000000"/>
          <w:sz w:val="24"/>
          <w:szCs w:val="24"/>
        </w:rPr>
        <w:t>pentru aprobarea Regulamentului operaţiilor de casa ale unităţilor socialiste</w:t>
      </w:r>
      <w:r w:rsidR="00256EA4">
        <w:rPr>
          <w:rFonts w:ascii="Cambria" w:hAnsi="Cambria"/>
          <w:color w:val="000000"/>
          <w:sz w:val="24"/>
          <w:szCs w:val="24"/>
        </w:rPr>
        <w:t>;</w:t>
      </w:r>
    </w:p>
    <w:p w:rsidR="00B1726B" w:rsidRDefault="00B1726B" w:rsidP="00B1726B">
      <w:pPr>
        <w:pStyle w:val="BodyTextIndent"/>
        <w:ind w:firstLine="0"/>
        <w:rPr>
          <w:rFonts w:ascii="Cambria" w:hAnsi="Cambria"/>
          <w:sz w:val="24"/>
          <w:szCs w:val="24"/>
          <w:lang w:val="ro-RO"/>
        </w:rPr>
      </w:pPr>
      <w:r w:rsidRPr="00284390">
        <w:rPr>
          <w:rFonts w:ascii="Cambria" w:hAnsi="Cambria"/>
          <w:sz w:val="24"/>
          <w:szCs w:val="24"/>
          <w:lang w:val="ro-RO"/>
        </w:rPr>
        <w:tab/>
        <w:t xml:space="preserve">În temeiul drepturilor conferite de </w:t>
      </w:r>
      <w:r w:rsidRPr="00284390">
        <w:rPr>
          <w:rFonts w:ascii="Cambria" w:eastAsia="Calibri" w:hAnsi="Cambria"/>
          <w:iCs/>
          <w:sz w:val="24"/>
          <w:lang w:val="ro-RO"/>
        </w:rPr>
        <w:t>art. 196 alin. (1) lit. b) din Ordonanța de urgență a Guvernului nr. 57/2019 privind Codul administrativ</w:t>
      </w:r>
      <w:r w:rsidRPr="00284390">
        <w:rPr>
          <w:rFonts w:ascii="Cambria" w:hAnsi="Cambria"/>
          <w:sz w:val="24"/>
          <w:szCs w:val="24"/>
          <w:lang w:val="ro-RO"/>
        </w:rPr>
        <w:t xml:space="preserve">. </w:t>
      </w:r>
    </w:p>
    <w:p w:rsidR="00B1726B" w:rsidRPr="00284390" w:rsidRDefault="00B1726B" w:rsidP="00B1726B">
      <w:pPr>
        <w:pStyle w:val="BodyTextIndent"/>
        <w:ind w:firstLine="0"/>
        <w:rPr>
          <w:rFonts w:ascii="Cambria" w:hAnsi="Cambria"/>
          <w:sz w:val="24"/>
          <w:szCs w:val="24"/>
          <w:lang w:val="ro-RO"/>
        </w:rPr>
      </w:pPr>
    </w:p>
    <w:p w:rsidR="00B1726B" w:rsidRDefault="00B1726B" w:rsidP="00B1726B">
      <w:pPr>
        <w:pStyle w:val="BodyTextIndent"/>
        <w:ind w:firstLine="0"/>
        <w:jc w:val="center"/>
        <w:rPr>
          <w:rFonts w:ascii="Cambria" w:hAnsi="Cambria"/>
          <w:b/>
          <w:bCs/>
          <w:sz w:val="24"/>
          <w:szCs w:val="24"/>
          <w:lang w:val="ro-RO"/>
        </w:rPr>
      </w:pPr>
      <w:r w:rsidRPr="00284390">
        <w:rPr>
          <w:rFonts w:ascii="Cambria" w:hAnsi="Cambria"/>
          <w:b/>
          <w:bCs/>
          <w:sz w:val="24"/>
          <w:szCs w:val="24"/>
          <w:lang w:val="ro-RO"/>
        </w:rPr>
        <w:t>d i s p u n e:</w:t>
      </w:r>
    </w:p>
    <w:p w:rsidR="00B1726B" w:rsidRPr="00284390" w:rsidRDefault="00B1726B" w:rsidP="00B1726B">
      <w:pPr>
        <w:pStyle w:val="BodyTextIndent"/>
        <w:ind w:firstLine="0"/>
        <w:jc w:val="center"/>
        <w:rPr>
          <w:rFonts w:ascii="Cambria" w:hAnsi="Cambria"/>
          <w:b/>
          <w:bCs/>
          <w:sz w:val="24"/>
          <w:szCs w:val="24"/>
          <w:lang w:val="ro-RO"/>
        </w:rPr>
      </w:pPr>
    </w:p>
    <w:p w:rsidR="00B1726B" w:rsidRPr="00284390" w:rsidRDefault="00B1726B" w:rsidP="00B1726B">
      <w:pPr>
        <w:autoSpaceDE w:val="0"/>
        <w:autoSpaceDN w:val="0"/>
        <w:adjustRightInd w:val="0"/>
        <w:ind w:firstLine="705"/>
        <w:jc w:val="both"/>
        <w:rPr>
          <w:rFonts w:ascii="Cambria" w:hAnsi="Cambria"/>
          <w:sz w:val="24"/>
          <w:szCs w:val="24"/>
        </w:rPr>
      </w:pPr>
      <w:r w:rsidRPr="00284390">
        <w:rPr>
          <w:rFonts w:ascii="Cambria" w:hAnsi="Cambria"/>
          <w:b/>
          <w:bCs/>
          <w:sz w:val="24"/>
          <w:szCs w:val="24"/>
        </w:rPr>
        <w:lastRenderedPageBreak/>
        <w:t>Art. 1</w:t>
      </w:r>
      <w:r w:rsidRPr="00284390">
        <w:rPr>
          <w:rFonts w:ascii="Cambria" w:hAnsi="Cambria"/>
          <w:sz w:val="24"/>
          <w:szCs w:val="24"/>
        </w:rPr>
        <w:t xml:space="preserve"> Se aprobă Regulamentul privind deplasarea în interesul serviciului în țară și decontarea cheltuielilor de deplasare, prevăzută în </w:t>
      </w:r>
      <w:r w:rsidRPr="00284390">
        <w:rPr>
          <w:rFonts w:ascii="Cambria" w:hAnsi="Cambria"/>
          <w:b/>
          <w:sz w:val="24"/>
          <w:szCs w:val="24"/>
        </w:rPr>
        <w:t xml:space="preserve">Anexa </w:t>
      </w:r>
      <w:r w:rsidRPr="00284390">
        <w:rPr>
          <w:rFonts w:ascii="Cambria" w:hAnsi="Cambria"/>
          <w:sz w:val="24"/>
          <w:szCs w:val="24"/>
        </w:rPr>
        <w:t>care face parte integrantă din prezenta dispoziţie</w:t>
      </w:r>
      <w:r w:rsidRPr="00284390">
        <w:rPr>
          <w:rFonts w:ascii="Cambria" w:hAnsi="Cambria"/>
          <w:bCs/>
          <w:sz w:val="24"/>
          <w:szCs w:val="24"/>
        </w:rPr>
        <w:t>.</w:t>
      </w:r>
    </w:p>
    <w:p w:rsidR="00B1726B" w:rsidRPr="00284390" w:rsidRDefault="00B1726B" w:rsidP="00B1726B">
      <w:pPr>
        <w:ind w:firstLine="705"/>
        <w:jc w:val="both"/>
        <w:rPr>
          <w:rFonts w:ascii="Cambria" w:hAnsi="Cambria"/>
          <w:sz w:val="24"/>
          <w:szCs w:val="24"/>
        </w:rPr>
      </w:pPr>
      <w:r w:rsidRPr="00284390">
        <w:rPr>
          <w:rFonts w:ascii="Cambria" w:hAnsi="Cambria"/>
          <w:b/>
          <w:bCs/>
          <w:sz w:val="24"/>
          <w:szCs w:val="24"/>
        </w:rPr>
        <w:t>Art. 2</w:t>
      </w:r>
      <w:r w:rsidRPr="00284390">
        <w:rPr>
          <w:rFonts w:ascii="Cambria" w:hAnsi="Cambria"/>
          <w:sz w:val="24"/>
          <w:szCs w:val="24"/>
        </w:rPr>
        <w:t xml:space="preserve"> Cu punerea în aplicare şi ducerea la îndeplinire a prevederilor prezentei dispoziţii se încredinţează </w:t>
      </w:r>
      <w:r w:rsidR="00E04DEE">
        <w:rPr>
          <w:rFonts w:ascii="Cambria" w:hAnsi="Cambria"/>
          <w:sz w:val="24"/>
          <w:szCs w:val="24"/>
        </w:rPr>
        <w:t xml:space="preserve">Secretarul Județului, </w:t>
      </w:r>
      <w:r w:rsidRPr="00284390">
        <w:rPr>
          <w:rFonts w:ascii="Cambria" w:hAnsi="Cambria"/>
          <w:sz w:val="24"/>
          <w:szCs w:val="24"/>
        </w:rPr>
        <w:t>Direcţi</w:t>
      </w:r>
      <w:r w:rsidR="007E25B8">
        <w:rPr>
          <w:rFonts w:ascii="Cambria" w:hAnsi="Cambria"/>
          <w:sz w:val="24"/>
          <w:szCs w:val="24"/>
        </w:rPr>
        <w:t>a</w:t>
      </w:r>
      <w:r w:rsidRPr="00284390">
        <w:rPr>
          <w:rFonts w:ascii="Cambria" w:hAnsi="Cambria"/>
          <w:sz w:val="24"/>
          <w:szCs w:val="24"/>
        </w:rPr>
        <w:t xml:space="preserve"> General</w:t>
      </w:r>
      <w:r w:rsidR="007E25B8">
        <w:rPr>
          <w:rFonts w:ascii="Cambria" w:hAnsi="Cambria"/>
          <w:sz w:val="24"/>
          <w:szCs w:val="24"/>
        </w:rPr>
        <w:t>ă</w:t>
      </w:r>
      <w:r w:rsidRPr="00284390">
        <w:rPr>
          <w:rFonts w:ascii="Cambria" w:hAnsi="Cambria"/>
          <w:sz w:val="24"/>
          <w:szCs w:val="24"/>
        </w:rPr>
        <w:t xml:space="preserve"> Buget-Finanţe, Resurse Umane, </w:t>
      </w:r>
      <w:r w:rsidR="00E10F9B">
        <w:rPr>
          <w:rFonts w:ascii="Cambria" w:hAnsi="Cambria"/>
          <w:sz w:val="24"/>
          <w:szCs w:val="24"/>
        </w:rPr>
        <w:t>Direcția Juridică</w:t>
      </w:r>
      <w:r w:rsidR="007E25B8">
        <w:rPr>
          <w:rFonts w:ascii="Cambria" w:hAnsi="Cambria"/>
          <w:sz w:val="24"/>
          <w:szCs w:val="24"/>
        </w:rPr>
        <w:t xml:space="preserve">, </w:t>
      </w:r>
      <w:r w:rsidR="007E25B8" w:rsidRPr="007E25B8">
        <w:rPr>
          <w:rFonts w:ascii="Cambria" w:hAnsi="Cambria"/>
          <w:sz w:val="24"/>
          <w:szCs w:val="24"/>
        </w:rPr>
        <w:t>Direcţi</w:t>
      </w:r>
      <w:r w:rsidR="007E25B8">
        <w:rPr>
          <w:rFonts w:ascii="Cambria" w:hAnsi="Cambria"/>
          <w:sz w:val="24"/>
          <w:szCs w:val="24"/>
        </w:rPr>
        <w:t>a</w:t>
      </w:r>
      <w:r w:rsidR="007E25B8" w:rsidRPr="007E25B8">
        <w:rPr>
          <w:rFonts w:ascii="Cambria" w:hAnsi="Cambria"/>
          <w:sz w:val="24"/>
          <w:szCs w:val="24"/>
        </w:rPr>
        <w:t xml:space="preserve"> Urbanism şi Amenajarea Teritoriului, Direcţi</w:t>
      </w:r>
      <w:r w:rsidR="007E25B8">
        <w:rPr>
          <w:rFonts w:ascii="Cambria" w:hAnsi="Cambria"/>
          <w:sz w:val="24"/>
          <w:szCs w:val="24"/>
        </w:rPr>
        <w:t>a</w:t>
      </w:r>
      <w:r w:rsidR="007E25B8" w:rsidRPr="007E25B8">
        <w:rPr>
          <w:rFonts w:ascii="Cambria" w:hAnsi="Cambria"/>
          <w:sz w:val="24"/>
          <w:szCs w:val="24"/>
        </w:rPr>
        <w:t xml:space="preserve"> Dezvoltare şi Investiţii, </w:t>
      </w:r>
      <w:r w:rsidR="007E25B8">
        <w:rPr>
          <w:rFonts w:ascii="Cambria" w:hAnsi="Cambria"/>
          <w:sz w:val="24"/>
          <w:szCs w:val="24"/>
        </w:rPr>
        <w:t xml:space="preserve">Direcția </w:t>
      </w:r>
      <w:r w:rsidR="007E25B8" w:rsidRPr="007E25B8">
        <w:rPr>
          <w:rFonts w:ascii="Cambria" w:hAnsi="Cambria"/>
          <w:sz w:val="24"/>
          <w:szCs w:val="24"/>
        </w:rPr>
        <w:t>Administra</w:t>
      </w:r>
      <w:r w:rsidR="007E25B8">
        <w:rPr>
          <w:rFonts w:ascii="Cambria" w:hAnsi="Cambria"/>
          <w:sz w:val="24"/>
          <w:szCs w:val="24"/>
        </w:rPr>
        <w:t xml:space="preserve">ție și Relații Publice, </w:t>
      </w:r>
      <w:r w:rsidR="007E25B8" w:rsidRPr="007E25B8">
        <w:rPr>
          <w:rFonts w:ascii="Cambria" w:hAnsi="Cambria"/>
          <w:sz w:val="24"/>
          <w:szCs w:val="24"/>
        </w:rPr>
        <w:t xml:space="preserve"> </w:t>
      </w:r>
      <w:r w:rsidR="007E25B8">
        <w:rPr>
          <w:rFonts w:ascii="Cambria" w:hAnsi="Cambria"/>
          <w:sz w:val="24"/>
          <w:szCs w:val="24"/>
        </w:rPr>
        <w:t>Direcția de Administrare a Domeniului Public și Privat al Județului Cluj</w:t>
      </w:r>
      <w:r w:rsidR="007E25B8" w:rsidRPr="007E25B8">
        <w:rPr>
          <w:rFonts w:ascii="Cambria" w:hAnsi="Cambria"/>
          <w:sz w:val="24"/>
          <w:szCs w:val="24"/>
        </w:rPr>
        <w:t xml:space="preserve">, </w:t>
      </w:r>
      <w:r w:rsidR="007E25B8">
        <w:rPr>
          <w:rFonts w:ascii="Cambria" w:hAnsi="Cambria"/>
          <w:sz w:val="24"/>
          <w:szCs w:val="24"/>
        </w:rPr>
        <w:t xml:space="preserve">Direcția de Administrare și Exploatare a Stadionului </w:t>
      </w:r>
      <w:r w:rsidR="007E25B8">
        <w:rPr>
          <w:rFonts w:ascii="Cambria" w:hAnsi="Cambria"/>
          <w:sz w:val="24"/>
          <w:szCs w:val="24"/>
          <w:lang w:val="en-US"/>
        </w:rPr>
        <w:t>“</w:t>
      </w:r>
      <w:r w:rsidR="007E25B8">
        <w:rPr>
          <w:rFonts w:ascii="Cambria" w:hAnsi="Cambria"/>
          <w:sz w:val="24"/>
          <w:szCs w:val="24"/>
        </w:rPr>
        <w:t xml:space="preserve">Cluj Arena”, </w:t>
      </w:r>
      <w:r w:rsidR="007E25B8" w:rsidRPr="007E25B8">
        <w:rPr>
          <w:rFonts w:ascii="Cambria" w:hAnsi="Cambria"/>
          <w:sz w:val="24"/>
          <w:szCs w:val="24"/>
        </w:rPr>
        <w:t>Serviciu</w:t>
      </w:r>
      <w:r w:rsidR="007E25B8">
        <w:rPr>
          <w:rFonts w:ascii="Cambria" w:hAnsi="Cambria"/>
          <w:sz w:val="24"/>
          <w:szCs w:val="24"/>
        </w:rPr>
        <w:t>l</w:t>
      </w:r>
      <w:r w:rsidR="007E25B8" w:rsidRPr="007E25B8">
        <w:rPr>
          <w:rFonts w:ascii="Cambria" w:hAnsi="Cambria"/>
          <w:sz w:val="24"/>
          <w:szCs w:val="24"/>
        </w:rPr>
        <w:t xml:space="preserve"> Audit Intern</w:t>
      </w:r>
      <w:r w:rsidR="007E25B8">
        <w:rPr>
          <w:rFonts w:ascii="Cambria" w:hAnsi="Cambria"/>
          <w:sz w:val="24"/>
          <w:szCs w:val="24"/>
        </w:rPr>
        <w:t xml:space="preserve">, Serviciul Corp Control Președinte, Control Intern Managerial </w:t>
      </w:r>
      <w:r w:rsidR="007E25B8" w:rsidRPr="007E25B8">
        <w:rPr>
          <w:rFonts w:ascii="Cambria" w:hAnsi="Cambria"/>
          <w:sz w:val="24"/>
          <w:szCs w:val="24"/>
        </w:rPr>
        <w:t xml:space="preserve">şi Cabinet Preşedinte, </w:t>
      </w:r>
      <w:r w:rsidRPr="00284390">
        <w:rPr>
          <w:rFonts w:ascii="Cambria" w:hAnsi="Cambria"/>
          <w:sz w:val="24"/>
          <w:szCs w:val="24"/>
        </w:rPr>
        <w:t>directorul general al Direcției Generale de Asistență Socială și Protecția Copilului Cluj, directorul executiv al Direcției Județene de Evidență a Persoanelor Cluj, directorul Serviciului Public Județean Salvamont-Salvaspeo Cluj;</w:t>
      </w:r>
    </w:p>
    <w:p w:rsidR="00D074B2" w:rsidRPr="00284390" w:rsidRDefault="00B1726B" w:rsidP="005F0A08">
      <w:pPr>
        <w:pStyle w:val="BodyTextIndent"/>
        <w:spacing w:line="276" w:lineRule="auto"/>
        <w:ind w:firstLine="705"/>
        <w:rPr>
          <w:rFonts w:ascii="Cambria" w:hAnsi="Cambria"/>
          <w:sz w:val="24"/>
          <w:szCs w:val="24"/>
        </w:rPr>
      </w:pPr>
      <w:r w:rsidRPr="00284390">
        <w:rPr>
          <w:rFonts w:ascii="Cambria" w:hAnsi="Cambria"/>
          <w:b/>
          <w:sz w:val="24"/>
          <w:szCs w:val="24"/>
        </w:rPr>
        <w:t>Art. 3</w:t>
      </w:r>
      <w:r w:rsidRPr="00284390">
        <w:rPr>
          <w:rFonts w:ascii="Cambria" w:hAnsi="Cambria"/>
          <w:sz w:val="24"/>
          <w:szCs w:val="24"/>
        </w:rPr>
        <w:t xml:space="preserve"> </w:t>
      </w:r>
      <w:proofErr w:type="spellStart"/>
      <w:r w:rsidRPr="00284390">
        <w:rPr>
          <w:rFonts w:ascii="Cambria" w:hAnsi="Cambria"/>
          <w:sz w:val="24"/>
          <w:szCs w:val="24"/>
        </w:rPr>
        <w:t>Prezenta</w:t>
      </w:r>
      <w:proofErr w:type="spellEnd"/>
      <w:r w:rsidRPr="00284390">
        <w:rPr>
          <w:rFonts w:ascii="Cambria" w:hAnsi="Cambria"/>
          <w:sz w:val="24"/>
          <w:szCs w:val="24"/>
        </w:rPr>
        <w:t xml:space="preserve"> </w:t>
      </w:r>
      <w:proofErr w:type="spellStart"/>
      <w:r w:rsidRPr="00284390">
        <w:rPr>
          <w:rFonts w:ascii="Cambria" w:hAnsi="Cambria"/>
          <w:sz w:val="24"/>
          <w:szCs w:val="24"/>
        </w:rPr>
        <w:t>dispoziţie</w:t>
      </w:r>
      <w:proofErr w:type="spellEnd"/>
      <w:r w:rsidRPr="00284390">
        <w:rPr>
          <w:rFonts w:ascii="Cambria" w:hAnsi="Cambria"/>
          <w:sz w:val="24"/>
          <w:szCs w:val="24"/>
        </w:rPr>
        <w:t xml:space="preserve"> se </w:t>
      </w:r>
      <w:proofErr w:type="spellStart"/>
      <w:r w:rsidRPr="00284390">
        <w:rPr>
          <w:rFonts w:ascii="Cambria" w:hAnsi="Cambria"/>
          <w:sz w:val="24"/>
          <w:szCs w:val="24"/>
        </w:rPr>
        <w:t>comunică</w:t>
      </w:r>
      <w:proofErr w:type="spellEnd"/>
      <w:r w:rsidR="005F0A08">
        <w:rPr>
          <w:rFonts w:ascii="Cambria" w:hAnsi="Cambria"/>
          <w:sz w:val="24"/>
          <w:szCs w:val="24"/>
        </w:rPr>
        <w:t xml:space="preserve"> </w:t>
      </w:r>
      <w:proofErr w:type="spellStart"/>
      <w:r w:rsidRPr="00284390">
        <w:rPr>
          <w:rFonts w:ascii="Cambria" w:hAnsi="Cambria"/>
          <w:sz w:val="24"/>
          <w:szCs w:val="24"/>
        </w:rPr>
        <w:t>în</w:t>
      </w:r>
      <w:proofErr w:type="spellEnd"/>
      <w:r w:rsidRPr="00284390">
        <w:rPr>
          <w:rFonts w:ascii="Cambria" w:hAnsi="Cambria"/>
          <w:sz w:val="24"/>
          <w:szCs w:val="24"/>
        </w:rPr>
        <w:t xml:space="preserve"> </w:t>
      </w:r>
      <w:proofErr w:type="spellStart"/>
      <w:r w:rsidRPr="00284390">
        <w:rPr>
          <w:rFonts w:ascii="Cambria" w:hAnsi="Cambria"/>
          <w:sz w:val="24"/>
          <w:szCs w:val="24"/>
        </w:rPr>
        <w:t>termenul</w:t>
      </w:r>
      <w:proofErr w:type="spellEnd"/>
      <w:r w:rsidRPr="00284390">
        <w:rPr>
          <w:rFonts w:ascii="Cambria" w:hAnsi="Cambria"/>
          <w:sz w:val="24"/>
          <w:szCs w:val="24"/>
        </w:rPr>
        <w:t xml:space="preserve"> </w:t>
      </w:r>
      <w:proofErr w:type="spellStart"/>
      <w:r w:rsidRPr="00284390">
        <w:rPr>
          <w:rFonts w:ascii="Cambria" w:hAnsi="Cambria"/>
          <w:sz w:val="24"/>
          <w:szCs w:val="24"/>
        </w:rPr>
        <w:t>prevăzut</w:t>
      </w:r>
      <w:proofErr w:type="spellEnd"/>
      <w:r w:rsidRPr="00284390">
        <w:rPr>
          <w:rFonts w:ascii="Cambria" w:hAnsi="Cambria"/>
          <w:sz w:val="24"/>
          <w:szCs w:val="24"/>
        </w:rPr>
        <w:t xml:space="preserve"> de lege </w:t>
      </w:r>
      <w:proofErr w:type="spellStart"/>
      <w:r w:rsidR="00E04DEE">
        <w:rPr>
          <w:rFonts w:ascii="Cambria" w:hAnsi="Cambria"/>
          <w:sz w:val="24"/>
          <w:szCs w:val="24"/>
        </w:rPr>
        <w:t>Secretarului</w:t>
      </w:r>
      <w:proofErr w:type="spellEnd"/>
      <w:r w:rsidR="00E04DEE">
        <w:rPr>
          <w:rFonts w:ascii="Cambria" w:hAnsi="Cambria"/>
          <w:sz w:val="24"/>
          <w:szCs w:val="24"/>
        </w:rPr>
        <w:t xml:space="preserve"> </w:t>
      </w:r>
      <w:proofErr w:type="spellStart"/>
      <w:r w:rsidR="00E04DEE">
        <w:rPr>
          <w:rFonts w:ascii="Cambria" w:hAnsi="Cambria"/>
          <w:sz w:val="24"/>
          <w:szCs w:val="24"/>
        </w:rPr>
        <w:t>Județului</w:t>
      </w:r>
      <w:proofErr w:type="spellEnd"/>
      <w:r w:rsidR="00E04DEE">
        <w:rPr>
          <w:rFonts w:ascii="Cambria" w:hAnsi="Cambria"/>
          <w:sz w:val="24"/>
          <w:szCs w:val="24"/>
        </w:rPr>
        <w:t xml:space="preserve">, </w:t>
      </w:r>
      <w:proofErr w:type="spellStart"/>
      <w:r w:rsidRPr="00284390">
        <w:rPr>
          <w:rFonts w:ascii="Cambria" w:hAnsi="Cambria"/>
          <w:sz w:val="24"/>
          <w:szCs w:val="24"/>
        </w:rPr>
        <w:t>Direcţiei</w:t>
      </w:r>
      <w:proofErr w:type="spellEnd"/>
      <w:r w:rsidRPr="00284390">
        <w:rPr>
          <w:rFonts w:ascii="Cambria" w:hAnsi="Cambria"/>
          <w:sz w:val="24"/>
          <w:szCs w:val="24"/>
        </w:rPr>
        <w:t xml:space="preserve"> </w:t>
      </w:r>
      <w:proofErr w:type="spellStart"/>
      <w:r w:rsidRPr="00284390">
        <w:rPr>
          <w:rFonts w:ascii="Cambria" w:hAnsi="Cambria"/>
          <w:sz w:val="24"/>
          <w:szCs w:val="24"/>
        </w:rPr>
        <w:t>Generale</w:t>
      </w:r>
      <w:proofErr w:type="spellEnd"/>
      <w:r w:rsidRPr="00284390">
        <w:rPr>
          <w:rFonts w:ascii="Cambria" w:hAnsi="Cambria"/>
          <w:sz w:val="24"/>
          <w:szCs w:val="24"/>
        </w:rPr>
        <w:t xml:space="preserve"> </w:t>
      </w:r>
      <w:proofErr w:type="spellStart"/>
      <w:r w:rsidRPr="00284390">
        <w:rPr>
          <w:rFonts w:ascii="Cambria" w:hAnsi="Cambria"/>
          <w:sz w:val="24"/>
          <w:szCs w:val="24"/>
        </w:rPr>
        <w:t>Buget-Finanţe</w:t>
      </w:r>
      <w:proofErr w:type="spellEnd"/>
      <w:r w:rsidRPr="00284390">
        <w:rPr>
          <w:rFonts w:ascii="Cambria" w:hAnsi="Cambria"/>
          <w:sz w:val="24"/>
          <w:szCs w:val="24"/>
        </w:rPr>
        <w:t xml:space="preserve">, </w:t>
      </w:r>
      <w:proofErr w:type="spellStart"/>
      <w:r w:rsidRPr="00284390">
        <w:rPr>
          <w:rFonts w:ascii="Cambria" w:hAnsi="Cambria"/>
          <w:sz w:val="24"/>
          <w:szCs w:val="24"/>
        </w:rPr>
        <w:t>Resurse</w:t>
      </w:r>
      <w:proofErr w:type="spellEnd"/>
      <w:r w:rsidRPr="00284390">
        <w:rPr>
          <w:rFonts w:ascii="Cambria" w:hAnsi="Cambria"/>
          <w:sz w:val="24"/>
          <w:szCs w:val="24"/>
        </w:rPr>
        <w:t xml:space="preserve"> </w:t>
      </w:r>
      <w:proofErr w:type="spellStart"/>
      <w:r w:rsidRPr="00284390">
        <w:rPr>
          <w:rFonts w:ascii="Cambria" w:hAnsi="Cambria"/>
          <w:sz w:val="24"/>
          <w:szCs w:val="24"/>
        </w:rPr>
        <w:t>Umane</w:t>
      </w:r>
      <w:proofErr w:type="spellEnd"/>
      <w:r w:rsidRPr="00284390">
        <w:rPr>
          <w:rFonts w:ascii="Cambria" w:hAnsi="Cambria"/>
          <w:sz w:val="24"/>
          <w:szCs w:val="24"/>
        </w:rPr>
        <w:t xml:space="preserve">, </w:t>
      </w:r>
      <w:proofErr w:type="spellStart"/>
      <w:r w:rsidR="007E25B8">
        <w:rPr>
          <w:rFonts w:ascii="Cambria" w:hAnsi="Cambria"/>
          <w:sz w:val="24"/>
          <w:szCs w:val="24"/>
        </w:rPr>
        <w:t>Direcției</w:t>
      </w:r>
      <w:proofErr w:type="spellEnd"/>
      <w:r w:rsidR="007E25B8">
        <w:rPr>
          <w:rFonts w:ascii="Cambria" w:hAnsi="Cambria"/>
          <w:sz w:val="24"/>
          <w:szCs w:val="24"/>
        </w:rPr>
        <w:t xml:space="preserve"> </w:t>
      </w:r>
      <w:proofErr w:type="spellStart"/>
      <w:r w:rsidR="007E25B8">
        <w:rPr>
          <w:rFonts w:ascii="Cambria" w:hAnsi="Cambria"/>
          <w:sz w:val="24"/>
          <w:szCs w:val="24"/>
        </w:rPr>
        <w:t>Juridice</w:t>
      </w:r>
      <w:proofErr w:type="spellEnd"/>
      <w:r w:rsidR="007E25B8">
        <w:rPr>
          <w:rFonts w:ascii="Cambria" w:hAnsi="Cambria"/>
          <w:sz w:val="24"/>
          <w:szCs w:val="24"/>
        </w:rPr>
        <w:t xml:space="preserve">, </w:t>
      </w:r>
      <w:r w:rsidR="007E25B8" w:rsidRPr="007E25B8">
        <w:rPr>
          <w:rFonts w:ascii="Cambria" w:hAnsi="Cambria"/>
          <w:sz w:val="24"/>
          <w:szCs w:val="24"/>
          <w:lang w:val="ro-RO"/>
        </w:rPr>
        <w:t>Direcţi</w:t>
      </w:r>
      <w:proofErr w:type="spellStart"/>
      <w:r w:rsidR="007E25B8">
        <w:rPr>
          <w:rFonts w:ascii="Cambria" w:hAnsi="Cambria"/>
          <w:sz w:val="24"/>
          <w:szCs w:val="24"/>
        </w:rPr>
        <w:t>ei</w:t>
      </w:r>
      <w:proofErr w:type="spellEnd"/>
      <w:r w:rsidR="007E25B8" w:rsidRPr="007E25B8">
        <w:rPr>
          <w:rFonts w:ascii="Cambria" w:hAnsi="Cambria"/>
          <w:sz w:val="24"/>
          <w:szCs w:val="24"/>
          <w:lang w:val="ro-RO"/>
        </w:rPr>
        <w:t xml:space="preserve"> Urbanism şi Amenajarea Teritoriului, Direcţi</w:t>
      </w:r>
      <w:proofErr w:type="spellStart"/>
      <w:r w:rsidR="007E25B8">
        <w:rPr>
          <w:rFonts w:ascii="Cambria" w:hAnsi="Cambria"/>
          <w:sz w:val="24"/>
          <w:szCs w:val="24"/>
        </w:rPr>
        <w:t>ei</w:t>
      </w:r>
      <w:proofErr w:type="spellEnd"/>
      <w:r w:rsidR="007E25B8" w:rsidRPr="007E25B8">
        <w:rPr>
          <w:rFonts w:ascii="Cambria" w:hAnsi="Cambria"/>
          <w:sz w:val="24"/>
          <w:szCs w:val="24"/>
          <w:lang w:val="ro-RO"/>
        </w:rPr>
        <w:t xml:space="preserve"> Dezvoltare şi Investiţii, </w:t>
      </w:r>
      <w:proofErr w:type="spellStart"/>
      <w:r w:rsidR="007E25B8">
        <w:rPr>
          <w:rFonts w:ascii="Cambria" w:hAnsi="Cambria"/>
          <w:sz w:val="24"/>
          <w:szCs w:val="24"/>
        </w:rPr>
        <w:t>Direcției</w:t>
      </w:r>
      <w:proofErr w:type="spellEnd"/>
      <w:r w:rsidR="007E25B8">
        <w:rPr>
          <w:rFonts w:ascii="Cambria" w:hAnsi="Cambria"/>
          <w:sz w:val="24"/>
          <w:szCs w:val="24"/>
        </w:rPr>
        <w:t xml:space="preserve"> </w:t>
      </w:r>
      <w:r w:rsidR="007E25B8" w:rsidRPr="007E25B8">
        <w:rPr>
          <w:rFonts w:ascii="Cambria" w:hAnsi="Cambria"/>
          <w:sz w:val="24"/>
          <w:szCs w:val="24"/>
          <w:lang w:val="ro-RO"/>
        </w:rPr>
        <w:t>Administra</w:t>
      </w:r>
      <w:proofErr w:type="spellStart"/>
      <w:r w:rsidR="007E25B8">
        <w:rPr>
          <w:rFonts w:ascii="Cambria" w:hAnsi="Cambria"/>
          <w:sz w:val="24"/>
          <w:szCs w:val="24"/>
        </w:rPr>
        <w:t>ție</w:t>
      </w:r>
      <w:proofErr w:type="spellEnd"/>
      <w:r w:rsidR="007E25B8">
        <w:rPr>
          <w:rFonts w:ascii="Cambria" w:hAnsi="Cambria"/>
          <w:sz w:val="24"/>
          <w:szCs w:val="24"/>
        </w:rPr>
        <w:t xml:space="preserve"> </w:t>
      </w:r>
      <w:proofErr w:type="spellStart"/>
      <w:r w:rsidR="007E25B8">
        <w:rPr>
          <w:rFonts w:ascii="Cambria" w:hAnsi="Cambria"/>
          <w:sz w:val="24"/>
          <w:szCs w:val="24"/>
        </w:rPr>
        <w:t>și</w:t>
      </w:r>
      <w:proofErr w:type="spellEnd"/>
      <w:r w:rsidR="007E25B8">
        <w:rPr>
          <w:rFonts w:ascii="Cambria" w:hAnsi="Cambria"/>
          <w:sz w:val="24"/>
          <w:szCs w:val="24"/>
        </w:rPr>
        <w:t xml:space="preserve"> </w:t>
      </w:r>
      <w:proofErr w:type="spellStart"/>
      <w:r w:rsidR="007E25B8">
        <w:rPr>
          <w:rFonts w:ascii="Cambria" w:hAnsi="Cambria"/>
          <w:sz w:val="24"/>
          <w:szCs w:val="24"/>
        </w:rPr>
        <w:t>Relații</w:t>
      </w:r>
      <w:proofErr w:type="spellEnd"/>
      <w:r w:rsidR="007E25B8">
        <w:rPr>
          <w:rFonts w:ascii="Cambria" w:hAnsi="Cambria"/>
          <w:sz w:val="24"/>
          <w:szCs w:val="24"/>
        </w:rPr>
        <w:t xml:space="preserve"> </w:t>
      </w:r>
      <w:proofErr w:type="spellStart"/>
      <w:r w:rsidR="007E25B8">
        <w:rPr>
          <w:rFonts w:ascii="Cambria" w:hAnsi="Cambria"/>
          <w:sz w:val="24"/>
          <w:szCs w:val="24"/>
        </w:rPr>
        <w:t>Publice</w:t>
      </w:r>
      <w:proofErr w:type="spellEnd"/>
      <w:r w:rsidR="007E25B8">
        <w:rPr>
          <w:rFonts w:ascii="Cambria" w:hAnsi="Cambria"/>
          <w:sz w:val="24"/>
          <w:szCs w:val="24"/>
        </w:rPr>
        <w:t xml:space="preserve">, </w:t>
      </w:r>
      <w:proofErr w:type="spellStart"/>
      <w:r w:rsidR="007E25B8">
        <w:rPr>
          <w:rFonts w:ascii="Cambria" w:hAnsi="Cambria"/>
          <w:sz w:val="24"/>
          <w:szCs w:val="24"/>
        </w:rPr>
        <w:t>Direcției</w:t>
      </w:r>
      <w:proofErr w:type="spellEnd"/>
      <w:r w:rsidR="007E25B8">
        <w:rPr>
          <w:rFonts w:ascii="Cambria" w:hAnsi="Cambria"/>
          <w:sz w:val="24"/>
          <w:szCs w:val="24"/>
        </w:rPr>
        <w:t xml:space="preserve"> de </w:t>
      </w:r>
      <w:proofErr w:type="spellStart"/>
      <w:r w:rsidR="007E25B8">
        <w:rPr>
          <w:rFonts w:ascii="Cambria" w:hAnsi="Cambria"/>
          <w:sz w:val="24"/>
          <w:szCs w:val="24"/>
        </w:rPr>
        <w:t>Administrare</w:t>
      </w:r>
      <w:proofErr w:type="spellEnd"/>
      <w:r w:rsidR="007E25B8">
        <w:rPr>
          <w:rFonts w:ascii="Cambria" w:hAnsi="Cambria"/>
          <w:sz w:val="24"/>
          <w:szCs w:val="24"/>
        </w:rPr>
        <w:t xml:space="preserve"> a </w:t>
      </w:r>
      <w:proofErr w:type="spellStart"/>
      <w:r w:rsidR="007E25B8">
        <w:rPr>
          <w:rFonts w:ascii="Cambria" w:hAnsi="Cambria"/>
          <w:sz w:val="24"/>
          <w:szCs w:val="24"/>
        </w:rPr>
        <w:t>Domeniului</w:t>
      </w:r>
      <w:proofErr w:type="spellEnd"/>
      <w:r w:rsidR="007E25B8">
        <w:rPr>
          <w:rFonts w:ascii="Cambria" w:hAnsi="Cambria"/>
          <w:sz w:val="24"/>
          <w:szCs w:val="24"/>
        </w:rPr>
        <w:t xml:space="preserve"> Public </w:t>
      </w:r>
      <w:proofErr w:type="spellStart"/>
      <w:r w:rsidR="007E25B8">
        <w:rPr>
          <w:rFonts w:ascii="Cambria" w:hAnsi="Cambria"/>
          <w:sz w:val="24"/>
          <w:szCs w:val="24"/>
        </w:rPr>
        <w:t>și</w:t>
      </w:r>
      <w:proofErr w:type="spellEnd"/>
      <w:r w:rsidR="007E25B8">
        <w:rPr>
          <w:rFonts w:ascii="Cambria" w:hAnsi="Cambria"/>
          <w:sz w:val="24"/>
          <w:szCs w:val="24"/>
        </w:rPr>
        <w:t xml:space="preserve"> Privat al </w:t>
      </w:r>
      <w:proofErr w:type="spellStart"/>
      <w:r w:rsidR="007E25B8">
        <w:rPr>
          <w:rFonts w:ascii="Cambria" w:hAnsi="Cambria"/>
          <w:sz w:val="24"/>
          <w:szCs w:val="24"/>
        </w:rPr>
        <w:t>Județului</w:t>
      </w:r>
      <w:proofErr w:type="spellEnd"/>
      <w:r w:rsidR="007E25B8">
        <w:rPr>
          <w:rFonts w:ascii="Cambria" w:hAnsi="Cambria"/>
          <w:sz w:val="24"/>
          <w:szCs w:val="24"/>
        </w:rPr>
        <w:t xml:space="preserve"> Cluj</w:t>
      </w:r>
      <w:r w:rsidR="007E25B8" w:rsidRPr="007E25B8">
        <w:rPr>
          <w:rFonts w:ascii="Cambria" w:hAnsi="Cambria"/>
          <w:sz w:val="24"/>
          <w:szCs w:val="24"/>
          <w:lang w:val="ro-RO"/>
        </w:rPr>
        <w:t xml:space="preserve">, </w:t>
      </w:r>
      <w:proofErr w:type="spellStart"/>
      <w:r w:rsidR="007E25B8">
        <w:rPr>
          <w:rFonts w:ascii="Cambria" w:hAnsi="Cambria"/>
          <w:sz w:val="24"/>
          <w:szCs w:val="24"/>
        </w:rPr>
        <w:t>Direcției</w:t>
      </w:r>
      <w:proofErr w:type="spellEnd"/>
      <w:r w:rsidR="007E25B8">
        <w:rPr>
          <w:rFonts w:ascii="Cambria" w:hAnsi="Cambria"/>
          <w:sz w:val="24"/>
          <w:szCs w:val="24"/>
        </w:rPr>
        <w:t xml:space="preserve"> de </w:t>
      </w:r>
      <w:proofErr w:type="spellStart"/>
      <w:r w:rsidR="007E25B8">
        <w:rPr>
          <w:rFonts w:ascii="Cambria" w:hAnsi="Cambria"/>
          <w:sz w:val="24"/>
          <w:szCs w:val="24"/>
        </w:rPr>
        <w:t>Administrare</w:t>
      </w:r>
      <w:proofErr w:type="spellEnd"/>
      <w:r w:rsidR="007E25B8">
        <w:rPr>
          <w:rFonts w:ascii="Cambria" w:hAnsi="Cambria"/>
          <w:sz w:val="24"/>
          <w:szCs w:val="24"/>
        </w:rPr>
        <w:t xml:space="preserve"> </w:t>
      </w:r>
      <w:proofErr w:type="spellStart"/>
      <w:r w:rsidR="007E25B8">
        <w:rPr>
          <w:rFonts w:ascii="Cambria" w:hAnsi="Cambria"/>
          <w:sz w:val="24"/>
          <w:szCs w:val="24"/>
        </w:rPr>
        <w:t>și</w:t>
      </w:r>
      <w:proofErr w:type="spellEnd"/>
      <w:r w:rsidR="007E25B8">
        <w:rPr>
          <w:rFonts w:ascii="Cambria" w:hAnsi="Cambria"/>
          <w:sz w:val="24"/>
          <w:szCs w:val="24"/>
        </w:rPr>
        <w:t xml:space="preserve"> </w:t>
      </w:r>
      <w:proofErr w:type="spellStart"/>
      <w:r w:rsidR="007E25B8">
        <w:rPr>
          <w:rFonts w:ascii="Cambria" w:hAnsi="Cambria"/>
          <w:sz w:val="24"/>
          <w:szCs w:val="24"/>
        </w:rPr>
        <w:t>Exploatare</w:t>
      </w:r>
      <w:proofErr w:type="spellEnd"/>
      <w:r w:rsidR="007E25B8">
        <w:rPr>
          <w:rFonts w:ascii="Cambria" w:hAnsi="Cambria"/>
          <w:sz w:val="24"/>
          <w:szCs w:val="24"/>
        </w:rPr>
        <w:t xml:space="preserve"> a </w:t>
      </w:r>
      <w:proofErr w:type="spellStart"/>
      <w:r w:rsidR="007E25B8">
        <w:rPr>
          <w:rFonts w:ascii="Cambria" w:hAnsi="Cambria"/>
          <w:sz w:val="24"/>
          <w:szCs w:val="24"/>
        </w:rPr>
        <w:t>Stadionului</w:t>
      </w:r>
      <w:proofErr w:type="spellEnd"/>
      <w:r w:rsidR="007E25B8">
        <w:rPr>
          <w:rFonts w:ascii="Cambria" w:hAnsi="Cambria"/>
          <w:sz w:val="24"/>
          <w:szCs w:val="24"/>
        </w:rPr>
        <w:t xml:space="preserve"> </w:t>
      </w:r>
      <w:r w:rsidR="007E25B8">
        <w:rPr>
          <w:rFonts w:ascii="Cambria" w:hAnsi="Cambria"/>
          <w:sz w:val="24"/>
          <w:szCs w:val="24"/>
          <w:lang w:val="en-US"/>
        </w:rPr>
        <w:t>“</w:t>
      </w:r>
      <w:r w:rsidR="007E25B8">
        <w:rPr>
          <w:rFonts w:ascii="Cambria" w:hAnsi="Cambria"/>
          <w:sz w:val="24"/>
          <w:szCs w:val="24"/>
        </w:rPr>
        <w:t xml:space="preserve">Cluj Arena”, </w:t>
      </w:r>
      <w:r w:rsidR="007E25B8" w:rsidRPr="007E25B8">
        <w:rPr>
          <w:rFonts w:ascii="Cambria" w:hAnsi="Cambria"/>
          <w:sz w:val="24"/>
          <w:szCs w:val="24"/>
          <w:lang w:val="ro-RO"/>
        </w:rPr>
        <w:t>Serviciului Audit Intern</w:t>
      </w:r>
      <w:r w:rsidR="007E25B8">
        <w:rPr>
          <w:rFonts w:ascii="Cambria" w:hAnsi="Cambria"/>
          <w:sz w:val="24"/>
          <w:szCs w:val="24"/>
        </w:rPr>
        <w:t xml:space="preserve">, </w:t>
      </w:r>
      <w:proofErr w:type="spellStart"/>
      <w:r w:rsidR="007E25B8">
        <w:rPr>
          <w:rFonts w:ascii="Cambria" w:hAnsi="Cambria"/>
          <w:sz w:val="24"/>
          <w:szCs w:val="24"/>
        </w:rPr>
        <w:t>Serviciului</w:t>
      </w:r>
      <w:proofErr w:type="spellEnd"/>
      <w:r w:rsidR="007E25B8">
        <w:rPr>
          <w:rFonts w:ascii="Cambria" w:hAnsi="Cambria"/>
          <w:sz w:val="24"/>
          <w:szCs w:val="24"/>
        </w:rPr>
        <w:t xml:space="preserve"> Corp Control </w:t>
      </w:r>
      <w:proofErr w:type="spellStart"/>
      <w:r w:rsidR="007E25B8">
        <w:rPr>
          <w:rFonts w:ascii="Cambria" w:hAnsi="Cambria"/>
          <w:sz w:val="24"/>
          <w:szCs w:val="24"/>
        </w:rPr>
        <w:t>Președinte</w:t>
      </w:r>
      <w:proofErr w:type="spellEnd"/>
      <w:r w:rsidR="007E25B8">
        <w:rPr>
          <w:rFonts w:ascii="Cambria" w:hAnsi="Cambria"/>
          <w:sz w:val="24"/>
          <w:szCs w:val="24"/>
        </w:rPr>
        <w:t xml:space="preserve">, Control </w:t>
      </w:r>
      <w:proofErr w:type="spellStart"/>
      <w:r w:rsidR="007E25B8">
        <w:rPr>
          <w:rFonts w:ascii="Cambria" w:hAnsi="Cambria"/>
          <w:sz w:val="24"/>
          <w:szCs w:val="24"/>
        </w:rPr>
        <w:t>Intern</w:t>
      </w:r>
      <w:proofErr w:type="spellEnd"/>
      <w:r w:rsidR="007E25B8">
        <w:rPr>
          <w:rFonts w:ascii="Cambria" w:hAnsi="Cambria"/>
          <w:sz w:val="24"/>
          <w:szCs w:val="24"/>
        </w:rPr>
        <w:t xml:space="preserve"> </w:t>
      </w:r>
      <w:proofErr w:type="spellStart"/>
      <w:r w:rsidR="007E25B8">
        <w:rPr>
          <w:rFonts w:ascii="Cambria" w:hAnsi="Cambria"/>
          <w:sz w:val="24"/>
          <w:szCs w:val="24"/>
        </w:rPr>
        <w:t>Managerial</w:t>
      </w:r>
      <w:proofErr w:type="spellEnd"/>
      <w:r w:rsidR="007E25B8">
        <w:rPr>
          <w:rFonts w:ascii="Cambria" w:hAnsi="Cambria"/>
          <w:sz w:val="24"/>
          <w:szCs w:val="24"/>
        </w:rPr>
        <w:t xml:space="preserve"> </w:t>
      </w:r>
      <w:r w:rsidR="007E25B8" w:rsidRPr="007E25B8">
        <w:rPr>
          <w:rFonts w:ascii="Cambria" w:hAnsi="Cambria"/>
          <w:sz w:val="24"/>
          <w:szCs w:val="24"/>
          <w:lang w:val="ro-RO"/>
        </w:rPr>
        <w:t>şi Cabinet Preşedinte</w:t>
      </w:r>
      <w:r w:rsidR="00BA3E2E">
        <w:rPr>
          <w:rFonts w:ascii="Cambria" w:hAnsi="Cambria"/>
          <w:sz w:val="24"/>
          <w:szCs w:val="24"/>
          <w:lang w:val="ro-RO"/>
        </w:rPr>
        <w:t xml:space="preserve">, </w:t>
      </w:r>
      <w:proofErr w:type="spellStart"/>
      <w:r w:rsidRPr="00284390">
        <w:rPr>
          <w:rFonts w:ascii="Cambria" w:hAnsi="Cambria"/>
          <w:sz w:val="24"/>
          <w:szCs w:val="24"/>
        </w:rPr>
        <w:t>Direcției</w:t>
      </w:r>
      <w:proofErr w:type="spellEnd"/>
      <w:r w:rsidRPr="00284390">
        <w:rPr>
          <w:rFonts w:ascii="Cambria" w:hAnsi="Cambria"/>
          <w:sz w:val="24"/>
          <w:szCs w:val="24"/>
        </w:rPr>
        <w:t xml:space="preserve"> </w:t>
      </w:r>
      <w:proofErr w:type="spellStart"/>
      <w:r w:rsidRPr="00284390">
        <w:rPr>
          <w:rFonts w:ascii="Cambria" w:hAnsi="Cambria"/>
          <w:sz w:val="24"/>
          <w:szCs w:val="24"/>
        </w:rPr>
        <w:t>Generale</w:t>
      </w:r>
      <w:proofErr w:type="spellEnd"/>
      <w:r w:rsidRPr="00284390">
        <w:rPr>
          <w:rFonts w:ascii="Cambria" w:hAnsi="Cambria"/>
          <w:sz w:val="24"/>
          <w:szCs w:val="24"/>
        </w:rPr>
        <w:t xml:space="preserve"> de </w:t>
      </w:r>
      <w:proofErr w:type="spellStart"/>
      <w:r w:rsidRPr="00284390">
        <w:rPr>
          <w:rFonts w:ascii="Cambria" w:hAnsi="Cambria"/>
          <w:sz w:val="24"/>
          <w:szCs w:val="24"/>
        </w:rPr>
        <w:t>Asistență</w:t>
      </w:r>
      <w:proofErr w:type="spellEnd"/>
      <w:r w:rsidRPr="00284390">
        <w:rPr>
          <w:rFonts w:ascii="Cambria" w:hAnsi="Cambria"/>
          <w:sz w:val="24"/>
          <w:szCs w:val="24"/>
        </w:rPr>
        <w:t xml:space="preserve"> </w:t>
      </w:r>
      <w:proofErr w:type="spellStart"/>
      <w:r w:rsidRPr="00284390">
        <w:rPr>
          <w:rFonts w:ascii="Cambria" w:hAnsi="Cambria"/>
          <w:sz w:val="24"/>
          <w:szCs w:val="24"/>
        </w:rPr>
        <w:t>Socială</w:t>
      </w:r>
      <w:proofErr w:type="spellEnd"/>
      <w:r w:rsidRPr="00284390">
        <w:rPr>
          <w:rFonts w:ascii="Cambria" w:hAnsi="Cambria"/>
          <w:sz w:val="24"/>
          <w:szCs w:val="24"/>
        </w:rPr>
        <w:t xml:space="preserve"> </w:t>
      </w:r>
      <w:proofErr w:type="spellStart"/>
      <w:r w:rsidRPr="00284390">
        <w:rPr>
          <w:rFonts w:ascii="Cambria" w:hAnsi="Cambria"/>
          <w:sz w:val="24"/>
          <w:szCs w:val="24"/>
        </w:rPr>
        <w:t>și</w:t>
      </w:r>
      <w:proofErr w:type="spellEnd"/>
      <w:r w:rsidRPr="00284390">
        <w:rPr>
          <w:rFonts w:ascii="Cambria" w:hAnsi="Cambria"/>
          <w:sz w:val="24"/>
          <w:szCs w:val="24"/>
        </w:rPr>
        <w:t xml:space="preserve"> </w:t>
      </w:r>
      <w:proofErr w:type="spellStart"/>
      <w:r w:rsidRPr="00284390">
        <w:rPr>
          <w:rFonts w:ascii="Cambria" w:hAnsi="Cambria"/>
          <w:sz w:val="24"/>
          <w:szCs w:val="24"/>
        </w:rPr>
        <w:t>Protecția</w:t>
      </w:r>
      <w:proofErr w:type="spellEnd"/>
      <w:r w:rsidRPr="00284390">
        <w:rPr>
          <w:rFonts w:ascii="Cambria" w:hAnsi="Cambria"/>
          <w:sz w:val="24"/>
          <w:szCs w:val="24"/>
        </w:rPr>
        <w:t xml:space="preserve"> </w:t>
      </w:r>
      <w:proofErr w:type="spellStart"/>
      <w:r w:rsidRPr="00284390">
        <w:rPr>
          <w:rFonts w:ascii="Cambria" w:hAnsi="Cambria"/>
          <w:sz w:val="24"/>
          <w:szCs w:val="24"/>
        </w:rPr>
        <w:t>Copilului</w:t>
      </w:r>
      <w:proofErr w:type="spellEnd"/>
      <w:r w:rsidRPr="00284390">
        <w:rPr>
          <w:rFonts w:ascii="Cambria" w:hAnsi="Cambria"/>
          <w:sz w:val="24"/>
          <w:szCs w:val="24"/>
        </w:rPr>
        <w:t xml:space="preserve"> Cluj, </w:t>
      </w:r>
      <w:proofErr w:type="spellStart"/>
      <w:r w:rsidRPr="00284390">
        <w:rPr>
          <w:rFonts w:ascii="Cambria" w:hAnsi="Cambria"/>
          <w:sz w:val="24"/>
          <w:szCs w:val="24"/>
        </w:rPr>
        <w:t>Direcției</w:t>
      </w:r>
      <w:proofErr w:type="spellEnd"/>
      <w:r w:rsidRPr="00284390">
        <w:rPr>
          <w:rFonts w:ascii="Cambria" w:hAnsi="Cambria"/>
          <w:sz w:val="24"/>
          <w:szCs w:val="24"/>
        </w:rPr>
        <w:t xml:space="preserve"> </w:t>
      </w:r>
      <w:proofErr w:type="spellStart"/>
      <w:r w:rsidRPr="00284390">
        <w:rPr>
          <w:rFonts w:ascii="Cambria" w:hAnsi="Cambria"/>
          <w:sz w:val="24"/>
          <w:szCs w:val="24"/>
        </w:rPr>
        <w:t>Județene</w:t>
      </w:r>
      <w:proofErr w:type="spellEnd"/>
      <w:r w:rsidRPr="00284390">
        <w:rPr>
          <w:rFonts w:ascii="Cambria" w:hAnsi="Cambria"/>
          <w:sz w:val="24"/>
          <w:szCs w:val="24"/>
        </w:rPr>
        <w:t xml:space="preserve"> de </w:t>
      </w:r>
      <w:proofErr w:type="spellStart"/>
      <w:r w:rsidRPr="00284390">
        <w:rPr>
          <w:rFonts w:ascii="Cambria" w:hAnsi="Cambria"/>
          <w:sz w:val="24"/>
          <w:szCs w:val="24"/>
        </w:rPr>
        <w:t>Evidență</w:t>
      </w:r>
      <w:proofErr w:type="spellEnd"/>
      <w:r w:rsidRPr="00284390">
        <w:rPr>
          <w:rFonts w:ascii="Cambria" w:hAnsi="Cambria"/>
          <w:sz w:val="24"/>
          <w:szCs w:val="24"/>
        </w:rPr>
        <w:t xml:space="preserve"> a </w:t>
      </w:r>
      <w:proofErr w:type="spellStart"/>
      <w:r w:rsidRPr="00284390">
        <w:rPr>
          <w:rFonts w:ascii="Cambria" w:hAnsi="Cambria"/>
          <w:sz w:val="24"/>
          <w:szCs w:val="24"/>
        </w:rPr>
        <w:t>Persoanelor</w:t>
      </w:r>
      <w:proofErr w:type="spellEnd"/>
      <w:r w:rsidRPr="00284390">
        <w:rPr>
          <w:rFonts w:ascii="Cambria" w:hAnsi="Cambria"/>
          <w:sz w:val="24"/>
          <w:szCs w:val="24"/>
        </w:rPr>
        <w:t xml:space="preserve"> Cluj, </w:t>
      </w:r>
      <w:proofErr w:type="spellStart"/>
      <w:r w:rsidRPr="00284390">
        <w:rPr>
          <w:rFonts w:ascii="Cambria" w:hAnsi="Cambria"/>
          <w:sz w:val="24"/>
          <w:szCs w:val="24"/>
        </w:rPr>
        <w:t>Serviciului</w:t>
      </w:r>
      <w:proofErr w:type="spellEnd"/>
      <w:r w:rsidRPr="00284390">
        <w:rPr>
          <w:rFonts w:ascii="Cambria" w:hAnsi="Cambria"/>
          <w:sz w:val="24"/>
          <w:szCs w:val="24"/>
        </w:rPr>
        <w:t xml:space="preserve"> Public </w:t>
      </w:r>
      <w:proofErr w:type="spellStart"/>
      <w:r w:rsidRPr="00284390">
        <w:rPr>
          <w:rFonts w:ascii="Cambria" w:hAnsi="Cambria"/>
          <w:sz w:val="24"/>
          <w:szCs w:val="24"/>
        </w:rPr>
        <w:t>Județean</w:t>
      </w:r>
      <w:proofErr w:type="spellEnd"/>
      <w:r w:rsidRPr="00284390">
        <w:rPr>
          <w:rFonts w:ascii="Cambria" w:hAnsi="Cambria"/>
          <w:sz w:val="24"/>
          <w:szCs w:val="24"/>
        </w:rPr>
        <w:t xml:space="preserve"> </w:t>
      </w:r>
      <w:proofErr w:type="spellStart"/>
      <w:r w:rsidRPr="00284390">
        <w:rPr>
          <w:rFonts w:ascii="Cambria" w:hAnsi="Cambria"/>
          <w:sz w:val="24"/>
          <w:szCs w:val="24"/>
        </w:rPr>
        <w:t>Salvamont-Salvaspeo</w:t>
      </w:r>
      <w:proofErr w:type="spellEnd"/>
      <w:r w:rsidRPr="00284390">
        <w:rPr>
          <w:rFonts w:ascii="Cambria" w:hAnsi="Cambria"/>
          <w:sz w:val="24"/>
          <w:szCs w:val="24"/>
        </w:rPr>
        <w:t xml:space="preserve"> Cluj </w:t>
      </w:r>
      <w:proofErr w:type="spellStart"/>
      <w:r w:rsidRPr="00284390">
        <w:rPr>
          <w:rFonts w:ascii="Cambria" w:hAnsi="Cambria"/>
          <w:sz w:val="24"/>
          <w:szCs w:val="24"/>
        </w:rPr>
        <w:t>şi</w:t>
      </w:r>
      <w:proofErr w:type="spellEnd"/>
      <w:r w:rsidRPr="00284390">
        <w:rPr>
          <w:rFonts w:ascii="Cambria" w:hAnsi="Cambria"/>
          <w:sz w:val="24"/>
          <w:szCs w:val="24"/>
        </w:rPr>
        <w:t xml:space="preserve"> </w:t>
      </w:r>
      <w:proofErr w:type="spellStart"/>
      <w:r w:rsidRPr="00284390">
        <w:rPr>
          <w:rFonts w:ascii="Cambria" w:hAnsi="Cambria"/>
          <w:sz w:val="24"/>
          <w:szCs w:val="24"/>
        </w:rPr>
        <w:t>Prefectului</w:t>
      </w:r>
      <w:proofErr w:type="spellEnd"/>
      <w:r w:rsidRPr="00284390">
        <w:rPr>
          <w:rFonts w:ascii="Cambria" w:hAnsi="Cambria"/>
          <w:sz w:val="24"/>
          <w:szCs w:val="24"/>
        </w:rPr>
        <w:t xml:space="preserve"> </w:t>
      </w:r>
      <w:proofErr w:type="spellStart"/>
      <w:r w:rsidRPr="00284390">
        <w:rPr>
          <w:rFonts w:ascii="Cambria" w:hAnsi="Cambria"/>
          <w:sz w:val="24"/>
          <w:szCs w:val="24"/>
        </w:rPr>
        <w:t>Judeţului</w:t>
      </w:r>
      <w:proofErr w:type="spellEnd"/>
      <w:r w:rsidRPr="00284390">
        <w:rPr>
          <w:rFonts w:ascii="Cambria" w:hAnsi="Cambria"/>
          <w:sz w:val="24"/>
          <w:szCs w:val="24"/>
        </w:rPr>
        <w:t xml:space="preserve"> Cluj.</w:t>
      </w:r>
    </w:p>
    <w:p w:rsidR="00D074B2" w:rsidRPr="00284390" w:rsidRDefault="00D074B2" w:rsidP="00D074B2">
      <w:pPr>
        <w:pStyle w:val="BodyTextIndent"/>
        <w:ind w:firstLine="705"/>
        <w:rPr>
          <w:rFonts w:ascii="Cambria" w:hAnsi="Cambria"/>
          <w:b/>
          <w:bCs/>
          <w:sz w:val="24"/>
          <w:szCs w:val="24"/>
          <w:lang w:val="ro-RO"/>
        </w:rPr>
      </w:pPr>
      <w:r w:rsidRPr="00284390">
        <w:rPr>
          <w:rFonts w:ascii="Cambria" w:hAnsi="Cambria"/>
          <w:sz w:val="24"/>
          <w:szCs w:val="24"/>
          <w:lang w:val="ro-RO"/>
        </w:rPr>
        <w:tab/>
      </w:r>
      <w:r w:rsidRPr="00284390">
        <w:rPr>
          <w:rFonts w:ascii="Cambria" w:hAnsi="Cambria"/>
          <w:b/>
          <w:bCs/>
          <w:sz w:val="24"/>
          <w:szCs w:val="24"/>
          <w:lang w:val="ro-RO"/>
        </w:rPr>
        <w:t xml:space="preserve">          </w:t>
      </w:r>
      <w:r w:rsidRPr="00284390">
        <w:rPr>
          <w:rFonts w:ascii="Cambria" w:hAnsi="Cambria"/>
          <w:b/>
          <w:bCs/>
          <w:sz w:val="24"/>
          <w:szCs w:val="24"/>
          <w:lang w:val="ro-RO"/>
        </w:rPr>
        <w:tab/>
      </w:r>
      <w:r w:rsidRPr="00284390">
        <w:rPr>
          <w:rFonts w:ascii="Cambria" w:hAnsi="Cambria"/>
          <w:b/>
          <w:bCs/>
          <w:sz w:val="24"/>
          <w:szCs w:val="24"/>
          <w:lang w:val="ro-RO"/>
        </w:rPr>
        <w:tab/>
      </w:r>
      <w:r w:rsidRPr="00284390">
        <w:rPr>
          <w:rFonts w:ascii="Cambria" w:hAnsi="Cambria"/>
          <w:b/>
          <w:bCs/>
          <w:sz w:val="24"/>
          <w:szCs w:val="24"/>
          <w:lang w:val="ro-RO"/>
        </w:rPr>
        <w:tab/>
        <w:t xml:space="preserve">        </w:t>
      </w:r>
      <w:r w:rsidRPr="00284390">
        <w:rPr>
          <w:rFonts w:ascii="Cambria" w:hAnsi="Cambria"/>
          <w:b/>
          <w:bCs/>
          <w:sz w:val="24"/>
          <w:szCs w:val="24"/>
          <w:lang w:val="ro-RO"/>
        </w:rPr>
        <w:tab/>
      </w:r>
      <w:r w:rsidRPr="00284390">
        <w:rPr>
          <w:rFonts w:ascii="Cambria" w:hAnsi="Cambria"/>
          <w:b/>
          <w:bCs/>
          <w:sz w:val="24"/>
          <w:szCs w:val="24"/>
          <w:lang w:val="ro-RO"/>
        </w:rPr>
        <w:tab/>
      </w:r>
      <w:r w:rsidRPr="00284390">
        <w:rPr>
          <w:rFonts w:ascii="Cambria" w:hAnsi="Cambria"/>
          <w:b/>
          <w:bCs/>
          <w:sz w:val="24"/>
          <w:szCs w:val="24"/>
          <w:lang w:val="ro-RO"/>
        </w:rPr>
        <w:tab/>
        <w:t xml:space="preserve">                                                                                   </w:t>
      </w:r>
    </w:p>
    <w:p w:rsidR="00D074B2" w:rsidRPr="00284390" w:rsidRDefault="00D074B2" w:rsidP="00D074B2">
      <w:pPr>
        <w:pStyle w:val="BodyTextIndent"/>
        <w:ind w:left="6" w:firstLine="705"/>
        <w:rPr>
          <w:rFonts w:ascii="Cambria" w:hAnsi="Cambria"/>
          <w:b/>
          <w:bCs/>
          <w:sz w:val="24"/>
          <w:szCs w:val="24"/>
          <w:lang w:val="ro-RO"/>
        </w:rPr>
      </w:pPr>
      <w:r w:rsidRPr="00284390">
        <w:rPr>
          <w:rFonts w:ascii="Cambria" w:hAnsi="Cambria"/>
          <w:b/>
          <w:bCs/>
          <w:sz w:val="24"/>
          <w:szCs w:val="24"/>
          <w:lang w:val="ro-RO"/>
        </w:rPr>
        <w:t xml:space="preserve">                                                                                                 </w:t>
      </w:r>
      <w:r w:rsidR="00D87C33">
        <w:rPr>
          <w:rFonts w:ascii="Cambria" w:hAnsi="Cambria"/>
          <w:b/>
          <w:bCs/>
          <w:sz w:val="24"/>
          <w:szCs w:val="24"/>
          <w:lang w:val="ro-RO"/>
        </w:rPr>
        <w:t>CONTRASEMNEAZĂ</w:t>
      </w:r>
      <w:r w:rsidRPr="00284390">
        <w:rPr>
          <w:rFonts w:ascii="Cambria" w:hAnsi="Cambria"/>
          <w:b/>
          <w:bCs/>
          <w:sz w:val="24"/>
          <w:szCs w:val="24"/>
          <w:lang w:val="ro-RO"/>
        </w:rPr>
        <w:t> :</w:t>
      </w:r>
    </w:p>
    <w:p w:rsidR="00DC4694" w:rsidRPr="00284390" w:rsidRDefault="00D074B2" w:rsidP="00DC4694">
      <w:pPr>
        <w:jc w:val="both"/>
        <w:rPr>
          <w:rFonts w:ascii="Cambria" w:hAnsi="Cambria"/>
          <w:b/>
          <w:sz w:val="24"/>
          <w:szCs w:val="24"/>
        </w:rPr>
      </w:pPr>
      <w:r w:rsidRPr="00284390">
        <w:rPr>
          <w:rFonts w:ascii="Cambria" w:hAnsi="Cambria"/>
          <w:b/>
          <w:bCs/>
          <w:sz w:val="24"/>
          <w:szCs w:val="24"/>
        </w:rPr>
        <w:t xml:space="preserve">        P R E Ş E D I N T E,       </w:t>
      </w:r>
      <w:r w:rsidRPr="00284390">
        <w:rPr>
          <w:rFonts w:ascii="Cambria" w:hAnsi="Cambria"/>
          <w:b/>
          <w:bCs/>
          <w:sz w:val="24"/>
          <w:szCs w:val="24"/>
        </w:rPr>
        <w:tab/>
      </w:r>
      <w:r w:rsidRPr="00284390">
        <w:rPr>
          <w:rFonts w:ascii="Cambria" w:hAnsi="Cambria"/>
          <w:b/>
          <w:bCs/>
          <w:sz w:val="24"/>
          <w:szCs w:val="24"/>
        </w:rPr>
        <w:tab/>
        <w:t xml:space="preserve">                                     SECRETAR AL JUDEŢULUI,</w:t>
      </w:r>
      <w:r w:rsidRPr="00284390">
        <w:rPr>
          <w:rFonts w:ascii="Cambria" w:hAnsi="Cambria"/>
          <w:b/>
          <w:sz w:val="24"/>
          <w:szCs w:val="24"/>
        </w:rPr>
        <w:t xml:space="preserve">                </w:t>
      </w:r>
      <w:r w:rsidR="00DC4694" w:rsidRPr="00284390">
        <w:rPr>
          <w:rFonts w:ascii="Cambria" w:hAnsi="Cambria"/>
          <w:b/>
          <w:sz w:val="24"/>
          <w:szCs w:val="24"/>
        </w:rPr>
        <w:t xml:space="preserve">      </w:t>
      </w:r>
    </w:p>
    <w:p w:rsidR="00D074B2" w:rsidRPr="00284390" w:rsidRDefault="00DC4694" w:rsidP="00DC4694">
      <w:pPr>
        <w:jc w:val="both"/>
        <w:rPr>
          <w:rFonts w:ascii="Cambria" w:hAnsi="Cambria"/>
          <w:b/>
          <w:sz w:val="24"/>
          <w:szCs w:val="24"/>
        </w:rPr>
      </w:pPr>
      <w:r w:rsidRPr="00284390">
        <w:rPr>
          <w:rFonts w:ascii="Cambria" w:hAnsi="Cambria"/>
          <w:b/>
          <w:sz w:val="24"/>
          <w:szCs w:val="24"/>
        </w:rPr>
        <w:t xml:space="preserve">               </w:t>
      </w:r>
      <w:r w:rsidR="00D074B2" w:rsidRPr="00284390">
        <w:rPr>
          <w:rFonts w:ascii="Cambria" w:hAnsi="Cambria"/>
          <w:b/>
          <w:sz w:val="24"/>
          <w:szCs w:val="24"/>
        </w:rPr>
        <w:t>Alin TIȘE</w:t>
      </w:r>
      <w:r w:rsidR="00D074B2" w:rsidRPr="00284390">
        <w:rPr>
          <w:rFonts w:ascii="Cambria" w:hAnsi="Cambria"/>
          <w:b/>
          <w:sz w:val="24"/>
          <w:szCs w:val="24"/>
        </w:rPr>
        <w:tab/>
      </w:r>
      <w:r w:rsidR="00D074B2" w:rsidRPr="00284390">
        <w:rPr>
          <w:rFonts w:ascii="Cambria" w:hAnsi="Cambria"/>
          <w:b/>
          <w:sz w:val="24"/>
          <w:szCs w:val="24"/>
        </w:rPr>
        <w:tab/>
        <w:t xml:space="preserve">                                                                Simona GACI</w:t>
      </w:r>
      <w:r w:rsidR="00D074B2" w:rsidRPr="00284390">
        <w:rPr>
          <w:rFonts w:ascii="Cambria" w:hAnsi="Cambria"/>
          <w:b/>
          <w:sz w:val="24"/>
          <w:szCs w:val="24"/>
        </w:rPr>
        <w:br w:type="page"/>
      </w:r>
    </w:p>
    <w:p w:rsidR="0045633B" w:rsidRPr="00CF06FF" w:rsidRDefault="0045633B" w:rsidP="0045633B">
      <w:pPr>
        <w:pStyle w:val="BodyTextIndent"/>
        <w:spacing w:line="276" w:lineRule="auto"/>
        <w:ind w:firstLine="0"/>
        <w:rPr>
          <w:rFonts w:ascii="Cambria" w:hAnsi="Cambria" w:cstheme="majorHAnsi"/>
          <w:b/>
          <w:sz w:val="24"/>
          <w:szCs w:val="24"/>
          <w:lang w:val="ro-RO"/>
        </w:rPr>
      </w:pPr>
      <w:r w:rsidRPr="00CF06FF">
        <w:rPr>
          <w:rFonts w:ascii="Cambria" w:hAnsi="Cambria" w:cstheme="majorHAnsi"/>
          <w:b/>
          <w:sz w:val="24"/>
          <w:szCs w:val="24"/>
          <w:lang w:val="ro-RO"/>
        </w:rPr>
        <w:lastRenderedPageBreak/>
        <w:t>R O M Â N I A</w:t>
      </w:r>
    </w:p>
    <w:p w:rsidR="0045633B" w:rsidRPr="00CF06FF" w:rsidRDefault="0045633B" w:rsidP="0045633B">
      <w:pPr>
        <w:pStyle w:val="BodyTextIndent"/>
        <w:spacing w:line="276" w:lineRule="auto"/>
        <w:ind w:firstLine="0"/>
        <w:rPr>
          <w:rFonts w:ascii="Cambria" w:hAnsi="Cambria" w:cstheme="majorHAnsi"/>
          <w:b/>
          <w:bCs/>
          <w:sz w:val="24"/>
          <w:szCs w:val="24"/>
          <w:lang w:val="ro-RO"/>
        </w:rPr>
      </w:pPr>
      <w:r w:rsidRPr="00CF06FF">
        <w:rPr>
          <w:rFonts w:ascii="Cambria" w:hAnsi="Cambria" w:cstheme="majorHAnsi"/>
          <w:b/>
          <w:bCs/>
          <w:sz w:val="24"/>
          <w:szCs w:val="24"/>
          <w:lang w:val="ro-RO"/>
        </w:rPr>
        <w:t>JUDEŢUL CLUJ</w:t>
      </w:r>
    </w:p>
    <w:p w:rsidR="0045633B" w:rsidRPr="00CF06FF" w:rsidRDefault="0045633B" w:rsidP="0045633B">
      <w:pPr>
        <w:pStyle w:val="BodyTextIndent"/>
        <w:spacing w:line="276" w:lineRule="auto"/>
        <w:ind w:firstLine="0"/>
        <w:rPr>
          <w:rFonts w:ascii="Cambria" w:hAnsi="Cambria" w:cstheme="majorHAnsi"/>
          <w:b/>
          <w:bCs/>
          <w:sz w:val="24"/>
          <w:szCs w:val="24"/>
          <w:lang w:val="ro-RO"/>
        </w:rPr>
      </w:pPr>
      <w:r w:rsidRPr="00CF06FF">
        <w:rPr>
          <w:rFonts w:ascii="Cambria" w:hAnsi="Cambria" w:cstheme="majorHAnsi"/>
          <w:b/>
          <w:bCs/>
          <w:sz w:val="24"/>
          <w:szCs w:val="24"/>
          <w:lang w:val="ro-RO"/>
        </w:rPr>
        <w:t>CONSILIUL JUDEŢEAN                                                                                                                Anexa</w:t>
      </w:r>
    </w:p>
    <w:p w:rsidR="0045633B" w:rsidRPr="00CF06FF" w:rsidRDefault="0045633B" w:rsidP="0045633B">
      <w:pPr>
        <w:spacing w:after="0" w:line="240" w:lineRule="auto"/>
        <w:rPr>
          <w:rFonts w:ascii="Cambria" w:hAnsi="Cambria" w:cstheme="majorHAnsi"/>
          <w:b/>
          <w:sz w:val="24"/>
          <w:szCs w:val="24"/>
        </w:rPr>
      </w:pPr>
      <w:r w:rsidRPr="00CF06FF">
        <w:rPr>
          <w:rFonts w:ascii="Cambria" w:hAnsi="Cambria" w:cstheme="majorHAnsi"/>
          <w:b/>
          <w:bCs/>
          <w:sz w:val="24"/>
          <w:szCs w:val="24"/>
        </w:rPr>
        <w:t xml:space="preserve">P R E Ş E D I N T E                                                                              </w:t>
      </w:r>
      <w:r w:rsidRPr="00CF06FF">
        <w:rPr>
          <w:rFonts w:ascii="Cambria" w:hAnsi="Cambria" w:cstheme="majorHAnsi"/>
          <w:b/>
          <w:sz w:val="24"/>
          <w:szCs w:val="24"/>
        </w:rPr>
        <w:t>la Dispoziția nr.</w:t>
      </w:r>
      <w:r w:rsidR="006758EB">
        <w:rPr>
          <w:rFonts w:ascii="Cambria" w:hAnsi="Cambria" w:cstheme="majorHAnsi"/>
          <w:b/>
          <w:sz w:val="24"/>
          <w:szCs w:val="24"/>
        </w:rPr>
        <w:t xml:space="preserve"> 429</w:t>
      </w:r>
      <w:bookmarkStart w:id="0" w:name="_GoBack"/>
      <w:bookmarkEnd w:id="0"/>
      <w:r w:rsidRPr="00CF06FF">
        <w:rPr>
          <w:rFonts w:ascii="Cambria" w:hAnsi="Cambria" w:cstheme="majorHAnsi"/>
          <w:b/>
          <w:sz w:val="24"/>
          <w:szCs w:val="24"/>
        </w:rPr>
        <w:t>/2019</w:t>
      </w:r>
    </w:p>
    <w:p w:rsidR="0045633B" w:rsidRPr="00CF06FF" w:rsidRDefault="0045633B" w:rsidP="0045633B">
      <w:pPr>
        <w:pStyle w:val="BodyTextIndent"/>
        <w:spacing w:line="276" w:lineRule="auto"/>
        <w:ind w:firstLine="0"/>
        <w:rPr>
          <w:rFonts w:ascii="Cambria" w:hAnsi="Cambria" w:cstheme="majorHAnsi"/>
          <w:b/>
          <w:bCs/>
          <w:sz w:val="24"/>
          <w:szCs w:val="24"/>
          <w:lang w:val="ro-RO"/>
        </w:rPr>
      </w:pPr>
    </w:p>
    <w:p w:rsidR="0045633B" w:rsidRPr="00CF06FF" w:rsidRDefault="0045633B" w:rsidP="0045633B">
      <w:pPr>
        <w:spacing w:after="0" w:line="240" w:lineRule="auto"/>
        <w:jc w:val="center"/>
        <w:rPr>
          <w:rFonts w:ascii="Cambria" w:hAnsi="Cambria" w:cstheme="majorHAnsi"/>
          <w:b/>
          <w:sz w:val="24"/>
          <w:szCs w:val="24"/>
        </w:rPr>
      </w:pPr>
    </w:p>
    <w:p w:rsidR="0045633B" w:rsidRPr="00CF06FF" w:rsidRDefault="0045633B" w:rsidP="0045633B">
      <w:pPr>
        <w:spacing w:after="0" w:line="240" w:lineRule="auto"/>
        <w:jc w:val="center"/>
        <w:rPr>
          <w:rFonts w:ascii="Cambria" w:hAnsi="Cambria" w:cstheme="majorHAnsi"/>
          <w:b/>
          <w:sz w:val="24"/>
          <w:szCs w:val="24"/>
        </w:rPr>
      </w:pPr>
      <w:r w:rsidRPr="00CF06FF">
        <w:rPr>
          <w:rFonts w:ascii="Cambria" w:hAnsi="Cambria" w:cstheme="majorHAnsi"/>
          <w:b/>
          <w:sz w:val="24"/>
          <w:szCs w:val="24"/>
        </w:rPr>
        <w:t xml:space="preserve">REGULAMENT </w:t>
      </w:r>
    </w:p>
    <w:p w:rsidR="0045633B" w:rsidRPr="00CF06FF" w:rsidRDefault="0045633B" w:rsidP="0045633B">
      <w:pPr>
        <w:spacing w:after="0" w:line="240" w:lineRule="auto"/>
        <w:jc w:val="center"/>
        <w:rPr>
          <w:rFonts w:ascii="Cambria" w:hAnsi="Cambria" w:cstheme="majorHAnsi"/>
          <w:b/>
          <w:sz w:val="24"/>
          <w:szCs w:val="24"/>
        </w:rPr>
      </w:pPr>
      <w:r w:rsidRPr="00CF06FF">
        <w:rPr>
          <w:rFonts w:ascii="Cambria" w:hAnsi="Cambria" w:cstheme="majorHAnsi"/>
          <w:b/>
          <w:sz w:val="24"/>
          <w:szCs w:val="24"/>
        </w:rPr>
        <w:t>privind deplasarea în interesul serviciului în țară</w:t>
      </w:r>
    </w:p>
    <w:p w:rsidR="0045633B" w:rsidRPr="00CF06FF" w:rsidRDefault="0045633B" w:rsidP="0045633B">
      <w:pPr>
        <w:spacing w:after="0" w:line="240" w:lineRule="auto"/>
        <w:jc w:val="center"/>
        <w:rPr>
          <w:rFonts w:ascii="Cambria" w:hAnsi="Cambria" w:cstheme="majorHAnsi"/>
          <w:b/>
          <w:sz w:val="24"/>
          <w:szCs w:val="24"/>
        </w:rPr>
      </w:pPr>
      <w:r w:rsidRPr="00CF06FF">
        <w:rPr>
          <w:rFonts w:ascii="Cambria" w:hAnsi="Cambria" w:cstheme="majorHAnsi"/>
          <w:b/>
          <w:sz w:val="24"/>
          <w:szCs w:val="24"/>
        </w:rPr>
        <w:t>și decontarea cheltuielilor de deplasare</w:t>
      </w:r>
    </w:p>
    <w:p w:rsidR="0045633B" w:rsidRPr="00CF06FF" w:rsidRDefault="0045633B" w:rsidP="0045633B">
      <w:pPr>
        <w:spacing w:after="0" w:line="240" w:lineRule="auto"/>
        <w:jc w:val="center"/>
        <w:rPr>
          <w:rFonts w:ascii="Cambria" w:hAnsi="Cambria" w:cstheme="majorHAnsi"/>
          <w:b/>
          <w:sz w:val="24"/>
          <w:szCs w:val="24"/>
        </w:rPr>
      </w:pP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Art.1</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eastAsia="Times New Roman" w:hAnsi="Cambria" w:cstheme="majorHAnsi"/>
          <w:sz w:val="24"/>
          <w:szCs w:val="24"/>
          <w:lang w:eastAsia="ro-RO"/>
        </w:rPr>
        <w:t xml:space="preserve">Prezentul Regulament a fost elaborat în baza prevederilor art. 3 din Hotărârea de Guvern nr. 714/2018 </w:t>
      </w:r>
      <w:r w:rsidRPr="00CF06FF">
        <w:rPr>
          <w:rFonts w:ascii="Cambria" w:hAnsi="Cambria" w:cstheme="majorHAnsi"/>
          <w:i/>
          <w:sz w:val="24"/>
          <w:szCs w:val="24"/>
        </w:rPr>
        <w:t>privind drepturile şi obligaţiile personalului autorităţilor şi instituţiilor publice pe perioada delegării şi detaşării în altă localitate, precum şi în cazul deplasării în interesul serviciului</w:t>
      </w:r>
      <w:r w:rsidRPr="00CF06FF">
        <w:rPr>
          <w:rFonts w:ascii="Cambria" w:hAnsi="Cambria" w:cstheme="majorHAnsi"/>
          <w:sz w:val="24"/>
          <w:szCs w:val="24"/>
        </w:rPr>
        <w:t xml:space="preserve"> și stabilește:</w:t>
      </w:r>
    </w:p>
    <w:p w:rsidR="0045633B" w:rsidRPr="00CF06FF" w:rsidRDefault="0045633B" w:rsidP="0045633B">
      <w:pPr>
        <w:pStyle w:val="ListParagraph"/>
        <w:numPr>
          <w:ilvl w:val="0"/>
          <w:numId w:val="1"/>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etapele de parcurs în vederea aprobării de către președintele Consiliului Județean Cluj a deplasării în interesul serviciului în altă localitate din țară a personalului din cadrul aparatului de specialitate al Consiliului Județean Cluj;</w:t>
      </w:r>
    </w:p>
    <w:p w:rsidR="0045633B" w:rsidRPr="00CF06FF" w:rsidRDefault="0045633B" w:rsidP="0045633B">
      <w:pPr>
        <w:pStyle w:val="ListParagraph"/>
        <w:numPr>
          <w:ilvl w:val="0"/>
          <w:numId w:val="1"/>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 xml:space="preserve">etapele de parcurs în vederea aprobării de către președintele Consiliului Județean Cluj, în exercitarea atribuțiilor sale de coordonare și control a organismelor prestatoare de servicii publice de interes județean, înființate de Consiliul Județean Cluj și subordonate acestuia, a deplasării în interesul serviciului în altă localitate din țară a conducătorilor </w:t>
      </w:r>
      <w:bookmarkStart w:id="1" w:name="_Hlk18325277"/>
      <w:r w:rsidRPr="00CF06FF">
        <w:rPr>
          <w:rFonts w:ascii="Cambria" w:hAnsi="Cambria" w:cstheme="majorHAnsi"/>
          <w:sz w:val="24"/>
          <w:szCs w:val="24"/>
        </w:rPr>
        <w:t>instituțiilor publice de interes județean,</w:t>
      </w:r>
      <w:bookmarkEnd w:id="1"/>
      <w:r w:rsidRPr="00CF06FF">
        <w:rPr>
          <w:rFonts w:ascii="Cambria" w:hAnsi="Cambria" w:cstheme="majorHAnsi"/>
          <w:sz w:val="24"/>
          <w:szCs w:val="24"/>
        </w:rPr>
        <w:t xml:space="preserve"> respectiv Direcția Generală de Asistență Socială și Protecția Copilului Cluj, Direcția Județeană de Evidența Persoanelor Cluj, Serviciul Public Județean Salvamont-Salvaspeo Cluj;</w:t>
      </w:r>
    </w:p>
    <w:p w:rsidR="0045633B" w:rsidRPr="00CF06FF" w:rsidRDefault="0045633B" w:rsidP="0045633B">
      <w:pPr>
        <w:pStyle w:val="ListParagraph"/>
        <w:numPr>
          <w:ilvl w:val="0"/>
          <w:numId w:val="1"/>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 xml:space="preserve">etapele de parcurs în vederea aprobării de către conducătorul instituției a deplasării în interesul serviciului în altă localitate din țară a personalului din cadrul instituțiilor publice de interes județean, </w:t>
      </w:r>
      <w:bookmarkStart w:id="2" w:name="_Hlk18309141"/>
      <w:r w:rsidRPr="00CF06FF">
        <w:rPr>
          <w:rFonts w:ascii="Cambria" w:hAnsi="Cambria" w:cstheme="majorHAnsi"/>
          <w:sz w:val="24"/>
          <w:szCs w:val="24"/>
        </w:rPr>
        <w:t>prevăzute la lit. b)</w:t>
      </w:r>
      <w:bookmarkEnd w:id="2"/>
      <w:r w:rsidRPr="00CF06FF">
        <w:rPr>
          <w:rFonts w:ascii="Cambria" w:hAnsi="Cambria" w:cstheme="majorHAnsi"/>
          <w:sz w:val="24"/>
          <w:szCs w:val="24"/>
        </w:rPr>
        <w:t>;</w:t>
      </w:r>
    </w:p>
    <w:p w:rsidR="0045633B" w:rsidRDefault="0045633B" w:rsidP="0045633B">
      <w:pPr>
        <w:pStyle w:val="ListParagraph"/>
        <w:numPr>
          <w:ilvl w:val="0"/>
          <w:numId w:val="1"/>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 xml:space="preserve">decontarea cheltuielilor de deplasare efectuate ca urmare a deplasării în interesul serviciului  în altă localitate </w:t>
      </w:r>
      <w:r w:rsidRPr="00CF30B2">
        <w:rPr>
          <w:rFonts w:ascii="Cambria" w:hAnsi="Cambria" w:cstheme="majorHAnsi"/>
          <w:sz w:val="24"/>
          <w:szCs w:val="24"/>
        </w:rPr>
        <w:t>din țară</w:t>
      </w:r>
      <w:r w:rsidRPr="00CF06FF">
        <w:rPr>
          <w:rFonts w:ascii="Cambria" w:hAnsi="Cambria" w:cstheme="majorHAnsi"/>
          <w:sz w:val="24"/>
          <w:szCs w:val="24"/>
        </w:rPr>
        <w:t xml:space="preserve">, decât localitatea </w:t>
      </w:r>
      <w:bookmarkStart w:id="3" w:name="_Hlk18324568"/>
      <w:r w:rsidRPr="00CF06FF">
        <w:rPr>
          <w:rFonts w:ascii="Cambria" w:hAnsi="Cambria" w:cstheme="majorHAnsi"/>
          <w:sz w:val="24"/>
          <w:szCs w:val="24"/>
        </w:rPr>
        <w:t>în care își are locul permanent de muncă</w:t>
      </w:r>
      <w:bookmarkEnd w:id="3"/>
      <w:r w:rsidRPr="00CF06FF">
        <w:rPr>
          <w:rFonts w:ascii="Cambria" w:hAnsi="Cambria" w:cstheme="majorHAnsi"/>
          <w:sz w:val="24"/>
          <w:szCs w:val="24"/>
        </w:rPr>
        <w:t>;</w:t>
      </w:r>
    </w:p>
    <w:p w:rsidR="0045633B" w:rsidRPr="000158D1" w:rsidRDefault="0045633B" w:rsidP="0045633B">
      <w:pPr>
        <w:pStyle w:val="ListParagraph"/>
        <w:numPr>
          <w:ilvl w:val="0"/>
          <w:numId w:val="1"/>
        </w:numPr>
        <w:tabs>
          <w:tab w:val="left" w:pos="284"/>
          <w:tab w:val="left" w:pos="426"/>
        </w:tabs>
        <w:spacing w:after="0" w:line="240" w:lineRule="auto"/>
        <w:ind w:left="0" w:firstLine="0"/>
        <w:jc w:val="both"/>
        <w:rPr>
          <w:rFonts w:ascii="Cambria" w:hAnsi="Cambria" w:cstheme="majorHAnsi"/>
          <w:sz w:val="24"/>
          <w:szCs w:val="24"/>
        </w:rPr>
      </w:pPr>
      <w:r w:rsidRPr="000158D1">
        <w:rPr>
          <w:rFonts w:ascii="Cambria" w:hAnsi="Cambria" w:cstheme="majorHAnsi"/>
          <w:sz w:val="24"/>
          <w:szCs w:val="24"/>
        </w:rPr>
        <w:t>deplasarea</w:t>
      </w:r>
      <w:r w:rsidR="000158D1" w:rsidRPr="000158D1">
        <w:rPr>
          <w:rFonts w:ascii="Cambria" w:hAnsi="Cambria" w:cstheme="majorHAnsi"/>
          <w:sz w:val="24"/>
          <w:szCs w:val="24"/>
        </w:rPr>
        <w:t xml:space="preserve"> </w:t>
      </w:r>
      <w:r w:rsidR="00BF10EB" w:rsidRPr="000158D1">
        <w:rPr>
          <w:rFonts w:ascii="Cambria" w:hAnsi="Cambria" w:cstheme="majorHAnsi"/>
          <w:sz w:val="24"/>
          <w:szCs w:val="24"/>
        </w:rPr>
        <w:t>în interesul serviciului</w:t>
      </w:r>
      <w:r w:rsidR="00E33197" w:rsidRPr="000158D1">
        <w:rPr>
          <w:rFonts w:ascii="Cambria" w:hAnsi="Cambria" w:cstheme="majorHAnsi"/>
          <w:sz w:val="24"/>
          <w:szCs w:val="24"/>
        </w:rPr>
        <w:t>,</w:t>
      </w:r>
      <w:r w:rsidRPr="000158D1">
        <w:rPr>
          <w:rFonts w:ascii="Cambria" w:hAnsi="Cambria" w:cstheme="majorHAnsi"/>
          <w:sz w:val="24"/>
          <w:szCs w:val="24"/>
        </w:rPr>
        <w:t xml:space="preserve"> în cursul zilei, la </w:t>
      </w:r>
      <w:r w:rsidR="000158D1" w:rsidRPr="000158D1">
        <w:rPr>
          <w:rFonts w:ascii="Cambria" w:hAnsi="Cambria" w:cstheme="majorHAnsi"/>
          <w:sz w:val="24"/>
          <w:szCs w:val="24"/>
        </w:rPr>
        <w:t>locațiile</w:t>
      </w:r>
      <w:r w:rsidRPr="000158D1">
        <w:rPr>
          <w:rFonts w:ascii="Cambria" w:hAnsi="Cambria" w:cstheme="majorHAnsi"/>
          <w:sz w:val="24"/>
          <w:szCs w:val="24"/>
        </w:rPr>
        <w:t>/unitățile aflate în structura proprie sau la diverse entități din alte localități sau din municipiu.</w:t>
      </w:r>
    </w:p>
    <w:p w:rsidR="0045633B" w:rsidRPr="000158D1" w:rsidRDefault="0045633B" w:rsidP="0045633B">
      <w:pPr>
        <w:spacing w:after="0" w:line="240" w:lineRule="auto"/>
        <w:jc w:val="both"/>
        <w:rPr>
          <w:rFonts w:ascii="Cambria" w:hAnsi="Cambria" w:cstheme="majorHAnsi"/>
          <w:b/>
          <w:sz w:val="24"/>
          <w:szCs w:val="24"/>
        </w:rPr>
      </w:pPr>
      <w:r w:rsidRPr="000158D1">
        <w:rPr>
          <w:rFonts w:ascii="Cambria" w:hAnsi="Cambria" w:cstheme="majorHAnsi"/>
          <w:b/>
          <w:sz w:val="24"/>
          <w:szCs w:val="24"/>
        </w:rPr>
        <w:t xml:space="preserve">Art. 2 </w:t>
      </w:r>
    </w:p>
    <w:p w:rsidR="0045633B" w:rsidRPr="0064579E" w:rsidRDefault="0045633B" w:rsidP="0064579E">
      <w:pPr>
        <w:pStyle w:val="ListParagraph"/>
        <w:numPr>
          <w:ilvl w:val="0"/>
          <w:numId w:val="2"/>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 xml:space="preserve">Deplasările în interesul serviciului în altă localitate în țară pot fi efectuate ca urmare a necesităţii rezolvării unor probleme în interesul Consiliului Județean Cluj, respectiv al  instituţiei publice, exercitării atribuțiilor de serviciu, vizite oficiale, documentare, schimb de experiență, participare la cursuri de perfecţionare </w:t>
      </w:r>
      <w:r>
        <w:rPr>
          <w:rFonts w:ascii="Cambria" w:hAnsi="Cambria" w:cstheme="majorHAnsi"/>
          <w:sz w:val="24"/>
          <w:szCs w:val="24"/>
        </w:rPr>
        <w:t>ș</w:t>
      </w:r>
      <w:r w:rsidRPr="00CF06FF">
        <w:rPr>
          <w:rFonts w:ascii="Cambria" w:hAnsi="Cambria" w:cstheme="majorHAnsi"/>
          <w:sz w:val="24"/>
          <w:szCs w:val="24"/>
        </w:rPr>
        <w:t xml:space="preserve">i/sau stagii de pratică, instruiri, congrese, conferințe, seminarii, simpozioane, participării la activitățile comisiilor, comitetelor, grupurilor de lucru în care personalul este desemnat, etc., care prezintă interes pentru activitatea specifică. </w:t>
      </w:r>
    </w:p>
    <w:p w:rsidR="0045633B" w:rsidRPr="00CF06FF" w:rsidRDefault="0045633B" w:rsidP="0045633B">
      <w:pPr>
        <w:pStyle w:val="ListParagraph"/>
        <w:numPr>
          <w:ilvl w:val="0"/>
          <w:numId w:val="2"/>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 xml:space="preserve">Deplasările pot avea loc atât la iniţiativa instituției cât și la inițiativa personalului, pentru îndeplinirea atribuțiilor de serviciu sau </w:t>
      </w:r>
      <w:r>
        <w:rPr>
          <w:rFonts w:ascii="Cambria" w:hAnsi="Cambria" w:cstheme="majorHAnsi"/>
          <w:sz w:val="24"/>
          <w:szCs w:val="24"/>
        </w:rPr>
        <w:t>c</w:t>
      </w:r>
      <w:r w:rsidRPr="00CF06FF">
        <w:rPr>
          <w:rFonts w:ascii="Cambria" w:hAnsi="Cambria" w:cstheme="majorHAnsi"/>
          <w:sz w:val="24"/>
          <w:szCs w:val="24"/>
        </w:rPr>
        <w:t xml:space="preserve">a urmare a unor invitaţii/solicitări din partea unor entități publice sau </w:t>
      </w:r>
      <w:r>
        <w:rPr>
          <w:rFonts w:ascii="Cambria" w:hAnsi="Cambria" w:cstheme="majorHAnsi"/>
          <w:sz w:val="24"/>
          <w:szCs w:val="24"/>
        </w:rPr>
        <w:t>private.</w:t>
      </w:r>
      <w:r w:rsidRPr="00CF06FF">
        <w:rPr>
          <w:rFonts w:ascii="Cambria" w:hAnsi="Cambria" w:cstheme="majorHAnsi"/>
          <w:sz w:val="24"/>
          <w:szCs w:val="24"/>
        </w:rPr>
        <w:t xml:space="preserve"> </w:t>
      </w:r>
    </w:p>
    <w:p w:rsidR="0045633B" w:rsidRPr="00CF06FF" w:rsidRDefault="0064579E" w:rsidP="0045633B">
      <w:pPr>
        <w:pStyle w:val="ListParagraph"/>
        <w:numPr>
          <w:ilvl w:val="0"/>
          <w:numId w:val="2"/>
        </w:numPr>
        <w:tabs>
          <w:tab w:val="left" w:pos="284"/>
          <w:tab w:val="left" w:pos="426"/>
        </w:tabs>
        <w:spacing w:after="0" w:line="240" w:lineRule="auto"/>
        <w:ind w:left="0" w:firstLine="0"/>
        <w:jc w:val="both"/>
        <w:rPr>
          <w:rFonts w:ascii="Cambria" w:hAnsi="Cambria" w:cstheme="majorHAnsi"/>
          <w:sz w:val="24"/>
          <w:szCs w:val="24"/>
        </w:rPr>
      </w:pPr>
      <w:r>
        <w:rPr>
          <w:rFonts w:ascii="Cambria" w:hAnsi="Cambria" w:cstheme="majorHAnsi"/>
          <w:sz w:val="24"/>
          <w:szCs w:val="24"/>
        </w:rPr>
        <w:t>T</w:t>
      </w:r>
      <w:r w:rsidR="0045633B" w:rsidRPr="00CF06FF">
        <w:rPr>
          <w:rFonts w:ascii="Cambria" w:hAnsi="Cambria" w:cstheme="majorHAnsi"/>
          <w:sz w:val="24"/>
          <w:szCs w:val="24"/>
        </w:rPr>
        <w:t>oate deplasările în care instituţia suportă total sau parţial cheltuielile</w:t>
      </w:r>
      <w:r>
        <w:rPr>
          <w:rFonts w:ascii="Cambria" w:hAnsi="Cambria" w:cstheme="majorHAnsi"/>
          <w:sz w:val="24"/>
          <w:szCs w:val="24"/>
        </w:rPr>
        <w:t xml:space="preserve"> se reflectă</w:t>
      </w:r>
      <w:r w:rsidR="0045633B" w:rsidRPr="00CF06FF">
        <w:rPr>
          <w:rFonts w:ascii="Cambria" w:hAnsi="Cambria" w:cstheme="majorHAnsi"/>
          <w:sz w:val="24"/>
          <w:szCs w:val="24"/>
        </w:rPr>
        <w:t xml:space="preserve"> </w:t>
      </w:r>
      <w:r>
        <w:rPr>
          <w:rFonts w:ascii="Cambria" w:hAnsi="Cambria" w:cstheme="majorHAnsi"/>
          <w:sz w:val="24"/>
          <w:szCs w:val="24"/>
        </w:rPr>
        <w:t xml:space="preserve">în </w:t>
      </w:r>
      <w:r w:rsidR="0045633B" w:rsidRPr="00CF06FF">
        <w:rPr>
          <w:rFonts w:ascii="Cambria" w:hAnsi="Cambria" w:cstheme="majorHAnsi"/>
          <w:sz w:val="24"/>
          <w:szCs w:val="24"/>
        </w:rPr>
        <w:t xml:space="preserve"> </w:t>
      </w:r>
      <w:r>
        <w:rPr>
          <w:rFonts w:ascii="Cambria" w:hAnsi="Cambria" w:cstheme="majorHAnsi"/>
          <w:sz w:val="24"/>
          <w:szCs w:val="24"/>
        </w:rPr>
        <w:t xml:space="preserve"> </w:t>
      </w:r>
      <w:r w:rsidR="0045633B" w:rsidRPr="00CF06FF">
        <w:rPr>
          <w:rFonts w:ascii="Cambria" w:hAnsi="Cambria" w:cstheme="majorHAnsi"/>
          <w:sz w:val="24"/>
          <w:szCs w:val="24"/>
        </w:rPr>
        <w:t>evidenț</w:t>
      </w:r>
      <w:r>
        <w:rPr>
          <w:rFonts w:ascii="Cambria" w:hAnsi="Cambria" w:cstheme="majorHAnsi"/>
          <w:sz w:val="24"/>
          <w:szCs w:val="24"/>
        </w:rPr>
        <w:t>a</w:t>
      </w:r>
      <w:r w:rsidR="0045633B" w:rsidRPr="00CF06FF">
        <w:rPr>
          <w:rFonts w:ascii="Cambria" w:hAnsi="Cambria" w:cstheme="majorHAnsi"/>
          <w:sz w:val="24"/>
          <w:szCs w:val="24"/>
        </w:rPr>
        <w:t xml:space="preserve"> contabilă</w:t>
      </w:r>
      <w:r>
        <w:rPr>
          <w:rFonts w:ascii="Cambria" w:hAnsi="Cambria" w:cstheme="majorHAnsi"/>
          <w:sz w:val="24"/>
          <w:szCs w:val="24"/>
        </w:rPr>
        <w:t xml:space="preserve">, avându-se </w:t>
      </w:r>
      <w:r w:rsidR="0045633B" w:rsidRPr="00CF06FF">
        <w:rPr>
          <w:rFonts w:ascii="Cambria" w:hAnsi="Cambria" w:cstheme="majorHAnsi"/>
          <w:sz w:val="24"/>
          <w:szCs w:val="24"/>
        </w:rPr>
        <w:t xml:space="preserve">în vedere: </w:t>
      </w:r>
    </w:p>
    <w:p w:rsidR="0045633B" w:rsidRPr="00CF06FF" w:rsidRDefault="0064579E" w:rsidP="0045633B">
      <w:pPr>
        <w:pStyle w:val="ListParagraph"/>
        <w:numPr>
          <w:ilvl w:val="0"/>
          <w:numId w:val="3"/>
        </w:numPr>
        <w:tabs>
          <w:tab w:val="left" w:pos="284"/>
          <w:tab w:val="left" w:pos="426"/>
        </w:tabs>
        <w:spacing w:after="0" w:line="240" w:lineRule="auto"/>
        <w:jc w:val="both"/>
        <w:rPr>
          <w:rFonts w:ascii="Cambria" w:hAnsi="Cambria" w:cstheme="majorHAnsi"/>
          <w:sz w:val="24"/>
          <w:szCs w:val="24"/>
        </w:rPr>
      </w:pPr>
      <w:r>
        <w:rPr>
          <w:rFonts w:ascii="Cambria" w:hAnsi="Cambria" w:cstheme="majorHAnsi"/>
          <w:sz w:val="24"/>
          <w:szCs w:val="24"/>
        </w:rPr>
        <w:t>achitarea</w:t>
      </w:r>
      <w:r w:rsidR="0045633B" w:rsidRPr="00CF06FF">
        <w:rPr>
          <w:rFonts w:ascii="Cambria" w:hAnsi="Cambria" w:cstheme="majorHAnsi"/>
          <w:sz w:val="24"/>
          <w:szCs w:val="24"/>
        </w:rPr>
        <w:t xml:space="preserve"> în avans, doar pe baz</w:t>
      </w:r>
      <w:r>
        <w:rPr>
          <w:rFonts w:ascii="Cambria" w:hAnsi="Cambria" w:cstheme="majorHAnsi"/>
          <w:sz w:val="24"/>
          <w:szCs w:val="24"/>
        </w:rPr>
        <w:t>ă</w:t>
      </w:r>
      <w:r w:rsidR="0045633B" w:rsidRPr="00CF06FF">
        <w:rPr>
          <w:rFonts w:ascii="Cambria" w:hAnsi="Cambria" w:cstheme="majorHAnsi"/>
          <w:sz w:val="24"/>
          <w:szCs w:val="24"/>
        </w:rPr>
        <w:t xml:space="preserve"> de Deviz estimativ și/sau </w:t>
      </w:r>
      <w:r>
        <w:rPr>
          <w:rFonts w:ascii="Cambria" w:hAnsi="Cambria" w:cstheme="majorHAnsi"/>
          <w:sz w:val="24"/>
          <w:szCs w:val="24"/>
        </w:rPr>
        <w:t>alte documente justificative</w:t>
      </w:r>
      <w:r w:rsidR="0045633B" w:rsidRPr="00CF06FF">
        <w:rPr>
          <w:rFonts w:ascii="Cambria" w:hAnsi="Cambria" w:cstheme="majorHAnsi"/>
          <w:sz w:val="24"/>
          <w:szCs w:val="24"/>
        </w:rPr>
        <w:t>, cu</w:t>
      </w:r>
      <w:r>
        <w:rPr>
          <w:rFonts w:ascii="Cambria" w:hAnsi="Cambria" w:cstheme="majorHAnsi"/>
          <w:sz w:val="24"/>
          <w:szCs w:val="24"/>
        </w:rPr>
        <w:t xml:space="preserve"> </w:t>
      </w:r>
      <w:r w:rsidR="0045633B" w:rsidRPr="00CF06FF">
        <w:rPr>
          <w:rFonts w:ascii="Cambria" w:hAnsi="Cambria" w:cstheme="majorHAnsi"/>
          <w:sz w:val="24"/>
          <w:szCs w:val="24"/>
        </w:rPr>
        <w:t xml:space="preserve">încadrarea cheltuielilor în baremurile </w:t>
      </w:r>
      <w:r>
        <w:rPr>
          <w:rFonts w:ascii="Cambria" w:hAnsi="Cambria" w:cstheme="majorHAnsi"/>
          <w:sz w:val="24"/>
          <w:szCs w:val="24"/>
        </w:rPr>
        <w:t>stabilite conform prevederilor legale</w:t>
      </w:r>
      <w:r w:rsidR="0045633B" w:rsidRPr="00CF06FF">
        <w:rPr>
          <w:rFonts w:ascii="Cambria" w:hAnsi="Cambria" w:cstheme="majorHAnsi"/>
          <w:sz w:val="24"/>
          <w:szCs w:val="24"/>
        </w:rPr>
        <w:t xml:space="preserve"> (cuprinse respectiv anexate la nota de fundamentare); </w:t>
      </w:r>
    </w:p>
    <w:p w:rsidR="0045633B" w:rsidRPr="00CF06FF" w:rsidRDefault="0045633B" w:rsidP="0045633B">
      <w:pPr>
        <w:pStyle w:val="ListParagraph"/>
        <w:numPr>
          <w:ilvl w:val="0"/>
          <w:numId w:val="3"/>
        </w:numPr>
        <w:tabs>
          <w:tab w:val="left" w:pos="284"/>
          <w:tab w:val="left" w:pos="426"/>
        </w:tabs>
        <w:spacing w:after="0" w:line="240" w:lineRule="auto"/>
        <w:jc w:val="both"/>
        <w:rPr>
          <w:rFonts w:ascii="Cambria" w:hAnsi="Cambria" w:cstheme="majorHAnsi"/>
          <w:sz w:val="24"/>
          <w:szCs w:val="24"/>
        </w:rPr>
      </w:pPr>
      <w:r w:rsidRPr="00CF06FF">
        <w:rPr>
          <w:rFonts w:ascii="Cambria" w:hAnsi="Cambria" w:cstheme="majorHAnsi"/>
          <w:sz w:val="24"/>
          <w:szCs w:val="24"/>
        </w:rPr>
        <w:t xml:space="preserve">decontarea cheltuielilor doar pe bază de documente justificative, în termenul stabilit, verificate și confirmate privind legalitatea și realitatea; </w:t>
      </w:r>
    </w:p>
    <w:p w:rsidR="0045633B" w:rsidRPr="00CF06FF" w:rsidRDefault="0045633B" w:rsidP="0045633B">
      <w:pPr>
        <w:pStyle w:val="ListParagraph"/>
        <w:numPr>
          <w:ilvl w:val="0"/>
          <w:numId w:val="3"/>
        </w:numPr>
        <w:tabs>
          <w:tab w:val="left" w:pos="284"/>
          <w:tab w:val="left" w:pos="426"/>
        </w:tabs>
        <w:spacing w:after="0" w:line="240" w:lineRule="auto"/>
        <w:jc w:val="both"/>
        <w:rPr>
          <w:rFonts w:ascii="Cambria" w:hAnsi="Cambria" w:cstheme="majorHAnsi"/>
          <w:sz w:val="24"/>
          <w:szCs w:val="24"/>
        </w:rPr>
      </w:pPr>
      <w:r w:rsidRPr="00CF06FF">
        <w:rPr>
          <w:rFonts w:ascii="Cambria" w:hAnsi="Cambria" w:cstheme="majorHAnsi"/>
          <w:sz w:val="24"/>
          <w:szCs w:val="24"/>
        </w:rPr>
        <w:t xml:space="preserve">efectuarea plăţilor pentru cheltuielile de deplasare cu respectarea baremurile stabilite conform </w:t>
      </w:r>
      <w:r w:rsidR="0064579E">
        <w:rPr>
          <w:rFonts w:ascii="Cambria" w:hAnsi="Cambria" w:cstheme="majorHAnsi"/>
          <w:sz w:val="24"/>
          <w:szCs w:val="24"/>
        </w:rPr>
        <w:t xml:space="preserve">prevederilor </w:t>
      </w:r>
      <w:r w:rsidRPr="00CF06FF">
        <w:rPr>
          <w:rFonts w:ascii="Cambria" w:hAnsi="Cambria" w:cstheme="majorHAnsi"/>
          <w:sz w:val="24"/>
          <w:szCs w:val="24"/>
        </w:rPr>
        <w:t>leg</w:t>
      </w:r>
      <w:r w:rsidR="0064579E">
        <w:rPr>
          <w:rFonts w:ascii="Cambria" w:hAnsi="Cambria" w:cstheme="majorHAnsi"/>
          <w:sz w:val="24"/>
          <w:szCs w:val="24"/>
        </w:rPr>
        <w:t>ale</w:t>
      </w:r>
      <w:r w:rsidRPr="00CF06FF">
        <w:rPr>
          <w:rFonts w:ascii="Cambria" w:hAnsi="Cambria" w:cstheme="majorHAnsi"/>
          <w:sz w:val="24"/>
          <w:szCs w:val="24"/>
        </w:rPr>
        <w:t>, a încadrării în limitele bugetare stabilite și a procedurilor de angajare și plată a cheltuielilor.</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lastRenderedPageBreak/>
        <w:t xml:space="preserve">Art.3 </w:t>
      </w:r>
    </w:p>
    <w:p w:rsidR="0045633B" w:rsidRPr="00CF06FF" w:rsidRDefault="0045633B" w:rsidP="0045633B">
      <w:pPr>
        <w:tabs>
          <w:tab w:val="left" w:pos="284"/>
          <w:tab w:val="left" w:pos="426"/>
        </w:tabs>
        <w:spacing w:after="0" w:line="240" w:lineRule="auto"/>
        <w:jc w:val="both"/>
        <w:rPr>
          <w:rFonts w:ascii="Cambria" w:hAnsi="Cambria" w:cstheme="majorHAnsi"/>
          <w:sz w:val="24"/>
          <w:szCs w:val="24"/>
        </w:rPr>
      </w:pPr>
      <w:r w:rsidRPr="00CF06FF">
        <w:rPr>
          <w:rFonts w:ascii="Cambria" w:hAnsi="Cambria" w:cstheme="majorHAnsi"/>
          <w:sz w:val="24"/>
          <w:szCs w:val="24"/>
        </w:rPr>
        <w:t>(1) Deplasarea în interesul serviciului în altă localitate în țară a personalului din cadrul aparatului de specialitate al Consiliului Județean Cluj se poate face numai după :</w:t>
      </w:r>
    </w:p>
    <w:p w:rsidR="00E33197" w:rsidRDefault="0045633B" w:rsidP="0045633B">
      <w:pPr>
        <w:pStyle w:val="ListParagraph"/>
        <w:tabs>
          <w:tab w:val="left" w:pos="284"/>
          <w:tab w:val="left" w:pos="426"/>
        </w:tabs>
        <w:spacing w:after="0" w:line="240" w:lineRule="auto"/>
        <w:ind w:left="0"/>
        <w:jc w:val="both"/>
        <w:rPr>
          <w:rFonts w:ascii="Cambria" w:hAnsi="Cambria" w:cstheme="majorHAnsi"/>
          <w:sz w:val="24"/>
          <w:szCs w:val="24"/>
        </w:rPr>
      </w:pPr>
      <w:r w:rsidRPr="00CF06FF">
        <w:rPr>
          <w:rFonts w:ascii="Cambria" w:hAnsi="Cambria" w:cstheme="majorHAnsi"/>
          <w:sz w:val="24"/>
          <w:szCs w:val="24"/>
        </w:rPr>
        <w:t>a) aprobarea de către președintele Consiliului Județean Cluj a Notei de fundamentare privind deplasarea</w:t>
      </w:r>
      <w:r w:rsidR="00E33197">
        <w:rPr>
          <w:rFonts w:ascii="Cambria" w:hAnsi="Cambria" w:cstheme="majorHAnsi"/>
          <w:sz w:val="24"/>
          <w:szCs w:val="24"/>
        </w:rPr>
        <w:t>;</w:t>
      </w:r>
    </w:p>
    <w:p w:rsidR="0045633B" w:rsidRPr="00CF06FF" w:rsidRDefault="0045633B" w:rsidP="0045633B">
      <w:pPr>
        <w:pStyle w:val="ListParagraph"/>
        <w:tabs>
          <w:tab w:val="left" w:pos="284"/>
          <w:tab w:val="left" w:pos="426"/>
        </w:tabs>
        <w:spacing w:after="0" w:line="240" w:lineRule="auto"/>
        <w:ind w:left="0"/>
        <w:jc w:val="both"/>
        <w:rPr>
          <w:rFonts w:ascii="Cambria" w:hAnsi="Cambria" w:cstheme="majorHAnsi"/>
          <w:sz w:val="24"/>
          <w:szCs w:val="24"/>
        </w:rPr>
      </w:pPr>
      <w:r w:rsidRPr="009270CF">
        <w:rPr>
          <w:rFonts w:ascii="Cambria" w:hAnsi="Cambria" w:cstheme="majorHAnsi"/>
          <w:sz w:val="24"/>
          <w:szCs w:val="24"/>
        </w:rPr>
        <w:t>b) semnarea Ord</w:t>
      </w:r>
      <w:r w:rsidRPr="00CF06FF">
        <w:rPr>
          <w:rFonts w:ascii="Cambria" w:hAnsi="Cambria" w:cstheme="majorHAnsi"/>
          <w:sz w:val="24"/>
          <w:szCs w:val="24"/>
        </w:rPr>
        <w:t xml:space="preserve">inului de deplasare (delegație) </w:t>
      </w:r>
      <w:bookmarkStart w:id="4" w:name="_Hlk18324865"/>
      <w:r w:rsidRPr="00CF06FF">
        <w:rPr>
          <w:rFonts w:ascii="Cambria" w:hAnsi="Cambria" w:cstheme="majorHAnsi"/>
          <w:sz w:val="24"/>
          <w:szCs w:val="24"/>
        </w:rPr>
        <w:t>de către președintele Consiliului Județean Cluj.</w:t>
      </w:r>
    </w:p>
    <w:bookmarkEnd w:id="4"/>
    <w:p w:rsidR="0045633B" w:rsidRPr="00CF06FF" w:rsidRDefault="0045633B" w:rsidP="0045633B">
      <w:pPr>
        <w:tabs>
          <w:tab w:val="left" w:pos="284"/>
          <w:tab w:val="left" w:pos="426"/>
        </w:tabs>
        <w:spacing w:after="0" w:line="240" w:lineRule="auto"/>
        <w:jc w:val="both"/>
        <w:rPr>
          <w:rFonts w:ascii="Cambria" w:hAnsi="Cambria" w:cstheme="majorHAnsi"/>
          <w:sz w:val="24"/>
          <w:szCs w:val="24"/>
        </w:rPr>
      </w:pPr>
      <w:r w:rsidRPr="00CF06FF">
        <w:rPr>
          <w:rFonts w:ascii="Cambria" w:hAnsi="Cambria" w:cstheme="majorHAnsi"/>
          <w:sz w:val="24"/>
          <w:szCs w:val="24"/>
        </w:rPr>
        <w:t>(2) Deplasarea în interesul serviciului în altă localitate în țară a conducătorilor instituțiilor publice de interes județean prevăzute la art. 1 lit. b) se poate face numai după:</w:t>
      </w:r>
    </w:p>
    <w:p w:rsidR="0045633B" w:rsidRPr="00CF06FF" w:rsidRDefault="0045633B" w:rsidP="0045633B">
      <w:pPr>
        <w:tabs>
          <w:tab w:val="left" w:pos="0"/>
          <w:tab w:val="left" w:pos="360"/>
          <w:tab w:val="left" w:pos="426"/>
        </w:tabs>
        <w:spacing w:after="0" w:line="240" w:lineRule="auto"/>
        <w:jc w:val="both"/>
        <w:rPr>
          <w:rFonts w:ascii="Cambria" w:hAnsi="Cambria" w:cstheme="majorHAnsi"/>
          <w:strike/>
          <w:sz w:val="24"/>
          <w:szCs w:val="24"/>
        </w:rPr>
      </w:pPr>
      <w:r w:rsidRPr="00CF06FF">
        <w:rPr>
          <w:rFonts w:ascii="Cambria" w:hAnsi="Cambria" w:cstheme="majorHAnsi"/>
          <w:sz w:val="24"/>
          <w:szCs w:val="24"/>
        </w:rPr>
        <w:t>a) aprobarea de către președintele Consiliului Județean Cluj a Notei de fundamentare privind deplasarea</w:t>
      </w:r>
      <w:r w:rsidR="00E33197">
        <w:rPr>
          <w:rFonts w:ascii="Cambria" w:hAnsi="Cambria" w:cstheme="majorHAnsi"/>
          <w:sz w:val="24"/>
          <w:szCs w:val="24"/>
        </w:rPr>
        <w:t>;</w:t>
      </w:r>
    </w:p>
    <w:p w:rsidR="0045633B" w:rsidRDefault="0045633B" w:rsidP="0045633B">
      <w:pPr>
        <w:tabs>
          <w:tab w:val="left" w:pos="0"/>
          <w:tab w:val="left" w:pos="360"/>
          <w:tab w:val="left" w:pos="426"/>
        </w:tabs>
        <w:spacing w:after="0" w:line="240" w:lineRule="auto"/>
        <w:jc w:val="both"/>
        <w:rPr>
          <w:rFonts w:ascii="Cambria" w:hAnsi="Cambria" w:cstheme="majorHAnsi"/>
          <w:strike/>
          <w:sz w:val="24"/>
          <w:szCs w:val="24"/>
        </w:rPr>
      </w:pPr>
      <w:r w:rsidRPr="00E33197">
        <w:rPr>
          <w:rFonts w:ascii="Cambria" w:hAnsi="Cambria" w:cstheme="majorHAnsi"/>
          <w:sz w:val="24"/>
          <w:szCs w:val="24"/>
        </w:rPr>
        <w:t>b) semnarea Ordinului de deplasare de către președintele Consiliului Județean Cluj.</w:t>
      </w:r>
      <w:r w:rsidRPr="00E52CF8">
        <w:rPr>
          <w:rFonts w:ascii="Cambria" w:hAnsi="Cambria" w:cstheme="majorHAnsi"/>
          <w:bCs/>
          <w:sz w:val="24"/>
          <w:szCs w:val="24"/>
        </w:rPr>
        <w:t xml:space="preserve"> </w:t>
      </w:r>
    </w:p>
    <w:p w:rsidR="0045633B" w:rsidRPr="00C95A7E" w:rsidRDefault="0045633B" w:rsidP="0045633B">
      <w:pPr>
        <w:tabs>
          <w:tab w:val="left" w:pos="0"/>
          <w:tab w:val="left" w:pos="360"/>
          <w:tab w:val="left" w:pos="426"/>
        </w:tabs>
        <w:spacing w:after="0" w:line="240" w:lineRule="auto"/>
        <w:jc w:val="both"/>
        <w:rPr>
          <w:rFonts w:ascii="Cambria" w:hAnsi="Cambria" w:cstheme="majorHAnsi"/>
          <w:strike/>
          <w:sz w:val="24"/>
          <w:szCs w:val="24"/>
        </w:rPr>
      </w:pPr>
      <w:r w:rsidRPr="00C95A7E">
        <w:rPr>
          <w:rFonts w:ascii="Cambria" w:hAnsi="Cambria" w:cstheme="majorHAnsi"/>
          <w:sz w:val="24"/>
          <w:szCs w:val="24"/>
        </w:rPr>
        <w:t xml:space="preserve">(3)Deplasarea în interesul serviciului în altă localitate în țară a personalului din cadrul  instituțiilor publice </w:t>
      </w:r>
      <w:bookmarkStart w:id="5" w:name="_Hlk18325675"/>
      <w:r w:rsidRPr="00C95A7E">
        <w:rPr>
          <w:rFonts w:ascii="Cambria" w:hAnsi="Cambria" w:cstheme="majorHAnsi"/>
          <w:sz w:val="24"/>
          <w:szCs w:val="24"/>
        </w:rPr>
        <w:t>prevăzute la art. 1 lit. b)</w:t>
      </w:r>
      <w:r w:rsidR="004C623B">
        <w:rPr>
          <w:rFonts w:ascii="Cambria" w:hAnsi="Cambria" w:cstheme="majorHAnsi"/>
          <w:sz w:val="24"/>
          <w:szCs w:val="24"/>
        </w:rPr>
        <w:t>, cu excepția conducătorilor instituțiilor,</w:t>
      </w:r>
      <w:r w:rsidRPr="00C95A7E">
        <w:rPr>
          <w:rFonts w:ascii="Cambria" w:hAnsi="Cambria" w:cstheme="majorHAnsi"/>
          <w:sz w:val="24"/>
          <w:szCs w:val="24"/>
        </w:rPr>
        <w:t xml:space="preserve"> </w:t>
      </w:r>
      <w:bookmarkEnd w:id="5"/>
      <w:r w:rsidRPr="00C95A7E">
        <w:rPr>
          <w:rFonts w:ascii="Cambria" w:hAnsi="Cambria" w:cstheme="majorHAnsi"/>
          <w:sz w:val="24"/>
          <w:szCs w:val="24"/>
        </w:rPr>
        <w:t>se poate face numai după:</w:t>
      </w:r>
    </w:p>
    <w:p w:rsidR="0045633B" w:rsidRPr="00CF06FF" w:rsidRDefault="0045633B" w:rsidP="0045633B">
      <w:pPr>
        <w:pStyle w:val="ListParagraph"/>
        <w:tabs>
          <w:tab w:val="left" w:pos="284"/>
          <w:tab w:val="left" w:pos="426"/>
        </w:tabs>
        <w:spacing w:after="0" w:line="240" w:lineRule="auto"/>
        <w:ind w:left="0"/>
        <w:jc w:val="both"/>
        <w:rPr>
          <w:rFonts w:ascii="Cambria" w:hAnsi="Cambria" w:cstheme="majorHAnsi"/>
          <w:strike/>
          <w:sz w:val="24"/>
          <w:szCs w:val="24"/>
        </w:rPr>
      </w:pPr>
      <w:r w:rsidRPr="00CF06FF">
        <w:rPr>
          <w:rFonts w:ascii="Cambria" w:hAnsi="Cambria" w:cstheme="majorHAnsi"/>
          <w:sz w:val="24"/>
          <w:szCs w:val="24"/>
        </w:rPr>
        <w:t>a) aprobarea de către conducătorul instituției publice a Notei de fundamentare privind deplasarea</w:t>
      </w:r>
      <w:r w:rsidR="00E33197">
        <w:rPr>
          <w:rFonts w:ascii="Cambria" w:hAnsi="Cambria" w:cstheme="majorHAnsi"/>
          <w:sz w:val="24"/>
          <w:szCs w:val="24"/>
        </w:rPr>
        <w:t>;</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b) semnarea Ordinului de deplasare de către conducătorul instituției publice.</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 xml:space="preserve">(4) Nota de fundamentare privind deplasarea reprezintă propunerea de angajare a unei cheltuieli și va cuprinde următoarele informații: </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a) identitatea persoanei care va efectua deplasarea (numele</w:t>
      </w:r>
      <w:r w:rsidR="00E33197">
        <w:rPr>
          <w:rFonts w:ascii="Cambria" w:hAnsi="Cambria" w:cstheme="majorHAnsi"/>
          <w:sz w:val="24"/>
          <w:szCs w:val="24"/>
        </w:rPr>
        <w:t xml:space="preserve"> și prenumele</w:t>
      </w:r>
      <w:r w:rsidRPr="00CF06FF">
        <w:rPr>
          <w:rFonts w:ascii="Cambria" w:hAnsi="Cambria" w:cstheme="majorHAnsi"/>
          <w:sz w:val="24"/>
          <w:szCs w:val="24"/>
        </w:rPr>
        <w:t>, funcția, compartimentul)</w:t>
      </w:r>
      <w:r w:rsidR="00E33197">
        <w:rPr>
          <w:rFonts w:ascii="Cambria" w:hAnsi="Cambria" w:cstheme="majorHAnsi"/>
          <w:sz w:val="24"/>
          <w:szCs w:val="24"/>
        </w:rPr>
        <w:t>;</w:t>
      </w:r>
      <w:r w:rsidRPr="00CF06FF">
        <w:rPr>
          <w:rFonts w:ascii="Cambria" w:hAnsi="Cambria" w:cstheme="majorHAnsi"/>
          <w:sz w:val="24"/>
          <w:szCs w:val="24"/>
        </w:rPr>
        <w:t xml:space="preserve"> </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b) motivul/scopul deplasării</w:t>
      </w:r>
      <w:r w:rsidR="00E33197">
        <w:rPr>
          <w:rFonts w:ascii="Cambria" w:hAnsi="Cambria" w:cstheme="majorHAnsi"/>
          <w:sz w:val="24"/>
          <w:szCs w:val="24"/>
        </w:rPr>
        <w:t>;</w:t>
      </w:r>
      <w:r w:rsidRPr="00CF06FF">
        <w:rPr>
          <w:rFonts w:ascii="Cambria" w:hAnsi="Cambria" w:cstheme="majorHAnsi"/>
          <w:sz w:val="24"/>
          <w:szCs w:val="24"/>
        </w:rPr>
        <w:t xml:space="preserve"> </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c) perioada deplasării</w:t>
      </w:r>
      <w:r w:rsidR="00E33197">
        <w:rPr>
          <w:rFonts w:ascii="Cambria" w:hAnsi="Cambria" w:cstheme="majorHAnsi"/>
          <w:sz w:val="24"/>
          <w:szCs w:val="24"/>
        </w:rPr>
        <w:t>;</w:t>
      </w:r>
      <w:r w:rsidRPr="00CF06FF">
        <w:rPr>
          <w:rFonts w:ascii="Cambria" w:hAnsi="Cambria" w:cstheme="majorHAnsi"/>
          <w:sz w:val="24"/>
          <w:szCs w:val="24"/>
        </w:rPr>
        <w:t xml:space="preserve"> </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d) localitatea unde se face deplasarea</w:t>
      </w:r>
      <w:r w:rsidR="00E33197">
        <w:rPr>
          <w:rFonts w:ascii="Cambria" w:hAnsi="Cambria" w:cstheme="majorHAnsi"/>
          <w:sz w:val="24"/>
          <w:szCs w:val="24"/>
        </w:rPr>
        <w:t>;</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e) mențiuni legate de mijlocul de transport</w:t>
      </w:r>
      <w:r w:rsidR="00E33197">
        <w:rPr>
          <w:rFonts w:ascii="Cambria" w:hAnsi="Cambria" w:cstheme="majorHAnsi"/>
          <w:sz w:val="24"/>
          <w:szCs w:val="24"/>
        </w:rPr>
        <w:t>;</w:t>
      </w:r>
      <w:r w:rsidRPr="00CF06FF">
        <w:rPr>
          <w:rFonts w:ascii="Cambria" w:hAnsi="Cambria" w:cstheme="majorHAnsi"/>
          <w:sz w:val="24"/>
          <w:szCs w:val="24"/>
        </w:rPr>
        <w:t xml:space="preserve"> </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 xml:space="preserve">f) </w:t>
      </w:r>
      <w:r w:rsidR="00E33197">
        <w:rPr>
          <w:rFonts w:ascii="Cambria" w:hAnsi="Cambria" w:cstheme="majorHAnsi"/>
          <w:sz w:val="24"/>
          <w:szCs w:val="24"/>
        </w:rPr>
        <w:t xml:space="preserve">devizul de cheltuieli, mențiunea </w:t>
      </w:r>
      <w:r w:rsidRPr="00CF06FF">
        <w:rPr>
          <w:rFonts w:ascii="Cambria" w:hAnsi="Cambria" w:cstheme="majorHAnsi"/>
          <w:sz w:val="24"/>
          <w:szCs w:val="24"/>
        </w:rPr>
        <w:t>dacă se solicită avans în numerar</w:t>
      </w:r>
      <w:r w:rsidR="00E33197">
        <w:rPr>
          <w:rFonts w:ascii="Cambria" w:hAnsi="Cambria" w:cstheme="majorHAnsi"/>
          <w:sz w:val="24"/>
          <w:szCs w:val="24"/>
        </w:rPr>
        <w:t>;</w:t>
      </w:r>
      <w:r w:rsidRPr="00CF06FF">
        <w:rPr>
          <w:rFonts w:ascii="Cambria" w:hAnsi="Cambria" w:cstheme="majorHAnsi"/>
          <w:sz w:val="24"/>
          <w:szCs w:val="24"/>
        </w:rPr>
        <w:t xml:space="preserve"> </w:t>
      </w:r>
    </w:p>
    <w:p w:rsidR="00E33197"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 xml:space="preserve">g) viza </w:t>
      </w:r>
      <w:r w:rsidR="00E33197">
        <w:rPr>
          <w:rFonts w:ascii="Cambria" w:hAnsi="Cambria" w:cstheme="majorHAnsi"/>
          <w:sz w:val="24"/>
          <w:szCs w:val="24"/>
        </w:rPr>
        <w:t>de control financiar preventiv;</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h) anexe dacă este cazul (invitația, convocarea, etc),</w:t>
      </w:r>
    </w:p>
    <w:p w:rsidR="0045633B" w:rsidRPr="00CF06FF" w:rsidRDefault="0045633B" w:rsidP="0045633B">
      <w:pPr>
        <w:pStyle w:val="spar"/>
        <w:ind w:left="0"/>
        <w:jc w:val="both"/>
        <w:rPr>
          <w:rFonts w:ascii="Cambria" w:hAnsi="Cambria" w:cstheme="majorHAnsi"/>
        </w:rPr>
      </w:pPr>
      <w:r w:rsidRPr="00CF06FF">
        <w:rPr>
          <w:rFonts w:ascii="Cambria" w:hAnsi="Cambria" w:cstheme="majorHAnsi"/>
        </w:rPr>
        <w:t xml:space="preserve">(5) </w:t>
      </w:r>
      <w:r w:rsidR="00E33197" w:rsidRPr="00FA65F6">
        <w:rPr>
          <w:rFonts w:ascii="Cambria" w:hAnsi="Cambria" w:cstheme="majorHAnsi"/>
        </w:rPr>
        <w:t>F</w:t>
      </w:r>
      <w:r w:rsidRPr="00FA65F6">
        <w:rPr>
          <w:rFonts w:ascii="Cambria" w:hAnsi="Cambria" w:cstheme="majorHAnsi"/>
        </w:rPr>
        <w:t xml:space="preserve">ormularul Ordin de deplasare (delegație), cod 14-5-4 </w:t>
      </w:r>
      <w:bookmarkStart w:id="6" w:name="_Hlk18311590"/>
      <w:r w:rsidRPr="00FA65F6">
        <w:rPr>
          <w:rFonts w:ascii="Cambria" w:hAnsi="Cambria" w:cstheme="majorHAnsi"/>
        </w:rPr>
        <w:t>din Ordinul Ministerului Finanțelor Publice nr. 2634/2015</w:t>
      </w:r>
      <w:bookmarkEnd w:id="6"/>
      <w:r w:rsidRPr="00FA65F6">
        <w:rPr>
          <w:rFonts w:ascii="Cambria" w:hAnsi="Cambria" w:cstheme="majorHAnsi"/>
        </w:rPr>
        <w:t xml:space="preserve">) </w:t>
      </w:r>
      <w:r w:rsidR="006F04E8" w:rsidRPr="00FA65F6">
        <w:rPr>
          <w:rFonts w:ascii="Cambria" w:hAnsi="Cambria" w:cstheme="majorHAnsi"/>
        </w:rPr>
        <w:t xml:space="preserve">este </w:t>
      </w:r>
      <w:r w:rsidRPr="00FA65F6">
        <w:rPr>
          <w:rFonts w:ascii="Cambria" w:hAnsi="Cambria" w:cstheme="majorHAnsi"/>
        </w:rPr>
        <w:t>un</w:t>
      </w:r>
      <w:r w:rsidRPr="00CF06FF">
        <w:rPr>
          <w:rFonts w:ascii="Cambria" w:hAnsi="Cambria" w:cstheme="majorHAnsi"/>
        </w:rPr>
        <w:t xml:space="preserve"> formular tipizat, fără regim special şi servește ca: </w:t>
      </w:r>
    </w:p>
    <w:p w:rsidR="0045633B" w:rsidRDefault="0045633B" w:rsidP="0045633B">
      <w:pPr>
        <w:pStyle w:val="spar"/>
        <w:ind w:left="0"/>
        <w:jc w:val="both"/>
        <w:rPr>
          <w:rFonts w:ascii="Cambria" w:hAnsi="Cambria" w:cstheme="majorHAnsi"/>
          <w:shd w:val="clear" w:color="auto" w:fill="FFFFFF"/>
        </w:rPr>
      </w:pPr>
      <w:r w:rsidRPr="00CF06FF">
        <w:rPr>
          <w:rFonts w:ascii="Cambria" w:hAnsi="Cambria" w:cstheme="majorHAnsi"/>
        </w:rPr>
        <w:t xml:space="preserve">a) </w:t>
      </w:r>
      <w:r w:rsidRPr="00CF06FF">
        <w:rPr>
          <w:rFonts w:ascii="Cambria" w:hAnsi="Cambria" w:cstheme="majorHAnsi"/>
          <w:shd w:val="clear" w:color="auto" w:fill="FFFFFF"/>
        </w:rPr>
        <w:t>dispoziţie către persoana pentru care s-a aprobat delegarea să efectueze deplasarea</w:t>
      </w:r>
      <w:r w:rsidR="006F04E8">
        <w:rPr>
          <w:rFonts w:ascii="Cambria" w:hAnsi="Cambria" w:cstheme="majorHAnsi"/>
          <w:shd w:val="clear" w:color="auto" w:fill="FFFFFF"/>
        </w:rPr>
        <w:t>;</w:t>
      </w:r>
    </w:p>
    <w:p w:rsidR="0045633B" w:rsidRPr="00CF06FF" w:rsidRDefault="0045633B" w:rsidP="0045633B">
      <w:pPr>
        <w:pStyle w:val="spar"/>
        <w:ind w:left="0"/>
        <w:jc w:val="both"/>
        <w:rPr>
          <w:rFonts w:ascii="Cambria" w:hAnsi="Cambria" w:cstheme="majorHAnsi"/>
          <w:shd w:val="clear" w:color="auto" w:fill="FFFFFF"/>
        </w:rPr>
      </w:pPr>
      <w:r w:rsidRPr="00CF06FF">
        <w:rPr>
          <w:rFonts w:ascii="Cambria" w:hAnsi="Cambria" w:cstheme="majorHAnsi"/>
          <w:shd w:val="clear" w:color="auto" w:fill="FFFFFF"/>
        </w:rPr>
        <w:t>b) document pentru decontarea cheltuielilor efectuate</w:t>
      </w:r>
      <w:r w:rsidR="006F04E8">
        <w:rPr>
          <w:rFonts w:ascii="Cambria" w:hAnsi="Cambria" w:cstheme="majorHAnsi"/>
          <w:shd w:val="clear" w:color="auto" w:fill="FFFFFF"/>
        </w:rPr>
        <w:t>;</w:t>
      </w:r>
      <w:r w:rsidRPr="00CF06FF">
        <w:rPr>
          <w:rFonts w:ascii="Cambria" w:hAnsi="Cambria" w:cstheme="majorHAnsi"/>
          <w:shd w:val="clear" w:color="auto" w:fill="FFFFFF"/>
        </w:rPr>
        <w:t xml:space="preserve"> </w:t>
      </w:r>
    </w:p>
    <w:p w:rsidR="0045633B" w:rsidRPr="00CF06FF" w:rsidRDefault="0045633B" w:rsidP="0045633B">
      <w:pPr>
        <w:pStyle w:val="spar"/>
        <w:ind w:left="0"/>
        <w:jc w:val="both"/>
        <w:rPr>
          <w:rFonts w:ascii="Cambria" w:hAnsi="Cambria" w:cstheme="majorHAnsi"/>
          <w:shd w:val="clear" w:color="auto" w:fill="FFFFFF"/>
        </w:rPr>
      </w:pPr>
      <w:r w:rsidRPr="00CF06FF">
        <w:rPr>
          <w:rFonts w:ascii="Cambria" w:hAnsi="Cambria" w:cstheme="majorHAnsi"/>
          <w:shd w:val="clear" w:color="auto" w:fill="FFFFFF"/>
        </w:rPr>
        <w:t>c) document pentru stabilirea diferenţelor de primit sau de restituit de titularul de avans</w:t>
      </w:r>
      <w:r w:rsidR="006F04E8">
        <w:rPr>
          <w:rFonts w:ascii="Cambria" w:hAnsi="Cambria" w:cstheme="majorHAnsi"/>
          <w:shd w:val="clear" w:color="auto" w:fill="FFFFFF"/>
        </w:rPr>
        <w:t>;</w:t>
      </w:r>
      <w:r w:rsidRPr="00CF06FF">
        <w:rPr>
          <w:rFonts w:ascii="Cambria" w:hAnsi="Cambria" w:cstheme="majorHAnsi"/>
          <w:shd w:val="clear" w:color="auto" w:fill="FFFFFF"/>
        </w:rPr>
        <w:t xml:space="preserve"> </w:t>
      </w:r>
    </w:p>
    <w:p w:rsidR="0045633B" w:rsidRPr="00CF06FF" w:rsidRDefault="0045633B" w:rsidP="0045633B">
      <w:pPr>
        <w:pStyle w:val="spar"/>
        <w:ind w:left="0"/>
        <w:jc w:val="both"/>
        <w:rPr>
          <w:rFonts w:ascii="Cambria" w:hAnsi="Cambria" w:cstheme="majorHAnsi"/>
        </w:rPr>
      </w:pPr>
      <w:r w:rsidRPr="00CF06FF">
        <w:rPr>
          <w:rFonts w:ascii="Cambria" w:hAnsi="Cambria" w:cstheme="majorHAnsi"/>
          <w:shd w:val="clear" w:color="auto" w:fill="FFFFFF"/>
        </w:rPr>
        <w:t>d) document justificativ de înregistrare în contabilitate.</w:t>
      </w:r>
      <w:r w:rsidRPr="00CF06FF">
        <w:rPr>
          <w:rFonts w:ascii="Cambria" w:hAnsi="Cambria" w:cstheme="majorHAnsi"/>
        </w:rPr>
        <w:t xml:space="preserve"> </w:t>
      </w:r>
    </w:p>
    <w:p w:rsidR="0045633B" w:rsidRPr="00CF06FF" w:rsidRDefault="0045633B" w:rsidP="0045633B">
      <w:pPr>
        <w:pStyle w:val="spar"/>
        <w:ind w:left="0"/>
        <w:jc w:val="both"/>
        <w:rPr>
          <w:rFonts w:ascii="Cambria" w:hAnsi="Cambria" w:cstheme="majorHAnsi"/>
        </w:rPr>
      </w:pPr>
      <w:r w:rsidRPr="00CF06FF">
        <w:rPr>
          <w:rFonts w:ascii="Cambria" w:hAnsi="Cambria" w:cstheme="majorHAnsi"/>
        </w:rPr>
        <w:t xml:space="preserve">(6) În cazul în care prin Nota de fundamentare privind deplasarea s-a aprobat deplasarea cu autoturismul aflat în proprietate sau folosință, în colțul din dreapta sus al Ordinului de deplasare se va face mențiunea ”Aprobat deplasare cu autoturism proprietate/folosință nr._______________” si se va semna de către președintele Consiliului Județean/conducătorul instituției publice.  </w:t>
      </w:r>
    </w:p>
    <w:p w:rsidR="0045633B" w:rsidRPr="00CF06FF" w:rsidRDefault="0045633B" w:rsidP="0045633B">
      <w:pPr>
        <w:pStyle w:val="spar"/>
        <w:ind w:left="0"/>
        <w:jc w:val="both"/>
        <w:rPr>
          <w:rFonts w:ascii="Cambria" w:hAnsi="Cambria" w:cstheme="majorHAnsi"/>
        </w:rPr>
      </w:pPr>
      <w:r w:rsidRPr="00CF06FF">
        <w:rPr>
          <w:rFonts w:ascii="Cambria" w:hAnsi="Cambria" w:cstheme="majorHAnsi"/>
        </w:rPr>
        <w:t>(7) Ordinul de deplasare</w:t>
      </w:r>
      <w:r w:rsidR="006F04E8">
        <w:rPr>
          <w:rFonts w:ascii="Cambria" w:hAnsi="Cambria" w:cstheme="majorHAnsi"/>
        </w:rPr>
        <w:t>,</w:t>
      </w:r>
      <w:r w:rsidRPr="00CF06FF">
        <w:rPr>
          <w:rFonts w:ascii="Cambria" w:hAnsi="Cambria" w:cstheme="majorHAnsi"/>
        </w:rPr>
        <w:t xml:space="preserve"> după semnare</w:t>
      </w:r>
      <w:r w:rsidR="006F04E8">
        <w:rPr>
          <w:rFonts w:ascii="Cambria" w:hAnsi="Cambria" w:cstheme="majorHAnsi"/>
        </w:rPr>
        <w:t>,</w:t>
      </w:r>
      <w:r w:rsidRPr="00CF06FF">
        <w:rPr>
          <w:rFonts w:ascii="Cambria" w:hAnsi="Cambria" w:cstheme="majorHAnsi"/>
        </w:rPr>
        <w:t xml:space="preserve"> va primi un număr din Registrul de evidență a Ordinelor de deplasare al autorității/instituției în cadrul căreia își desfășoară activitatea titularul deplasării. </w:t>
      </w:r>
    </w:p>
    <w:p w:rsidR="0045633B" w:rsidRPr="00CF06FF" w:rsidRDefault="0045633B" w:rsidP="0045633B">
      <w:pPr>
        <w:pStyle w:val="spar"/>
        <w:ind w:left="0"/>
        <w:jc w:val="both"/>
        <w:rPr>
          <w:rFonts w:ascii="Cambria" w:hAnsi="Cambria" w:cstheme="majorHAnsi"/>
        </w:rPr>
      </w:pPr>
      <w:r w:rsidRPr="00CF06FF">
        <w:rPr>
          <w:rFonts w:ascii="Cambria" w:hAnsi="Cambria" w:cstheme="majorHAnsi"/>
        </w:rPr>
        <w:t>(8) Ordinul de deplasare (delegație) circulă astfel:</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a) la persoana competentă pentru semnare;</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b) la persoana care efectuează deplasarea;</w:t>
      </w:r>
    </w:p>
    <w:p w:rsidR="0045633B" w:rsidRPr="00CF06FF" w:rsidRDefault="0045633B" w:rsidP="0045633B">
      <w:pPr>
        <w:tabs>
          <w:tab w:val="left" w:pos="142"/>
          <w:tab w:val="left" w:pos="284"/>
        </w:tabs>
        <w:spacing w:after="0" w:line="240" w:lineRule="auto"/>
        <w:jc w:val="both"/>
        <w:rPr>
          <w:rFonts w:ascii="Cambria" w:hAnsi="Cambria" w:cstheme="majorHAnsi"/>
          <w:sz w:val="24"/>
          <w:szCs w:val="24"/>
        </w:rPr>
      </w:pPr>
      <w:r w:rsidRPr="00CF06FF">
        <w:rPr>
          <w:rFonts w:ascii="Cambria" w:hAnsi="Cambria" w:cstheme="majorHAnsi"/>
          <w:sz w:val="24"/>
          <w:szCs w:val="24"/>
        </w:rPr>
        <w:t>c) la persoanele autorizate ale instituției la care s-a efectuat deplasarea, pentru confirmarea sosirii şi plecării persoanei delegate;</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 xml:space="preserve">d) la compartimentul financiar-contabil al instituției unde este angajat titularul pentru verificarea decontului, pe baza actelor justificative anexate la acesta de către titular, la întoarcerea din deplasare stabilindu-se diferenţa de primit sau de restituit, cu luarea în considerare a eventualelor </w:t>
      </w:r>
      <w:r w:rsidR="006F04E8">
        <w:rPr>
          <w:rFonts w:ascii="Cambria" w:hAnsi="Cambria" w:cstheme="majorHAnsi"/>
          <w:sz w:val="24"/>
          <w:szCs w:val="24"/>
        </w:rPr>
        <w:t>penalități</w:t>
      </w:r>
      <w:r w:rsidRPr="00CF06FF">
        <w:rPr>
          <w:rFonts w:ascii="Cambria" w:hAnsi="Cambria" w:cstheme="majorHAnsi"/>
          <w:sz w:val="24"/>
          <w:szCs w:val="24"/>
        </w:rPr>
        <w:t xml:space="preserve"> şi semnătura pentru verificare.</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e) la persoana autorizată să exercite controlul financiar preventiv, pentru viză;</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lastRenderedPageBreak/>
        <w:t>f) la persoana competentă pentru aprobarea cheltuielilor efectuate.</w:t>
      </w:r>
    </w:p>
    <w:p w:rsidR="0045633B" w:rsidRPr="00CF06FF" w:rsidRDefault="0045633B" w:rsidP="0045633B">
      <w:pPr>
        <w:spacing w:after="0" w:line="240" w:lineRule="auto"/>
        <w:jc w:val="both"/>
        <w:rPr>
          <w:rFonts w:ascii="Cambria" w:hAnsi="Cambria" w:cstheme="majorHAnsi"/>
          <w:sz w:val="24"/>
          <w:szCs w:val="24"/>
        </w:rPr>
      </w:pPr>
      <w:r w:rsidRPr="00CF06FF">
        <w:rPr>
          <w:rFonts w:ascii="Cambria" w:hAnsi="Cambria" w:cstheme="majorHAnsi"/>
          <w:sz w:val="24"/>
          <w:szCs w:val="24"/>
        </w:rPr>
        <w:t xml:space="preserve">(9) Nota de fundamentare se depune spre aprobare, în termen de maxim 3 zile lucrătoare de la data luării la cunoștință despre necesitatea deplasării, cu excepția situațiilor care reclamă urgența deplasării. </w:t>
      </w:r>
    </w:p>
    <w:p w:rsidR="0045633B" w:rsidRPr="00CF06FF" w:rsidRDefault="0045633B" w:rsidP="0045633B">
      <w:pPr>
        <w:pStyle w:val="Default"/>
        <w:jc w:val="both"/>
        <w:rPr>
          <w:rFonts w:ascii="Cambria" w:hAnsi="Cambria" w:cstheme="majorHAnsi"/>
          <w:color w:val="auto"/>
          <w:lang w:val="ro-RO"/>
        </w:rPr>
      </w:pPr>
      <w:r w:rsidRPr="00CF06FF">
        <w:rPr>
          <w:rFonts w:ascii="Cambria" w:hAnsi="Cambria" w:cstheme="majorHAnsi"/>
          <w:color w:val="auto"/>
          <w:lang w:val="ro-RO"/>
        </w:rPr>
        <w:t>(10) Ordinul de deplasare (delegație) se întocmeşte într-un singur exemplar, pentru fiecare deplasare, şi foloseşte la justificarea cheltuielilor efectuate din surse proprii sau a avansului acordat pentru transport, cazare</w:t>
      </w:r>
      <w:r w:rsidR="006F04E8">
        <w:rPr>
          <w:rFonts w:ascii="Cambria" w:hAnsi="Cambria" w:cstheme="majorHAnsi"/>
          <w:color w:val="auto"/>
          <w:lang w:val="ro-RO"/>
        </w:rPr>
        <w:t xml:space="preserve">, </w:t>
      </w:r>
      <w:r w:rsidRPr="00CF06FF">
        <w:rPr>
          <w:rFonts w:ascii="Cambria" w:hAnsi="Cambria" w:cstheme="majorHAnsi"/>
          <w:color w:val="auto"/>
          <w:lang w:val="ro-RO"/>
        </w:rPr>
        <w:t>indemnizaţia de de</w:t>
      </w:r>
      <w:r w:rsidR="006F04E8">
        <w:rPr>
          <w:rFonts w:ascii="Cambria" w:hAnsi="Cambria" w:cstheme="majorHAnsi"/>
          <w:color w:val="auto"/>
          <w:lang w:val="ro-RO"/>
        </w:rPr>
        <w:t>legare</w:t>
      </w:r>
      <w:r w:rsidRPr="00CF06FF">
        <w:rPr>
          <w:rFonts w:ascii="Cambria" w:hAnsi="Cambria" w:cstheme="majorHAnsi"/>
          <w:color w:val="auto"/>
          <w:lang w:val="ro-RO"/>
        </w:rPr>
        <w:t xml:space="preserve">.  </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Art.4</w:t>
      </w:r>
    </w:p>
    <w:p w:rsidR="0045633B" w:rsidRPr="00CF06FF" w:rsidRDefault="0045633B" w:rsidP="0045633B">
      <w:pPr>
        <w:pStyle w:val="ListParagraph"/>
        <w:numPr>
          <w:ilvl w:val="0"/>
          <w:numId w:val="5"/>
        </w:numPr>
        <w:tabs>
          <w:tab w:val="left" w:pos="426"/>
        </w:tabs>
        <w:spacing w:after="0" w:line="240" w:lineRule="auto"/>
        <w:ind w:left="0" w:firstLine="0"/>
        <w:jc w:val="both"/>
        <w:rPr>
          <w:rStyle w:val="slitbdy"/>
          <w:rFonts w:ascii="Cambria" w:hAnsi="Cambria" w:cstheme="majorHAnsi"/>
          <w:sz w:val="24"/>
          <w:szCs w:val="24"/>
        </w:rPr>
      </w:pPr>
      <w:r w:rsidRPr="00CF06FF">
        <w:rPr>
          <w:rFonts w:ascii="Cambria" w:hAnsi="Cambria" w:cstheme="majorHAnsi"/>
          <w:sz w:val="24"/>
          <w:szCs w:val="24"/>
          <w:shd w:val="clear" w:color="auto" w:fill="FFFFFF"/>
        </w:rPr>
        <w:t xml:space="preserve">Consiliul Județean Cluj și instituțiile publice, menționate la art. 1, pot acorda, prin casierie, avansuri în numerar personalului propriu, pentru </w:t>
      </w:r>
      <w:r w:rsidRPr="00CF06FF">
        <w:rPr>
          <w:rStyle w:val="slitbdy"/>
          <w:rFonts w:ascii="Cambria" w:eastAsia="Times New Roman" w:hAnsi="Cambria" w:cstheme="majorHAnsi"/>
          <w:sz w:val="24"/>
          <w:szCs w:val="24"/>
        </w:rPr>
        <w:t>cheltuieli de deplasare în interes de serviciu, în limita sumelor cuvenite pentru plata transportului, indemnizaţiei de delegare sau a alocației de cazare după caz, cu obligaţia de a se justifica avansul în termen de cel mult 3 zile lucrătoare de la sosirea din deplasare, exclusiv ziua sosirii.</w:t>
      </w:r>
    </w:p>
    <w:p w:rsidR="0045633B" w:rsidRPr="00CF06FF" w:rsidRDefault="0045633B" w:rsidP="0045633B">
      <w:pPr>
        <w:pStyle w:val="ListParagraph"/>
        <w:numPr>
          <w:ilvl w:val="0"/>
          <w:numId w:val="5"/>
        </w:numPr>
        <w:tabs>
          <w:tab w:val="left" w:pos="426"/>
        </w:tabs>
        <w:spacing w:after="0" w:line="240" w:lineRule="auto"/>
        <w:ind w:left="0" w:firstLine="0"/>
        <w:jc w:val="both"/>
        <w:rPr>
          <w:rFonts w:ascii="Cambria" w:hAnsi="Cambria" w:cstheme="majorHAnsi"/>
          <w:sz w:val="24"/>
          <w:szCs w:val="24"/>
          <w:shd w:val="clear" w:color="auto" w:fill="FFFFFF"/>
        </w:rPr>
      </w:pPr>
      <w:r w:rsidRPr="00CF06FF">
        <w:rPr>
          <w:rFonts w:ascii="Cambria" w:hAnsi="Cambria" w:cstheme="majorHAnsi"/>
          <w:sz w:val="24"/>
          <w:szCs w:val="24"/>
          <w:shd w:val="clear" w:color="auto" w:fill="FFFFFF"/>
        </w:rPr>
        <w:t>Avansul poate fi acordat cu cel mult 2 zile lucrătoare înainte de plecare, cu excepţia sumelor solicitate pentru procurarea biletelor de călătorie cu mijloace de transport cu locuri rezervate, care se pot elibera cu cel mult 10 zile înainte de data plecării.</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shd w:val="clear" w:color="auto" w:fill="FFFFFF"/>
        </w:rPr>
        <w:t>Art.5</w:t>
      </w:r>
    </w:p>
    <w:p w:rsidR="0045633B" w:rsidRPr="00CF06FF" w:rsidRDefault="0045633B" w:rsidP="0045633B">
      <w:pPr>
        <w:pStyle w:val="spar"/>
        <w:ind w:left="0"/>
        <w:jc w:val="both"/>
        <w:rPr>
          <w:rFonts w:ascii="Cambria" w:hAnsi="Cambria" w:cstheme="majorHAnsi"/>
          <w:shd w:val="clear" w:color="auto" w:fill="FFFFFF"/>
        </w:rPr>
      </w:pPr>
      <w:r w:rsidRPr="00CF06FF">
        <w:rPr>
          <w:rFonts w:ascii="Cambria" w:hAnsi="Cambria" w:cstheme="majorHAnsi"/>
          <w:shd w:val="clear" w:color="auto" w:fill="FFFFFF"/>
        </w:rPr>
        <w:t xml:space="preserve">(1) Este interzisă acordarea unui nou avans persoanelor care nu au justificat integral avansul primit anterior, cu excepţia situației când durata delegaţiei prevăzute iniţial a fost prelungită. </w:t>
      </w:r>
    </w:p>
    <w:p w:rsidR="0045633B" w:rsidRPr="00CF06FF" w:rsidRDefault="0045633B" w:rsidP="0045633B">
      <w:pPr>
        <w:pStyle w:val="spar"/>
        <w:ind w:left="0"/>
        <w:jc w:val="both"/>
        <w:rPr>
          <w:rFonts w:ascii="Cambria" w:hAnsi="Cambria" w:cstheme="majorHAnsi"/>
          <w:b/>
        </w:rPr>
      </w:pPr>
      <w:r w:rsidRPr="00CF06FF">
        <w:rPr>
          <w:rFonts w:ascii="Cambria" w:hAnsi="Cambria" w:cstheme="majorHAnsi"/>
          <w:shd w:val="clear" w:color="auto" w:fill="FFFFFF"/>
        </w:rPr>
        <w:t>(2) De asemenea, sunt interzise transmiterea avansului de la titular la o altă persoană, precum şi acordarea de avansuri în contul retribuției, cu excepţia cazurilor aprobate expres prin dispoziţii legale.</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 6</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sz w:val="24"/>
          <w:szCs w:val="24"/>
          <w:shd w:val="clear" w:color="auto" w:fill="FFFFFF"/>
        </w:rPr>
        <w:t>Sumele necheltuite din avansurile acordate se depun la casierie cel mai târziu în cursul zilei lucrătoare înapoierii din delegaţie.</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 7</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sz w:val="24"/>
          <w:szCs w:val="24"/>
          <w:shd w:val="clear" w:color="auto" w:fill="FFFFFF"/>
        </w:rPr>
        <w:t xml:space="preserve">La acordarea avansurilor şi justificarea acestora se foloseşte formularul Ordin de deplasare sau alte documente </w:t>
      </w:r>
      <w:r w:rsidR="006F04E8">
        <w:rPr>
          <w:rFonts w:ascii="Cambria" w:hAnsi="Cambria" w:cstheme="majorHAnsi"/>
          <w:sz w:val="24"/>
          <w:szCs w:val="24"/>
          <w:shd w:val="clear" w:color="auto" w:fill="FFFFFF"/>
        </w:rPr>
        <w:t>justificative</w:t>
      </w:r>
      <w:r w:rsidRPr="00CF06FF">
        <w:rPr>
          <w:rFonts w:ascii="Cambria" w:hAnsi="Cambria" w:cstheme="majorHAnsi"/>
          <w:sz w:val="24"/>
          <w:szCs w:val="24"/>
          <w:shd w:val="clear" w:color="auto" w:fill="FFFFFF"/>
        </w:rPr>
        <w:t xml:space="preserve"> (facturi, chitanțe, etc.).</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 8</w:t>
      </w:r>
    </w:p>
    <w:p w:rsidR="0045633B" w:rsidRPr="00CF06FF" w:rsidRDefault="0045633B" w:rsidP="0045633B">
      <w:pPr>
        <w:pStyle w:val="spar"/>
        <w:ind w:left="0"/>
        <w:jc w:val="both"/>
        <w:rPr>
          <w:rFonts w:ascii="Cambria" w:hAnsi="Cambria" w:cstheme="majorHAnsi"/>
          <w:shd w:val="clear" w:color="auto" w:fill="FFFFFF"/>
        </w:rPr>
      </w:pPr>
      <w:r w:rsidRPr="00CF06FF">
        <w:rPr>
          <w:rFonts w:ascii="Cambria" w:hAnsi="Cambria" w:cstheme="majorHAnsi"/>
          <w:shd w:val="clear" w:color="auto" w:fill="FFFFFF"/>
        </w:rPr>
        <w:t>Evidența avansurilor acordate şi urmărirea justificarii lor la termenele stabilite se efectuează în cadrul compartimentului financiar-contabil al instituției în care își desfășoară activitatea titularul de avans.</w:t>
      </w:r>
    </w:p>
    <w:p w:rsidR="0045633B" w:rsidRPr="00CF06FF" w:rsidRDefault="0045633B" w:rsidP="0045633B">
      <w:pPr>
        <w:pStyle w:val="sartttl"/>
        <w:jc w:val="both"/>
        <w:rPr>
          <w:rFonts w:ascii="Cambria" w:hAnsi="Cambria" w:cstheme="majorHAnsi"/>
          <w:color w:val="auto"/>
          <w:sz w:val="24"/>
          <w:szCs w:val="24"/>
          <w:shd w:val="clear" w:color="auto" w:fill="FFFFFF"/>
        </w:rPr>
      </w:pPr>
      <w:r w:rsidRPr="00CF06FF">
        <w:rPr>
          <w:rFonts w:ascii="Cambria" w:hAnsi="Cambria" w:cstheme="majorHAnsi"/>
          <w:color w:val="auto"/>
          <w:sz w:val="24"/>
          <w:szCs w:val="24"/>
          <w:shd w:val="clear" w:color="auto" w:fill="FFFFFF"/>
        </w:rPr>
        <w:t>Art. 9</w:t>
      </w:r>
    </w:p>
    <w:p w:rsidR="0045633B" w:rsidRPr="00CF06FF" w:rsidRDefault="0045633B" w:rsidP="0045633B">
      <w:pPr>
        <w:pStyle w:val="spar"/>
        <w:numPr>
          <w:ilvl w:val="0"/>
          <w:numId w:val="6"/>
        </w:numPr>
        <w:tabs>
          <w:tab w:val="left" w:pos="426"/>
        </w:tabs>
        <w:ind w:left="0" w:firstLine="0"/>
        <w:jc w:val="both"/>
        <w:rPr>
          <w:rFonts w:ascii="Cambria" w:hAnsi="Cambria" w:cstheme="majorHAnsi"/>
          <w:shd w:val="clear" w:color="auto" w:fill="FFFFFF"/>
        </w:rPr>
      </w:pPr>
      <w:r w:rsidRPr="00CF06FF">
        <w:rPr>
          <w:rFonts w:ascii="Cambria" w:hAnsi="Cambria" w:cstheme="majorHAnsi"/>
          <w:shd w:val="clear" w:color="auto" w:fill="FFFFFF"/>
        </w:rPr>
        <w:t>Titularul de avans este obligat ca, în termenele stabilite pentru justificarea avansului, să întocmească şi să depună, la compartimentul financiar-contabil al instituției care i-a acordat avansul, decontul de cheltuieli în care înscrie toate documentele justificative şi le anexează la acesta</w:t>
      </w:r>
      <w:r w:rsidR="006F04E8">
        <w:rPr>
          <w:rFonts w:ascii="Cambria" w:hAnsi="Cambria" w:cstheme="majorHAnsi"/>
          <w:shd w:val="clear" w:color="auto" w:fill="FFFFFF"/>
        </w:rPr>
        <w:t>.</w:t>
      </w:r>
    </w:p>
    <w:p w:rsidR="0045633B" w:rsidRPr="00CF06FF" w:rsidRDefault="0045633B" w:rsidP="0045633B">
      <w:pPr>
        <w:pStyle w:val="spar"/>
        <w:numPr>
          <w:ilvl w:val="0"/>
          <w:numId w:val="6"/>
        </w:numPr>
        <w:tabs>
          <w:tab w:val="left" w:pos="426"/>
        </w:tabs>
        <w:ind w:left="0" w:firstLine="0"/>
        <w:jc w:val="both"/>
        <w:rPr>
          <w:rFonts w:ascii="Cambria" w:hAnsi="Cambria" w:cstheme="majorHAnsi"/>
          <w:shd w:val="clear" w:color="auto" w:fill="FFFFFF"/>
        </w:rPr>
      </w:pPr>
      <w:r w:rsidRPr="00CF06FF">
        <w:rPr>
          <w:rFonts w:ascii="Cambria" w:hAnsi="Cambria" w:cstheme="majorHAnsi"/>
          <w:shd w:val="clear" w:color="auto" w:fill="FFFFFF"/>
        </w:rPr>
        <w:t>Compartimentul financiar-contabil are obligaţia sa menţioneze pe decont data primirii, care se consideră data justificării avansului.</w:t>
      </w:r>
    </w:p>
    <w:p w:rsidR="0045633B" w:rsidRPr="00CF06FF" w:rsidRDefault="0045633B" w:rsidP="0045633B">
      <w:pPr>
        <w:pStyle w:val="sartttl"/>
        <w:jc w:val="both"/>
        <w:rPr>
          <w:rFonts w:ascii="Cambria" w:hAnsi="Cambria" w:cstheme="majorHAnsi"/>
          <w:color w:val="auto"/>
          <w:sz w:val="24"/>
          <w:szCs w:val="24"/>
          <w:shd w:val="clear" w:color="auto" w:fill="FFFFFF"/>
        </w:rPr>
      </w:pPr>
      <w:r w:rsidRPr="00CF06FF">
        <w:rPr>
          <w:rFonts w:ascii="Cambria" w:hAnsi="Cambria" w:cstheme="majorHAnsi"/>
          <w:color w:val="auto"/>
          <w:sz w:val="24"/>
          <w:szCs w:val="24"/>
          <w:shd w:val="clear" w:color="auto" w:fill="FFFFFF"/>
        </w:rPr>
        <w:t>Art. 10</w:t>
      </w:r>
    </w:p>
    <w:p w:rsidR="0045633B" w:rsidRPr="00CF06FF" w:rsidRDefault="0045633B" w:rsidP="0045633B">
      <w:pPr>
        <w:pStyle w:val="spar"/>
        <w:ind w:left="0"/>
        <w:jc w:val="both"/>
        <w:rPr>
          <w:rFonts w:ascii="Cambria" w:hAnsi="Cambria" w:cstheme="majorHAnsi"/>
          <w:shd w:val="clear" w:color="auto" w:fill="FFFFFF"/>
        </w:rPr>
      </w:pPr>
      <w:r w:rsidRPr="00CF06FF">
        <w:rPr>
          <w:rFonts w:ascii="Cambria" w:hAnsi="Cambria" w:cstheme="majorHAnsi"/>
          <w:shd w:val="clear" w:color="auto" w:fill="FFFFFF"/>
        </w:rPr>
        <w:t>La primirea decontului de cheltuieli, compartimentul financiar-contabil verifică legalitatea documentelor justificative anexate la decont, concordanța lor cu natura şi destinaţia cheltuielilor pentru care s-a acordat avansul şi respectarea termenului de justificare.</w:t>
      </w:r>
    </w:p>
    <w:p w:rsidR="0045633B" w:rsidRPr="00CF06FF" w:rsidRDefault="0045633B" w:rsidP="0045633B">
      <w:pPr>
        <w:pStyle w:val="sartttl"/>
        <w:jc w:val="both"/>
        <w:rPr>
          <w:rFonts w:ascii="Cambria" w:hAnsi="Cambria" w:cstheme="majorHAnsi"/>
          <w:color w:val="auto"/>
          <w:sz w:val="24"/>
          <w:szCs w:val="24"/>
          <w:shd w:val="clear" w:color="auto" w:fill="FFFFFF"/>
        </w:rPr>
      </w:pPr>
      <w:r w:rsidRPr="00CF06FF">
        <w:rPr>
          <w:rFonts w:ascii="Cambria" w:hAnsi="Cambria" w:cstheme="majorHAnsi"/>
          <w:color w:val="auto"/>
          <w:sz w:val="24"/>
          <w:szCs w:val="24"/>
          <w:shd w:val="clear" w:color="auto" w:fill="FFFFFF"/>
        </w:rPr>
        <w:t>Art. 11</w:t>
      </w:r>
    </w:p>
    <w:p w:rsidR="0045633B" w:rsidRPr="00CF06FF" w:rsidRDefault="0045633B" w:rsidP="0045633B">
      <w:pPr>
        <w:pStyle w:val="spar"/>
        <w:ind w:left="0"/>
        <w:jc w:val="both"/>
        <w:rPr>
          <w:rFonts w:ascii="Cambria" w:hAnsi="Cambria" w:cstheme="majorHAnsi"/>
          <w:shd w:val="clear" w:color="auto" w:fill="FFFFFF"/>
        </w:rPr>
      </w:pPr>
      <w:r w:rsidRPr="00CF06FF">
        <w:rPr>
          <w:rFonts w:ascii="Cambria" w:hAnsi="Cambria" w:cstheme="majorHAnsi"/>
          <w:shd w:val="clear" w:color="auto" w:fill="FFFFFF"/>
        </w:rPr>
        <w:t>În cazul în care titularii de avansuri întocmesc şi prezintă deconturi incomplete sau anexează la acestea documente nevalabile, avansurile se consideră justificate numai cu valoarea documentelor valabile.</w:t>
      </w:r>
    </w:p>
    <w:p w:rsidR="0045633B" w:rsidRPr="00CF06FF" w:rsidRDefault="0045633B" w:rsidP="0045633B">
      <w:pPr>
        <w:pStyle w:val="sartttl"/>
        <w:jc w:val="both"/>
        <w:rPr>
          <w:rFonts w:ascii="Cambria" w:hAnsi="Cambria" w:cstheme="majorHAnsi"/>
          <w:color w:val="auto"/>
          <w:sz w:val="24"/>
          <w:szCs w:val="24"/>
          <w:shd w:val="clear" w:color="auto" w:fill="FFFFFF"/>
        </w:rPr>
      </w:pPr>
      <w:r w:rsidRPr="00CF06FF">
        <w:rPr>
          <w:rFonts w:ascii="Cambria" w:hAnsi="Cambria" w:cstheme="majorHAnsi"/>
          <w:color w:val="auto"/>
          <w:sz w:val="24"/>
          <w:szCs w:val="24"/>
          <w:shd w:val="clear" w:color="auto" w:fill="FFFFFF"/>
        </w:rPr>
        <w:t>Art. 12</w:t>
      </w:r>
    </w:p>
    <w:p w:rsidR="0045633B" w:rsidRDefault="0045633B" w:rsidP="0045633B">
      <w:pPr>
        <w:pStyle w:val="spar"/>
        <w:ind w:left="0"/>
        <w:jc w:val="both"/>
        <w:rPr>
          <w:rFonts w:ascii="Cambria" w:hAnsi="Cambria" w:cstheme="majorHAnsi"/>
          <w:shd w:val="clear" w:color="auto" w:fill="FFFFFF"/>
        </w:rPr>
      </w:pPr>
      <w:r w:rsidRPr="00CF06FF">
        <w:rPr>
          <w:rFonts w:ascii="Cambria" w:hAnsi="Cambria" w:cstheme="majorHAnsi"/>
          <w:shd w:val="clear" w:color="auto" w:fill="FFFFFF"/>
        </w:rPr>
        <w:t>În cazul în care valoarea documentului de cheltuieli depăşeşte avansul primit, decontul verificat de compartimentul financiar-contabil se predă la casierie pentru a efectua plata diferenţei, după care titularul de avans semnează de primirea sumei.</w:t>
      </w:r>
    </w:p>
    <w:p w:rsidR="00FA65F6" w:rsidRPr="00CF06FF" w:rsidRDefault="00FA65F6" w:rsidP="0045633B">
      <w:pPr>
        <w:pStyle w:val="spar"/>
        <w:ind w:left="0"/>
        <w:jc w:val="both"/>
        <w:rPr>
          <w:rFonts w:ascii="Cambria" w:hAnsi="Cambria" w:cstheme="majorHAnsi"/>
          <w:shd w:val="clear" w:color="auto" w:fill="FFFFFF"/>
        </w:rPr>
      </w:pPr>
    </w:p>
    <w:p w:rsidR="0045633B" w:rsidRPr="00CF06FF" w:rsidRDefault="0045633B" w:rsidP="0045633B">
      <w:pPr>
        <w:pStyle w:val="sartttl"/>
        <w:jc w:val="both"/>
        <w:rPr>
          <w:rFonts w:ascii="Cambria" w:hAnsi="Cambria" w:cstheme="majorHAnsi"/>
          <w:color w:val="auto"/>
          <w:sz w:val="24"/>
          <w:szCs w:val="24"/>
          <w:shd w:val="clear" w:color="auto" w:fill="FFFFFF"/>
        </w:rPr>
      </w:pPr>
      <w:r w:rsidRPr="00CF06FF">
        <w:rPr>
          <w:rFonts w:ascii="Cambria" w:hAnsi="Cambria" w:cstheme="majorHAnsi"/>
          <w:color w:val="auto"/>
          <w:sz w:val="24"/>
          <w:szCs w:val="24"/>
          <w:shd w:val="clear" w:color="auto" w:fill="FFFFFF"/>
        </w:rPr>
        <w:lastRenderedPageBreak/>
        <w:t>Art. 13</w:t>
      </w:r>
    </w:p>
    <w:p w:rsidR="0045633B" w:rsidRPr="00CF06FF" w:rsidRDefault="0045633B" w:rsidP="0045633B">
      <w:pPr>
        <w:pStyle w:val="spar"/>
        <w:numPr>
          <w:ilvl w:val="0"/>
          <w:numId w:val="7"/>
        </w:numPr>
        <w:tabs>
          <w:tab w:val="left" w:pos="426"/>
        </w:tabs>
        <w:ind w:left="0" w:firstLine="0"/>
        <w:jc w:val="both"/>
        <w:rPr>
          <w:rFonts w:ascii="Cambria" w:hAnsi="Cambria" w:cstheme="majorHAnsi"/>
          <w:shd w:val="clear" w:color="auto" w:fill="FFFFFF"/>
        </w:rPr>
      </w:pPr>
      <w:r w:rsidRPr="00CF06FF">
        <w:rPr>
          <w:rFonts w:ascii="Cambria" w:hAnsi="Cambria" w:cstheme="majorHAnsi"/>
          <w:shd w:val="clear" w:color="auto" w:fill="FFFFFF"/>
        </w:rPr>
        <w:t xml:space="preserve">Titularii de avans care nu depun în termen decontările pentru justificarea avansurilor, împreună cu documentele justificative, sau nu restituie în termen sumele rămase necheltuite, vor plăti </w:t>
      </w:r>
      <w:r w:rsidR="00FA65F6">
        <w:rPr>
          <w:rFonts w:ascii="Cambria" w:hAnsi="Cambria" w:cstheme="majorHAnsi"/>
          <w:shd w:val="clear" w:color="auto" w:fill="FFFFFF"/>
        </w:rPr>
        <w:t>penalități,</w:t>
      </w:r>
      <w:r w:rsidRPr="00CF06FF">
        <w:rPr>
          <w:rFonts w:ascii="Cambria" w:hAnsi="Cambria" w:cstheme="majorHAnsi"/>
          <w:shd w:val="clear" w:color="auto" w:fill="FFFFFF"/>
        </w:rPr>
        <w:t xml:space="preserve"> conform prevederilor legale.</w:t>
      </w:r>
    </w:p>
    <w:p w:rsidR="0045633B" w:rsidRPr="00CF06FF" w:rsidRDefault="0045633B" w:rsidP="0045633B">
      <w:pPr>
        <w:pStyle w:val="spar"/>
        <w:numPr>
          <w:ilvl w:val="0"/>
          <w:numId w:val="7"/>
        </w:numPr>
        <w:tabs>
          <w:tab w:val="left" w:pos="426"/>
        </w:tabs>
        <w:ind w:left="0" w:firstLine="0"/>
        <w:jc w:val="both"/>
        <w:rPr>
          <w:rFonts w:ascii="Cambria" w:hAnsi="Cambria" w:cstheme="majorHAnsi"/>
          <w:shd w:val="clear" w:color="auto" w:fill="FFFFFF"/>
        </w:rPr>
      </w:pPr>
      <w:r w:rsidRPr="00CF06FF">
        <w:rPr>
          <w:rFonts w:ascii="Cambria" w:hAnsi="Cambria" w:cstheme="majorHAnsi"/>
          <w:shd w:val="clear" w:color="auto" w:fill="FFFFFF"/>
        </w:rPr>
        <w:t>În cazul în care decontarea cu întârziere a avansului se datorează unor cauze cum sunt: suspendarea circulaţiei mijlocului de transport, îmbolnăvirea titularului de avans sau alte asemenea cazuri, pe baza propunerii făcute de conducătorul compartimentului cu atribuţii financiar-contabile, președintele Consiliului Județean Cluj/</w:t>
      </w:r>
      <w:r w:rsidRPr="00CF06FF">
        <w:rPr>
          <w:rFonts w:ascii="Cambria" w:hAnsi="Cambria" w:cstheme="majorHAnsi"/>
        </w:rPr>
        <w:t>conducătorul instituției</w:t>
      </w:r>
      <w:r w:rsidRPr="00CF06FF">
        <w:rPr>
          <w:rFonts w:ascii="Cambria" w:hAnsi="Cambria" w:cstheme="majorHAnsi"/>
          <w:shd w:val="clear" w:color="auto" w:fill="FFFFFF"/>
        </w:rPr>
        <w:t xml:space="preserve"> publice poate stabili exonerarea de la plata </w:t>
      </w:r>
      <w:r w:rsidR="00FA65F6">
        <w:rPr>
          <w:rFonts w:ascii="Cambria" w:hAnsi="Cambria" w:cstheme="majorHAnsi"/>
          <w:shd w:val="clear" w:color="auto" w:fill="FFFFFF"/>
        </w:rPr>
        <w:t>penalităților</w:t>
      </w:r>
      <w:r w:rsidRPr="00CF06FF">
        <w:rPr>
          <w:rFonts w:ascii="Cambria" w:hAnsi="Cambria" w:cstheme="majorHAnsi"/>
          <w:shd w:val="clear" w:color="auto" w:fill="FFFFFF"/>
        </w:rPr>
        <w:t>.</w:t>
      </w:r>
    </w:p>
    <w:p w:rsidR="0045633B" w:rsidRPr="00CF06FF" w:rsidRDefault="00FA65F6" w:rsidP="0045633B">
      <w:pPr>
        <w:pStyle w:val="spar"/>
        <w:numPr>
          <w:ilvl w:val="0"/>
          <w:numId w:val="7"/>
        </w:numPr>
        <w:tabs>
          <w:tab w:val="left" w:pos="426"/>
        </w:tabs>
        <w:ind w:left="0" w:firstLine="0"/>
        <w:jc w:val="both"/>
        <w:rPr>
          <w:rFonts w:ascii="Cambria" w:hAnsi="Cambria" w:cstheme="majorHAnsi"/>
          <w:shd w:val="clear" w:color="auto" w:fill="FFFFFF"/>
        </w:rPr>
      </w:pPr>
      <w:r>
        <w:rPr>
          <w:rFonts w:ascii="Cambria" w:hAnsi="Cambria" w:cstheme="majorHAnsi"/>
          <w:shd w:val="clear" w:color="auto" w:fill="FFFFFF"/>
        </w:rPr>
        <w:t>Penalitățile</w:t>
      </w:r>
      <w:r w:rsidR="0045633B" w:rsidRPr="00CF06FF">
        <w:rPr>
          <w:rFonts w:ascii="Cambria" w:hAnsi="Cambria" w:cstheme="majorHAnsi"/>
          <w:shd w:val="clear" w:color="auto" w:fill="FFFFFF"/>
        </w:rPr>
        <w:t xml:space="preserve"> se calculează şi asupra sumelor primite drept avans, în cazul în care acestea nu au fost restituite cel mai târziu a doua zi de la data când titularul de avans a fost înştiinţat că deplasarea a fost revocată sau amânată.</w:t>
      </w:r>
    </w:p>
    <w:p w:rsidR="0045633B" w:rsidRPr="00CF06FF" w:rsidRDefault="0045633B" w:rsidP="0045633B">
      <w:pPr>
        <w:pStyle w:val="spar"/>
        <w:numPr>
          <w:ilvl w:val="0"/>
          <w:numId w:val="7"/>
        </w:numPr>
        <w:tabs>
          <w:tab w:val="left" w:pos="426"/>
        </w:tabs>
        <w:ind w:left="0" w:firstLine="0"/>
        <w:jc w:val="both"/>
        <w:rPr>
          <w:rFonts w:ascii="Cambria" w:hAnsi="Cambria" w:cstheme="majorHAnsi"/>
          <w:shd w:val="clear" w:color="auto" w:fill="FFFFFF"/>
        </w:rPr>
      </w:pPr>
      <w:r w:rsidRPr="00CF06FF">
        <w:rPr>
          <w:rFonts w:ascii="Cambria" w:hAnsi="Cambria" w:cstheme="majorHAnsi"/>
          <w:shd w:val="clear" w:color="auto" w:fill="FFFFFF"/>
        </w:rPr>
        <w:t>În cazul în care, în urma verificării ulterioare a decontului de către organele de drept din instituție sau din afară, se constată diferenţe de recuperat</w:t>
      </w:r>
      <w:r w:rsidR="00FA65F6">
        <w:rPr>
          <w:rFonts w:ascii="Cambria" w:hAnsi="Cambria" w:cstheme="majorHAnsi"/>
          <w:shd w:val="clear" w:color="auto" w:fill="FFFFFF"/>
        </w:rPr>
        <w:t>, penalitățile</w:t>
      </w:r>
      <w:r w:rsidRPr="00CF06FF">
        <w:rPr>
          <w:rFonts w:ascii="Cambria" w:hAnsi="Cambria" w:cstheme="majorHAnsi"/>
          <w:shd w:val="clear" w:color="auto" w:fill="FFFFFF"/>
        </w:rPr>
        <w:t xml:space="preserve"> se calculează asupra acestor diferenţe din ziua aducerii la cunoştinţa celui în cauză şi până în ziua achitării sumei, în afară de situaţia în care titularul de avans este de rea-credinţă, caz în care </w:t>
      </w:r>
      <w:r w:rsidR="00FA65F6">
        <w:rPr>
          <w:rFonts w:ascii="Cambria" w:hAnsi="Cambria" w:cstheme="majorHAnsi"/>
          <w:shd w:val="clear" w:color="auto" w:fill="FFFFFF"/>
        </w:rPr>
        <w:t>penalitățile</w:t>
      </w:r>
      <w:r w:rsidRPr="00CF06FF">
        <w:rPr>
          <w:rFonts w:ascii="Cambria" w:hAnsi="Cambria" w:cstheme="majorHAnsi"/>
          <w:shd w:val="clear" w:color="auto" w:fill="FFFFFF"/>
        </w:rPr>
        <w:t xml:space="preserve"> se calculează din ziua în care a expirat termenul de depunere a decontului.</w:t>
      </w:r>
    </w:p>
    <w:p w:rsidR="0045633B" w:rsidRPr="00FA65F6" w:rsidRDefault="0045633B" w:rsidP="0045633B">
      <w:pPr>
        <w:pStyle w:val="spar"/>
        <w:numPr>
          <w:ilvl w:val="0"/>
          <w:numId w:val="7"/>
        </w:numPr>
        <w:tabs>
          <w:tab w:val="left" w:pos="426"/>
        </w:tabs>
        <w:ind w:left="0" w:firstLine="0"/>
        <w:jc w:val="both"/>
        <w:rPr>
          <w:rFonts w:ascii="Cambria" w:hAnsi="Cambria" w:cstheme="majorHAnsi"/>
          <w:shd w:val="clear" w:color="auto" w:fill="FFFFFF"/>
        </w:rPr>
      </w:pPr>
      <w:r w:rsidRPr="00FA65F6">
        <w:rPr>
          <w:rFonts w:ascii="Cambria" w:hAnsi="Cambria" w:cstheme="majorHAnsi"/>
          <w:shd w:val="clear" w:color="auto" w:fill="FFFFFF"/>
        </w:rPr>
        <w:t xml:space="preserve">Suma percepută cu titlu de </w:t>
      </w:r>
      <w:r w:rsidR="00FA65F6" w:rsidRPr="00FA65F6">
        <w:rPr>
          <w:rFonts w:ascii="Cambria" w:hAnsi="Cambria" w:cstheme="majorHAnsi"/>
          <w:shd w:val="clear" w:color="auto" w:fill="FFFFFF"/>
        </w:rPr>
        <w:t>penalități</w:t>
      </w:r>
      <w:r w:rsidRPr="00FA65F6">
        <w:rPr>
          <w:rFonts w:ascii="Cambria" w:hAnsi="Cambria" w:cstheme="majorHAnsi"/>
          <w:shd w:val="clear" w:color="auto" w:fill="FFFFFF"/>
        </w:rPr>
        <w:t xml:space="preserve"> nu va putea depăşi debitul datorat.</w:t>
      </w:r>
    </w:p>
    <w:p w:rsidR="0045633B" w:rsidRPr="00FA65F6" w:rsidRDefault="0045633B" w:rsidP="0045633B">
      <w:pPr>
        <w:pStyle w:val="spar"/>
        <w:numPr>
          <w:ilvl w:val="0"/>
          <w:numId w:val="7"/>
        </w:numPr>
        <w:tabs>
          <w:tab w:val="left" w:pos="426"/>
        </w:tabs>
        <w:ind w:left="0" w:firstLine="0"/>
        <w:jc w:val="both"/>
        <w:rPr>
          <w:rFonts w:ascii="Cambria" w:hAnsi="Cambria" w:cstheme="majorHAnsi"/>
          <w:shd w:val="clear" w:color="auto" w:fill="FFFFFF"/>
        </w:rPr>
      </w:pPr>
      <w:r w:rsidRPr="00FA65F6">
        <w:rPr>
          <w:rFonts w:ascii="Cambria" w:hAnsi="Cambria" w:cstheme="majorHAnsi"/>
          <w:shd w:val="clear" w:color="auto" w:fill="FFFFFF"/>
        </w:rPr>
        <w:t xml:space="preserve">Dacă titularul de avans nu a justificat avansul primit sau nu a depus sumele rămase necheltuite la termenele stabilite, acestea, inclusiv </w:t>
      </w:r>
      <w:r w:rsidR="00FA65F6">
        <w:rPr>
          <w:rFonts w:ascii="Cambria" w:hAnsi="Cambria" w:cstheme="majorHAnsi"/>
          <w:shd w:val="clear" w:color="auto" w:fill="FFFFFF"/>
        </w:rPr>
        <w:t>penalitățile aferente</w:t>
      </w:r>
      <w:r w:rsidRPr="00FA65F6">
        <w:rPr>
          <w:rFonts w:ascii="Cambria" w:hAnsi="Cambria" w:cstheme="majorHAnsi"/>
          <w:shd w:val="clear" w:color="auto" w:fill="FFFFFF"/>
        </w:rPr>
        <w:t>, se recuperează în condiţiile stabilite de lege.</w:t>
      </w:r>
    </w:p>
    <w:p w:rsidR="0045633B" w:rsidRPr="00CF06FF" w:rsidRDefault="0045633B" w:rsidP="0045633B">
      <w:pPr>
        <w:pStyle w:val="sartttl"/>
        <w:jc w:val="both"/>
        <w:rPr>
          <w:rFonts w:ascii="Cambria" w:hAnsi="Cambria" w:cstheme="majorHAnsi"/>
          <w:color w:val="auto"/>
          <w:sz w:val="24"/>
          <w:szCs w:val="24"/>
          <w:shd w:val="clear" w:color="auto" w:fill="FFFFFF"/>
        </w:rPr>
      </w:pPr>
      <w:r w:rsidRPr="00CF06FF">
        <w:rPr>
          <w:rFonts w:ascii="Cambria" w:hAnsi="Cambria" w:cstheme="majorHAnsi"/>
          <w:color w:val="auto"/>
          <w:sz w:val="24"/>
          <w:szCs w:val="24"/>
          <w:shd w:val="clear" w:color="auto" w:fill="FFFFFF"/>
        </w:rPr>
        <w:t>Art. 14</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sz w:val="24"/>
          <w:szCs w:val="24"/>
          <w:shd w:val="clear" w:color="auto" w:fill="FFFFFF"/>
        </w:rPr>
        <w:t xml:space="preserve">Personalul din compartimentul financiar-contabil care nu aplică măsurile prevăzute de prezentul regulament privitor la justificarea avansurilor şi restituirea sumelor necheltuite în termenele stabilite şi nu verifică deconturile de cheltuieli ale titularilor de avans în termen de cel mult 7 zile de la primirea lor, răspunde disciplinar, contravențional, patrimonial sau penal, după caz. </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 15</w:t>
      </w:r>
    </w:p>
    <w:p w:rsidR="0045633B" w:rsidRPr="00CF06FF" w:rsidRDefault="0045633B" w:rsidP="0045633B">
      <w:pPr>
        <w:pStyle w:val="ListParagraph"/>
        <w:numPr>
          <w:ilvl w:val="0"/>
          <w:numId w:val="8"/>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 xml:space="preserve">În cazul în care la decontarea avansului suma cheltuielilor efectuate este mai mare decât avansul primit, pentru diferenţa de primit de către titularul de avans se întocmeşte Dispoziţie de plată către casierie </w:t>
      </w:r>
      <w:r w:rsidRPr="00CF06FF">
        <w:rPr>
          <w:rFonts w:ascii="Cambria" w:hAnsi="Cambria" w:cstheme="majorHAnsi"/>
          <w:sz w:val="24"/>
          <w:szCs w:val="24"/>
          <w:shd w:val="clear" w:color="auto" w:fill="FFFFFF"/>
        </w:rPr>
        <w:t>(cod 14-4-4</w:t>
      </w:r>
      <w:r w:rsidRPr="00CF06FF">
        <w:rPr>
          <w:rFonts w:ascii="Cambria" w:hAnsi="Cambria" w:cstheme="majorHAnsi"/>
          <w:sz w:val="24"/>
          <w:szCs w:val="24"/>
        </w:rPr>
        <w:t xml:space="preserve"> </w:t>
      </w:r>
      <w:r w:rsidRPr="00CF06FF">
        <w:rPr>
          <w:rFonts w:ascii="Cambria" w:hAnsi="Cambria" w:cstheme="majorHAnsi"/>
          <w:sz w:val="24"/>
          <w:szCs w:val="24"/>
          <w:shd w:val="clear" w:color="auto" w:fill="FFFFFF"/>
        </w:rPr>
        <w:t>din Ordinul Ministerului Finanțelor Publice nr. 2634/2015) în termen de 3 zile lucrătoare</w:t>
      </w:r>
      <w:r w:rsidR="00FA65F6">
        <w:rPr>
          <w:rFonts w:ascii="Cambria" w:hAnsi="Cambria" w:cstheme="majorHAnsi"/>
          <w:sz w:val="24"/>
          <w:szCs w:val="24"/>
          <w:shd w:val="clear" w:color="auto" w:fill="FFFFFF"/>
        </w:rPr>
        <w:t xml:space="preserve"> sau Ordin de plată.</w:t>
      </w:r>
    </w:p>
    <w:p w:rsidR="0045633B" w:rsidRPr="00CF06FF" w:rsidRDefault="0045633B" w:rsidP="0045633B">
      <w:pPr>
        <w:pStyle w:val="ListParagraph"/>
        <w:numPr>
          <w:ilvl w:val="0"/>
          <w:numId w:val="8"/>
        </w:numPr>
        <w:tabs>
          <w:tab w:val="left" w:pos="284"/>
          <w:tab w:val="left" w:pos="426"/>
        </w:tabs>
        <w:spacing w:after="0" w:line="240" w:lineRule="auto"/>
        <w:ind w:left="0" w:firstLine="0"/>
        <w:jc w:val="both"/>
        <w:rPr>
          <w:rFonts w:ascii="Cambria" w:hAnsi="Cambria" w:cstheme="majorHAnsi"/>
          <w:sz w:val="24"/>
          <w:szCs w:val="24"/>
        </w:rPr>
      </w:pPr>
      <w:r w:rsidRPr="00CF06FF">
        <w:rPr>
          <w:rFonts w:ascii="Cambria" w:hAnsi="Cambria" w:cstheme="majorHAnsi"/>
          <w:sz w:val="24"/>
          <w:szCs w:val="24"/>
        </w:rPr>
        <w:t xml:space="preserve">În cazul în care, la decontare, sumele privind cheltuielile efective sunt mai mici decât avansul primit, diferenţa de restituit de către titularul de avans se depune la casierie pe bază de Dispoziţie de încasare către casierie </w:t>
      </w:r>
      <w:r w:rsidRPr="00CF06FF">
        <w:rPr>
          <w:rFonts w:ascii="Cambria" w:hAnsi="Cambria" w:cstheme="majorHAnsi"/>
          <w:sz w:val="24"/>
          <w:szCs w:val="24"/>
          <w:shd w:val="clear" w:color="auto" w:fill="FFFFFF"/>
        </w:rPr>
        <w:t>(cod 14-4-4</w:t>
      </w:r>
      <w:r w:rsidRPr="00CF06FF">
        <w:rPr>
          <w:rFonts w:ascii="Cambria" w:hAnsi="Cambria" w:cstheme="majorHAnsi"/>
          <w:sz w:val="24"/>
          <w:szCs w:val="24"/>
        </w:rPr>
        <w:t xml:space="preserve"> </w:t>
      </w:r>
      <w:r w:rsidRPr="00CF06FF">
        <w:rPr>
          <w:rFonts w:ascii="Cambria" w:hAnsi="Cambria" w:cstheme="majorHAnsi"/>
          <w:sz w:val="24"/>
          <w:szCs w:val="24"/>
          <w:shd w:val="clear" w:color="auto" w:fill="FFFFFF"/>
        </w:rPr>
        <w:t>din Ordinul Ministerului Finanțelor Publice nr. 2634/2015)</w:t>
      </w:r>
      <w:r w:rsidRPr="00CF06FF">
        <w:rPr>
          <w:rFonts w:ascii="Cambria" w:hAnsi="Cambria" w:cstheme="majorHAnsi"/>
          <w:sz w:val="24"/>
          <w:szCs w:val="24"/>
        </w:rPr>
        <w:t>;</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 16</w:t>
      </w:r>
    </w:p>
    <w:p w:rsidR="0045633B" w:rsidRPr="00FA65F6" w:rsidRDefault="0045633B" w:rsidP="0045633B">
      <w:pPr>
        <w:pStyle w:val="ListParagraph"/>
        <w:numPr>
          <w:ilvl w:val="0"/>
          <w:numId w:val="9"/>
        </w:numPr>
        <w:tabs>
          <w:tab w:val="left" w:pos="426"/>
        </w:tabs>
        <w:spacing w:after="0" w:line="240" w:lineRule="auto"/>
        <w:ind w:left="0" w:firstLine="0"/>
        <w:jc w:val="both"/>
        <w:rPr>
          <w:rFonts w:ascii="Cambria" w:hAnsi="Cambria" w:cstheme="majorHAnsi"/>
          <w:sz w:val="24"/>
          <w:szCs w:val="24"/>
        </w:rPr>
      </w:pPr>
      <w:r w:rsidRPr="00FA65F6">
        <w:rPr>
          <w:rFonts w:ascii="Cambria" w:hAnsi="Cambria" w:cstheme="majorHAnsi"/>
          <w:sz w:val="24"/>
          <w:szCs w:val="24"/>
        </w:rPr>
        <w:t xml:space="preserve">În cazul în care deplasarea </w:t>
      </w:r>
      <w:r w:rsidR="00226283">
        <w:rPr>
          <w:rFonts w:ascii="Cambria" w:hAnsi="Cambria" w:cstheme="majorHAnsi"/>
          <w:sz w:val="24"/>
          <w:szCs w:val="24"/>
        </w:rPr>
        <w:t>este pe o perioadă de</w:t>
      </w:r>
      <w:r w:rsidRPr="00FA65F6">
        <w:rPr>
          <w:rFonts w:ascii="Cambria" w:hAnsi="Cambria" w:cstheme="majorHAnsi"/>
          <w:sz w:val="24"/>
          <w:szCs w:val="24"/>
        </w:rPr>
        <w:t xml:space="preserve"> una sau mai multe zile lucrătoare, titularul deplasării nu va semna condica de prezenţă pentru ziua/zilele respective. În aceste situaţii titularul deplasării va trece „</w:t>
      </w:r>
      <w:r w:rsidR="00FA65F6" w:rsidRPr="00FA65F6">
        <w:rPr>
          <w:rFonts w:ascii="Cambria" w:hAnsi="Cambria" w:cstheme="majorHAnsi"/>
          <w:sz w:val="24"/>
          <w:szCs w:val="24"/>
        </w:rPr>
        <w:t>d</w:t>
      </w:r>
      <w:r w:rsidRPr="00FA65F6">
        <w:rPr>
          <w:rFonts w:ascii="Cambria" w:hAnsi="Cambria" w:cstheme="majorHAnsi"/>
          <w:sz w:val="24"/>
          <w:szCs w:val="24"/>
        </w:rPr>
        <w:t>elegație”, anterior deplasării, în condica de prezenţă pentru acele zile, pe baza documentelor justificative aprobate de conducerea instituţiei.</w:t>
      </w:r>
    </w:p>
    <w:p w:rsidR="0045633B" w:rsidRPr="00FA65F6" w:rsidRDefault="0045633B" w:rsidP="0045633B">
      <w:pPr>
        <w:pStyle w:val="ListParagraph"/>
        <w:numPr>
          <w:ilvl w:val="0"/>
          <w:numId w:val="9"/>
        </w:numPr>
        <w:tabs>
          <w:tab w:val="left" w:pos="426"/>
        </w:tabs>
        <w:spacing w:after="0" w:line="240" w:lineRule="auto"/>
        <w:ind w:left="0" w:firstLine="0"/>
        <w:jc w:val="both"/>
        <w:rPr>
          <w:rFonts w:ascii="Cambria" w:hAnsi="Cambria" w:cstheme="majorHAnsi"/>
          <w:sz w:val="24"/>
          <w:szCs w:val="24"/>
        </w:rPr>
      </w:pPr>
      <w:r w:rsidRPr="00FA65F6">
        <w:rPr>
          <w:rFonts w:ascii="Cambria" w:hAnsi="Cambria" w:cstheme="majorHAnsi"/>
          <w:sz w:val="24"/>
          <w:szCs w:val="24"/>
        </w:rPr>
        <w:t>În cazul deplasărilor în care personalul se prezintă mai întâi la sediul autorității/instituției în care își desfășoară activitatea, iar apoi efectuează deplasarea fără să mai revină la sediul autorității/instituţiei, personalul va semna condica de prezenţ</w:t>
      </w:r>
      <w:r w:rsidR="00FA65F6" w:rsidRPr="00FA65F6">
        <w:rPr>
          <w:rFonts w:ascii="Cambria" w:hAnsi="Cambria" w:cstheme="majorHAnsi"/>
          <w:sz w:val="24"/>
          <w:szCs w:val="24"/>
        </w:rPr>
        <w:t>ă</w:t>
      </w:r>
      <w:r w:rsidRPr="00FA65F6">
        <w:rPr>
          <w:rFonts w:ascii="Cambria" w:hAnsi="Cambria" w:cstheme="majorHAnsi"/>
          <w:sz w:val="24"/>
          <w:szCs w:val="24"/>
        </w:rPr>
        <w:t xml:space="preserve"> la începutul programului de lucru, urmând ca pentru încheierea programului de lucru din ziua în care a realizat deplasarea să completeze în ziua următoare cu </w:t>
      </w:r>
      <w:r w:rsidR="00FA65F6" w:rsidRPr="00FA65F6">
        <w:rPr>
          <w:rFonts w:ascii="Cambria" w:hAnsi="Cambria" w:cstheme="majorHAnsi"/>
          <w:sz w:val="24"/>
          <w:szCs w:val="24"/>
        </w:rPr>
        <w:t>„delegație”</w:t>
      </w:r>
      <w:r w:rsidRPr="00FA65F6">
        <w:rPr>
          <w:rFonts w:ascii="Cambria" w:hAnsi="Cambria" w:cstheme="majorHAnsi"/>
          <w:sz w:val="24"/>
          <w:szCs w:val="24"/>
        </w:rPr>
        <w:t xml:space="preserve"> în loc de semnătura de ieșire</w:t>
      </w:r>
      <w:r w:rsidR="00FA65F6" w:rsidRPr="00FA65F6">
        <w:rPr>
          <w:rFonts w:ascii="Cambria" w:hAnsi="Cambria" w:cstheme="majorHAnsi"/>
          <w:sz w:val="24"/>
          <w:szCs w:val="24"/>
        </w:rPr>
        <w:t>, cu specificarea intervalului orar al deplasării</w:t>
      </w:r>
      <w:r w:rsidRPr="00FA65F6">
        <w:rPr>
          <w:rFonts w:ascii="Cambria" w:hAnsi="Cambria" w:cstheme="majorHAnsi"/>
          <w:sz w:val="24"/>
          <w:szCs w:val="24"/>
        </w:rPr>
        <w:t xml:space="preserve">. </w:t>
      </w:r>
    </w:p>
    <w:p w:rsidR="0045633B" w:rsidRPr="00CF06FF" w:rsidRDefault="0045633B" w:rsidP="0045633B">
      <w:pPr>
        <w:spacing w:after="0" w:line="240" w:lineRule="auto"/>
        <w:jc w:val="both"/>
        <w:rPr>
          <w:rFonts w:ascii="Cambria" w:hAnsi="Cambria" w:cstheme="majorHAnsi"/>
          <w:b/>
          <w:sz w:val="24"/>
          <w:szCs w:val="24"/>
        </w:rPr>
      </w:pPr>
      <w:r w:rsidRPr="00FA65F6">
        <w:rPr>
          <w:rFonts w:ascii="Cambria" w:hAnsi="Cambria" w:cstheme="majorHAnsi"/>
          <w:sz w:val="24"/>
          <w:szCs w:val="24"/>
        </w:rPr>
        <w:t>(3) În cazul în care deplasarea are ca durată o fracțiune de zi lucrătoare și personalul se întoarce din deplasare până la sfârșitul programului de lucru</w:t>
      </w:r>
      <w:r w:rsidR="00FA65F6" w:rsidRPr="00FA65F6">
        <w:rPr>
          <w:rFonts w:ascii="Cambria" w:hAnsi="Cambria" w:cstheme="majorHAnsi"/>
          <w:sz w:val="24"/>
          <w:szCs w:val="24"/>
        </w:rPr>
        <w:t>,</w:t>
      </w:r>
      <w:r w:rsidRPr="00FA65F6">
        <w:rPr>
          <w:rFonts w:ascii="Cambria" w:hAnsi="Cambria" w:cstheme="majorHAnsi"/>
          <w:sz w:val="24"/>
          <w:szCs w:val="24"/>
        </w:rPr>
        <w:t xml:space="preserve"> nu va menționa în condica de prezență ”delegație”, se va semna în condica de prezență la începutul și la sfârșitul programului.</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 17</w:t>
      </w:r>
    </w:p>
    <w:p w:rsidR="0045633B" w:rsidRPr="00CF06FF" w:rsidRDefault="0045633B" w:rsidP="0045633B">
      <w:pPr>
        <w:pStyle w:val="ListParagraph"/>
        <w:numPr>
          <w:ilvl w:val="0"/>
          <w:numId w:val="10"/>
        </w:numPr>
        <w:tabs>
          <w:tab w:val="left" w:pos="284"/>
          <w:tab w:val="left" w:pos="426"/>
        </w:tabs>
        <w:spacing w:after="0" w:line="240" w:lineRule="auto"/>
        <w:ind w:left="0" w:firstLine="0"/>
        <w:jc w:val="both"/>
        <w:rPr>
          <w:rFonts w:ascii="Cambria" w:eastAsia="Times New Roman" w:hAnsi="Cambria" w:cstheme="majorHAnsi"/>
          <w:sz w:val="24"/>
          <w:szCs w:val="24"/>
          <w:lang w:eastAsia="ro-RO"/>
        </w:rPr>
      </w:pPr>
      <w:r w:rsidRPr="00CF06FF">
        <w:rPr>
          <w:rFonts w:ascii="Cambria" w:eastAsia="Times New Roman" w:hAnsi="Cambria" w:cstheme="majorHAnsi"/>
          <w:sz w:val="24"/>
          <w:szCs w:val="24"/>
          <w:lang w:eastAsia="ro-RO"/>
        </w:rPr>
        <w:lastRenderedPageBreak/>
        <w:t>Asupra personalului aflat în deplasare în interesul serviciului se extinde regimul timpului de lucru şi de odihnă al acelor entităţi în care ei sunt delegaţi. La întoarcerea din deplasare, în locul zilelor de odihnă folosite în timpul deplasării, acestora nu li se acordă alte zile de odihnă.</w:t>
      </w:r>
    </w:p>
    <w:p w:rsidR="0045633B" w:rsidRPr="00CF06FF" w:rsidRDefault="0045633B" w:rsidP="0045633B">
      <w:pPr>
        <w:pStyle w:val="ListParagraph"/>
        <w:numPr>
          <w:ilvl w:val="0"/>
          <w:numId w:val="10"/>
        </w:numPr>
        <w:tabs>
          <w:tab w:val="left" w:pos="284"/>
          <w:tab w:val="left" w:pos="426"/>
        </w:tabs>
        <w:spacing w:after="0" w:line="240" w:lineRule="auto"/>
        <w:ind w:left="0" w:firstLine="0"/>
        <w:jc w:val="both"/>
        <w:rPr>
          <w:rFonts w:ascii="Cambria" w:eastAsia="Times New Roman" w:hAnsi="Cambria" w:cstheme="majorHAnsi"/>
          <w:sz w:val="24"/>
          <w:szCs w:val="24"/>
          <w:lang w:eastAsia="ro-RO"/>
        </w:rPr>
      </w:pPr>
      <w:r w:rsidRPr="00CF06FF">
        <w:rPr>
          <w:rFonts w:ascii="Cambria" w:eastAsia="Times New Roman" w:hAnsi="Cambria" w:cstheme="majorHAnsi"/>
          <w:sz w:val="24"/>
          <w:szCs w:val="24"/>
          <w:lang w:eastAsia="ro-RO"/>
        </w:rPr>
        <w:t>Dacă personalul aflat în deplasare este delegat pentru a lucra şi în zilele de odihnă sau sărbătoare legală, compensarea pentru lucrul în aceste zile se efectuează în conformitate cu legislaţia în vigoare.</w:t>
      </w:r>
    </w:p>
    <w:p w:rsidR="0045633B" w:rsidRPr="00CF06FF" w:rsidRDefault="0045633B" w:rsidP="0045633B">
      <w:pPr>
        <w:pStyle w:val="ListParagraph"/>
        <w:numPr>
          <w:ilvl w:val="0"/>
          <w:numId w:val="10"/>
        </w:numPr>
        <w:tabs>
          <w:tab w:val="left" w:pos="284"/>
          <w:tab w:val="left" w:pos="426"/>
        </w:tabs>
        <w:spacing w:after="0" w:line="240" w:lineRule="auto"/>
        <w:ind w:left="0" w:firstLine="0"/>
        <w:jc w:val="both"/>
        <w:rPr>
          <w:rFonts w:ascii="Cambria" w:eastAsia="Times New Roman" w:hAnsi="Cambria" w:cstheme="majorHAnsi"/>
          <w:sz w:val="24"/>
          <w:szCs w:val="24"/>
          <w:lang w:eastAsia="ro-RO"/>
        </w:rPr>
      </w:pPr>
      <w:r w:rsidRPr="00CF06FF">
        <w:rPr>
          <w:rFonts w:ascii="Cambria" w:eastAsia="Times New Roman" w:hAnsi="Cambria" w:cstheme="majorHAnsi"/>
          <w:sz w:val="24"/>
          <w:szCs w:val="24"/>
          <w:lang w:eastAsia="ro-RO"/>
        </w:rPr>
        <w:t>În cazul în care, conform ordinului de deplasare aprobat, personalul pleacă în deplasare în zi de odihnă, la întoarcerea din deplasare acestuia i se acordă, prin recuperare, o altă zi de odihnă.</w:t>
      </w:r>
    </w:p>
    <w:p w:rsidR="0045633B" w:rsidRPr="00CF06FF" w:rsidRDefault="0045633B" w:rsidP="0045633B">
      <w:pPr>
        <w:pStyle w:val="ListParagraph"/>
        <w:numPr>
          <w:ilvl w:val="0"/>
          <w:numId w:val="10"/>
        </w:numPr>
        <w:tabs>
          <w:tab w:val="left" w:pos="284"/>
          <w:tab w:val="left" w:pos="426"/>
        </w:tabs>
        <w:spacing w:after="0" w:line="240" w:lineRule="auto"/>
        <w:ind w:left="0" w:firstLine="0"/>
        <w:jc w:val="both"/>
        <w:rPr>
          <w:rFonts w:ascii="Cambria" w:eastAsia="Times New Roman" w:hAnsi="Cambria" w:cstheme="majorHAnsi"/>
          <w:sz w:val="24"/>
          <w:szCs w:val="24"/>
          <w:lang w:eastAsia="ro-RO"/>
        </w:rPr>
      </w:pPr>
      <w:r w:rsidRPr="00CF06FF">
        <w:rPr>
          <w:rFonts w:ascii="Cambria" w:eastAsia="Times New Roman" w:hAnsi="Cambria" w:cstheme="majorHAnsi"/>
          <w:sz w:val="24"/>
          <w:szCs w:val="24"/>
          <w:lang w:eastAsia="ro-RO"/>
        </w:rPr>
        <w:t>Prezentarea la serviciu în funcție de ora înapoierii mijlocului de transport în localitatea unde își are locul permanent de muncă personalul</w:t>
      </w:r>
      <w:r w:rsidRPr="005846A1">
        <w:rPr>
          <w:rFonts w:ascii="Cambria" w:eastAsia="Times New Roman" w:hAnsi="Cambria" w:cstheme="majorHAnsi"/>
          <w:sz w:val="24"/>
          <w:szCs w:val="24"/>
          <w:lang w:eastAsia="ro-RO"/>
        </w:rPr>
        <w:t>, aflat în deplasare,</w:t>
      </w:r>
      <w:r w:rsidRPr="00CF06FF">
        <w:rPr>
          <w:rFonts w:ascii="Cambria" w:eastAsia="Times New Roman" w:hAnsi="Cambria" w:cstheme="majorHAnsi"/>
          <w:sz w:val="24"/>
          <w:szCs w:val="24"/>
          <w:lang w:eastAsia="ro-RO"/>
        </w:rPr>
        <w:t xml:space="preserve"> se reglementează prin regulamentul intern al autorității/instituției.</w:t>
      </w:r>
    </w:p>
    <w:p w:rsidR="0045633B" w:rsidRPr="00CF06FF" w:rsidRDefault="0045633B" w:rsidP="0045633B">
      <w:pPr>
        <w:spacing w:after="0" w:line="240" w:lineRule="auto"/>
        <w:jc w:val="both"/>
        <w:rPr>
          <w:rFonts w:ascii="Cambria" w:hAnsi="Cambria" w:cstheme="majorHAnsi"/>
          <w:b/>
          <w:sz w:val="24"/>
          <w:szCs w:val="24"/>
        </w:rPr>
      </w:pPr>
      <w:r w:rsidRPr="00CF06FF">
        <w:rPr>
          <w:rFonts w:ascii="Cambria" w:hAnsi="Cambria" w:cstheme="majorHAnsi"/>
          <w:b/>
          <w:sz w:val="24"/>
          <w:szCs w:val="24"/>
        </w:rPr>
        <w:t>Art. 18</w:t>
      </w:r>
    </w:p>
    <w:p w:rsidR="00FA65F6" w:rsidRPr="00D72DDE" w:rsidRDefault="0045633B" w:rsidP="0045633B">
      <w:pPr>
        <w:numPr>
          <w:ilvl w:val="0"/>
          <w:numId w:val="11"/>
        </w:numPr>
        <w:spacing w:after="0" w:line="240" w:lineRule="auto"/>
        <w:jc w:val="both"/>
        <w:rPr>
          <w:rFonts w:ascii="Cambria" w:hAnsi="Cambria" w:cstheme="majorHAnsi"/>
          <w:bCs/>
          <w:sz w:val="24"/>
          <w:szCs w:val="24"/>
        </w:rPr>
      </w:pPr>
      <w:r w:rsidRPr="00D72DDE">
        <w:rPr>
          <w:rFonts w:ascii="Cambria" w:hAnsi="Cambria" w:cstheme="majorHAnsi"/>
          <w:bCs/>
          <w:sz w:val="24"/>
          <w:szCs w:val="24"/>
        </w:rPr>
        <w:t xml:space="preserve">Dacă în cursul unei zile apare necesitatea efectuării unei deplasări în interesul serviciului, </w:t>
      </w:r>
      <w:r w:rsidR="00D94901">
        <w:rPr>
          <w:rFonts w:ascii="Cambria" w:hAnsi="Cambria" w:cstheme="majorHAnsi"/>
          <w:bCs/>
          <w:sz w:val="24"/>
          <w:szCs w:val="24"/>
        </w:rPr>
        <w:t xml:space="preserve">pentru aceeași zi sau pentru ziua următoare, </w:t>
      </w:r>
      <w:r w:rsidRPr="00D72DDE">
        <w:rPr>
          <w:rFonts w:ascii="Cambria" w:hAnsi="Cambria" w:cstheme="majorHAnsi"/>
          <w:bCs/>
          <w:sz w:val="24"/>
          <w:szCs w:val="24"/>
        </w:rPr>
        <w:t xml:space="preserve">de către personalul din cadrul aparatului de specialitate al Consiliului Județean Cluj aflat în subordonare directă față de președintele Consiliului Județean Cluj, în altă localitate sau în municipiu, aceștia vor anunța </w:t>
      </w:r>
      <w:r w:rsidR="00FC7E0B">
        <w:rPr>
          <w:rFonts w:ascii="Cambria" w:hAnsi="Cambria" w:cstheme="majorHAnsi"/>
          <w:bCs/>
          <w:sz w:val="24"/>
          <w:szCs w:val="24"/>
        </w:rPr>
        <w:t xml:space="preserve">deplasarea </w:t>
      </w:r>
      <w:r w:rsidRPr="00D72DDE">
        <w:rPr>
          <w:rFonts w:ascii="Cambria" w:hAnsi="Cambria" w:cstheme="majorHAnsi"/>
          <w:bCs/>
          <w:sz w:val="24"/>
          <w:szCs w:val="24"/>
        </w:rPr>
        <w:t>la Cabinet Președinte</w:t>
      </w:r>
      <w:r w:rsidR="00FC7E0B">
        <w:rPr>
          <w:rFonts w:ascii="Cambria" w:hAnsi="Cambria" w:cstheme="majorHAnsi"/>
          <w:bCs/>
          <w:sz w:val="24"/>
          <w:szCs w:val="24"/>
        </w:rPr>
        <w:t>, cu precizarea</w:t>
      </w:r>
      <w:r w:rsidRPr="00D72DDE">
        <w:rPr>
          <w:rFonts w:ascii="Cambria" w:hAnsi="Cambria" w:cstheme="majorHAnsi"/>
          <w:bCs/>
          <w:sz w:val="24"/>
          <w:szCs w:val="24"/>
        </w:rPr>
        <w:t xml:space="preserve"> motivului deplasării și </w:t>
      </w:r>
      <w:r w:rsidR="00FC7E0B">
        <w:rPr>
          <w:rFonts w:ascii="Cambria" w:hAnsi="Cambria" w:cstheme="majorHAnsi"/>
          <w:bCs/>
          <w:sz w:val="24"/>
          <w:szCs w:val="24"/>
        </w:rPr>
        <w:t xml:space="preserve">a </w:t>
      </w:r>
      <w:r w:rsidRPr="00D72DDE">
        <w:rPr>
          <w:rFonts w:ascii="Cambria" w:hAnsi="Cambria" w:cstheme="majorHAnsi"/>
          <w:bCs/>
          <w:sz w:val="24"/>
          <w:szCs w:val="24"/>
        </w:rPr>
        <w:t>perioad</w:t>
      </w:r>
      <w:r w:rsidR="00FC7E0B">
        <w:rPr>
          <w:rFonts w:ascii="Cambria" w:hAnsi="Cambria" w:cstheme="majorHAnsi"/>
          <w:bCs/>
          <w:sz w:val="24"/>
          <w:szCs w:val="24"/>
        </w:rPr>
        <w:t>ei estimate</w:t>
      </w:r>
      <w:r w:rsidRPr="00D72DDE">
        <w:rPr>
          <w:rFonts w:ascii="Cambria" w:hAnsi="Cambria" w:cstheme="majorHAnsi"/>
          <w:bCs/>
          <w:sz w:val="24"/>
          <w:szCs w:val="24"/>
        </w:rPr>
        <w:t xml:space="preserve"> în care nu se află la sediul </w:t>
      </w:r>
      <w:r w:rsidR="00FC7E0B">
        <w:rPr>
          <w:rFonts w:ascii="Cambria" w:hAnsi="Cambria" w:cstheme="majorHAnsi"/>
          <w:bCs/>
          <w:sz w:val="24"/>
          <w:szCs w:val="24"/>
        </w:rPr>
        <w:t>autorității</w:t>
      </w:r>
      <w:r w:rsidR="00FA65F6" w:rsidRPr="00D72DDE">
        <w:rPr>
          <w:rFonts w:ascii="Cambria" w:hAnsi="Cambria" w:cstheme="majorHAnsi"/>
          <w:bCs/>
          <w:sz w:val="24"/>
          <w:szCs w:val="24"/>
        </w:rPr>
        <w:t>.</w:t>
      </w:r>
      <w:r w:rsidRPr="00D72DDE">
        <w:rPr>
          <w:rFonts w:ascii="Cambria" w:hAnsi="Cambria" w:cstheme="majorHAnsi"/>
          <w:bCs/>
          <w:sz w:val="24"/>
          <w:szCs w:val="24"/>
        </w:rPr>
        <w:t xml:space="preserve"> </w:t>
      </w:r>
    </w:p>
    <w:p w:rsidR="001D383F" w:rsidRPr="00FC7E0B" w:rsidRDefault="0045633B" w:rsidP="00FC7E0B">
      <w:pPr>
        <w:numPr>
          <w:ilvl w:val="0"/>
          <w:numId w:val="11"/>
        </w:numPr>
        <w:spacing w:after="0" w:line="240" w:lineRule="auto"/>
        <w:jc w:val="both"/>
        <w:rPr>
          <w:rFonts w:ascii="Cambria" w:hAnsi="Cambria" w:cstheme="majorHAnsi"/>
          <w:bCs/>
          <w:sz w:val="24"/>
          <w:szCs w:val="24"/>
        </w:rPr>
      </w:pPr>
      <w:r w:rsidRPr="00D72DDE">
        <w:rPr>
          <w:rFonts w:ascii="Cambria" w:hAnsi="Cambria" w:cstheme="majorHAnsi"/>
          <w:bCs/>
          <w:sz w:val="24"/>
          <w:szCs w:val="24"/>
        </w:rPr>
        <w:t>Dacă în cursul unei zile apare necesitatea efectuării unei deplasări în interesul serviciului</w:t>
      </w:r>
      <w:r w:rsidR="00D94901">
        <w:rPr>
          <w:rFonts w:ascii="Cambria" w:hAnsi="Cambria" w:cstheme="majorHAnsi"/>
          <w:bCs/>
          <w:sz w:val="24"/>
          <w:szCs w:val="24"/>
        </w:rPr>
        <w:t>, pentru aceeași zi sau pentru ziua următoare,</w:t>
      </w:r>
      <w:r w:rsidRPr="00D72DDE">
        <w:rPr>
          <w:rFonts w:ascii="Cambria" w:hAnsi="Cambria" w:cstheme="majorHAnsi"/>
          <w:bCs/>
          <w:sz w:val="24"/>
          <w:szCs w:val="24"/>
        </w:rPr>
        <w:t xml:space="preserve"> de către conducătorii instituțiilor publice prevăzuți la art. 1 lit. b) din Regulament, la </w:t>
      </w:r>
      <w:r w:rsidR="00FA65F6" w:rsidRPr="00D72DDE">
        <w:rPr>
          <w:rFonts w:ascii="Cambria" w:hAnsi="Cambria" w:cstheme="majorHAnsi"/>
          <w:bCs/>
          <w:sz w:val="24"/>
          <w:szCs w:val="24"/>
        </w:rPr>
        <w:t>locațiile/unitățile</w:t>
      </w:r>
      <w:r w:rsidRPr="00D72DDE">
        <w:rPr>
          <w:rFonts w:ascii="Cambria" w:hAnsi="Cambria" w:cstheme="majorHAnsi"/>
          <w:bCs/>
          <w:sz w:val="24"/>
          <w:szCs w:val="24"/>
        </w:rPr>
        <w:t xml:space="preserve"> din structura proprie sau la diverse entități din alt</w:t>
      </w:r>
      <w:r w:rsidR="00226283">
        <w:rPr>
          <w:rFonts w:ascii="Cambria" w:hAnsi="Cambria" w:cstheme="majorHAnsi"/>
          <w:bCs/>
          <w:sz w:val="24"/>
          <w:szCs w:val="24"/>
        </w:rPr>
        <w:t>ă</w:t>
      </w:r>
      <w:r w:rsidRPr="00D72DDE">
        <w:rPr>
          <w:rFonts w:ascii="Cambria" w:hAnsi="Cambria" w:cstheme="majorHAnsi"/>
          <w:bCs/>
          <w:sz w:val="24"/>
          <w:szCs w:val="24"/>
        </w:rPr>
        <w:t xml:space="preserve"> localit</w:t>
      </w:r>
      <w:r w:rsidR="00226283">
        <w:rPr>
          <w:rFonts w:ascii="Cambria" w:hAnsi="Cambria" w:cstheme="majorHAnsi"/>
          <w:bCs/>
          <w:sz w:val="24"/>
          <w:szCs w:val="24"/>
        </w:rPr>
        <w:t>ate</w:t>
      </w:r>
      <w:r w:rsidRPr="00D72DDE">
        <w:rPr>
          <w:rFonts w:ascii="Cambria" w:hAnsi="Cambria" w:cstheme="majorHAnsi"/>
          <w:bCs/>
          <w:sz w:val="24"/>
          <w:szCs w:val="24"/>
        </w:rPr>
        <w:t xml:space="preserve"> sau din municipiu, aceștia informează președintele Consiliului Județean Cluj prin fax la numărul 0372-640070 sau prin email la adresa cabinetpresedinte@cjcluj.ro, </w:t>
      </w:r>
      <w:r w:rsidR="00FC7E0B">
        <w:rPr>
          <w:rFonts w:ascii="Cambria" w:hAnsi="Cambria" w:cstheme="majorHAnsi"/>
          <w:bCs/>
          <w:sz w:val="24"/>
          <w:szCs w:val="24"/>
        </w:rPr>
        <w:t>cu precizarea</w:t>
      </w:r>
      <w:r w:rsidR="00FC7E0B" w:rsidRPr="00D72DDE">
        <w:rPr>
          <w:rFonts w:ascii="Cambria" w:hAnsi="Cambria" w:cstheme="majorHAnsi"/>
          <w:bCs/>
          <w:sz w:val="24"/>
          <w:szCs w:val="24"/>
        </w:rPr>
        <w:t xml:space="preserve"> motivului deplasării și </w:t>
      </w:r>
      <w:r w:rsidR="00FC7E0B">
        <w:rPr>
          <w:rFonts w:ascii="Cambria" w:hAnsi="Cambria" w:cstheme="majorHAnsi"/>
          <w:bCs/>
          <w:sz w:val="24"/>
          <w:szCs w:val="24"/>
        </w:rPr>
        <w:t xml:space="preserve">a </w:t>
      </w:r>
      <w:r w:rsidR="00FC7E0B" w:rsidRPr="00D72DDE">
        <w:rPr>
          <w:rFonts w:ascii="Cambria" w:hAnsi="Cambria" w:cstheme="majorHAnsi"/>
          <w:bCs/>
          <w:sz w:val="24"/>
          <w:szCs w:val="24"/>
        </w:rPr>
        <w:t>perioad</w:t>
      </w:r>
      <w:r w:rsidR="00FC7E0B">
        <w:rPr>
          <w:rFonts w:ascii="Cambria" w:hAnsi="Cambria" w:cstheme="majorHAnsi"/>
          <w:bCs/>
          <w:sz w:val="24"/>
          <w:szCs w:val="24"/>
        </w:rPr>
        <w:t>ei estimate</w:t>
      </w:r>
      <w:r w:rsidR="00FC7E0B" w:rsidRPr="00D72DDE">
        <w:rPr>
          <w:rFonts w:ascii="Cambria" w:hAnsi="Cambria" w:cstheme="majorHAnsi"/>
          <w:bCs/>
          <w:sz w:val="24"/>
          <w:szCs w:val="24"/>
        </w:rPr>
        <w:t xml:space="preserve"> în care nu se află la sediul </w:t>
      </w:r>
      <w:r w:rsidRPr="00FC7E0B">
        <w:rPr>
          <w:rFonts w:ascii="Cambria" w:hAnsi="Cambria" w:cstheme="majorHAnsi"/>
          <w:bCs/>
          <w:sz w:val="24"/>
          <w:szCs w:val="24"/>
        </w:rPr>
        <w:t>instituției.</w:t>
      </w:r>
      <w:r w:rsidR="001D383F" w:rsidRPr="00FC7E0B">
        <w:rPr>
          <w:rFonts w:ascii="Cambria" w:hAnsi="Cambria" w:cstheme="majorHAnsi"/>
          <w:bCs/>
          <w:sz w:val="24"/>
          <w:szCs w:val="24"/>
        </w:rPr>
        <w:t xml:space="preserve"> </w:t>
      </w:r>
    </w:p>
    <w:p w:rsidR="0045633B" w:rsidRPr="00D72DDE" w:rsidRDefault="00D94901" w:rsidP="0045633B">
      <w:pPr>
        <w:numPr>
          <w:ilvl w:val="0"/>
          <w:numId w:val="11"/>
        </w:numPr>
        <w:spacing w:after="0" w:line="240" w:lineRule="auto"/>
        <w:jc w:val="both"/>
        <w:rPr>
          <w:rFonts w:ascii="Cambria" w:hAnsi="Cambria" w:cstheme="majorHAnsi"/>
          <w:bCs/>
          <w:sz w:val="24"/>
          <w:szCs w:val="24"/>
        </w:rPr>
      </w:pPr>
      <w:r>
        <w:rPr>
          <w:rFonts w:ascii="Cambria" w:hAnsi="Cambria" w:cstheme="majorHAnsi"/>
          <w:bCs/>
          <w:sz w:val="24"/>
          <w:szCs w:val="24"/>
        </w:rPr>
        <w:t>Deplasarea</w:t>
      </w:r>
      <w:r w:rsidR="0045633B" w:rsidRPr="00D72DDE">
        <w:rPr>
          <w:rFonts w:ascii="Cambria" w:hAnsi="Cambria" w:cstheme="majorHAnsi"/>
          <w:bCs/>
          <w:sz w:val="24"/>
          <w:szCs w:val="24"/>
        </w:rPr>
        <w:t xml:space="preserve"> în interesul serviciului de către personalul </w:t>
      </w:r>
      <w:r w:rsidR="00D72DDE" w:rsidRPr="00D72DDE">
        <w:rPr>
          <w:rFonts w:ascii="Cambria" w:hAnsi="Cambria" w:cstheme="majorHAnsi"/>
          <w:bCs/>
          <w:sz w:val="24"/>
          <w:szCs w:val="24"/>
        </w:rPr>
        <w:t xml:space="preserve">din cadrul aparatului de specialitate al Consiliului Județean Cluj, cu excepția celui aflat în subordonare directă față de președintele Consiliului Județean Cluj, </w:t>
      </w:r>
      <w:r w:rsidR="00D56C7B">
        <w:rPr>
          <w:rFonts w:ascii="Cambria" w:hAnsi="Cambria" w:cstheme="majorHAnsi"/>
          <w:bCs/>
          <w:sz w:val="24"/>
          <w:szCs w:val="24"/>
        </w:rPr>
        <w:t xml:space="preserve">pentru aceeași zi sau pentru ziua următoare, </w:t>
      </w:r>
      <w:r w:rsidR="0045633B" w:rsidRPr="00D72DDE">
        <w:rPr>
          <w:rFonts w:ascii="Cambria" w:hAnsi="Cambria" w:cstheme="majorHAnsi"/>
          <w:bCs/>
          <w:sz w:val="24"/>
          <w:szCs w:val="24"/>
        </w:rPr>
        <w:t xml:space="preserve">în altă localitate sau în </w:t>
      </w:r>
      <w:r w:rsidR="00D72DDE" w:rsidRPr="00D72DDE">
        <w:rPr>
          <w:rFonts w:ascii="Cambria" w:hAnsi="Cambria" w:cstheme="majorHAnsi"/>
          <w:bCs/>
          <w:sz w:val="24"/>
          <w:szCs w:val="24"/>
        </w:rPr>
        <w:t>municipiu</w:t>
      </w:r>
      <w:r w:rsidR="00D56C7B">
        <w:rPr>
          <w:rFonts w:ascii="Cambria" w:hAnsi="Cambria" w:cstheme="majorHAnsi"/>
          <w:bCs/>
          <w:sz w:val="24"/>
          <w:szCs w:val="24"/>
        </w:rPr>
        <w:t>,</w:t>
      </w:r>
      <w:r w:rsidR="0045633B" w:rsidRPr="00D72DDE">
        <w:rPr>
          <w:rFonts w:ascii="Cambria" w:hAnsi="Cambria" w:cstheme="majorHAnsi"/>
          <w:bCs/>
          <w:sz w:val="24"/>
          <w:szCs w:val="24"/>
        </w:rPr>
        <w:t xml:space="preserve"> se reglementează prin regulamentul intern</w:t>
      </w:r>
      <w:r w:rsidR="00FC7E0B">
        <w:rPr>
          <w:rFonts w:ascii="Cambria" w:hAnsi="Cambria" w:cstheme="majorHAnsi"/>
          <w:bCs/>
          <w:sz w:val="24"/>
          <w:szCs w:val="24"/>
        </w:rPr>
        <w:t xml:space="preserve"> </w:t>
      </w:r>
      <w:r w:rsidR="00FC7E0B" w:rsidRPr="00D72DDE">
        <w:rPr>
          <w:rFonts w:ascii="Cambria" w:hAnsi="Cambria" w:cstheme="majorHAnsi"/>
          <w:bCs/>
          <w:sz w:val="24"/>
          <w:szCs w:val="24"/>
        </w:rPr>
        <w:t>și prin proceduri documentate</w:t>
      </w:r>
      <w:r w:rsidR="0045633B" w:rsidRPr="00D72DDE">
        <w:rPr>
          <w:rFonts w:ascii="Cambria" w:hAnsi="Cambria" w:cstheme="majorHAnsi"/>
          <w:bCs/>
          <w:sz w:val="24"/>
          <w:szCs w:val="24"/>
        </w:rPr>
        <w:t>.</w:t>
      </w:r>
    </w:p>
    <w:p w:rsidR="001D383F" w:rsidRPr="00D72DDE" w:rsidRDefault="00D94901" w:rsidP="001D383F">
      <w:pPr>
        <w:numPr>
          <w:ilvl w:val="0"/>
          <w:numId w:val="11"/>
        </w:numPr>
        <w:spacing w:after="0" w:line="240" w:lineRule="auto"/>
        <w:jc w:val="both"/>
        <w:rPr>
          <w:rFonts w:ascii="Cambria" w:hAnsi="Cambria" w:cstheme="majorHAnsi"/>
          <w:bCs/>
          <w:sz w:val="24"/>
          <w:szCs w:val="24"/>
        </w:rPr>
      </w:pPr>
      <w:r>
        <w:rPr>
          <w:rFonts w:ascii="Cambria" w:hAnsi="Cambria" w:cstheme="majorHAnsi"/>
          <w:bCs/>
          <w:sz w:val="24"/>
          <w:szCs w:val="24"/>
        </w:rPr>
        <w:t xml:space="preserve">Deplasarea </w:t>
      </w:r>
      <w:r w:rsidR="001D383F" w:rsidRPr="00D72DDE">
        <w:rPr>
          <w:rFonts w:ascii="Cambria" w:hAnsi="Cambria" w:cstheme="majorHAnsi"/>
          <w:bCs/>
          <w:sz w:val="24"/>
          <w:szCs w:val="24"/>
        </w:rPr>
        <w:t xml:space="preserve">în interesul serviciului de către personalul instituțiilor publice prevăzut la art. 1 lit. b) din Regulament, cu excepția conducătorilor instituțiilor, </w:t>
      </w:r>
      <w:r w:rsidR="00D56C7B">
        <w:rPr>
          <w:rFonts w:ascii="Cambria" w:hAnsi="Cambria" w:cstheme="majorHAnsi"/>
          <w:bCs/>
          <w:sz w:val="24"/>
          <w:szCs w:val="24"/>
        </w:rPr>
        <w:t xml:space="preserve">pentru aceeași zi sau pentru ziua următoare, </w:t>
      </w:r>
      <w:r w:rsidR="001D383F" w:rsidRPr="00D72DDE">
        <w:rPr>
          <w:rFonts w:ascii="Cambria" w:hAnsi="Cambria" w:cstheme="majorHAnsi"/>
          <w:bCs/>
          <w:sz w:val="24"/>
          <w:szCs w:val="24"/>
        </w:rPr>
        <w:t>în altă localitate sau în cadrul localității în care își are locul permanent de muncă se reglementează prin regulamentul intern și/sau prin proceduri documentate</w:t>
      </w:r>
      <w:r w:rsidR="00D72DDE" w:rsidRPr="00D72DDE">
        <w:rPr>
          <w:rFonts w:ascii="Cambria" w:hAnsi="Cambria" w:cstheme="majorHAnsi"/>
          <w:bCs/>
          <w:sz w:val="24"/>
          <w:szCs w:val="24"/>
        </w:rPr>
        <w:t>, documente care vor fi comunicate Consiliului Județean Cluj</w:t>
      </w:r>
      <w:r w:rsidR="001D383F" w:rsidRPr="00D72DDE">
        <w:rPr>
          <w:rFonts w:ascii="Cambria" w:hAnsi="Cambria" w:cstheme="majorHAnsi"/>
          <w:bCs/>
          <w:sz w:val="24"/>
          <w:szCs w:val="24"/>
        </w:rPr>
        <w:t>.</w:t>
      </w:r>
    </w:p>
    <w:p w:rsidR="001D383F" w:rsidRPr="00D72DDE" w:rsidRDefault="00D72DDE" w:rsidP="00D72DDE">
      <w:pPr>
        <w:numPr>
          <w:ilvl w:val="0"/>
          <w:numId w:val="11"/>
        </w:numPr>
        <w:spacing w:after="0" w:line="240" w:lineRule="auto"/>
        <w:jc w:val="both"/>
        <w:rPr>
          <w:rFonts w:ascii="Cambria" w:hAnsi="Cambria" w:cstheme="majorHAnsi"/>
          <w:bCs/>
          <w:sz w:val="24"/>
          <w:szCs w:val="24"/>
        </w:rPr>
      </w:pPr>
      <w:r w:rsidRPr="00D72DDE">
        <w:rPr>
          <w:rFonts w:ascii="Cambria" w:hAnsi="Cambria" w:cstheme="majorHAnsi"/>
          <w:bCs/>
          <w:sz w:val="24"/>
          <w:szCs w:val="24"/>
        </w:rPr>
        <w:t>Pentru cazul prevăzut la alin. (1) se depune în regim de urgență</w:t>
      </w:r>
      <w:r w:rsidRPr="001D383F">
        <w:rPr>
          <w:rFonts w:ascii="Cambria" w:hAnsi="Cambria" w:cstheme="majorHAnsi"/>
          <w:bCs/>
          <w:sz w:val="24"/>
          <w:szCs w:val="24"/>
        </w:rPr>
        <w:t xml:space="preserve"> spre semnare ordinul de deplasare, iar pentru cazul prevăzut la alin. (2) ordinul de deplasare se semnează de către conducătorul instituției publice.</w:t>
      </w:r>
      <w:r w:rsidR="00E04DEE">
        <w:rPr>
          <w:rFonts w:ascii="Cambria" w:hAnsi="Cambria" w:cstheme="majorHAnsi"/>
          <w:bCs/>
          <w:sz w:val="24"/>
          <w:szCs w:val="24"/>
        </w:rPr>
        <w:t xml:space="preserve"> Ordinul de deplasare va fi însoțit de nota de fundamentare privind deplasarea, documente justificative, după caz (invitație, notă telefonică, etc.).</w:t>
      </w:r>
    </w:p>
    <w:p w:rsidR="00D52CDD" w:rsidRPr="00D52CDD" w:rsidRDefault="0045633B" w:rsidP="00D72DDE">
      <w:pPr>
        <w:spacing w:after="0" w:line="240" w:lineRule="auto"/>
        <w:jc w:val="both"/>
        <w:rPr>
          <w:rFonts w:ascii="Cambria" w:hAnsi="Cambria" w:cstheme="majorHAnsi"/>
          <w:sz w:val="24"/>
          <w:szCs w:val="24"/>
        </w:rPr>
      </w:pPr>
      <w:r w:rsidRPr="00CF06FF">
        <w:rPr>
          <w:rFonts w:ascii="Cambria" w:hAnsi="Cambria" w:cstheme="majorHAnsi"/>
          <w:b/>
          <w:sz w:val="24"/>
          <w:szCs w:val="24"/>
        </w:rPr>
        <w:t xml:space="preserve">Art. </w:t>
      </w:r>
      <w:r>
        <w:rPr>
          <w:rFonts w:ascii="Cambria" w:hAnsi="Cambria" w:cstheme="majorHAnsi"/>
          <w:b/>
          <w:sz w:val="24"/>
          <w:szCs w:val="24"/>
        </w:rPr>
        <w:t>19</w:t>
      </w:r>
      <w:r w:rsidR="00D72DDE">
        <w:rPr>
          <w:rFonts w:ascii="Cambria" w:hAnsi="Cambria" w:cstheme="majorHAnsi"/>
          <w:b/>
          <w:sz w:val="24"/>
          <w:szCs w:val="24"/>
        </w:rPr>
        <w:t xml:space="preserve"> </w:t>
      </w:r>
    </w:p>
    <w:p w:rsidR="0045633B" w:rsidRPr="00D52CDD" w:rsidRDefault="0045633B" w:rsidP="00D52CDD">
      <w:pPr>
        <w:pStyle w:val="ListParagraph"/>
        <w:numPr>
          <w:ilvl w:val="0"/>
          <w:numId w:val="16"/>
        </w:numPr>
        <w:spacing w:after="0" w:line="240" w:lineRule="auto"/>
        <w:ind w:left="0" w:firstLine="0"/>
        <w:jc w:val="both"/>
        <w:rPr>
          <w:rStyle w:val="salnbdy"/>
          <w:rFonts w:ascii="Cambria" w:hAnsi="Cambria" w:cstheme="majorHAnsi"/>
          <w:color w:val="auto"/>
          <w:sz w:val="24"/>
          <w:szCs w:val="24"/>
          <w:shd w:val="clear" w:color="auto" w:fill="auto"/>
        </w:rPr>
      </w:pPr>
      <w:r w:rsidRPr="00D52CDD">
        <w:rPr>
          <w:rStyle w:val="salnbdy"/>
          <w:rFonts w:ascii="Cambria" w:eastAsia="Times New Roman" w:hAnsi="Cambria" w:cstheme="majorHAnsi"/>
          <w:color w:val="auto"/>
          <w:sz w:val="24"/>
          <w:szCs w:val="24"/>
        </w:rPr>
        <w:t>Deplasarea în interesul serviciului se realizează cu încadrarea în fondurile prevăzute cu această destinaţie în bugetul Județului Cluj și al instituțiilor publice, aprobate în condiţiile legii și cu respectarea prevederilor legale incidente.</w:t>
      </w:r>
    </w:p>
    <w:p w:rsidR="00D52CDD" w:rsidRPr="00D52CDD" w:rsidRDefault="00D52CDD" w:rsidP="00D52CDD">
      <w:pPr>
        <w:pStyle w:val="ListParagraph"/>
        <w:numPr>
          <w:ilvl w:val="0"/>
          <w:numId w:val="16"/>
        </w:numPr>
        <w:spacing w:after="0" w:line="240" w:lineRule="auto"/>
        <w:ind w:left="0" w:firstLine="0"/>
        <w:jc w:val="both"/>
        <w:rPr>
          <w:rStyle w:val="salnbdy"/>
          <w:rFonts w:ascii="Cambria" w:hAnsi="Cambria" w:cstheme="majorHAnsi"/>
          <w:color w:val="auto"/>
          <w:sz w:val="24"/>
          <w:szCs w:val="24"/>
          <w:shd w:val="clear" w:color="auto" w:fill="auto"/>
        </w:rPr>
      </w:pPr>
      <w:r>
        <w:rPr>
          <w:rStyle w:val="salnbdy"/>
          <w:rFonts w:ascii="Cambria" w:hAnsi="Cambria" w:cstheme="majorHAnsi"/>
          <w:color w:val="auto"/>
          <w:sz w:val="24"/>
          <w:szCs w:val="24"/>
          <w:shd w:val="clear" w:color="auto" w:fill="auto"/>
        </w:rPr>
        <w:t xml:space="preserve">Sumelor acordate pentru cazare în cuantumul alocației de delegare de care beneficiază personalul Consiliului Județean Cluj și instituțiile publice se evidențiază în bugetul Județului Cluj  la titlul </w:t>
      </w:r>
      <w:r>
        <w:rPr>
          <w:rStyle w:val="salnbdy"/>
          <w:rFonts w:ascii="Cambria" w:hAnsi="Cambria" w:cstheme="majorHAnsi"/>
          <w:color w:val="auto"/>
          <w:sz w:val="24"/>
          <w:szCs w:val="24"/>
          <w:shd w:val="clear" w:color="auto" w:fill="auto"/>
          <w:lang w:val="en-US"/>
        </w:rPr>
        <w:t>“</w:t>
      </w:r>
      <w:r>
        <w:rPr>
          <w:rStyle w:val="salnbdy"/>
          <w:rFonts w:ascii="Cambria" w:hAnsi="Cambria" w:cstheme="majorHAnsi"/>
          <w:color w:val="auto"/>
          <w:sz w:val="24"/>
          <w:szCs w:val="24"/>
          <w:shd w:val="clear" w:color="auto" w:fill="auto"/>
        </w:rPr>
        <w:t>Cheltuieli de personal”.</w:t>
      </w:r>
    </w:p>
    <w:p w:rsidR="00FC7E0B" w:rsidRPr="005F0A08" w:rsidRDefault="0045633B" w:rsidP="00FC7E0B">
      <w:pPr>
        <w:pStyle w:val="ListParagraph"/>
        <w:tabs>
          <w:tab w:val="left" w:pos="426"/>
        </w:tabs>
        <w:spacing w:after="0" w:line="240" w:lineRule="auto"/>
        <w:ind w:left="0"/>
        <w:jc w:val="both"/>
        <w:rPr>
          <w:rFonts w:ascii="Cambria" w:hAnsi="Cambria" w:cstheme="majorHAnsi"/>
          <w:sz w:val="24"/>
          <w:szCs w:val="24"/>
          <w:shd w:val="clear" w:color="auto" w:fill="FFFFFF"/>
        </w:rPr>
      </w:pPr>
      <w:r w:rsidRPr="00CF06FF">
        <w:rPr>
          <w:rFonts w:ascii="Cambria" w:hAnsi="Cambria" w:cstheme="majorHAnsi"/>
          <w:b/>
          <w:bCs/>
          <w:sz w:val="24"/>
          <w:szCs w:val="24"/>
          <w:shd w:val="clear" w:color="auto" w:fill="FFFFFF"/>
        </w:rPr>
        <w:t xml:space="preserve">Art. </w:t>
      </w:r>
      <w:r>
        <w:rPr>
          <w:rFonts w:ascii="Cambria" w:hAnsi="Cambria" w:cstheme="majorHAnsi"/>
          <w:b/>
          <w:bCs/>
          <w:sz w:val="24"/>
          <w:szCs w:val="24"/>
          <w:shd w:val="clear" w:color="auto" w:fill="FFFFFF"/>
        </w:rPr>
        <w:t>20</w:t>
      </w:r>
      <w:r w:rsidRPr="00CF06FF">
        <w:rPr>
          <w:rFonts w:ascii="Cambria" w:hAnsi="Cambria" w:cstheme="majorHAnsi"/>
          <w:sz w:val="24"/>
          <w:szCs w:val="24"/>
          <w:shd w:val="clear" w:color="auto" w:fill="FFFFFF"/>
        </w:rPr>
        <w:t xml:space="preserve"> Nerespectarea prevederilor prezentului regulament atrage răspunderea administrativ-disciplinară, contravențională, civilă, sau penală, după caz.</w:t>
      </w:r>
    </w:p>
    <w:p w:rsidR="0045633B" w:rsidRPr="00CF06FF" w:rsidRDefault="0045633B" w:rsidP="0045633B">
      <w:pPr>
        <w:spacing w:after="0" w:line="240" w:lineRule="auto"/>
        <w:ind w:left="5760"/>
        <w:jc w:val="both"/>
        <w:rPr>
          <w:rFonts w:ascii="Cambria" w:hAnsi="Cambria" w:cstheme="majorHAnsi"/>
          <w:b/>
          <w:bCs/>
          <w:sz w:val="24"/>
          <w:szCs w:val="24"/>
        </w:rPr>
      </w:pPr>
      <w:r>
        <w:rPr>
          <w:rFonts w:ascii="Cambria" w:hAnsi="Cambria" w:cstheme="majorHAnsi"/>
          <w:b/>
          <w:bCs/>
          <w:sz w:val="24"/>
          <w:szCs w:val="24"/>
        </w:rPr>
        <w:t xml:space="preserve">           </w:t>
      </w:r>
      <w:r w:rsidRPr="00CF06FF">
        <w:rPr>
          <w:rFonts w:ascii="Cambria" w:hAnsi="Cambria" w:cstheme="majorHAnsi"/>
          <w:b/>
          <w:bCs/>
          <w:sz w:val="24"/>
          <w:szCs w:val="24"/>
        </w:rPr>
        <w:t>CONTRASEMENEAZĂ:</w:t>
      </w:r>
    </w:p>
    <w:p w:rsidR="0045633B" w:rsidRPr="005F0A08" w:rsidRDefault="0045633B" w:rsidP="005F0A08">
      <w:pPr>
        <w:ind w:left="709" w:hanging="709"/>
        <w:jc w:val="both"/>
        <w:rPr>
          <w:rFonts w:ascii="Cambria" w:hAnsi="Cambria" w:cstheme="majorHAnsi"/>
          <w:b/>
          <w:sz w:val="24"/>
          <w:szCs w:val="24"/>
        </w:rPr>
      </w:pPr>
      <w:r w:rsidRPr="00CF06FF">
        <w:rPr>
          <w:rFonts w:ascii="Cambria" w:hAnsi="Cambria" w:cstheme="majorHAnsi"/>
          <w:b/>
          <w:bCs/>
          <w:sz w:val="24"/>
          <w:szCs w:val="24"/>
        </w:rPr>
        <w:t xml:space="preserve">          P R E Ş E D I N T E,       </w:t>
      </w:r>
      <w:r w:rsidRPr="00CF06FF">
        <w:rPr>
          <w:rFonts w:ascii="Cambria" w:hAnsi="Cambria" w:cstheme="majorHAnsi"/>
          <w:b/>
          <w:bCs/>
          <w:sz w:val="24"/>
          <w:szCs w:val="24"/>
        </w:rPr>
        <w:tab/>
      </w:r>
      <w:r w:rsidRPr="00CF06FF">
        <w:rPr>
          <w:rFonts w:ascii="Cambria" w:hAnsi="Cambria" w:cstheme="majorHAnsi"/>
          <w:b/>
          <w:bCs/>
          <w:sz w:val="24"/>
          <w:szCs w:val="24"/>
        </w:rPr>
        <w:tab/>
        <w:t xml:space="preserve">                                     SECRETAR AL JUDEŢULUI,</w:t>
      </w:r>
      <w:r w:rsidRPr="00CF06FF">
        <w:rPr>
          <w:rFonts w:ascii="Cambria" w:hAnsi="Cambria" w:cstheme="majorHAnsi"/>
          <w:b/>
          <w:sz w:val="24"/>
          <w:szCs w:val="24"/>
        </w:rPr>
        <w:t xml:space="preserve">                   Alin TIȘE</w:t>
      </w:r>
      <w:r w:rsidRPr="00CF06FF">
        <w:rPr>
          <w:rFonts w:ascii="Cambria" w:hAnsi="Cambria" w:cstheme="majorHAnsi"/>
          <w:b/>
          <w:sz w:val="24"/>
          <w:szCs w:val="24"/>
        </w:rPr>
        <w:tab/>
      </w:r>
      <w:r w:rsidRPr="00CF06FF">
        <w:rPr>
          <w:rFonts w:ascii="Cambria" w:hAnsi="Cambria" w:cstheme="majorHAnsi"/>
          <w:b/>
          <w:sz w:val="24"/>
          <w:szCs w:val="24"/>
        </w:rPr>
        <w:tab/>
        <w:t xml:space="preserve">                                                                </w:t>
      </w:r>
      <w:r>
        <w:rPr>
          <w:rFonts w:ascii="Cambria" w:hAnsi="Cambria" w:cstheme="majorHAnsi"/>
          <w:b/>
          <w:sz w:val="24"/>
          <w:szCs w:val="24"/>
        </w:rPr>
        <w:t xml:space="preserve">          </w:t>
      </w:r>
      <w:r w:rsidRPr="00CF06FF">
        <w:rPr>
          <w:rFonts w:ascii="Cambria" w:hAnsi="Cambria" w:cstheme="majorHAnsi"/>
          <w:b/>
          <w:sz w:val="24"/>
          <w:szCs w:val="24"/>
        </w:rPr>
        <w:t>Simona GACI</w:t>
      </w:r>
    </w:p>
    <w:sectPr w:rsidR="0045633B" w:rsidRPr="005F0A0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217DD9"/>
    <w:multiLevelType w:val="singleLevel"/>
    <w:tmpl w:val="83217DD9"/>
    <w:lvl w:ilvl="0">
      <w:start w:val="1"/>
      <w:numFmt w:val="decimal"/>
      <w:suff w:val="space"/>
      <w:lvlText w:val="(%1)"/>
      <w:lvlJc w:val="left"/>
    </w:lvl>
  </w:abstractNum>
  <w:abstractNum w:abstractNumId="1" w15:restartNumberingAfterBreak="0">
    <w:nsid w:val="065933C8"/>
    <w:multiLevelType w:val="multilevel"/>
    <w:tmpl w:val="06593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1213D"/>
    <w:multiLevelType w:val="hybridMultilevel"/>
    <w:tmpl w:val="49B03F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C04CB3"/>
    <w:multiLevelType w:val="multilevel"/>
    <w:tmpl w:val="17C04C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373252"/>
    <w:multiLevelType w:val="multilevel"/>
    <w:tmpl w:val="2337325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1394C"/>
    <w:multiLevelType w:val="hybridMultilevel"/>
    <w:tmpl w:val="F7C4DE0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51B77C9"/>
    <w:multiLevelType w:val="multilevel"/>
    <w:tmpl w:val="351B77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1917C0"/>
    <w:multiLevelType w:val="multilevel"/>
    <w:tmpl w:val="3D1917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245B69"/>
    <w:multiLevelType w:val="multilevel"/>
    <w:tmpl w:val="48245B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0D4223"/>
    <w:multiLevelType w:val="hybridMultilevel"/>
    <w:tmpl w:val="4D60B78E"/>
    <w:lvl w:ilvl="0" w:tplc="CBD43E9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56AC54D4"/>
    <w:multiLevelType w:val="multilevel"/>
    <w:tmpl w:val="56AC54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2" w15:restartNumberingAfterBreak="0">
    <w:nsid w:val="712C79F7"/>
    <w:multiLevelType w:val="multilevel"/>
    <w:tmpl w:val="712C79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FD3A71"/>
    <w:multiLevelType w:val="multilevel"/>
    <w:tmpl w:val="75FD3A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7E09E4"/>
    <w:multiLevelType w:val="hybridMultilevel"/>
    <w:tmpl w:val="8D904400"/>
    <w:lvl w:ilvl="0" w:tplc="18086FBE">
      <w:start w:val="1"/>
      <w:numFmt w:val="decimal"/>
      <w:lvlText w:val="(%1)"/>
      <w:lvlJc w:val="left"/>
      <w:pPr>
        <w:ind w:left="735" w:hanging="37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982367E"/>
    <w:multiLevelType w:val="multilevel"/>
    <w:tmpl w:val="295E5748"/>
    <w:lvl w:ilvl="0">
      <w:start w:val="1"/>
      <w:numFmt w:val="decimal"/>
      <w:lvlText w:val="(%1)"/>
      <w:lvlJc w:val="left"/>
      <w:pPr>
        <w:ind w:left="720" w:hanging="360"/>
      </w:pPr>
      <w:rPr>
        <w:rFonts w:ascii="Cambria" w:eastAsiaTheme="minorHAnsi" w:hAnsi="Cambria"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num>
  <w:num w:numId="3">
    <w:abstractNumId w:val="4"/>
  </w:num>
  <w:num w:numId="4">
    <w:abstractNumId w:val="6"/>
  </w:num>
  <w:num w:numId="5">
    <w:abstractNumId w:val="1"/>
  </w:num>
  <w:num w:numId="6">
    <w:abstractNumId w:val="12"/>
  </w:num>
  <w:num w:numId="7">
    <w:abstractNumId w:val="3"/>
  </w:num>
  <w:num w:numId="8">
    <w:abstractNumId w:val="13"/>
  </w:num>
  <w:num w:numId="9">
    <w:abstractNumId w:val="10"/>
  </w:num>
  <w:num w:numId="10">
    <w:abstractNumId w:val="8"/>
  </w:num>
  <w:num w:numId="11">
    <w:abstractNumId w:val="0"/>
  </w:num>
  <w:num w:numId="12">
    <w:abstractNumId w:val="2"/>
  </w:num>
  <w:num w:numId="13">
    <w:abstractNumId w:val="5"/>
  </w:num>
  <w:num w:numId="14">
    <w:abstractNumId w:val="1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5C"/>
    <w:rsid w:val="000008B4"/>
    <w:rsid w:val="00000C70"/>
    <w:rsid w:val="00001156"/>
    <w:rsid w:val="00001330"/>
    <w:rsid w:val="00001B42"/>
    <w:rsid w:val="00001DE0"/>
    <w:rsid w:val="00001F43"/>
    <w:rsid w:val="0000202F"/>
    <w:rsid w:val="00003341"/>
    <w:rsid w:val="0000374A"/>
    <w:rsid w:val="000039FE"/>
    <w:rsid w:val="00003F69"/>
    <w:rsid w:val="0000503D"/>
    <w:rsid w:val="00005173"/>
    <w:rsid w:val="000052FC"/>
    <w:rsid w:val="0000532A"/>
    <w:rsid w:val="000057A5"/>
    <w:rsid w:val="00005A6E"/>
    <w:rsid w:val="000063B9"/>
    <w:rsid w:val="00006608"/>
    <w:rsid w:val="000068DB"/>
    <w:rsid w:val="00006A1F"/>
    <w:rsid w:val="00006F56"/>
    <w:rsid w:val="0000745A"/>
    <w:rsid w:val="00007A1C"/>
    <w:rsid w:val="00007B0F"/>
    <w:rsid w:val="00007B5A"/>
    <w:rsid w:val="00007E31"/>
    <w:rsid w:val="00007F14"/>
    <w:rsid w:val="00010D04"/>
    <w:rsid w:val="000119FD"/>
    <w:rsid w:val="00011A40"/>
    <w:rsid w:val="00011F90"/>
    <w:rsid w:val="00011FFD"/>
    <w:rsid w:val="00012758"/>
    <w:rsid w:val="0001293D"/>
    <w:rsid w:val="0001305A"/>
    <w:rsid w:val="00014B7D"/>
    <w:rsid w:val="00014DA2"/>
    <w:rsid w:val="00014EFA"/>
    <w:rsid w:val="000158D1"/>
    <w:rsid w:val="00015952"/>
    <w:rsid w:val="00015B3D"/>
    <w:rsid w:val="00015FE8"/>
    <w:rsid w:val="0001627F"/>
    <w:rsid w:val="00016897"/>
    <w:rsid w:val="00016901"/>
    <w:rsid w:val="00016A27"/>
    <w:rsid w:val="0001728A"/>
    <w:rsid w:val="00017DF1"/>
    <w:rsid w:val="0002002E"/>
    <w:rsid w:val="00020703"/>
    <w:rsid w:val="00020AE4"/>
    <w:rsid w:val="000210AF"/>
    <w:rsid w:val="0002119E"/>
    <w:rsid w:val="000215EB"/>
    <w:rsid w:val="0002174E"/>
    <w:rsid w:val="00022313"/>
    <w:rsid w:val="00022450"/>
    <w:rsid w:val="00022CC2"/>
    <w:rsid w:val="00022CC8"/>
    <w:rsid w:val="00023E59"/>
    <w:rsid w:val="00023E7A"/>
    <w:rsid w:val="000241E6"/>
    <w:rsid w:val="00024535"/>
    <w:rsid w:val="00024A17"/>
    <w:rsid w:val="00024D42"/>
    <w:rsid w:val="00024D78"/>
    <w:rsid w:val="0002528B"/>
    <w:rsid w:val="000254A2"/>
    <w:rsid w:val="000257E2"/>
    <w:rsid w:val="00025F59"/>
    <w:rsid w:val="0002641E"/>
    <w:rsid w:val="00026737"/>
    <w:rsid w:val="00026840"/>
    <w:rsid w:val="00026B3F"/>
    <w:rsid w:val="00026E18"/>
    <w:rsid w:val="00026E7C"/>
    <w:rsid w:val="000273A3"/>
    <w:rsid w:val="00027841"/>
    <w:rsid w:val="00027A9A"/>
    <w:rsid w:val="00027E7E"/>
    <w:rsid w:val="00030061"/>
    <w:rsid w:val="00030583"/>
    <w:rsid w:val="0003076A"/>
    <w:rsid w:val="00030893"/>
    <w:rsid w:val="00030A80"/>
    <w:rsid w:val="00030ADB"/>
    <w:rsid w:val="00030C66"/>
    <w:rsid w:val="00030C76"/>
    <w:rsid w:val="0003152B"/>
    <w:rsid w:val="00031798"/>
    <w:rsid w:val="00031CE3"/>
    <w:rsid w:val="00031E3D"/>
    <w:rsid w:val="0003239B"/>
    <w:rsid w:val="0003246A"/>
    <w:rsid w:val="0003258B"/>
    <w:rsid w:val="000329EE"/>
    <w:rsid w:val="00032A12"/>
    <w:rsid w:val="00032F46"/>
    <w:rsid w:val="000339BE"/>
    <w:rsid w:val="00033B0D"/>
    <w:rsid w:val="00033B6F"/>
    <w:rsid w:val="00033C81"/>
    <w:rsid w:val="0003471B"/>
    <w:rsid w:val="00034C5F"/>
    <w:rsid w:val="000356A9"/>
    <w:rsid w:val="00035FF0"/>
    <w:rsid w:val="00036718"/>
    <w:rsid w:val="00036730"/>
    <w:rsid w:val="00036B73"/>
    <w:rsid w:val="00036D5B"/>
    <w:rsid w:val="0003730B"/>
    <w:rsid w:val="00037A60"/>
    <w:rsid w:val="00037ADC"/>
    <w:rsid w:val="00037C96"/>
    <w:rsid w:val="00037E24"/>
    <w:rsid w:val="000400A9"/>
    <w:rsid w:val="0004077B"/>
    <w:rsid w:val="000407D4"/>
    <w:rsid w:val="00040D3E"/>
    <w:rsid w:val="0004107B"/>
    <w:rsid w:val="0004110B"/>
    <w:rsid w:val="0004184C"/>
    <w:rsid w:val="00041921"/>
    <w:rsid w:val="00041ED0"/>
    <w:rsid w:val="0004212B"/>
    <w:rsid w:val="000422D2"/>
    <w:rsid w:val="00042551"/>
    <w:rsid w:val="00042653"/>
    <w:rsid w:val="00042BCA"/>
    <w:rsid w:val="0004386A"/>
    <w:rsid w:val="00043BF2"/>
    <w:rsid w:val="00043C44"/>
    <w:rsid w:val="00044061"/>
    <w:rsid w:val="000441FA"/>
    <w:rsid w:val="000447BC"/>
    <w:rsid w:val="00044F93"/>
    <w:rsid w:val="00044FCD"/>
    <w:rsid w:val="000450FD"/>
    <w:rsid w:val="00045376"/>
    <w:rsid w:val="000457E8"/>
    <w:rsid w:val="00045830"/>
    <w:rsid w:val="00045B77"/>
    <w:rsid w:val="000467A8"/>
    <w:rsid w:val="00046E91"/>
    <w:rsid w:val="00046EB8"/>
    <w:rsid w:val="00047DB1"/>
    <w:rsid w:val="00050491"/>
    <w:rsid w:val="00051490"/>
    <w:rsid w:val="00051501"/>
    <w:rsid w:val="0005181A"/>
    <w:rsid w:val="00052688"/>
    <w:rsid w:val="00052CA5"/>
    <w:rsid w:val="00052CF3"/>
    <w:rsid w:val="0005309E"/>
    <w:rsid w:val="0005352B"/>
    <w:rsid w:val="00053655"/>
    <w:rsid w:val="0005378F"/>
    <w:rsid w:val="00053AF4"/>
    <w:rsid w:val="00053D46"/>
    <w:rsid w:val="000541F4"/>
    <w:rsid w:val="0005488E"/>
    <w:rsid w:val="00055235"/>
    <w:rsid w:val="00055477"/>
    <w:rsid w:val="00055CAB"/>
    <w:rsid w:val="00056143"/>
    <w:rsid w:val="000566C2"/>
    <w:rsid w:val="00057061"/>
    <w:rsid w:val="00060046"/>
    <w:rsid w:val="00060355"/>
    <w:rsid w:val="000603D6"/>
    <w:rsid w:val="000603FC"/>
    <w:rsid w:val="000605E8"/>
    <w:rsid w:val="00060936"/>
    <w:rsid w:val="00060AF6"/>
    <w:rsid w:val="00060C3B"/>
    <w:rsid w:val="00060D2D"/>
    <w:rsid w:val="000610E8"/>
    <w:rsid w:val="0006116B"/>
    <w:rsid w:val="0006165A"/>
    <w:rsid w:val="00061BA5"/>
    <w:rsid w:val="00061D66"/>
    <w:rsid w:val="00061DD1"/>
    <w:rsid w:val="00061ECF"/>
    <w:rsid w:val="000620A3"/>
    <w:rsid w:val="00062126"/>
    <w:rsid w:val="000624E8"/>
    <w:rsid w:val="000626CA"/>
    <w:rsid w:val="0006311F"/>
    <w:rsid w:val="000632C1"/>
    <w:rsid w:val="00063925"/>
    <w:rsid w:val="00063B5F"/>
    <w:rsid w:val="0006400B"/>
    <w:rsid w:val="00064495"/>
    <w:rsid w:val="00064A79"/>
    <w:rsid w:val="00065301"/>
    <w:rsid w:val="0006649D"/>
    <w:rsid w:val="00066DB0"/>
    <w:rsid w:val="00066E9F"/>
    <w:rsid w:val="0006720E"/>
    <w:rsid w:val="000677F7"/>
    <w:rsid w:val="00070F59"/>
    <w:rsid w:val="00071235"/>
    <w:rsid w:val="0007180C"/>
    <w:rsid w:val="00072126"/>
    <w:rsid w:val="000723D3"/>
    <w:rsid w:val="00072E6F"/>
    <w:rsid w:val="000737A0"/>
    <w:rsid w:val="00073D35"/>
    <w:rsid w:val="000743D4"/>
    <w:rsid w:val="00074424"/>
    <w:rsid w:val="00074DD7"/>
    <w:rsid w:val="00074EBD"/>
    <w:rsid w:val="000756FF"/>
    <w:rsid w:val="00076146"/>
    <w:rsid w:val="000769B0"/>
    <w:rsid w:val="00076C36"/>
    <w:rsid w:val="000771D8"/>
    <w:rsid w:val="00077736"/>
    <w:rsid w:val="00077991"/>
    <w:rsid w:val="00080062"/>
    <w:rsid w:val="00080141"/>
    <w:rsid w:val="00080C86"/>
    <w:rsid w:val="00081558"/>
    <w:rsid w:val="00081C93"/>
    <w:rsid w:val="00082323"/>
    <w:rsid w:val="000826CD"/>
    <w:rsid w:val="00082BF2"/>
    <w:rsid w:val="00083523"/>
    <w:rsid w:val="00083661"/>
    <w:rsid w:val="000836D5"/>
    <w:rsid w:val="0008373C"/>
    <w:rsid w:val="00083909"/>
    <w:rsid w:val="000839A1"/>
    <w:rsid w:val="00083ED7"/>
    <w:rsid w:val="000841A3"/>
    <w:rsid w:val="00084AD0"/>
    <w:rsid w:val="0008535A"/>
    <w:rsid w:val="0008541E"/>
    <w:rsid w:val="000855A3"/>
    <w:rsid w:val="000856D0"/>
    <w:rsid w:val="00085C53"/>
    <w:rsid w:val="00085F4C"/>
    <w:rsid w:val="0008638A"/>
    <w:rsid w:val="000875EF"/>
    <w:rsid w:val="00087670"/>
    <w:rsid w:val="00087DC2"/>
    <w:rsid w:val="00090156"/>
    <w:rsid w:val="00090670"/>
    <w:rsid w:val="00090B72"/>
    <w:rsid w:val="0009122E"/>
    <w:rsid w:val="000922EF"/>
    <w:rsid w:val="00092676"/>
    <w:rsid w:val="00092914"/>
    <w:rsid w:val="00092C78"/>
    <w:rsid w:val="00092DCA"/>
    <w:rsid w:val="00092E47"/>
    <w:rsid w:val="00093079"/>
    <w:rsid w:val="0009465F"/>
    <w:rsid w:val="000947A3"/>
    <w:rsid w:val="00094D92"/>
    <w:rsid w:val="00095333"/>
    <w:rsid w:val="000979D3"/>
    <w:rsid w:val="000A0BF2"/>
    <w:rsid w:val="000A0F44"/>
    <w:rsid w:val="000A12ED"/>
    <w:rsid w:val="000A222D"/>
    <w:rsid w:val="000A232F"/>
    <w:rsid w:val="000A2AA5"/>
    <w:rsid w:val="000A2ED0"/>
    <w:rsid w:val="000A344C"/>
    <w:rsid w:val="000A34A9"/>
    <w:rsid w:val="000A38A7"/>
    <w:rsid w:val="000A397D"/>
    <w:rsid w:val="000A3B41"/>
    <w:rsid w:val="000A3C33"/>
    <w:rsid w:val="000A459D"/>
    <w:rsid w:val="000A47D7"/>
    <w:rsid w:val="000A47DF"/>
    <w:rsid w:val="000A4C35"/>
    <w:rsid w:val="000A5F1B"/>
    <w:rsid w:val="000A5F80"/>
    <w:rsid w:val="000A6B45"/>
    <w:rsid w:val="000A6DBC"/>
    <w:rsid w:val="000A70D5"/>
    <w:rsid w:val="000A775A"/>
    <w:rsid w:val="000A7A1A"/>
    <w:rsid w:val="000A7BCD"/>
    <w:rsid w:val="000A7CEE"/>
    <w:rsid w:val="000B22EA"/>
    <w:rsid w:val="000B2321"/>
    <w:rsid w:val="000B290D"/>
    <w:rsid w:val="000B2BD4"/>
    <w:rsid w:val="000B2E9B"/>
    <w:rsid w:val="000B3008"/>
    <w:rsid w:val="000B304E"/>
    <w:rsid w:val="000B37F4"/>
    <w:rsid w:val="000B3953"/>
    <w:rsid w:val="000B4945"/>
    <w:rsid w:val="000B5226"/>
    <w:rsid w:val="000B5DC8"/>
    <w:rsid w:val="000B61D6"/>
    <w:rsid w:val="000B6382"/>
    <w:rsid w:val="000B67FD"/>
    <w:rsid w:val="000B6A51"/>
    <w:rsid w:val="000B6AED"/>
    <w:rsid w:val="000B7275"/>
    <w:rsid w:val="000B7315"/>
    <w:rsid w:val="000B788B"/>
    <w:rsid w:val="000B7C21"/>
    <w:rsid w:val="000B7C8F"/>
    <w:rsid w:val="000B7DB8"/>
    <w:rsid w:val="000B7FF5"/>
    <w:rsid w:val="000C0817"/>
    <w:rsid w:val="000C14E8"/>
    <w:rsid w:val="000C1541"/>
    <w:rsid w:val="000C1769"/>
    <w:rsid w:val="000C21D6"/>
    <w:rsid w:val="000C2377"/>
    <w:rsid w:val="000C2508"/>
    <w:rsid w:val="000C259C"/>
    <w:rsid w:val="000C26E3"/>
    <w:rsid w:val="000C29AE"/>
    <w:rsid w:val="000C29BC"/>
    <w:rsid w:val="000C2BD7"/>
    <w:rsid w:val="000C303C"/>
    <w:rsid w:val="000C30F6"/>
    <w:rsid w:val="000C3171"/>
    <w:rsid w:val="000C362C"/>
    <w:rsid w:val="000C3B66"/>
    <w:rsid w:val="000C3C7A"/>
    <w:rsid w:val="000C3DDE"/>
    <w:rsid w:val="000C44EB"/>
    <w:rsid w:val="000C46D9"/>
    <w:rsid w:val="000C4736"/>
    <w:rsid w:val="000C483F"/>
    <w:rsid w:val="000C4A57"/>
    <w:rsid w:val="000C512B"/>
    <w:rsid w:val="000C57BE"/>
    <w:rsid w:val="000C5BB3"/>
    <w:rsid w:val="000C5CB5"/>
    <w:rsid w:val="000C62EC"/>
    <w:rsid w:val="000C62EF"/>
    <w:rsid w:val="000C689D"/>
    <w:rsid w:val="000C6F19"/>
    <w:rsid w:val="000C6FB7"/>
    <w:rsid w:val="000C701C"/>
    <w:rsid w:val="000C711B"/>
    <w:rsid w:val="000C744D"/>
    <w:rsid w:val="000C7A54"/>
    <w:rsid w:val="000C7ABC"/>
    <w:rsid w:val="000C7C6C"/>
    <w:rsid w:val="000D07D3"/>
    <w:rsid w:val="000D1677"/>
    <w:rsid w:val="000D16D8"/>
    <w:rsid w:val="000D1731"/>
    <w:rsid w:val="000D17D2"/>
    <w:rsid w:val="000D1963"/>
    <w:rsid w:val="000D1B88"/>
    <w:rsid w:val="000D1E6A"/>
    <w:rsid w:val="000D21D1"/>
    <w:rsid w:val="000D245A"/>
    <w:rsid w:val="000D297F"/>
    <w:rsid w:val="000D2D36"/>
    <w:rsid w:val="000D3226"/>
    <w:rsid w:val="000D3C9B"/>
    <w:rsid w:val="000D3D3B"/>
    <w:rsid w:val="000D3EEB"/>
    <w:rsid w:val="000D4060"/>
    <w:rsid w:val="000D5678"/>
    <w:rsid w:val="000D5A59"/>
    <w:rsid w:val="000D5F0E"/>
    <w:rsid w:val="000D60B3"/>
    <w:rsid w:val="000D635D"/>
    <w:rsid w:val="000D63AB"/>
    <w:rsid w:val="000D64DF"/>
    <w:rsid w:val="000D68C3"/>
    <w:rsid w:val="000D6C49"/>
    <w:rsid w:val="000D6EF3"/>
    <w:rsid w:val="000D7689"/>
    <w:rsid w:val="000D76A0"/>
    <w:rsid w:val="000D7805"/>
    <w:rsid w:val="000D78F6"/>
    <w:rsid w:val="000D7ADC"/>
    <w:rsid w:val="000E0499"/>
    <w:rsid w:val="000E04A8"/>
    <w:rsid w:val="000E059C"/>
    <w:rsid w:val="000E08AA"/>
    <w:rsid w:val="000E0E5A"/>
    <w:rsid w:val="000E1687"/>
    <w:rsid w:val="000E1988"/>
    <w:rsid w:val="000E1BA0"/>
    <w:rsid w:val="000E21EB"/>
    <w:rsid w:val="000E2348"/>
    <w:rsid w:val="000E244A"/>
    <w:rsid w:val="000E2CCB"/>
    <w:rsid w:val="000E2EA5"/>
    <w:rsid w:val="000E2EDC"/>
    <w:rsid w:val="000E3697"/>
    <w:rsid w:val="000E37E4"/>
    <w:rsid w:val="000E40C0"/>
    <w:rsid w:val="000E4192"/>
    <w:rsid w:val="000E4EB7"/>
    <w:rsid w:val="000E50CC"/>
    <w:rsid w:val="000E5239"/>
    <w:rsid w:val="000E5434"/>
    <w:rsid w:val="000E54A9"/>
    <w:rsid w:val="000E54D9"/>
    <w:rsid w:val="000E5576"/>
    <w:rsid w:val="000E5583"/>
    <w:rsid w:val="000E5B3F"/>
    <w:rsid w:val="000E5BF4"/>
    <w:rsid w:val="000E5C8E"/>
    <w:rsid w:val="000E61C3"/>
    <w:rsid w:val="000E6677"/>
    <w:rsid w:val="000E6775"/>
    <w:rsid w:val="000E72BB"/>
    <w:rsid w:val="000E737B"/>
    <w:rsid w:val="000F01C4"/>
    <w:rsid w:val="000F03B7"/>
    <w:rsid w:val="000F05E4"/>
    <w:rsid w:val="000F09C0"/>
    <w:rsid w:val="000F0C1B"/>
    <w:rsid w:val="000F0C8D"/>
    <w:rsid w:val="000F11D7"/>
    <w:rsid w:val="000F1435"/>
    <w:rsid w:val="000F1CB2"/>
    <w:rsid w:val="000F2B51"/>
    <w:rsid w:val="000F35FE"/>
    <w:rsid w:val="000F398B"/>
    <w:rsid w:val="000F577C"/>
    <w:rsid w:val="000F5781"/>
    <w:rsid w:val="000F5953"/>
    <w:rsid w:val="000F5A07"/>
    <w:rsid w:val="000F5E2B"/>
    <w:rsid w:val="000F652C"/>
    <w:rsid w:val="000F6F7E"/>
    <w:rsid w:val="000F70AE"/>
    <w:rsid w:val="000F71D3"/>
    <w:rsid w:val="000F7469"/>
    <w:rsid w:val="000F7667"/>
    <w:rsid w:val="000F78D4"/>
    <w:rsid w:val="000F7B22"/>
    <w:rsid w:val="000F7CD1"/>
    <w:rsid w:val="00100059"/>
    <w:rsid w:val="001003F8"/>
    <w:rsid w:val="00100417"/>
    <w:rsid w:val="00100888"/>
    <w:rsid w:val="001008B2"/>
    <w:rsid w:val="001008C7"/>
    <w:rsid w:val="00100ADA"/>
    <w:rsid w:val="001018DB"/>
    <w:rsid w:val="00101F92"/>
    <w:rsid w:val="00102C68"/>
    <w:rsid w:val="00102EA7"/>
    <w:rsid w:val="00103207"/>
    <w:rsid w:val="0010332A"/>
    <w:rsid w:val="0010361F"/>
    <w:rsid w:val="00103847"/>
    <w:rsid w:val="0010384E"/>
    <w:rsid w:val="00103A4E"/>
    <w:rsid w:val="00103BC8"/>
    <w:rsid w:val="00103F9F"/>
    <w:rsid w:val="001041C6"/>
    <w:rsid w:val="00104B2C"/>
    <w:rsid w:val="00105529"/>
    <w:rsid w:val="00105A0C"/>
    <w:rsid w:val="00105AF5"/>
    <w:rsid w:val="00106359"/>
    <w:rsid w:val="0010761A"/>
    <w:rsid w:val="0010774E"/>
    <w:rsid w:val="001078C3"/>
    <w:rsid w:val="00107CA0"/>
    <w:rsid w:val="00110561"/>
    <w:rsid w:val="00110DAF"/>
    <w:rsid w:val="00111025"/>
    <w:rsid w:val="00111095"/>
    <w:rsid w:val="001111A0"/>
    <w:rsid w:val="001111A5"/>
    <w:rsid w:val="00111316"/>
    <w:rsid w:val="001122FF"/>
    <w:rsid w:val="0011231E"/>
    <w:rsid w:val="001123F8"/>
    <w:rsid w:val="00112A48"/>
    <w:rsid w:val="00112AFA"/>
    <w:rsid w:val="00112DB2"/>
    <w:rsid w:val="001130CF"/>
    <w:rsid w:val="00113700"/>
    <w:rsid w:val="00113C1F"/>
    <w:rsid w:val="00113EB6"/>
    <w:rsid w:val="0011529D"/>
    <w:rsid w:val="00115477"/>
    <w:rsid w:val="00115983"/>
    <w:rsid w:val="00116D44"/>
    <w:rsid w:val="00117274"/>
    <w:rsid w:val="00117B4E"/>
    <w:rsid w:val="00120494"/>
    <w:rsid w:val="001207BB"/>
    <w:rsid w:val="00120872"/>
    <w:rsid w:val="00120BE9"/>
    <w:rsid w:val="00120C5B"/>
    <w:rsid w:val="00121028"/>
    <w:rsid w:val="00121505"/>
    <w:rsid w:val="001215ED"/>
    <w:rsid w:val="001221ED"/>
    <w:rsid w:val="001222C9"/>
    <w:rsid w:val="00122500"/>
    <w:rsid w:val="001228A2"/>
    <w:rsid w:val="00122A06"/>
    <w:rsid w:val="00122B42"/>
    <w:rsid w:val="00122B76"/>
    <w:rsid w:val="00122C8A"/>
    <w:rsid w:val="00123A87"/>
    <w:rsid w:val="00123F42"/>
    <w:rsid w:val="00124D06"/>
    <w:rsid w:val="0012543C"/>
    <w:rsid w:val="001256E6"/>
    <w:rsid w:val="001257CD"/>
    <w:rsid w:val="001258C7"/>
    <w:rsid w:val="00125963"/>
    <w:rsid w:val="00125BAB"/>
    <w:rsid w:val="00125C92"/>
    <w:rsid w:val="00125EDF"/>
    <w:rsid w:val="00125F4E"/>
    <w:rsid w:val="001260BA"/>
    <w:rsid w:val="00126826"/>
    <w:rsid w:val="00126AFF"/>
    <w:rsid w:val="00126F3E"/>
    <w:rsid w:val="00126F79"/>
    <w:rsid w:val="0012703C"/>
    <w:rsid w:val="00127A01"/>
    <w:rsid w:val="00130048"/>
    <w:rsid w:val="0013013B"/>
    <w:rsid w:val="001306E3"/>
    <w:rsid w:val="00130C11"/>
    <w:rsid w:val="00130C99"/>
    <w:rsid w:val="00130E0C"/>
    <w:rsid w:val="00131528"/>
    <w:rsid w:val="00131645"/>
    <w:rsid w:val="00131E75"/>
    <w:rsid w:val="00132347"/>
    <w:rsid w:val="00132731"/>
    <w:rsid w:val="001328E2"/>
    <w:rsid w:val="001331DE"/>
    <w:rsid w:val="00133605"/>
    <w:rsid w:val="00133C7F"/>
    <w:rsid w:val="00134A00"/>
    <w:rsid w:val="001355C0"/>
    <w:rsid w:val="00135F79"/>
    <w:rsid w:val="00135FAA"/>
    <w:rsid w:val="0013609A"/>
    <w:rsid w:val="00136290"/>
    <w:rsid w:val="001363BC"/>
    <w:rsid w:val="0013646D"/>
    <w:rsid w:val="001366AB"/>
    <w:rsid w:val="001367F2"/>
    <w:rsid w:val="00137178"/>
    <w:rsid w:val="00137819"/>
    <w:rsid w:val="00140223"/>
    <w:rsid w:val="00140D1D"/>
    <w:rsid w:val="00140FE2"/>
    <w:rsid w:val="0014127F"/>
    <w:rsid w:val="001414BB"/>
    <w:rsid w:val="00141AA5"/>
    <w:rsid w:val="00141DBA"/>
    <w:rsid w:val="00141E78"/>
    <w:rsid w:val="00141F15"/>
    <w:rsid w:val="00142043"/>
    <w:rsid w:val="0014221E"/>
    <w:rsid w:val="00142772"/>
    <w:rsid w:val="00142C26"/>
    <w:rsid w:val="00143179"/>
    <w:rsid w:val="001431D1"/>
    <w:rsid w:val="0014325E"/>
    <w:rsid w:val="0014360F"/>
    <w:rsid w:val="001438E0"/>
    <w:rsid w:val="00143D29"/>
    <w:rsid w:val="001445C7"/>
    <w:rsid w:val="0014477F"/>
    <w:rsid w:val="001448BD"/>
    <w:rsid w:val="001449CD"/>
    <w:rsid w:val="00144CDC"/>
    <w:rsid w:val="00145611"/>
    <w:rsid w:val="001456BB"/>
    <w:rsid w:val="001457DA"/>
    <w:rsid w:val="00146B3C"/>
    <w:rsid w:val="0014733C"/>
    <w:rsid w:val="00147386"/>
    <w:rsid w:val="00147FA5"/>
    <w:rsid w:val="001500E1"/>
    <w:rsid w:val="00150787"/>
    <w:rsid w:val="001507A7"/>
    <w:rsid w:val="00150C17"/>
    <w:rsid w:val="00150CCB"/>
    <w:rsid w:val="00150E8F"/>
    <w:rsid w:val="00151613"/>
    <w:rsid w:val="00151C28"/>
    <w:rsid w:val="00151E34"/>
    <w:rsid w:val="00152C9A"/>
    <w:rsid w:val="00153ADC"/>
    <w:rsid w:val="00154001"/>
    <w:rsid w:val="00154174"/>
    <w:rsid w:val="001542E8"/>
    <w:rsid w:val="001546EC"/>
    <w:rsid w:val="001549F5"/>
    <w:rsid w:val="00154A23"/>
    <w:rsid w:val="00154D76"/>
    <w:rsid w:val="00155254"/>
    <w:rsid w:val="00155E29"/>
    <w:rsid w:val="00156253"/>
    <w:rsid w:val="00156563"/>
    <w:rsid w:val="00156CE8"/>
    <w:rsid w:val="00156FBB"/>
    <w:rsid w:val="00157574"/>
    <w:rsid w:val="00157ADC"/>
    <w:rsid w:val="00160243"/>
    <w:rsid w:val="00160876"/>
    <w:rsid w:val="00161186"/>
    <w:rsid w:val="00161442"/>
    <w:rsid w:val="0016149C"/>
    <w:rsid w:val="00161F89"/>
    <w:rsid w:val="00162499"/>
    <w:rsid w:val="00162E78"/>
    <w:rsid w:val="00163A9F"/>
    <w:rsid w:val="00163AFD"/>
    <w:rsid w:val="00163CA8"/>
    <w:rsid w:val="00163F11"/>
    <w:rsid w:val="001640EA"/>
    <w:rsid w:val="00164B39"/>
    <w:rsid w:val="001657AE"/>
    <w:rsid w:val="00165E13"/>
    <w:rsid w:val="00165FD2"/>
    <w:rsid w:val="001667AB"/>
    <w:rsid w:val="0016686B"/>
    <w:rsid w:val="00166B1A"/>
    <w:rsid w:val="00166F22"/>
    <w:rsid w:val="001672E1"/>
    <w:rsid w:val="00170BAE"/>
    <w:rsid w:val="00170FBA"/>
    <w:rsid w:val="001710A2"/>
    <w:rsid w:val="001714B6"/>
    <w:rsid w:val="0017186E"/>
    <w:rsid w:val="001718C4"/>
    <w:rsid w:val="00171DDB"/>
    <w:rsid w:val="00172307"/>
    <w:rsid w:val="00172815"/>
    <w:rsid w:val="00172889"/>
    <w:rsid w:val="00173186"/>
    <w:rsid w:val="00173363"/>
    <w:rsid w:val="00173FA7"/>
    <w:rsid w:val="00174529"/>
    <w:rsid w:val="0017551C"/>
    <w:rsid w:val="001757E4"/>
    <w:rsid w:val="0017593A"/>
    <w:rsid w:val="00175A3C"/>
    <w:rsid w:val="00175B3E"/>
    <w:rsid w:val="00175CCC"/>
    <w:rsid w:val="00175D34"/>
    <w:rsid w:val="00175D78"/>
    <w:rsid w:val="00176C96"/>
    <w:rsid w:val="00176FC0"/>
    <w:rsid w:val="001770D4"/>
    <w:rsid w:val="001771D7"/>
    <w:rsid w:val="00177AAD"/>
    <w:rsid w:val="00180D97"/>
    <w:rsid w:val="00181031"/>
    <w:rsid w:val="001816C5"/>
    <w:rsid w:val="00181853"/>
    <w:rsid w:val="00181DCE"/>
    <w:rsid w:val="00181EE4"/>
    <w:rsid w:val="0018242E"/>
    <w:rsid w:val="001829DC"/>
    <w:rsid w:val="00182B04"/>
    <w:rsid w:val="00182C19"/>
    <w:rsid w:val="00182C31"/>
    <w:rsid w:val="00182F76"/>
    <w:rsid w:val="001832A4"/>
    <w:rsid w:val="001834C3"/>
    <w:rsid w:val="00183D87"/>
    <w:rsid w:val="00183DFE"/>
    <w:rsid w:val="00183FCC"/>
    <w:rsid w:val="001845F3"/>
    <w:rsid w:val="00184BA0"/>
    <w:rsid w:val="00184CE6"/>
    <w:rsid w:val="00184DE5"/>
    <w:rsid w:val="001850E9"/>
    <w:rsid w:val="001860BA"/>
    <w:rsid w:val="0018613D"/>
    <w:rsid w:val="001861F4"/>
    <w:rsid w:val="001862E2"/>
    <w:rsid w:val="001863B1"/>
    <w:rsid w:val="001863FD"/>
    <w:rsid w:val="001864E4"/>
    <w:rsid w:val="00186842"/>
    <w:rsid w:val="001868F8"/>
    <w:rsid w:val="0018715F"/>
    <w:rsid w:val="001878AB"/>
    <w:rsid w:val="00187C8A"/>
    <w:rsid w:val="00187CD4"/>
    <w:rsid w:val="00190555"/>
    <w:rsid w:val="00190692"/>
    <w:rsid w:val="0019095A"/>
    <w:rsid w:val="001913E2"/>
    <w:rsid w:val="00191539"/>
    <w:rsid w:val="00191679"/>
    <w:rsid w:val="00191DB0"/>
    <w:rsid w:val="00192508"/>
    <w:rsid w:val="00192848"/>
    <w:rsid w:val="00192DA4"/>
    <w:rsid w:val="00192F60"/>
    <w:rsid w:val="0019327C"/>
    <w:rsid w:val="0019354E"/>
    <w:rsid w:val="0019360A"/>
    <w:rsid w:val="00193EA0"/>
    <w:rsid w:val="0019418A"/>
    <w:rsid w:val="001942EB"/>
    <w:rsid w:val="0019435C"/>
    <w:rsid w:val="001948BA"/>
    <w:rsid w:val="00194A32"/>
    <w:rsid w:val="00194BB1"/>
    <w:rsid w:val="00194EB1"/>
    <w:rsid w:val="00194F7D"/>
    <w:rsid w:val="00195382"/>
    <w:rsid w:val="00195AE3"/>
    <w:rsid w:val="00195C05"/>
    <w:rsid w:val="00195C88"/>
    <w:rsid w:val="00196A5D"/>
    <w:rsid w:val="00196B8B"/>
    <w:rsid w:val="00197856"/>
    <w:rsid w:val="001A08B4"/>
    <w:rsid w:val="001A0970"/>
    <w:rsid w:val="001A19A6"/>
    <w:rsid w:val="001A2437"/>
    <w:rsid w:val="001A249D"/>
    <w:rsid w:val="001A2BEE"/>
    <w:rsid w:val="001A3075"/>
    <w:rsid w:val="001A3079"/>
    <w:rsid w:val="001A3C87"/>
    <w:rsid w:val="001A3F9D"/>
    <w:rsid w:val="001A42E2"/>
    <w:rsid w:val="001A49A9"/>
    <w:rsid w:val="001A4B91"/>
    <w:rsid w:val="001A565C"/>
    <w:rsid w:val="001A5713"/>
    <w:rsid w:val="001A5DA4"/>
    <w:rsid w:val="001A5F5D"/>
    <w:rsid w:val="001A62C2"/>
    <w:rsid w:val="001A6671"/>
    <w:rsid w:val="001A6D1F"/>
    <w:rsid w:val="001A6E90"/>
    <w:rsid w:val="001A795F"/>
    <w:rsid w:val="001A7E18"/>
    <w:rsid w:val="001B034E"/>
    <w:rsid w:val="001B04D7"/>
    <w:rsid w:val="001B085F"/>
    <w:rsid w:val="001B086A"/>
    <w:rsid w:val="001B125D"/>
    <w:rsid w:val="001B1637"/>
    <w:rsid w:val="001B1672"/>
    <w:rsid w:val="001B1900"/>
    <w:rsid w:val="001B1987"/>
    <w:rsid w:val="001B19B4"/>
    <w:rsid w:val="001B1BF3"/>
    <w:rsid w:val="001B1E52"/>
    <w:rsid w:val="001B1F94"/>
    <w:rsid w:val="001B205A"/>
    <w:rsid w:val="001B2419"/>
    <w:rsid w:val="001B2DD2"/>
    <w:rsid w:val="001B339D"/>
    <w:rsid w:val="001B366E"/>
    <w:rsid w:val="001B3C00"/>
    <w:rsid w:val="001B3D41"/>
    <w:rsid w:val="001B408C"/>
    <w:rsid w:val="001B46F7"/>
    <w:rsid w:val="001B49A3"/>
    <w:rsid w:val="001B4E2D"/>
    <w:rsid w:val="001B526E"/>
    <w:rsid w:val="001B534D"/>
    <w:rsid w:val="001B5952"/>
    <w:rsid w:val="001B5C7C"/>
    <w:rsid w:val="001B60E1"/>
    <w:rsid w:val="001B63C9"/>
    <w:rsid w:val="001B6B68"/>
    <w:rsid w:val="001B71D0"/>
    <w:rsid w:val="001B72D7"/>
    <w:rsid w:val="001B739E"/>
    <w:rsid w:val="001C009F"/>
    <w:rsid w:val="001C01DD"/>
    <w:rsid w:val="001C09D3"/>
    <w:rsid w:val="001C0BA4"/>
    <w:rsid w:val="001C0E0F"/>
    <w:rsid w:val="001C119A"/>
    <w:rsid w:val="001C129E"/>
    <w:rsid w:val="001C1A7B"/>
    <w:rsid w:val="001C1F01"/>
    <w:rsid w:val="001C1F80"/>
    <w:rsid w:val="001C2688"/>
    <w:rsid w:val="001C2D47"/>
    <w:rsid w:val="001C2F9B"/>
    <w:rsid w:val="001C30D5"/>
    <w:rsid w:val="001C3384"/>
    <w:rsid w:val="001C33C3"/>
    <w:rsid w:val="001C3903"/>
    <w:rsid w:val="001C3AA5"/>
    <w:rsid w:val="001C3B4D"/>
    <w:rsid w:val="001C4549"/>
    <w:rsid w:val="001C4712"/>
    <w:rsid w:val="001C4A45"/>
    <w:rsid w:val="001C53F8"/>
    <w:rsid w:val="001C543A"/>
    <w:rsid w:val="001C5706"/>
    <w:rsid w:val="001C6800"/>
    <w:rsid w:val="001C68E4"/>
    <w:rsid w:val="001C6B52"/>
    <w:rsid w:val="001C6BCE"/>
    <w:rsid w:val="001C7517"/>
    <w:rsid w:val="001D0252"/>
    <w:rsid w:val="001D0CE8"/>
    <w:rsid w:val="001D15DC"/>
    <w:rsid w:val="001D1885"/>
    <w:rsid w:val="001D1FE6"/>
    <w:rsid w:val="001D2139"/>
    <w:rsid w:val="001D259D"/>
    <w:rsid w:val="001D2664"/>
    <w:rsid w:val="001D2A71"/>
    <w:rsid w:val="001D2EEF"/>
    <w:rsid w:val="001D3295"/>
    <w:rsid w:val="001D33AB"/>
    <w:rsid w:val="001D383F"/>
    <w:rsid w:val="001D4850"/>
    <w:rsid w:val="001D4F3A"/>
    <w:rsid w:val="001D5433"/>
    <w:rsid w:val="001D5602"/>
    <w:rsid w:val="001D599D"/>
    <w:rsid w:val="001D5AE3"/>
    <w:rsid w:val="001D636A"/>
    <w:rsid w:val="001D6A4E"/>
    <w:rsid w:val="001D6EE0"/>
    <w:rsid w:val="001D7453"/>
    <w:rsid w:val="001E0301"/>
    <w:rsid w:val="001E0D5D"/>
    <w:rsid w:val="001E0F3C"/>
    <w:rsid w:val="001E119D"/>
    <w:rsid w:val="001E15C8"/>
    <w:rsid w:val="001E16F7"/>
    <w:rsid w:val="001E1DE6"/>
    <w:rsid w:val="001E2846"/>
    <w:rsid w:val="001E2A49"/>
    <w:rsid w:val="001E2DE7"/>
    <w:rsid w:val="001E2F66"/>
    <w:rsid w:val="001E33F3"/>
    <w:rsid w:val="001E3962"/>
    <w:rsid w:val="001E3F49"/>
    <w:rsid w:val="001E4A43"/>
    <w:rsid w:val="001E4BB0"/>
    <w:rsid w:val="001E4D52"/>
    <w:rsid w:val="001E5B17"/>
    <w:rsid w:val="001E5C7C"/>
    <w:rsid w:val="001E5EB0"/>
    <w:rsid w:val="001E5EB4"/>
    <w:rsid w:val="001E5F50"/>
    <w:rsid w:val="001E621E"/>
    <w:rsid w:val="001E647C"/>
    <w:rsid w:val="001E6A41"/>
    <w:rsid w:val="001E6C24"/>
    <w:rsid w:val="001E6C94"/>
    <w:rsid w:val="001E74B7"/>
    <w:rsid w:val="001F0B0D"/>
    <w:rsid w:val="001F0F02"/>
    <w:rsid w:val="001F1296"/>
    <w:rsid w:val="001F152E"/>
    <w:rsid w:val="001F1761"/>
    <w:rsid w:val="001F2034"/>
    <w:rsid w:val="001F211B"/>
    <w:rsid w:val="001F24CE"/>
    <w:rsid w:val="001F2930"/>
    <w:rsid w:val="001F29F5"/>
    <w:rsid w:val="001F2C75"/>
    <w:rsid w:val="001F2D5D"/>
    <w:rsid w:val="001F2DB8"/>
    <w:rsid w:val="001F2E1D"/>
    <w:rsid w:val="001F2EE6"/>
    <w:rsid w:val="001F32F1"/>
    <w:rsid w:val="001F33F0"/>
    <w:rsid w:val="001F3408"/>
    <w:rsid w:val="001F3ECF"/>
    <w:rsid w:val="001F4341"/>
    <w:rsid w:val="001F5BB9"/>
    <w:rsid w:val="001F5FE7"/>
    <w:rsid w:val="001F61A4"/>
    <w:rsid w:val="001F675C"/>
    <w:rsid w:val="001F687D"/>
    <w:rsid w:val="001F6A53"/>
    <w:rsid w:val="001F6B54"/>
    <w:rsid w:val="001F6EB8"/>
    <w:rsid w:val="001F72BA"/>
    <w:rsid w:val="00200751"/>
    <w:rsid w:val="00200AFE"/>
    <w:rsid w:val="0020137C"/>
    <w:rsid w:val="00201B02"/>
    <w:rsid w:val="00201B03"/>
    <w:rsid w:val="00202EF4"/>
    <w:rsid w:val="0020343E"/>
    <w:rsid w:val="002036E9"/>
    <w:rsid w:val="002042DE"/>
    <w:rsid w:val="00204354"/>
    <w:rsid w:val="0020446B"/>
    <w:rsid w:val="002046F8"/>
    <w:rsid w:val="00204883"/>
    <w:rsid w:val="00204A03"/>
    <w:rsid w:val="00204F01"/>
    <w:rsid w:val="002052E4"/>
    <w:rsid w:val="00205764"/>
    <w:rsid w:val="00205B80"/>
    <w:rsid w:val="00205B9D"/>
    <w:rsid w:val="0020666B"/>
    <w:rsid w:val="002068BF"/>
    <w:rsid w:val="00206B4A"/>
    <w:rsid w:val="002070FE"/>
    <w:rsid w:val="0020752B"/>
    <w:rsid w:val="00207662"/>
    <w:rsid w:val="00207AD7"/>
    <w:rsid w:val="00207DB2"/>
    <w:rsid w:val="002101F6"/>
    <w:rsid w:val="0021033F"/>
    <w:rsid w:val="002108B2"/>
    <w:rsid w:val="0021114D"/>
    <w:rsid w:val="00211705"/>
    <w:rsid w:val="00211ADF"/>
    <w:rsid w:val="00211BE6"/>
    <w:rsid w:val="00211CA1"/>
    <w:rsid w:val="00211EF4"/>
    <w:rsid w:val="002125EA"/>
    <w:rsid w:val="002136ED"/>
    <w:rsid w:val="0021382C"/>
    <w:rsid w:val="00213A24"/>
    <w:rsid w:val="00213C3F"/>
    <w:rsid w:val="00213DFB"/>
    <w:rsid w:val="00214902"/>
    <w:rsid w:val="002149B0"/>
    <w:rsid w:val="0021525E"/>
    <w:rsid w:val="00215519"/>
    <w:rsid w:val="002158E8"/>
    <w:rsid w:val="00215C68"/>
    <w:rsid w:val="002165F1"/>
    <w:rsid w:val="00216D07"/>
    <w:rsid w:val="00216DD0"/>
    <w:rsid w:val="002174B1"/>
    <w:rsid w:val="0021766B"/>
    <w:rsid w:val="00217686"/>
    <w:rsid w:val="002176F0"/>
    <w:rsid w:val="00217734"/>
    <w:rsid w:val="00217AFF"/>
    <w:rsid w:val="00217F5E"/>
    <w:rsid w:val="002201E9"/>
    <w:rsid w:val="00220ABE"/>
    <w:rsid w:val="00220B3C"/>
    <w:rsid w:val="00220CCA"/>
    <w:rsid w:val="00221314"/>
    <w:rsid w:val="002218B9"/>
    <w:rsid w:val="00221E74"/>
    <w:rsid w:val="00221F4C"/>
    <w:rsid w:val="002221F6"/>
    <w:rsid w:val="002222FF"/>
    <w:rsid w:val="00222602"/>
    <w:rsid w:val="00222723"/>
    <w:rsid w:val="00222870"/>
    <w:rsid w:val="002228C5"/>
    <w:rsid w:val="00222D31"/>
    <w:rsid w:val="00222D38"/>
    <w:rsid w:val="00222EAB"/>
    <w:rsid w:val="00222EF8"/>
    <w:rsid w:val="00223648"/>
    <w:rsid w:val="00223A4D"/>
    <w:rsid w:val="00223AF4"/>
    <w:rsid w:val="0022410C"/>
    <w:rsid w:val="00224168"/>
    <w:rsid w:val="0022426C"/>
    <w:rsid w:val="002242BB"/>
    <w:rsid w:val="002247AE"/>
    <w:rsid w:val="002248BF"/>
    <w:rsid w:val="00224CAA"/>
    <w:rsid w:val="00224FC4"/>
    <w:rsid w:val="002259AC"/>
    <w:rsid w:val="00226283"/>
    <w:rsid w:val="002265EA"/>
    <w:rsid w:val="0022672C"/>
    <w:rsid w:val="002267F1"/>
    <w:rsid w:val="0022693B"/>
    <w:rsid w:val="00226A0F"/>
    <w:rsid w:val="00227457"/>
    <w:rsid w:val="00227A9E"/>
    <w:rsid w:val="00227CFD"/>
    <w:rsid w:val="00230368"/>
    <w:rsid w:val="002304F3"/>
    <w:rsid w:val="00230705"/>
    <w:rsid w:val="002307B3"/>
    <w:rsid w:val="00230E83"/>
    <w:rsid w:val="002316C6"/>
    <w:rsid w:val="0023206B"/>
    <w:rsid w:val="002322F6"/>
    <w:rsid w:val="00232CEB"/>
    <w:rsid w:val="0023326D"/>
    <w:rsid w:val="00233957"/>
    <w:rsid w:val="00233A6E"/>
    <w:rsid w:val="00233BE2"/>
    <w:rsid w:val="00233D5E"/>
    <w:rsid w:val="00234004"/>
    <w:rsid w:val="00234669"/>
    <w:rsid w:val="00234D32"/>
    <w:rsid w:val="00234DDF"/>
    <w:rsid w:val="00234E56"/>
    <w:rsid w:val="00235173"/>
    <w:rsid w:val="002351BA"/>
    <w:rsid w:val="002357D6"/>
    <w:rsid w:val="00235C02"/>
    <w:rsid w:val="00235EB3"/>
    <w:rsid w:val="0023609A"/>
    <w:rsid w:val="0023663F"/>
    <w:rsid w:val="00236849"/>
    <w:rsid w:val="002369D1"/>
    <w:rsid w:val="0023778A"/>
    <w:rsid w:val="002401A8"/>
    <w:rsid w:val="002403AB"/>
    <w:rsid w:val="002404DB"/>
    <w:rsid w:val="00240E6E"/>
    <w:rsid w:val="00241057"/>
    <w:rsid w:val="002411E9"/>
    <w:rsid w:val="00241360"/>
    <w:rsid w:val="002418E1"/>
    <w:rsid w:val="00241D62"/>
    <w:rsid w:val="0024214A"/>
    <w:rsid w:val="00242743"/>
    <w:rsid w:val="00243312"/>
    <w:rsid w:val="002435D1"/>
    <w:rsid w:val="002446DE"/>
    <w:rsid w:val="0024491F"/>
    <w:rsid w:val="002449AE"/>
    <w:rsid w:val="00244DE9"/>
    <w:rsid w:val="00244F39"/>
    <w:rsid w:val="0024505E"/>
    <w:rsid w:val="00245190"/>
    <w:rsid w:val="002451C0"/>
    <w:rsid w:val="002457D3"/>
    <w:rsid w:val="00245825"/>
    <w:rsid w:val="002459A2"/>
    <w:rsid w:val="002459B5"/>
    <w:rsid w:val="00245CBE"/>
    <w:rsid w:val="0024640D"/>
    <w:rsid w:val="00246487"/>
    <w:rsid w:val="00246E24"/>
    <w:rsid w:val="002470E5"/>
    <w:rsid w:val="00247687"/>
    <w:rsid w:val="00247F60"/>
    <w:rsid w:val="00247F73"/>
    <w:rsid w:val="0025009D"/>
    <w:rsid w:val="002500F2"/>
    <w:rsid w:val="00250459"/>
    <w:rsid w:val="00250508"/>
    <w:rsid w:val="00250D4D"/>
    <w:rsid w:val="00251192"/>
    <w:rsid w:val="00251216"/>
    <w:rsid w:val="00252029"/>
    <w:rsid w:val="002525C4"/>
    <w:rsid w:val="00252A03"/>
    <w:rsid w:val="00252D40"/>
    <w:rsid w:val="00252ECA"/>
    <w:rsid w:val="0025307D"/>
    <w:rsid w:val="00253589"/>
    <w:rsid w:val="00253BA6"/>
    <w:rsid w:val="00253C71"/>
    <w:rsid w:val="00253F57"/>
    <w:rsid w:val="002540F8"/>
    <w:rsid w:val="002558AC"/>
    <w:rsid w:val="00256B50"/>
    <w:rsid w:val="00256C1A"/>
    <w:rsid w:val="00256EA4"/>
    <w:rsid w:val="00256F7A"/>
    <w:rsid w:val="002572AC"/>
    <w:rsid w:val="00257972"/>
    <w:rsid w:val="00257CB3"/>
    <w:rsid w:val="0026008F"/>
    <w:rsid w:val="00260407"/>
    <w:rsid w:val="00260729"/>
    <w:rsid w:val="00260C9C"/>
    <w:rsid w:val="00260E36"/>
    <w:rsid w:val="002618C2"/>
    <w:rsid w:val="00261985"/>
    <w:rsid w:val="00261A23"/>
    <w:rsid w:val="00261E85"/>
    <w:rsid w:val="002623EB"/>
    <w:rsid w:val="00262446"/>
    <w:rsid w:val="002625A8"/>
    <w:rsid w:val="00262881"/>
    <w:rsid w:val="00262882"/>
    <w:rsid w:val="00262AB9"/>
    <w:rsid w:val="00263736"/>
    <w:rsid w:val="0026388F"/>
    <w:rsid w:val="00263A71"/>
    <w:rsid w:val="00263B36"/>
    <w:rsid w:val="00263C14"/>
    <w:rsid w:val="00263F1E"/>
    <w:rsid w:val="0026488A"/>
    <w:rsid w:val="0026488B"/>
    <w:rsid w:val="00264F73"/>
    <w:rsid w:val="002656CD"/>
    <w:rsid w:val="00265737"/>
    <w:rsid w:val="00266133"/>
    <w:rsid w:val="0026626B"/>
    <w:rsid w:val="00266436"/>
    <w:rsid w:val="00266E14"/>
    <w:rsid w:val="00267437"/>
    <w:rsid w:val="0026783F"/>
    <w:rsid w:val="00270342"/>
    <w:rsid w:val="002711C5"/>
    <w:rsid w:val="00271200"/>
    <w:rsid w:val="00271BD5"/>
    <w:rsid w:val="002721AF"/>
    <w:rsid w:val="002722C5"/>
    <w:rsid w:val="00272609"/>
    <w:rsid w:val="002727E5"/>
    <w:rsid w:val="00272A98"/>
    <w:rsid w:val="00272AA0"/>
    <w:rsid w:val="00272E83"/>
    <w:rsid w:val="0027308F"/>
    <w:rsid w:val="00273704"/>
    <w:rsid w:val="0027383E"/>
    <w:rsid w:val="00273854"/>
    <w:rsid w:val="00273A34"/>
    <w:rsid w:val="00273DA5"/>
    <w:rsid w:val="00273E8D"/>
    <w:rsid w:val="002742FA"/>
    <w:rsid w:val="002745EE"/>
    <w:rsid w:val="002753C7"/>
    <w:rsid w:val="0027558D"/>
    <w:rsid w:val="00275E65"/>
    <w:rsid w:val="00276483"/>
    <w:rsid w:val="00277373"/>
    <w:rsid w:val="00277989"/>
    <w:rsid w:val="00277D97"/>
    <w:rsid w:val="002804B6"/>
    <w:rsid w:val="00281B42"/>
    <w:rsid w:val="00281C8C"/>
    <w:rsid w:val="00283591"/>
    <w:rsid w:val="002835CA"/>
    <w:rsid w:val="00283A69"/>
    <w:rsid w:val="00284390"/>
    <w:rsid w:val="00284534"/>
    <w:rsid w:val="00284C86"/>
    <w:rsid w:val="00284D1D"/>
    <w:rsid w:val="002855F5"/>
    <w:rsid w:val="00285949"/>
    <w:rsid w:val="00285959"/>
    <w:rsid w:val="00285F80"/>
    <w:rsid w:val="00286133"/>
    <w:rsid w:val="002868E6"/>
    <w:rsid w:val="002868EC"/>
    <w:rsid w:val="002873EB"/>
    <w:rsid w:val="0028793E"/>
    <w:rsid w:val="00287C11"/>
    <w:rsid w:val="00287FD9"/>
    <w:rsid w:val="002908FB"/>
    <w:rsid w:val="00290A0E"/>
    <w:rsid w:val="00290B75"/>
    <w:rsid w:val="002911A2"/>
    <w:rsid w:val="00291D38"/>
    <w:rsid w:val="002921EE"/>
    <w:rsid w:val="00292567"/>
    <w:rsid w:val="002933CD"/>
    <w:rsid w:val="002939E1"/>
    <w:rsid w:val="00293C0B"/>
    <w:rsid w:val="00294689"/>
    <w:rsid w:val="00294ADB"/>
    <w:rsid w:val="00295443"/>
    <w:rsid w:val="0029572A"/>
    <w:rsid w:val="002969B4"/>
    <w:rsid w:val="0029749A"/>
    <w:rsid w:val="002975D0"/>
    <w:rsid w:val="002975F8"/>
    <w:rsid w:val="002976A2"/>
    <w:rsid w:val="00297B26"/>
    <w:rsid w:val="002A0139"/>
    <w:rsid w:val="002A0170"/>
    <w:rsid w:val="002A034B"/>
    <w:rsid w:val="002A046C"/>
    <w:rsid w:val="002A0647"/>
    <w:rsid w:val="002A07A4"/>
    <w:rsid w:val="002A14CD"/>
    <w:rsid w:val="002A1CDD"/>
    <w:rsid w:val="002A2082"/>
    <w:rsid w:val="002A24AD"/>
    <w:rsid w:val="002A260E"/>
    <w:rsid w:val="002A26C3"/>
    <w:rsid w:val="002A3238"/>
    <w:rsid w:val="002A3250"/>
    <w:rsid w:val="002A3422"/>
    <w:rsid w:val="002A5009"/>
    <w:rsid w:val="002A6823"/>
    <w:rsid w:val="002A6E1F"/>
    <w:rsid w:val="002A7DF7"/>
    <w:rsid w:val="002A7FEB"/>
    <w:rsid w:val="002B046A"/>
    <w:rsid w:val="002B10E6"/>
    <w:rsid w:val="002B1183"/>
    <w:rsid w:val="002B1AB1"/>
    <w:rsid w:val="002B1DD1"/>
    <w:rsid w:val="002B1F53"/>
    <w:rsid w:val="002B21DC"/>
    <w:rsid w:val="002B225F"/>
    <w:rsid w:val="002B28C8"/>
    <w:rsid w:val="002B2EE0"/>
    <w:rsid w:val="002B3098"/>
    <w:rsid w:val="002B3392"/>
    <w:rsid w:val="002B3577"/>
    <w:rsid w:val="002B37C3"/>
    <w:rsid w:val="002B396B"/>
    <w:rsid w:val="002B3CA8"/>
    <w:rsid w:val="002B469D"/>
    <w:rsid w:val="002B47E5"/>
    <w:rsid w:val="002B4929"/>
    <w:rsid w:val="002B4DD9"/>
    <w:rsid w:val="002B592F"/>
    <w:rsid w:val="002B5B19"/>
    <w:rsid w:val="002B6876"/>
    <w:rsid w:val="002B7051"/>
    <w:rsid w:val="002B7332"/>
    <w:rsid w:val="002B7636"/>
    <w:rsid w:val="002B7819"/>
    <w:rsid w:val="002B7874"/>
    <w:rsid w:val="002B7C0B"/>
    <w:rsid w:val="002B7F0F"/>
    <w:rsid w:val="002C034B"/>
    <w:rsid w:val="002C071F"/>
    <w:rsid w:val="002C1528"/>
    <w:rsid w:val="002C16E7"/>
    <w:rsid w:val="002C1AE9"/>
    <w:rsid w:val="002C1CFD"/>
    <w:rsid w:val="002C1F75"/>
    <w:rsid w:val="002C20F4"/>
    <w:rsid w:val="002C22EB"/>
    <w:rsid w:val="002C25B4"/>
    <w:rsid w:val="002C294E"/>
    <w:rsid w:val="002C2B01"/>
    <w:rsid w:val="002C3D17"/>
    <w:rsid w:val="002C3D94"/>
    <w:rsid w:val="002C4995"/>
    <w:rsid w:val="002C4AF8"/>
    <w:rsid w:val="002C4EAE"/>
    <w:rsid w:val="002C4F1B"/>
    <w:rsid w:val="002C51AE"/>
    <w:rsid w:val="002C5587"/>
    <w:rsid w:val="002C56A7"/>
    <w:rsid w:val="002C5896"/>
    <w:rsid w:val="002C7A1E"/>
    <w:rsid w:val="002D0286"/>
    <w:rsid w:val="002D08D3"/>
    <w:rsid w:val="002D0C64"/>
    <w:rsid w:val="002D0CB1"/>
    <w:rsid w:val="002D0D31"/>
    <w:rsid w:val="002D0F5E"/>
    <w:rsid w:val="002D12A3"/>
    <w:rsid w:val="002D1828"/>
    <w:rsid w:val="002D1C58"/>
    <w:rsid w:val="002D1F91"/>
    <w:rsid w:val="002D2097"/>
    <w:rsid w:val="002D2535"/>
    <w:rsid w:val="002D2BA6"/>
    <w:rsid w:val="002D32C1"/>
    <w:rsid w:val="002D35FF"/>
    <w:rsid w:val="002D3726"/>
    <w:rsid w:val="002D3EF3"/>
    <w:rsid w:val="002D3EF7"/>
    <w:rsid w:val="002D42DE"/>
    <w:rsid w:val="002D4350"/>
    <w:rsid w:val="002D4650"/>
    <w:rsid w:val="002D4A5C"/>
    <w:rsid w:val="002D4C85"/>
    <w:rsid w:val="002D59EE"/>
    <w:rsid w:val="002D5EFA"/>
    <w:rsid w:val="002D6034"/>
    <w:rsid w:val="002D6129"/>
    <w:rsid w:val="002D6668"/>
    <w:rsid w:val="002D6890"/>
    <w:rsid w:val="002D6D80"/>
    <w:rsid w:val="002D7383"/>
    <w:rsid w:val="002D79EE"/>
    <w:rsid w:val="002D7DDE"/>
    <w:rsid w:val="002D7E65"/>
    <w:rsid w:val="002E05FF"/>
    <w:rsid w:val="002E09C1"/>
    <w:rsid w:val="002E0F8C"/>
    <w:rsid w:val="002E20A8"/>
    <w:rsid w:val="002E20AE"/>
    <w:rsid w:val="002E2440"/>
    <w:rsid w:val="002E2806"/>
    <w:rsid w:val="002E284E"/>
    <w:rsid w:val="002E30F1"/>
    <w:rsid w:val="002E3174"/>
    <w:rsid w:val="002E3826"/>
    <w:rsid w:val="002E431A"/>
    <w:rsid w:val="002E4513"/>
    <w:rsid w:val="002E480C"/>
    <w:rsid w:val="002E49E0"/>
    <w:rsid w:val="002E56C7"/>
    <w:rsid w:val="002E5987"/>
    <w:rsid w:val="002E5E67"/>
    <w:rsid w:val="002E60F7"/>
    <w:rsid w:val="002E63A1"/>
    <w:rsid w:val="002E64D3"/>
    <w:rsid w:val="002E6561"/>
    <w:rsid w:val="002E6D18"/>
    <w:rsid w:val="002E7442"/>
    <w:rsid w:val="002F031A"/>
    <w:rsid w:val="002F07E4"/>
    <w:rsid w:val="002F0BCF"/>
    <w:rsid w:val="002F0D3E"/>
    <w:rsid w:val="002F14CC"/>
    <w:rsid w:val="002F1601"/>
    <w:rsid w:val="002F1E4B"/>
    <w:rsid w:val="002F1E72"/>
    <w:rsid w:val="002F241D"/>
    <w:rsid w:val="002F251F"/>
    <w:rsid w:val="002F25DF"/>
    <w:rsid w:val="002F2B2F"/>
    <w:rsid w:val="002F3B8D"/>
    <w:rsid w:val="002F3CD3"/>
    <w:rsid w:val="002F3DA8"/>
    <w:rsid w:val="002F42B1"/>
    <w:rsid w:val="002F4308"/>
    <w:rsid w:val="002F462E"/>
    <w:rsid w:val="002F497A"/>
    <w:rsid w:val="002F4CB6"/>
    <w:rsid w:val="002F4ED8"/>
    <w:rsid w:val="002F52DC"/>
    <w:rsid w:val="002F5A33"/>
    <w:rsid w:val="002F6683"/>
    <w:rsid w:val="002F6770"/>
    <w:rsid w:val="002F7302"/>
    <w:rsid w:val="002F7784"/>
    <w:rsid w:val="002F78AD"/>
    <w:rsid w:val="002F7F35"/>
    <w:rsid w:val="003004B1"/>
    <w:rsid w:val="00300677"/>
    <w:rsid w:val="0030148B"/>
    <w:rsid w:val="00301FE7"/>
    <w:rsid w:val="0030234F"/>
    <w:rsid w:val="0030237B"/>
    <w:rsid w:val="00303A48"/>
    <w:rsid w:val="00303B98"/>
    <w:rsid w:val="0030415C"/>
    <w:rsid w:val="00304229"/>
    <w:rsid w:val="00304C2E"/>
    <w:rsid w:val="0030540A"/>
    <w:rsid w:val="00305776"/>
    <w:rsid w:val="003060AC"/>
    <w:rsid w:val="0030612C"/>
    <w:rsid w:val="00306360"/>
    <w:rsid w:val="0030696C"/>
    <w:rsid w:val="00306C95"/>
    <w:rsid w:val="00306D46"/>
    <w:rsid w:val="00310295"/>
    <w:rsid w:val="0031078F"/>
    <w:rsid w:val="003109A0"/>
    <w:rsid w:val="0031129B"/>
    <w:rsid w:val="00311C67"/>
    <w:rsid w:val="00311C91"/>
    <w:rsid w:val="00312075"/>
    <w:rsid w:val="00312453"/>
    <w:rsid w:val="00312662"/>
    <w:rsid w:val="0031291F"/>
    <w:rsid w:val="00312A50"/>
    <w:rsid w:val="00312B49"/>
    <w:rsid w:val="003138E1"/>
    <w:rsid w:val="00313A36"/>
    <w:rsid w:val="00314133"/>
    <w:rsid w:val="00314287"/>
    <w:rsid w:val="003147BB"/>
    <w:rsid w:val="003147F4"/>
    <w:rsid w:val="00314C05"/>
    <w:rsid w:val="00314D3A"/>
    <w:rsid w:val="00315656"/>
    <w:rsid w:val="00315781"/>
    <w:rsid w:val="00315A92"/>
    <w:rsid w:val="00315ADC"/>
    <w:rsid w:val="0031635A"/>
    <w:rsid w:val="003164D8"/>
    <w:rsid w:val="003165DE"/>
    <w:rsid w:val="00316C5C"/>
    <w:rsid w:val="00316D84"/>
    <w:rsid w:val="00317523"/>
    <w:rsid w:val="00317596"/>
    <w:rsid w:val="003207D0"/>
    <w:rsid w:val="0032084F"/>
    <w:rsid w:val="00320A42"/>
    <w:rsid w:val="003211E0"/>
    <w:rsid w:val="00321455"/>
    <w:rsid w:val="003215F3"/>
    <w:rsid w:val="00321635"/>
    <w:rsid w:val="00321711"/>
    <w:rsid w:val="0032172F"/>
    <w:rsid w:val="00321C6B"/>
    <w:rsid w:val="00322F4E"/>
    <w:rsid w:val="003234A2"/>
    <w:rsid w:val="00323D55"/>
    <w:rsid w:val="003241CC"/>
    <w:rsid w:val="00324459"/>
    <w:rsid w:val="00324D51"/>
    <w:rsid w:val="00325C0C"/>
    <w:rsid w:val="003268D5"/>
    <w:rsid w:val="003268FD"/>
    <w:rsid w:val="00326A39"/>
    <w:rsid w:val="0032783E"/>
    <w:rsid w:val="00327853"/>
    <w:rsid w:val="003302F8"/>
    <w:rsid w:val="0033030C"/>
    <w:rsid w:val="00330EEC"/>
    <w:rsid w:val="003310CA"/>
    <w:rsid w:val="00331535"/>
    <w:rsid w:val="00331A06"/>
    <w:rsid w:val="00332213"/>
    <w:rsid w:val="00333540"/>
    <w:rsid w:val="00333848"/>
    <w:rsid w:val="00333C01"/>
    <w:rsid w:val="00333CB8"/>
    <w:rsid w:val="00333D1B"/>
    <w:rsid w:val="00334283"/>
    <w:rsid w:val="00334B4B"/>
    <w:rsid w:val="00334D38"/>
    <w:rsid w:val="00335307"/>
    <w:rsid w:val="0033554B"/>
    <w:rsid w:val="00335B11"/>
    <w:rsid w:val="00335F19"/>
    <w:rsid w:val="00336170"/>
    <w:rsid w:val="0033618E"/>
    <w:rsid w:val="0033691D"/>
    <w:rsid w:val="00336944"/>
    <w:rsid w:val="00337049"/>
    <w:rsid w:val="0033707D"/>
    <w:rsid w:val="003373FA"/>
    <w:rsid w:val="003376B1"/>
    <w:rsid w:val="00337984"/>
    <w:rsid w:val="00337CE5"/>
    <w:rsid w:val="00340544"/>
    <w:rsid w:val="0034087C"/>
    <w:rsid w:val="003409FC"/>
    <w:rsid w:val="00340A05"/>
    <w:rsid w:val="00340FD1"/>
    <w:rsid w:val="00341CFC"/>
    <w:rsid w:val="003424F0"/>
    <w:rsid w:val="00343469"/>
    <w:rsid w:val="00343604"/>
    <w:rsid w:val="00343E8B"/>
    <w:rsid w:val="00343FEA"/>
    <w:rsid w:val="0034515C"/>
    <w:rsid w:val="00345223"/>
    <w:rsid w:val="00345921"/>
    <w:rsid w:val="00345E1F"/>
    <w:rsid w:val="003463CB"/>
    <w:rsid w:val="0034704A"/>
    <w:rsid w:val="003479D3"/>
    <w:rsid w:val="00347B7C"/>
    <w:rsid w:val="00347DC9"/>
    <w:rsid w:val="003503E1"/>
    <w:rsid w:val="003505FA"/>
    <w:rsid w:val="00350957"/>
    <w:rsid w:val="00350C67"/>
    <w:rsid w:val="00350F64"/>
    <w:rsid w:val="00350FDA"/>
    <w:rsid w:val="00351704"/>
    <w:rsid w:val="00351AF2"/>
    <w:rsid w:val="00351C65"/>
    <w:rsid w:val="00351DDC"/>
    <w:rsid w:val="00352069"/>
    <w:rsid w:val="0035217E"/>
    <w:rsid w:val="00352197"/>
    <w:rsid w:val="00352540"/>
    <w:rsid w:val="00353302"/>
    <w:rsid w:val="00353BC8"/>
    <w:rsid w:val="003547E9"/>
    <w:rsid w:val="00354D02"/>
    <w:rsid w:val="00354DCC"/>
    <w:rsid w:val="003551B6"/>
    <w:rsid w:val="003556B2"/>
    <w:rsid w:val="003559CA"/>
    <w:rsid w:val="00355C66"/>
    <w:rsid w:val="00355DC5"/>
    <w:rsid w:val="0035614C"/>
    <w:rsid w:val="0035656A"/>
    <w:rsid w:val="00356FA7"/>
    <w:rsid w:val="00357067"/>
    <w:rsid w:val="003572F8"/>
    <w:rsid w:val="003576BF"/>
    <w:rsid w:val="00357805"/>
    <w:rsid w:val="00357B4B"/>
    <w:rsid w:val="00357BE7"/>
    <w:rsid w:val="003602F7"/>
    <w:rsid w:val="0036043C"/>
    <w:rsid w:val="003608CC"/>
    <w:rsid w:val="00360EBC"/>
    <w:rsid w:val="003618C3"/>
    <w:rsid w:val="00361B10"/>
    <w:rsid w:val="00362272"/>
    <w:rsid w:val="00362409"/>
    <w:rsid w:val="00362442"/>
    <w:rsid w:val="00362571"/>
    <w:rsid w:val="003627DF"/>
    <w:rsid w:val="00362BE4"/>
    <w:rsid w:val="003632CE"/>
    <w:rsid w:val="00363B97"/>
    <w:rsid w:val="00364074"/>
    <w:rsid w:val="00364843"/>
    <w:rsid w:val="00364C49"/>
    <w:rsid w:val="00365878"/>
    <w:rsid w:val="00365990"/>
    <w:rsid w:val="00365A99"/>
    <w:rsid w:val="00365FE2"/>
    <w:rsid w:val="00366C82"/>
    <w:rsid w:val="00366EAB"/>
    <w:rsid w:val="0036706C"/>
    <w:rsid w:val="00367500"/>
    <w:rsid w:val="0036774F"/>
    <w:rsid w:val="00367958"/>
    <w:rsid w:val="00367967"/>
    <w:rsid w:val="00367C30"/>
    <w:rsid w:val="0037012F"/>
    <w:rsid w:val="003709F5"/>
    <w:rsid w:val="00370B77"/>
    <w:rsid w:val="00371A4C"/>
    <w:rsid w:val="00371C5A"/>
    <w:rsid w:val="00371C93"/>
    <w:rsid w:val="00371D2B"/>
    <w:rsid w:val="00371F59"/>
    <w:rsid w:val="003720F8"/>
    <w:rsid w:val="003722F1"/>
    <w:rsid w:val="00372460"/>
    <w:rsid w:val="00372629"/>
    <w:rsid w:val="003727F9"/>
    <w:rsid w:val="00373D20"/>
    <w:rsid w:val="00373D35"/>
    <w:rsid w:val="00373DCD"/>
    <w:rsid w:val="003743C6"/>
    <w:rsid w:val="00374448"/>
    <w:rsid w:val="00374866"/>
    <w:rsid w:val="003749D9"/>
    <w:rsid w:val="00374DCC"/>
    <w:rsid w:val="00375272"/>
    <w:rsid w:val="00375779"/>
    <w:rsid w:val="003761BE"/>
    <w:rsid w:val="003765A7"/>
    <w:rsid w:val="00376A64"/>
    <w:rsid w:val="00376B27"/>
    <w:rsid w:val="00376B9F"/>
    <w:rsid w:val="00376C74"/>
    <w:rsid w:val="00377417"/>
    <w:rsid w:val="003774D9"/>
    <w:rsid w:val="00377A42"/>
    <w:rsid w:val="00380262"/>
    <w:rsid w:val="003806ED"/>
    <w:rsid w:val="00380933"/>
    <w:rsid w:val="00380EDA"/>
    <w:rsid w:val="0038175B"/>
    <w:rsid w:val="00381786"/>
    <w:rsid w:val="003817EA"/>
    <w:rsid w:val="00381D7A"/>
    <w:rsid w:val="00381FA4"/>
    <w:rsid w:val="00382131"/>
    <w:rsid w:val="003822E9"/>
    <w:rsid w:val="0038254D"/>
    <w:rsid w:val="0038273E"/>
    <w:rsid w:val="003829ED"/>
    <w:rsid w:val="0038330E"/>
    <w:rsid w:val="0038350C"/>
    <w:rsid w:val="00384000"/>
    <w:rsid w:val="0038407E"/>
    <w:rsid w:val="0038415C"/>
    <w:rsid w:val="0038460D"/>
    <w:rsid w:val="00384616"/>
    <w:rsid w:val="003849AE"/>
    <w:rsid w:val="00384C0A"/>
    <w:rsid w:val="00384E12"/>
    <w:rsid w:val="00384F37"/>
    <w:rsid w:val="00384F4B"/>
    <w:rsid w:val="00385194"/>
    <w:rsid w:val="00385AA2"/>
    <w:rsid w:val="003861AC"/>
    <w:rsid w:val="003865A2"/>
    <w:rsid w:val="003868E7"/>
    <w:rsid w:val="00386FCE"/>
    <w:rsid w:val="00387350"/>
    <w:rsid w:val="003874BF"/>
    <w:rsid w:val="00387BCE"/>
    <w:rsid w:val="00387FD6"/>
    <w:rsid w:val="00390878"/>
    <w:rsid w:val="003908F5"/>
    <w:rsid w:val="00390BB1"/>
    <w:rsid w:val="00390D42"/>
    <w:rsid w:val="00390DA5"/>
    <w:rsid w:val="0039107D"/>
    <w:rsid w:val="0039130B"/>
    <w:rsid w:val="00391589"/>
    <w:rsid w:val="00391DDA"/>
    <w:rsid w:val="003928E2"/>
    <w:rsid w:val="003929ED"/>
    <w:rsid w:val="00392B89"/>
    <w:rsid w:val="00392BEE"/>
    <w:rsid w:val="00392D9A"/>
    <w:rsid w:val="00392E89"/>
    <w:rsid w:val="0039321E"/>
    <w:rsid w:val="00393E4E"/>
    <w:rsid w:val="00394174"/>
    <w:rsid w:val="0039466B"/>
    <w:rsid w:val="00394C15"/>
    <w:rsid w:val="0039500B"/>
    <w:rsid w:val="00395061"/>
    <w:rsid w:val="00395447"/>
    <w:rsid w:val="00395763"/>
    <w:rsid w:val="00395E91"/>
    <w:rsid w:val="003961A0"/>
    <w:rsid w:val="003965EE"/>
    <w:rsid w:val="003969D6"/>
    <w:rsid w:val="00396D22"/>
    <w:rsid w:val="00396F8A"/>
    <w:rsid w:val="003974FF"/>
    <w:rsid w:val="0039780B"/>
    <w:rsid w:val="00397867"/>
    <w:rsid w:val="003979E3"/>
    <w:rsid w:val="00397A2B"/>
    <w:rsid w:val="00397BCE"/>
    <w:rsid w:val="003A0388"/>
    <w:rsid w:val="003A0690"/>
    <w:rsid w:val="003A06BE"/>
    <w:rsid w:val="003A0BCE"/>
    <w:rsid w:val="003A0FBE"/>
    <w:rsid w:val="003A195A"/>
    <w:rsid w:val="003A2312"/>
    <w:rsid w:val="003A23EF"/>
    <w:rsid w:val="003A2E74"/>
    <w:rsid w:val="003A2EC2"/>
    <w:rsid w:val="003A3BD8"/>
    <w:rsid w:val="003A4584"/>
    <w:rsid w:val="003A45DB"/>
    <w:rsid w:val="003A467A"/>
    <w:rsid w:val="003A4770"/>
    <w:rsid w:val="003A480D"/>
    <w:rsid w:val="003A483C"/>
    <w:rsid w:val="003A4B0C"/>
    <w:rsid w:val="003A4DD8"/>
    <w:rsid w:val="003A539E"/>
    <w:rsid w:val="003A57AD"/>
    <w:rsid w:val="003A5D5B"/>
    <w:rsid w:val="003A5D8B"/>
    <w:rsid w:val="003A649A"/>
    <w:rsid w:val="003A6710"/>
    <w:rsid w:val="003A70C5"/>
    <w:rsid w:val="003A7EAE"/>
    <w:rsid w:val="003B0256"/>
    <w:rsid w:val="003B16AC"/>
    <w:rsid w:val="003B1946"/>
    <w:rsid w:val="003B1C2C"/>
    <w:rsid w:val="003B1EF1"/>
    <w:rsid w:val="003B26BF"/>
    <w:rsid w:val="003B30E2"/>
    <w:rsid w:val="003B31D8"/>
    <w:rsid w:val="003B32EC"/>
    <w:rsid w:val="003B34E7"/>
    <w:rsid w:val="003B3935"/>
    <w:rsid w:val="003B4AF9"/>
    <w:rsid w:val="003B4FB1"/>
    <w:rsid w:val="003B5459"/>
    <w:rsid w:val="003B614D"/>
    <w:rsid w:val="003B6C3A"/>
    <w:rsid w:val="003B70B7"/>
    <w:rsid w:val="003B73A0"/>
    <w:rsid w:val="003B7603"/>
    <w:rsid w:val="003B7A5F"/>
    <w:rsid w:val="003C0584"/>
    <w:rsid w:val="003C09B9"/>
    <w:rsid w:val="003C09EC"/>
    <w:rsid w:val="003C0B85"/>
    <w:rsid w:val="003C1165"/>
    <w:rsid w:val="003C202E"/>
    <w:rsid w:val="003C2189"/>
    <w:rsid w:val="003C2634"/>
    <w:rsid w:val="003C297D"/>
    <w:rsid w:val="003C2A03"/>
    <w:rsid w:val="003C2A0E"/>
    <w:rsid w:val="003C2A44"/>
    <w:rsid w:val="003C2B8B"/>
    <w:rsid w:val="003C34EF"/>
    <w:rsid w:val="003C37E3"/>
    <w:rsid w:val="003C405E"/>
    <w:rsid w:val="003C40FA"/>
    <w:rsid w:val="003C449F"/>
    <w:rsid w:val="003C450A"/>
    <w:rsid w:val="003C45ED"/>
    <w:rsid w:val="003C4D3B"/>
    <w:rsid w:val="003C50C4"/>
    <w:rsid w:val="003C549A"/>
    <w:rsid w:val="003C562C"/>
    <w:rsid w:val="003C57B2"/>
    <w:rsid w:val="003C5808"/>
    <w:rsid w:val="003C5C58"/>
    <w:rsid w:val="003C5F1F"/>
    <w:rsid w:val="003C608B"/>
    <w:rsid w:val="003C63EB"/>
    <w:rsid w:val="003C6794"/>
    <w:rsid w:val="003C69A5"/>
    <w:rsid w:val="003C6BA7"/>
    <w:rsid w:val="003C6C65"/>
    <w:rsid w:val="003C731C"/>
    <w:rsid w:val="003C75B5"/>
    <w:rsid w:val="003C7762"/>
    <w:rsid w:val="003C78A6"/>
    <w:rsid w:val="003C7EEC"/>
    <w:rsid w:val="003D058A"/>
    <w:rsid w:val="003D0D65"/>
    <w:rsid w:val="003D171B"/>
    <w:rsid w:val="003D1BAA"/>
    <w:rsid w:val="003D1F2E"/>
    <w:rsid w:val="003D3877"/>
    <w:rsid w:val="003D3A07"/>
    <w:rsid w:val="003D3BF2"/>
    <w:rsid w:val="003D3E0B"/>
    <w:rsid w:val="003D42B2"/>
    <w:rsid w:val="003D430B"/>
    <w:rsid w:val="003D43E9"/>
    <w:rsid w:val="003D4C57"/>
    <w:rsid w:val="003D5007"/>
    <w:rsid w:val="003D5C31"/>
    <w:rsid w:val="003D6AB5"/>
    <w:rsid w:val="003D6DF6"/>
    <w:rsid w:val="003D7CA7"/>
    <w:rsid w:val="003E0226"/>
    <w:rsid w:val="003E022A"/>
    <w:rsid w:val="003E06A6"/>
    <w:rsid w:val="003E09DD"/>
    <w:rsid w:val="003E0C94"/>
    <w:rsid w:val="003E12FC"/>
    <w:rsid w:val="003E1833"/>
    <w:rsid w:val="003E1A22"/>
    <w:rsid w:val="003E1FFA"/>
    <w:rsid w:val="003E225A"/>
    <w:rsid w:val="003E2C17"/>
    <w:rsid w:val="003E2E03"/>
    <w:rsid w:val="003E3651"/>
    <w:rsid w:val="003E397A"/>
    <w:rsid w:val="003E3C29"/>
    <w:rsid w:val="003E3C90"/>
    <w:rsid w:val="003E3CEB"/>
    <w:rsid w:val="003E4435"/>
    <w:rsid w:val="003E4505"/>
    <w:rsid w:val="003E4D8D"/>
    <w:rsid w:val="003E504A"/>
    <w:rsid w:val="003E557C"/>
    <w:rsid w:val="003E55A9"/>
    <w:rsid w:val="003E633C"/>
    <w:rsid w:val="003E6ABF"/>
    <w:rsid w:val="003E6B21"/>
    <w:rsid w:val="003E6E82"/>
    <w:rsid w:val="003E7062"/>
    <w:rsid w:val="003E71F1"/>
    <w:rsid w:val="003E7A9F"/>
    <w:rsid w:val="003F0023"/>
    <w:rsid w:val="003F002B"/>
    <w:rsid w:val="003F0435"/>
    <w:rsid w:val="003F0561"/>
    <w:rsid w:val="003F0A8F"/>
    <w:rsid w:val="003F0B59"/>
    <w:rsid w:val="003F0BE4"/>
    <w:rsid w:val="003F0F91"/>
    <w:rsid w:val="003F16AA"/>
    <w:rsid w:val="003F1AF1"/>
    <w:rsid w:val="003F1F81"/>
    <w:rsid w:val="003F2932"/>
    <w:rsid w:val="003F2A30"/>
    <w:rsid w:val="003F3623"/>
    <w:rsid w:val="003F47B3"/>
    <w:rsid w:val="003F48B5"/>
    <w:rsid w:val="003F4C66"/>
    <w:rsid w:val="003F4ED8"/>
    <w:rsid w:val="003F4EDA"/>
    <w:rsid w:val="003F4EEF"/>
    <w:rsid w:val="003F5535"/>
    <w:rsid w:val="003F55C6"/>
    <w:rsid w:val="003F5783"/>
    <w:rsid w:val="003F5A72"/>
    <w:rsid w:val="003F6D50"/>
    <w:rsid w:val="003F73D2"/>
    <w:rsid w:val="003F745D"/>
    <w:rsid w:val="004001E2"/>
    <w:rsid w:val="00400367"/>
    <w:rsid w:val="00400402"/>
    <w:rsid w:val="00400A6B"/>
    <w:rsid w:val="00400CCB"/>
    <w:rsid w:val="00400FC2"/>
    <w:rsid w:val="0040151C"/>
    <w:rsid w:val="00401E08"/>
    <w:rsid w:val="0040201B"/>
    <w:rsid w:val="00402022"/>
    <w:rsid w:val="0040218E"/>
    <w:rsid w:val="0040261C"/>
    <w:rsid w:val="00402990"/>
    <w:rsid w:val="004030E6"/>
    <w:rsid w:val="0040321A"/>
    <w:rsid w:val="0040397F"/>
    <w:rsid w:val="00403DE1"/>
    <w:rsid w:val="00404544"/>
    <w:rsid w:val="00404603"/>
    <w:rsid w:val="00404876"/>
    <w:rsid w:val="00404C9B"/>
    <w:rsid w:val="00404D59"/>
    <w:rsid w:val="00405178"/>
    <w:rsid w:val="00405332"/>
    <w:rsid w:val="0040563D"/>
    <w:rsid w:val="004056E8"/>
    <w:rsid w:val="0040590E"/>
    <w:rsid w:val="00405A36"/>
    <w:rsid w:val="00405C1E"/>
    <w:rsid w:val="0040603F"/>
    <w:rsid w:val="00406078"/>
    <w:rsid w:val="004066E9"/>
    <w:rsid w:val="00406E8F"/>
    <w:rsid w:val="00407026"/>
    <w:rsid w:val="00407685"/>
    <w:rsid w:val="00407A2B"/>
    <w:rsid w:val="00410282"/>
    <w:rsid w:val="00410546"/>
    <w:rsid w:val="004107BA"/>
    <w:rsid w:val="00410A61"/>
    <w:rsid w:val="00410DEA"/>
    <w:rsid w:val="00410ECE"/>
    <w:rsid w:val="004118F7"/>
    <w:rsid w:val="00411906"/>
    <w:rsid w:val="00411C8C"/>
    <w:rsid w:val="0041223E"/>
    <w:rsid w:val="00412894"/>
    <w:rsid w:val="00412B8C"/>
    <w:rsid w:val="00413E17"/>
    <w:rsid w:val="00413EB1"/>
    <w:rsid w:val="00414451"/>
    <w:rsid w:val="004154E3"/>
    <w:rsid w:val="004155D9"/>
    <w:rsid w:val="004160E2"/>
    <w:rsid w:val="004164CB"/>
    <w:rsid w:val="00416FC6"/>
    <w:rsid w:val="0041718F"/>
    <w:rsid w:val="00417417"/>
    <w:rsid w:val="004179E7"/>
    <w:rsid w:val="004179F1"/>
    <w:rsid w:val="00417B37"/>
    <w:rsid w:val="00417C41"/>
    <w:rsid w:val="00420394"/>
    <w:rsid w:val="00420414"/>
    <w:rsid w:val="00420733"/>
    <w:rsid w:val="0042097E"/>
    <w:rsid w:val="00420D4C"/>
    <w:rsid w:val="00420DAC"/>
    <w:rsid w:val="00421126"/>
    <w:rsid w:val="00421856"/>
    <w:rsid w:val="00421C86"/>
    <w:rsid w:val="00421D04"/>
    <w:rsid w:val="00422061"/>
    <w:rsid w:val="00422201"/>
    <w:rsid w:val="004224D7"/>
    <w:rsid w:val="004228AE"/>
    <w:rsid w:val="00422DB7"/>
    <w:rsid w:val="00422DF8"/>
    <w:rsid w:val="00422E13"/>
    <w:rsid w:val="00422FD1"/>
    <w:rsid w:val="0042307D"/>
    <w:rsid w:val="004234D3"/>
    <w:rsid w:val="004235F6"/>
    <w:rsid w:val="00423C65"/>
    <w:rsid w:val="004246FB"/>
    <w:rsid w:val="0042481F"/>
    <w:rsid w:val="00424AC7"/>
    <w:rsid w:val="004250B1"/>
    <w:rsid w:val="004254CF"/>
    <w:rsid w:val="00425A03"/>
    <w:rsid w:val="00426AB1"/>
    <w:rsid w:val="00426B4B"/>
    <w:rsid w:val="00426BD5"/>
    <w:rsid w:val="00426C1A"/>
    <w:rsid w:val="00427146"/>
    <w:rsid w:val="00427733"/>
    <w:rsid w:val="00427736"/>
    <w:rsid w:val="00427A16"/>
    <w:rsid w:val="00427F2C"/>
    <w:rsid w:val="0043001A"/>
    <w:rsid w:val="004301B1"/>
    <w:rsid w:val="00430436"/>
    <w:rsid w:val="004304B3"/>
    <w:rsid w:val="00430656"/>
    <w:rsid w:val="004306D4"/>
    <w:rsid w:val="004308D1"/>
    <w:rsid w:val="00430A3C"/>
    <w:rsid w:val="00430B5F"/>
    <w:rsid w:val="0043103C"/>
    <w:rsid w:val="00431043"/>
    <w:rsid w:val="0043112F"/>
    <w:rsid w:val="00431375"/>
    <w:rsid w:val="0043160D"/>
    <w:rsid w:val="004316BB"/>
    <w:rsid w:val="00431AD9"/>
    <w:rsid w:val="00432CDE"/>
    <w:rsid w:val="004334FD"/>
    <w:rsid w:val="0043380C"/>
    <w:rsid w:val="0043382E"/>
    <w:rsid w:val="00433A8F"/>
    <w:rsid w:val="00433C6C"/>
    <w:rsid w:val="00433FA4"/>
    <w:rsid w:val="004342B8"/>
    <w:rsid w:val="00434A4A"/>
    <w:rsid w:val="00434E32"/>
    <w:rsid w:val="00434F72"/>
    <w:rsid w:val="00435709"/>
    <w:rsid w:val="00436D7F"/>
    <w:rsid w:val="00436ED9"/>
    <w:rsid w:val="004370E5"/>
    <w:rsid w:val="004378CF"/>
    <w:rsid w:val="00437DC8"/>
    <w:rsid w:val="00437DFE"/>
    <w:rsid w:val="00440C1F"/>
    <w:rsid w:val="00441052"/>
    <w:rsid w:val="00441453"/>
    <w:rsid w:val="00441DB1"/>
    <w:rsid w:val="00441FDA"/>
    <w:rsid w:val="00442188"/>
    <w:rsid w:val="0044253E"/>
    <w:rsid w:val="00442720"/>
    <w:rsid w:val="004427BE"/>
    <w:rsid w:val="00442F31"/>
    <w:rsid w:val="00443765"/>
    <w:rsid w:val="00443D53"/>
    <w:rsid w:val="0044427B"/>
    <w:rsid w:val="004448B1"/>
    <w:rsid w:val="00444CB8"/>
    <w:rsid w:val="00444EB5"/>
    <w:rsid w:val="004452EE"/>
    <w:rsid w:val="00445CFB"/>
    <w:rsid w:val="004461EA"/>
    <w:rsid w:val="00446BBF"/>
    <w:rsid w:val="00446BDF"/>
    <w:rsid w:val="00446CA4"/>
    <w:rsid w:val="00446F92"/>
    <w:rsid w:val="00447070"/>
    <w:rsid w:val="004473BA"/>
    <w:rsid w:val="004500D6"/>
    <w:rsid w:val="00450857"/>
    <w:rsid w:val="0045098E"/>
    <w:rsid w:val="00450C5D"/>
    <w:rsid w:val="00451003"/>
    <w:rsid w:val="0045135B"/>
    <w:rsid w:val="004513F3"/>
    <w:rsid w:val="00451B2F"/>
    <w:rsid w:val="00451CDF"/>
    <w:rsid w:val="00452076"/>
    <w:rsid w:val="0045216C"/>
    <w:rsid w:val="004525CF"/>
    <w:rsid w:val="0045278B"/>
    <w:rsid w:val="0045296E"/>
    <w:rsid w:val="00452D89"/>
    <w:rsid w:val="00452F11"/>
    <w:rsid w:val="00453208"/>
    <w:rsid w:val="004535A7"/>
    <w:rsid w:val="004539CD"/>
    <w:rsid w:val="00453A07"/>
    <w:rsid w:val="00453CBC"/>
    <w:rsid w:val="00454082"/>
    <w:rsid w:val="004543D9"/>
    <w:rsid w:val="004548AA"/>
    <w:rsid w:val="00454B30"/>
    <w:rsid w:val="00454D22"/>
    <w:rsid w:val="00454F25"/>
    <w:rsid w:val="00455063"/>
    <w:rsid w:val="004550EE"/>
    <w:rsid w:val="00455563"/>
    <w:rsid w:val="004556CC"/>
    <w:rsid w:val="00455DC9"/>
    <w:rsid w:val="00456074"/>
    <w:rsid w:val="0045618C"/>
    <w:rsid w:val="0045633B"/>
    <w:rsid w:val="00456E60"/>
    <w:rsid w:val="00456F77"/>
    <w:rsid w:val="00456FEB"/>
    <w:rsid w:val="00457536"/>
    <w:rsid w:val="00457828"/>
    <w:rsid w:val="00460BC6"/>
    <w:rsid w:val="00460BEC"/>
    <w:rsid w:val="00461395"/>
    <w:rsid w:val="00461415"/>
    <w:rsid w:val="00461635"/>
    <w:rsid w:val="004616A8"/>
    <w:rsid w:val="0046179B"/>
    <w:rsid w:val="00461854"/>
    <w:rsid w:val="00461B3D"/>
    <w:rsid w:val="00461FBA"/>
    <w:rsid w:val="00462745"/>
    <w:rsid w:val="00462941"/>
    <w:rsid w:val="00462AC9"/>
    <w:rsid w:val="00462B70"/>
    <w:rsid w:val="00462E2E"/>
    <w:rsid w:val="00463425"/>
    <w:rsid w:val="0046391B"/>
    <w:rsid w:val="00463EE7"/>
    <w:rsid w:val="00464296"/>
    <w:rsid w:val="00464639"/>
    <w:rsid w:val="00464D39"/>
    <w:rsid w:val="004650CD"/>
    <w:rsid w:val="0046530A"/>
    <w:rsid w:val="0046531F"/>
    <w:rsid w:val="00465994"/>
    <w:rsid w:val="004660F7"/>
    <w:rsid w:val="00466EB1"/>
    <w:rsid w:val="00467630"/>
    <w:rsid w:val="00467E13"/>
    <w:rsid w:val="00470456"/>
    <w:rsid w:val="00470577"/>
    <w:rsid w:val="00470B1D"/>
    <w:rsid w:val="00470C92"/>
    <w:rsid w:val="00470DAF"/>
    <w:rsid w:val="00470FE9"/>
    <w:rsid w:val="00470FFB"/>
    <w:rsid w:val="004716C4"/>
    <w:rsid w:val="004720B5"/>
    <w:rsid w:val="00472236"/>
    <w:rsid w:val="004725DB"/>
    <w:rsid w:val="00472605"/>
    <w:rsid w:val="00472B08"/>
    <w:rsid w:val="00472EB6"/>
    <w:rsid w:val="00473686"/>
    <w:rsid w:val="00473BCB"/>
    <w:rsid w:val="00474463"/>
    <w:rsid w:val="004746EE"/>
    <w:rsid w:val="00474AFE"/>
    <w:rsid w:val="00474D2C"/>
    <w:rsid w:val="004758C4"/>
    <w:rsid w:val="00475E2A"/>
    <w:rsid w:val="00476205"/>
    <w:rsid w:val="0047627B"/>
    <w:rsid w:val="0047711B"/>
    <w:rsid w:val="00477603"/>
    <w:rsid w:val="00477748"/>
    <w:rsid w:val="004779E5"/>
    <w:rsid w:val="00480034"/>
    <w:rsid w:val="004806B6"/>
    <w:rsid w:val="004806DF"/>
    <w:rsid w:val="00480EEB"/>
    <w:rsid w:val="00480F89"/>
    <w:rsid w:val="00481364"/>
    <w:rsid w:val="004813B0"/>
    <w:rsid w:val="00481D01"/>
    <w:rsid w:val="004824DA"/>
    <w:rsid w:val="00482611"/>
    <w:rsid w:val="00482DEF"/>
    <w:rsid w:val="004830CE"/>
    <w:rsid w:val="00483CCF"/>
    <w:rsid w:val="00483EA5"/>
    <w:rsid w:val="00483EA7"/>
    <w:rsid w:val="00484100"/>
    <w:rsid w:val="004843F6"/>
    <w:rsid w:val="0048463B"/>
    <w:rsid w:val="004848B6"/>
    <w:rsid w:val="00484FD3"/>
    <w:rsid w:val="00485115"/>
    <w:rsid w:val="00485414"/>
    <w:rsid w:val="00485548"/>
    <w:rsid w:val="004858CB"/>
    <w:rsid w:val="00485A5C"/>
    <w:rsid w:val="00485D0F"/>
    <w:rsid w:val="00486092"/>
    <w:rsid w:val="00486465"/>
    <w:rsid w:val="0048648B"/>
    <w:rsid w:val="00486545"/>
    <w:rsid w:val="004865E0"/>
    <w:rsid w:val="00486771"/>
    <w:rsid w:val="004868E5"/>
    <w:rsid w:val="00486A5C"/>
    <w:rsid w:val="0048759E"/>
    <w:rsid w:val="00487C13"/>
    <w:rsid w:val="0049023B"/>
    <w:rsid w:val="0049027C"/>
    <w:rsid w:val="0049033A"/>
    <w:rsid w:val="004909EE"/>
    <w:rsid w:val="00490F95"/>
    <w:rsid w:val="004913A6"/>
    <w:rsid w:val="004914A6"/>
    <w:rsid w:val="0049156B"/>
    <w:rsid w:val="00491B3F"/>
    <w:rsid w:val="00491D95"/>
    <w:rsid w:val="00491F72"/>
    <w:rsid w:val="00492151"/>
    <w:rsid w:val="00492D57"/>
    <w:rsid w:val="00492DAB"/>
    <w:rsid w:val="00493280"/>
    <w:rsid w:val="00493321"/>
    <w:rsid w:val="00493486"/>
    <w:rsid w:val="00493AF8"/>
    <w:rsid w:val="00493C5A"/>
    <w:rsid w:val="00494031"/>
    <w:rsid w:val="004942C6"/>
    <w:rsid w:val="004944A2"/>
    <w:rsid w:val="00494605"/>
    <w:rsid w:val="00495414"/>
    <w:rsid w:val="004958A2"/>
    <w:rsid w:val="00495F47"/>
    <w:rsid w:val="004965CB"/>
    <w:rsid w:val="004969BD"/>
    <w:rsid w:val="00496C87"/>
    <w:rsid w:val="004976A1"/>
    <w:rsid w:val="004A0490"/>
    <w:rsid w:val="004A0553"/>
    <w:rsid w:val="004A0710"/>
    <w:rsid w:val="004A107C"/>
    <w:rsid w:val="004A13C6"/>
    <w:rsid w:val="004A144B"/>
    <w:rsid w:val="004A20D4"/>
    <w:rsid w:val="004A2346"/>
    <w:rsid w:val="004A25DD"/>
    <w:rsid w:val="004A2EAF"/>
    <w:rsid w:val="004A2EB9"/>
    <w:rsid w:val="004A3190"/>
    <w:rsid w:val="004A31B8"/>
    <w:rsid w:val="004A3539"/>
    <w:rsid w:val="004A4287"/>
    <w:rsid w:val="004A4AFA"/>
    <w:rsid w:val="004A5339"/>
    <w:rsid w:val="004A5497"/>
    <w:rsid w:val="004A55F2"/>
    <w:rsid w:val="004A57D3"/>
    <w:rsid w:val="004A5973"/>
    <w:rsid w:val="004A59BD"/>
    <w:rsid w:val="004A5C64"/>
    <w:rsid w:val="004A6180"/>
    <w:rsid w:val="004A62E2"/>
    <w:rsid w:val="004A64CD"/>
    <w:rsid w:val="004A68A1"/>
    <w:rsid w:val="004A68C0"/>
    <w:rsid w:val="004A705C"/>
    <w:rsid w:val="004A775F"/>
    <w:rsid w:val="004A7D0A"/>
    <w:rsid w:val="004A7D4B"/>
    <w:rsid w:val="004A7D7E"/>
    <w:rsid w:val="004B04B3"/>
    <w:rsid w:val="004B0874"/>
    <w:rsid w:val="004B08BD"/>
    <w:rsid w:val="004B13AB"/>
    <w:rsid w:val="004B14EE"/>
    <w:rsid w:val="004B180D"/>
    <w:rsid w:val="004B1F97"/>
    <w:rsid w:val="004B2CF8"/>
    <w:rsid w:val="004B369E"/>
    <w:rsid w:val="004B3AE7"/>
    <w:rsid w:val="004B415B"/>
    <w:rsid w:val="004B459D"/>
    <w:rsid w:val="004B4606"/>
    <w:rsid w:val="004B4916"/>
    <w:rsid w:val="004B4CB7"/>
    <w:rsid w:val="004B5A41"/>
    <w:rsid w:val="004B64B9"/>
    <w:rsid w:val="004B65C6"/>
    <w:rsid w:val="004B66DB"/>
    <w:rsid w:val="004B6C1E"/>
    <w:rsid w:val="004B78A9"/>
    <w:rsid w:val="004C043E"/>
    <w:rsid w:val="004C0FA5"/>
    <w:rsid w:val="004C1C46"/>
    <w:rsid w:val="004C2010"/>
    <w:rsid w:val="004C2FDC"/>
    <w:rsid w:val="004C304B"/>
    <w:rsid w:val="004C317A"/>
    <w:rsid w:val="004C3830"/>
    <w:rsid w:val="004C3A46"/>
    <w:rsid w:val="004C3F24"/>
    <w:rsid w:val="004C4A67"/>
    <w:rsid w:val="004C4A91"/>
    <w:rsid w:val="004C4B52"/>
    <w:rsid w:val="004C4BCE"/>
    <w:rsid w:val="004C4CDE"/>
    <w:rsid w:val="004C4F5A"/>
    <w:rsid w:val="004C58B7"/>
    <w:rsid w:val="004C5CFC"/>
    <w:rsid w:val="004C623B"/>
    <w:rsid w:val="004C67C1"/>
    <w:rsid w:val="004C787F"/>
    <w:rsid w:val="004C79EA"/>
    <w:rsid w:val="004C7B20"/>
    <w:rsid w:val="004C7B9E"/>
    <w:rsid w:val="004D01EB"/>
    <w:rsid w:val="004D0807"/>
    <w:rsid w:val="004D0890"/>
    <w:rsid w:val="004D0BE0"/>
    <w:rsid w:val="004D1145"/>
    <w:rsid w:val="004D1C25"/>
    <w:rsid w:val="004D1D34"/>
    <w:rsid w:val="004D20BF"/>
    <w:rsid w:val="004D24AD"/>
    <w:rsid w:val="004D253F"/>
    <w:rsid w:val="004D2777"/>
    <w:rsid w:val="004D348D"/>
    <w:rsid w:val="004D36B8"/>
    <w:rsid w:val="004D38B0"/>
    <w:rsid w:val="004D3ADF"/>
    <w:rsid w:val="004D3D5A"/>
    <w:rsid w:val="004D41DA"/>
    <w:rsid w:val="004D45BD"/>
    <w:rsid w:val="004D4635"/>
    <w:rsid w:val="004D481D"/>
    <w:rsid w:val="004D49E2"/>
    <w:rsid w:val="004D4A5C"/>
    <w:rsid w:val="004D5077"/>
    <w:rsid w:val="004D50E6"/>
    <w:rsid w:val="004D594D"/>
    <w:rsid w:val="004D5D2A"/>
    <w:rsid w:val="004D5E28"/>
    <w:rsid w:val="004D5EBC"/>
    <w:rsid w:val="004D6846"/>
    <w:rsid w:val="004D6BC5"/>
    <w:rsid w:val="004D7247"/>
    <w:rsid w:val="004D7332"/>
    <w:rsid w:val="004D7468"/>
    <w:rsid w:val="004D7C32"/>
    <w:rsid w:val="004D7EF4"/>
    <w:rsid w:val="004D7F27"/>
    <w:rsid w:val="004D7FCD"/>
    <w:rsid w:val="004E000A"/>
    <w:rsid w:val="004E010F"/>
    <w:rsid w:val="004E01B8"/>
    <w:rsid w:val="004E0652"/>
    <w:rsid w:val="004E08A1"/>
    <w:rsid w:val="004E0BBA"/>
    <w:rsid w:val="004E0D4C"/>
    <w:rsid w:val="004E0D84"/>
    <w:rsid w:val="004E0DD9"/>
    <w:rsid w:val="004E1A69"/>
    <w:rsid w:val="004E1A8B"/>
    <w:rsid w:val="004E1AF5"/>
    <w:rsid w:val="004E230B"/>
    <w:rsid w:val="004E26BB"/>
    <w:rsid w:val="004E277B"/>
    <w:rsid w:val="004E2955"/>
    <w:rsid w:val="004E2956"/>
    <w:rsid w:val="004E2E08"/>
    <w:rsid w:val="004E2F46"/>
    <w:rsid w:val="004E3039"/>
    <w:rsid w:val="004E31C9"/>
    <w:rsid w:val="004E3767"/>
    <w:rsid w:val="004E38B4"/>
    <w:rsid w:val="004E3AE2"/>
    <w:rsid w:val="004E3B45"/>
    <w:rsid w:val="004E3BCE"/>
    <w:rsid w:val="004E430A"/>
    <w:rsid w:val="004E45EA"/>
    <w:rsid w:val="004E491E"/>
    <w:rsid w:val="004E4994"/>
    <w:rsid w:val="004E4DBF"/>
    <w:rsid w:val="004E4DF2"/>
    <w:rsid w:val="004E4FCA"/>
    <w:rsid w:val="004E50D0"/>
    <w:rsid w:val="004E537F"/>
    <w:rsid w:val="004E5BEF"/>
    <w:rsid w:val="004E5DF3"/>
    <w:rsid w:val="004E6224"/>
    <w:rsid w:val="004E6249"/>
    <w:rsid w:val="004E6A61"/>
    <w:rsid w:val="004E6CF9"/>
    <w:rsid w:val="004E6E2F"/>
    <w:rsid w:val="004E70CB"/>
    <w:rsid w:val="004E7C26"/>
    <w:rsid w:val="004F00BB"/>
    <w:rsid w:val="004F04F9"/>
    <w:rsid w:val="004F0B08"/>
    <w:rsid w:val="004F0CD4"/>
    <w:rsid w:val="004F0CE3"/>
    <w:rsid w:val="004F0FC4"/>
    <w:rsid w:val="004F16DC"/>
    <w:rsid w:val="004F1C76"/>
    <w:rsid w:val="004F211D"/>
    <w:rsid w:val="004F2492"/>
    <w:rsid w:val="004F2997"/>
    <w:rsid w:val="004F2D46"/>
    <w:rsid w:val="004F35A1"/>
    <w:rsid w:val="004F3D82"/>
    <w:rsid w:val="004F4282"/>
    <w:rsid w:val="004F48A0"/>
    <w:rsid w:val="004F4CAF"/>
    <w:rsid w:val="004F50BE"/>
    <w:rsid w:val="004F5490"/>
    <w:rsid w:val="004F699F"/>
    <w:rsid w:val="004F7252"/>
    <w:rsid w:val="00500381"/>
    <w:rsid w:val="00500B5D"/>
    <w:rsid w:val="00501353"/>
    <w:rsid w:val="005026E2"/>
    <w:rsid w:val="00502924"/>
    <w:rsid w:val="00503221"/>
    <w:rsid w:val="0050340A"/>
    <w:rsid w:val="005036C4"/>
    <w:rsid w:val="00503D14"/>
    <w:rsid w:val="0050433F"/>
    <w:rsid w:val="00504345"/>
    <w:rsid w:val="00504659"/>
    <w:rsid w:val="00505001"/>
    <w:rsid w:val="00505350"/>
    <w:rsid w:val="005056C4"/>
    <w:rsid w:val="00505B03"/>
    <w:rsid w:val="00506E5F"/>
    <w:rsid w:val="00507375"/>
    <w:rsid w:val="00507408"/>
    <w:rsid w:val="00507A5C"/>
    <w:rsid w:val="00507B71"/>
    <w:rsid w:val="00507E96"/>
    <w:rsid w:val="005107CF"/>
    <w:rsid w:val="00510B55"/>
    <w:rsid w:val="00510C55"/>
    <w:rsid w:val="00510DB1"/>
    <w:rsid w:val="0051100B"/>
    <w:rsid w:val="00511199"/>
    <w:rsid w:val="005115A7"/>
    <w:rsid w:val="0051187A"/>
    <w:rsid w:val="00512192"/>
    <w:rsid w:val="0051251D"/>
    <w:rsid w:val="00512522"/>
    <w:rsid w:val="005127CF"/>
    <w:rsid w:val="00512958"/>
    <w:rsid w:val="00512ABE"/>
    <w:rsid w:val="00512D99"/>
    <w:rsid w:val="0051365F"/>
    <w:rsid w:val="0051460C"/>
    <w:rsid w:val="005146EE"/>
    <w:rsid w:val="005149FC"/>
    <w:rsid w:val="00514A82"/>
    <w:rsid w:val="00514EC0"/>
    <w:rsid w:val="005155D2"/>
    <w:rsid w:val="00515965"/>
    <w:rsid w:val="00516010"/>
    <w:rsid w:val="005168AA"/>
    <w:rsid w:val="00516C80"/>
    <w:rsid w:val="00516CAB"/>
    <w:rsid w:val="005174CB"/>
    <w:rsid w:val="00517E0A"/>
    <w:rsid w:val="00520094"/>
    <w:rsid w:val="00520324"/>
    <w:rsid w:val="00520333"/>
    <w:rsid w:val="0052074F"/>
    <w:rsid w:val="005209B8"/>
    <w:rsid w:val="00520BCC"/>
    <w:rsid w:val="00520F86"/>
    <w:rsid w:val="00521194"/>
    <w:rsid w:val="005216CD"/>
    <w:rsid w:val="005219B7"/>
    <w:rsid w:val="00521AC0"/>
    <w:rsid w:val="00521C66"/>
    <w:rsid w:val="00521CAD"/>
    <w:rsid w:val="00521F5B"/>
    <w:rsid w:val="00522171"/>
    <w:rsid w:val="0052282D"/>
    <w:rsid w:val="00522F9B"/>
    <w:rsid w:val="005231CB"/>
    <w:rsid w:val="0052338A"/>
    <w:rsid w:val="005235C4"/>
    <w:rsid w:val="0052380A"/>
    <w:rsid w:val="005242B8"/>
    <w:rsid w:val="00524626"/>
    <w:rsid w:val="0052478B"/>
    <w:rsid w:val="00524DE2"/>
    <w:rsid w:val="00524ECE"/>
    <w:rsid w:val="0052520B"/>
    <w:rsid w:val="0052540E"/>
    <w:rsid w:val="00526331"/>
    <w:rsid w:val="00526445"/>
    <w:rsid w:val="00526747"/>
    <w:rsid w:val="00526A65"/>
    <w:rsid w:val="00526C0B"/>
    <w:rsid w:val="00526C5A"/>
    <w:rsid w:val="00527258"/>
    <w:rsid w:val="005273F5"/>
    <w:rsid w:val="005274E9"/>
    <w:rsid w:val="005276FF"/>
    <w:rsid w:val="00527D14"/>
    <w:rsid w:val="00527E2E"/>
    <w:rsid w:val="005314C7"/>
    <w:rsid w:val="00531A5C"/>
    <w:rsid w:val="00531B78"/>
    <w:rsid w:val="00531D61"/>
    <w:rsid w:val="00531EC5"/>
    <w:rsid w:val="00532258"/>
    <w:rsid w:val="00532AD2"/>
    <w:rsid w:val="00532D21"/>
    <w:rsid w:val="00532FD9"/>
    <w:rsid w:val="00533B2E"/>
    <w:rsid w:val="00533D95"/>
    <w:rsid w:val="0053419C"/>
    <w:rsid w:val="00534320"/>
    <w:rsid w:val="00534DD6"/>
    <w:rsid w:val="00534E91"/>
    <w:rsid w:val="00535244"/>
    <w:rsid w:val="005352F7"/>
    <w:rsid w:val="0053542B"/>
    <w:rsid w:val="00535586"/>
    <w:rsid w:val="00535CD1"/>
    <w:rsid w:val="00535F7C"/>
    <w:rsid w:val="00535FDF"/>
    <w:rsid w:val="005360A5"/>
    <w:rsid w:val="005364B5"/>
    <w:rsid w:val="0053697E"/>
    <w:rsid w:val="005373CD"/>
    <w:rsid w:val="00537573"/>
    <w:rsid w:val="00537644"/>
    <w:rsid w:val="00537661"/>
    <w:rsid w:val="005377F5"/>
    <w:rsid w:val="00537939"/>
    <w:rsid w:val="00540066"/>
    <w:rsid w:val="005404AC"/>
    <w:rsid w:val="005404D6"/>
    <w:rsid w:val="00540AFD"/>
    <w:rsid w:val="00540C11"/>
    <w:rsid w:val="00540D77"/>
    <w:rsid w:val="00540E23"/>
    <w:rsid w:val="005412AD"/>
    <w:rsid w:val="00541808"/>
    <w:rsid w:val="00541A75"/>
    <w:rsid w:val="00541C0C"/>
    <w:rsid w:val="00541C95"/>
    <w:rsid w:val="00541E73"/>
    <w:rsid w:val="0054261C"/>
    <w:rsid w:val="00542ED4"/>
    <w:rsid w:val="00543AD6"/>
    <w:rsid w:val="00543DE5"/>
    <w:rsid w:val="00543FD3"/>
    <w:rsid w:val="0054406D"/>
    <w:rsid w:val="00544308"/>
    <w:rsid w:val="00544732"/>
    <w:rsid w:val="005447FC"/>
    <w:rsid w:val="00545208"/>
    <w:rsid w:val="005456B0"/>
    <w:rsid w:val="00545CE1"/>
    <w:rsid w:val="00545F68"/>
    <w:rsid w:val="00545F77"/>
    <w:rsid w:val="00546105"/>
    <w:rsid w:val="0054676D"/>
    <w:rsid w:val="00546889"/>
    <w:rsid w:val="00546AC4"/>
    <w:rsid w:val="00547054"/>
    <w:rsid w:val="00547729"/>
    <w:rsid w:val="00547AC9"/>
    <w:rsid w:val="00550151"/>
    <w:rsid w:val="00550341"/>
    <w:rsid w:val="00550610"/>
    <w:rsid w:val="0055098E"/>
    <w:rsid w:val="00550BDD"/>
    <w:rsid w:val="00551311"/>
    <w:rsid w:val="00551962"/>
    <w:rsid w:val="00552109"/>
    <w:rsid w:val="00552125"/>
    <w:rsid w:val="0055223B"/>
    <w:rsid w:val="0055254C"/>
    <w:rsid w:val="0055275A"/>
    <w:rsid w:val="00552FFD"/>
    <w:rsid w:val="0055302E"/>
    <w:rsid w:val="00553544"/>
    <w:rsid w:val="0055385A"/>
    <w:rsid w:val="005541DA"/>
    <w:rsid w:val="005543D7"/>
    <w:rsid w:val="00554AB4"/>
    <w:rsid w:val="005559FB"/>
    <w:rsid w:val="00555AE2"/>
    <w:rsid w:val="00555F73"/>
    <w:rsid w:val="005561A0"/>
    <w:rsid w:val="005570DD"/>
    <w:rsid w:val="005571E5"/>
    <w:rsid w:val="005571EB"/>
    <w:rsid w:val="0055726E"/>
    <w:rsid w:val="00557286"/>
    <w:rsid w:val="00557C46"/>
    <w:rsid w:val="00557FED"/>
    <w:rsid w:val="0056036F"/>
    <w:rsid w:val="005604BA"/>
    <w:rsid w:val="005610AF"/>
    <w:rsid w:val="0056149F"/>
    <w:rsid w:val="005615D2"/>
    <w:rsid w:val="005617A6"/>
    <w:rsid w:val="005621FA"/>
    <w:rsid w:val="00562558"/>
    <w:rsid w:val="00562629"/>
    <w:rsid w:val="0056280E"/>
    <w:rsid w:val="00563198"/>
    <w:rsid w:val="00563962"/>
    <w:rsid w:val="00563A20"/>
    <w:rsid w:val="00563DEF"/>
    <w:rsid w:val="00563E9E"/>
    <w:rsid w:val="00563FDA"/>
    <w:rsid w:val="0056417D"/>
    <w:rsid w:val="00564180"/>
    <w:rsid w:val="00564331"/>
    <w:rsid w:val="00564838"/>
    <w:rsid w:val="0056493A"/>
    <w:rsid w:val="00564B76"/>
    <w:rsid w:val="0056543B"/>
    <w:rsid w:val="0056569C"/>
    <w:rsid w:val="00566307"/>
    <w:rsid w:val="00566919"/>
    <w:rsid w:val="005671F2"/>
    <w:rsid w:val="005674AB"/>
    <w:rsid w:val="00567B1A"/>
    <w:rsid w:val="00567BDF"/>
    <w:rsid w:val="00567E25"/>
    <w:rsid w:val="005703B5"/>
    <w:rsid w:val="005707B9"/>
    <w:rsid w:val="00571191"/>
    <w:rsid w:val="005711EE"/>
    <w:rsid w:val="0057183B"/>
    <w:rsid w:val="00571C58"/>
    <w:rsid w:val="00571FB3"/>
    <w:rsid w:val="00571FEE"/>
    <w:rsid w:val="005721AF"/>
    <w:rsid w:val="005721FE"/>
    <w:rsid w:val="0057263D"/>
    <w:rsid w:val="00572C13"/>
    <w:rsid w:val="005731D1"/>
    <w:rsid w:val="005731D4"/>
    <w:rsid w:val="005731E8"/>
    <w:rsid w:val="00573A9F"/>
    <w:rsid w:val="00573D18"/>
    <w:rsid w:val="00573EFA"/>
    <w:rsid w:val="00573F5F"/>
    <w:rsid w:val="0057432A"/>
    <w:rsid w:val="00574A00"/>
    <w:rsid w:val="00574F0F"/>
    <w:rsid w:val="00574F5F"/>
    <w:rsid w:val="005750F7"/>
    <w:rsid w:val="00575631"/>
    <w:rsid w:val="005757DF"/>
    <w:rsid w:val="00575881"/>
    <w:rsid w:val="005759CD"/>
    <w:rsid w:val="00575C93"/>
    <w:rsid w:val="00575D32"/>
    <w:rsid w:val="00575EA8"/>
    <w:rsid w:val="00576139"/>
    <w:rsid w:val="005765CB"/>
    <w:rsid w:val="00576D83"/>
    <w:rsid w:val="00576DCA"/>
    <w:rsid w:val="00576EFA"/>
    <w:rsid w:val="005773DA"/>
    <w:rsid w:val="005776EF"/>
    <w:rsid w:val="00577DCD"/>
    <w:rsid w:val="005801A2"/>
    <w:rsid w:val="00580494"/>
    <w:rsid w:val="00580498"/>
    <w:rsid w:val="005813D9"/>
    <w:rsid w:val="0058205D"/>
    <w:rsid w:val="005823B4"/>
    <w:rsid w:val="00582542"/>
    <w:rsid w:val="0058263C"/>
    <w:rsid w:val="005827C7"/>
    <w:rsid w:val="00582D80"/>
    <w:rsid w:val="00582E02"/>
    <w:rsid w:val="00582F6E"/>
    <w:rsid w:val="005836B4"/>
    <w:rsid w:val="0058375D"/>
    <w:rsid w:val="00583AC6"/>
    <w:rsid w:val="00584751"/>
    <w:rsid w:val="00584BDD"/>
    <w:rsid w:val="00585559"/>
    <w:rsid w:val="00585CD8"/>
    <w:rsid w:val="00585CF9"/>
    <w:rsid w:val="00586097"/>
    <w:rsid w:val="005865F8"/>
    <w:rsid w:val="00586B2C"/>
    <w:rsid w:val="00586FD7"/>
    <w:rsid w:val="00587042"/>
    <w:rsid w:val="005870D4"/>
    <w:rsid w:val="00587745"/>
    <w:rsid w:val="00590006"/>
    <w:rsid w:val="005905B0"/>
    <w:rsid w:val="005910F4"/>
    <w:rsid w:val="00591368"/>
    <w:rsid w:val="00591495"/>
    <w:rsid w:val="005920CB"/>
    <w:rsid w:val="00592601"/>
    <w:rsid w:val="00593978"/>
    <w:rsid w:val="00593D77"/>
    <w:rsid w:val="00593FB4"/>
    <w:rsid w:val="00594099"/>
    <w:rsid w:val="0059425D"/>
    <w:rsid w:val="00594361"/>
    <w:rsid w:val="00594F7F"/>
    <w:rsid w:val="0059562E"/>
    <w:rsid w:val="00595877"/>
    <w:rsid w:val="00595C0D"/>
    <w:rsid w:val="00595DB6"/>
    <w:rsid w:val="00596358"/>
    <w:rsid w:val="0059654A"/>
    <w:rsid w:val="005968BC"/>
    <w:rsid w:val="00596A68"/>
    <w:rsid w:val="00596E0E"/>
    <w:rsid w:val="00596EB4"/>
    <w:rsid w:val="00596FA3"/>
    <w:rsid w:val="00597361"/>
    <w:rsid w:val="005977D4"/>
    <w:rsid w:val="00597BB2"/>
    <w:rsid w:val="00597FDC"/>
    <w:rsid w:val="005A026E"/>
    <w:rsid w:val="005A0495"/>
    <w:rsid w:val="005A075E"/>
    <w:rsid w:val="005A0AE8"/>
    <w:rsid w:val="005A0BD7"/>
    <w:rsid w:val="005A11DC"/>
    <w:rsid w:val="005A13C0"/>
    <w:rsid w:val="005A164A"/>
    <w:rsid w:val="005A1933"/>
    <w:rsid w:val="005A1935"/>
    <w:rsid w:val="005A20DD"/>
    <w:rsid w:val="005A296F"/>
    <w:rsid w:val="005A3229"/>
    <w:rsid w:val="005A33DA"/>
    <w:rsid w:val="005A383D"/>
    <w:rsid w:val="005A3C28"/>
    <w:rsid w:val="005A3CB0"/>
    <w:rsid w:val="005A55D7"/>
    <w:rsid w:val="005A5679"/>
    <w:rsid w:val="005A5A35"/>
    <w:rsid w:val="005A5A68"/>
    <w:rsid w:val="005A6977"/>
    <w:rsid w:val="005A6BE4"/>
    <w:rsid w:val="005A6CE0"/>
    <w:rsid w:val="005A73ED"/>
    <w:rsid w:val="005A7DAC"/>
    <w:rsid w:val="005B05D3"/>
    <w:rsid w:val="005B0F0F"/>
    <w:rsid w:val="005B1119"/>
    <w:rsid w:val="005B1851"/>
    <w:rsid w:val="005B1CF4"/>
    <w:rsid w:val="005B244A"/>
    <w:rsid w:val="005B30B6"/>
    <w:rsid w:val="005B3397"/>
    <w:rsid w:val="005B3F2E"/>
    <w:rsid w:val="005B4525"/>
    <w:rsid w:val="005B4AF3"/>
    <w:rsid w:val="005B4FA9"/>
    <w:rsid w:val="005B5806"/>
    <w:rsid w:val="005B5C68"/>
    <w:rsid w:val="005B6742"/>
    <w:rsid w:val="005B71DF"/>
    <w:rsid w:val="005B7881"/>
    <w:rsid w:val="005B7F66"/>
    <w:rsid w:val="005C04B3"/>
    <w:rsid w:val="005C05E2"/>
    <w:rsid w:val="005C07B1"/>
    <w:rsid w:val="005C0B8E"/>
    <w:rsid w:val="005C0FF9"/>
    <w:rsid w:val="005C1657"/>
    <w:rsid w:val="005C1803"/>
    <w:rsid w:val="005C1A82"/>
    <w:rsid w:val="005C2B35"/>
    <w:rsid w:val="005C2B7E"/>
    <w:rsid w:val="005C2B99"/>
    <w:rsid w:val="005C2ECD"/>
    <w:rsid w:val="005C31FE"/>
    <w:rsid w:val="005C3807"/>
    <w:rsid w:val="005C4BEC"/>
    <w:rsid w:val="005C4EA1"/>
    <w:rsid w:val="005C4FA2"/>
    <w:rsid w:val="005C518E"/>
    <w:rsid w:val="005C5289"/>
    <w:rsid w:val="005C57EB"/>
    <w:rsid w:val="005C5D3D"/>
    <w:rsid w:val="005C644D"/>
    <w:rsid w:val="005C6C21"/>
    <w:rsid w:val="005C6DA9"/>
    <w:rsid w:val="005C6DF4"/>
    <w:rsid w:val="005C70CE"/>
    <w:rsid w:val="005C739A"/>
    <w:rsid w:val="005C7419"/>
    <w:rsid w:val="005C77C4"/>
    <w:rsid w:val="005C7856"/>
    <w:rsid w:val="005C79AD"/>
    <w:rsid w:val="005C7BD0"/>
    <w:rsid w:val="005C7D00"/>
    <w:rsid w:val="005C7D9B"/>
    <w:rsid w:val="005C7F0B"/>
    <w:rsid w:val="005D001F"/>
    <w:rsid w:val="005D0797"/>
    <w:rsid w:val="005D0A22"/>
    <w:rsid w:val="005D0F2E"/>
    <w:rsid w:val="005D1248"/>
    <w:rsid w:val="005D1347"/>
    <w:rsid w:val="005D174B"/>
    <w:rsid w:val="005D219B"/>
    <w:rsid w:val="005D255B"/>
    <w:rsid w:val="005D3206"/>
    <w:rsid w:val="005D38D4"/>
    <w:rsid w:val="005D408F"/>
    <w:rsid w:val="005D4891"/>
    <w:rsid w:val="005D52A3"/>
    <w:rsid w:val="005D5B6D"/>
    <w:rsid w:val="005D5E23"/>
    <w:rsid w:val="005D5E77"/>
    <w:rsid w:val="005D611D"/>
    <w:rsid w:val="005D6758"/>
    <w:rsid w:val="005D6A9A"/>
    <w:rsid w:val="005D6D89"/>
    <w:rsid w:val="005D6FDB"/>
    <w:rsid w:val="005D71B7"/>
    <w:rsid w:val="005D7979"/>
    <w:rsid w:val="005E0049"/>
    <w:rsid w:val="005E0205"/>
    <w:rsid w:val="005E050F"/>
    <w:rsid w:val="005E12F7"/>
    <w:rsid w:val="005E13FB"/>
    <w:rsid w:val="005E1607"/>
    <w:rsid w:val="005E20E4"/>
    <w:rsid w:val="005E25AD"/>
    <w:rsid w:val="005E2B35"/>
    <w:rsid w:val="005E2D7D"/>
    <w:rsid w:val="005E2EB7"/>
    <w:rsid w:val="005E320C"/>
    <w:rsid w:val="005E3D05"/>
    <w:rsid w:val="005E3D64"/>
    <w:rsid w:val="005E4293"/>
    <w:rsid w:val="005E4BC1"/>
    <w:rsid w:val="005E528A"/>
    <w:rsid w:val="005E53C2"/>
    <w:rsid w:val="005E5588"/>
    <w:rsid w:val="005E56E5"/>
    <w:rsid w:val="005E60E3"/>
    <w:rsid w:val="005E63E4"/>
    <w:rsid w:val="005E6936"/>
    <w:rsid w:val="005E6C24"/>
    <w:rsid w:val="005E6CB6"/>
    <w:rsid w:val="005E732D"/>
    <w:rsid w:val="005E7572"/>
    <w:rsid w:val="005E765B"/>
    <w:rsid w:val="005E7CFB"/>
    <w:rsid w:val="005F024A"/>
    <w:rsid w:val="005F0748"/>
    <w:rsid w:val="005F0A08"/>
    <w:rsid w:val="005F25ED"/>
    <w:rsid w:val="005F3A73"/>
    <w:rsid w:val="005F3EE4"/>
    <w:rsid w:val="005F42CB"/>
    <w:rsid w:val="005F4B51"/>
    <w:rsid w:val="005F5034"/>
    <w:rsid w:val="005F51F2"/>
    <w:rsid w:val="005F54B2"/>
    <w:rsid w:val="005F55AB"/>
    <w:rsid w:val="005F5C90"/>
    <w:rsid w:val="005F5CF3"/>
    <w:rsid w:val="005F6028"/>
    <w:rsid w:val="005F6267"/>
    <w:rsid w:val="005F6663"/>
    <w:rsid w:val="005F667D"/>
    <w:rsid w:val="005F66EB"/>
    <w:rsid w:val="005F67E4"/>
    <w:rsid w:val="005F68DB"/>
    <w:rsid w:val="005F6FD2"/>
    <w:rsid w:val="005F777B"/>
    <w:rsid w:val="005F7B68"/>
    <w:rsid w:val="00600DDF"/>
    <w:rsid w:val="00601282"/>
    <w:rsid w:val="00601DC4"/>
    <w:rsid w:val="00601E0C"/>
    <w:rsid w:val="0060213A"/>
    <w:rsid w:val="006025D1"/>
    <w:rsid w:val="00602C8B"/>
    <w:rsid w:val="00602D19"/>
    <w:rsid w:val="00602D1B"/>
    <w:rsid w:val="00602F72"/>
    <w:rsid w:val="00602FA9"/>
    <w:rsid w:val="006032ED"/>
    <w:rsid w:val="006035FA"/>
    <w:rsid w:val="006039B7"/>
    <w:rsid w:val="00603DA0"/>
    <w:rsid w:val="00603FD4"/>
    <w:rsid w:val="0060409D"/>
    <w:rsid w:val="00604109"/>
    <w:rsid w:val="00604141"/>
    <w:rsid w:val="00604B37"/>
    <w:rsid w:val="00604C26"/>
    <w:rsid w:val="00604D8E"/>
    <w:rsid w:val="006050CA"/>
    <w:rsid w:val="00605A6E"/>
    <w:rsid w:val="00605C83"/>
    <w:rsid w:val="00606324"/>
    <w:rsid w:val="00606F07"/>
    <w:rsid w:val="00607537"/>
    <w:rsid w:val="00607BEA"/>
    <w:rsid w:val="006101F1"/>
    <w:rsid w:val="00610729"/>
    <w:rsid w:val="00610B4A"/>
    <w:rsid w:val="006119E7"/>
    <w:rsid w:val="00612234"/>
    <w:rsid w:val="00612A97"/>
    <w:rsid w:val="00612BB4"/>
    <w:rsid w:val="00612D26"/>
    <w:rsid w:val="00613B8F"/>
    <w:rsid w:val="00613C67"/>
    <w:rsid w:val="00614CF7"/>
    <w:rsid w:val="00614E0F"/>
    <w:rsid w:val="00615203"/>
    <w:rsid w:val="006157A4"/>
    <w:rsid w:val="0061582C"/>
    <w:rsid w:val="00617334"/>
    <w:rsid w:val="006175E6"/>
    <w:rsid w:val="00617C52"/>
    <w:rsid w:val="00617DCA"/>
    <w:rsid w:val="0062015B"/>
    <w:rsid w:val="006201D8"/>
    <w:rsid w:val="00620445"/>
    <w:rsid w:val="00620972"/>
    <w:rsid w:val="0062161B"/>
    <w:rsid w:val="0062161D"/>
    <w:rsid w:val="00621D1D"/>
    <w:rsid w:val="00622380"/>
    <w:rsid w:val="006226C5"/>
    <w:rsid w:val="00622D3A"/>
    <w:rsid w:val="0062300E"/>
    <w:rsid w:val="00623173"/>
    <w:rsid w:val="006233AE"/>
    <w:rsid w:val="00623D4D"/>
    <w:rsid w:val="00623E85"/>
    <w:rsid w:val="00623FE2"/>
    <w:rsid w:val="0062406D"/>
    <w:rsid w:val="00624305"/>
    <w:rsid w:val="00624AF0"/>
    <w:rsid w:val="00624D4D"/>
    <w:rsid w:val="00624E7D"/>
    <w:rsid w:val="006250E8"/>
    <w:rsid w:val="006253F7"/>
    <w:rsid w:val="00625527"/>
    <w:rsid w:val="0062563E"/>
    <w:rsid w:val="00625676"/>
    <w:rsid w:val="00625706"/>
    <w:rsid w:val="00625D38"/>
    <w:rsid w:val="0062668D"/>
    <w:rsid w:val="00626ED7"/>
    <w:rsid w:val="00627136"/>
    <w:rsid w:val="006273F4"/>
    <w:rsid w:val="00627DDD"/>
    <w:rsid w:val="00630459"/>
    <w:rsid w:val="006304E2"/>
    <w:rsid w:val="00630E6B"/>
    <w:rsid w:val="00631BF5"/>
    <w:rsid w:val="00631E3F"/>
    <w:rsid w:val="0063264A"/>
    <w:rsid w:val="00632D26"/>
    <w:rsid w:val="00633C90"/>
    <w:rsid w:val="00634CF2"/>
    <w:rsid w:val="00634EFC"/>
    <w:rsid w:val="006350D7"/>
    <w:rsid w:val="00635280"/>
    <w:rsid w:val="00635AC4"/>
    <w:rsid w:val="00635C0F"/>
    <w:rsid w:val="00635C2B"/>
    <w:rsid w:val="00635DB5"/>
    <w:rsid w:val="00635FAB"/>
    <w:rsid w:val="00635FAC"/>
    <w:rsid w:val="00635FCA"/>
    <w:rsid w:val="00636049"/>
    <w:rsid w:val="0063613C"/>
    <w:rsid w:val="0063641B"/>
    <w:rsid w:val="006366F6"/>
    <w:rsid w:val="00636703"/>
    <w:rsid w:val="00637014"/>
    <w:rsid w:val="0063727F"/>
    <w:rsid w:val="00637E9A"/>
    <w:rsid w:val="0064005F"/>
    <w:rsid w:val="00640195"/>
    <w:rsid w:val="00640363"/>
    <w:rsid w:val="006406B0"/>
    <w:rsid w:val="00640E8C"/>
    <w:rsid w:val="0064104B"/>
    <w:rsid w:val="0064139D"/>
    <w:rsid w:val="00641480"/>
    <w:rsid w:val="00642169"/>
    <w:rsid w:val="0064225D"/>
    <w:rsid w:val="006423E2"/>
    <w:rsid w:val="0064254B"/>
    <w:rsid w:val="0064284C"/>
    <w:rsid w:val="00642B39"/>
    <w:rsid w:val="00642DA8"/>
    <w:rsid w:val="00642DD6"/>
    <w:rsid w:val="00642EF8"/>
    <w:rsid w:val="00642F0B"/>
    <w:rsid w:val="00643534"/>
    <w:rsid w:val="00643673"/>
    <w:rsid w:val="006447C1"/>
    <w:rsid w:val="00644932"/>
    <w:rsid w:val="00644A7B"/>
    <w:rsid w:val="00644BAC"/>
    <w:rsid w:val="0064579E"/>
    <w:rsid w:val="006457E7"/>
    <w:rsid w:val="00645838"/>
    <w:rsid w:val="006458AE"/>
    <w:rsid w:val="00645B99"/>
    <w:rsid w:val="0064707C"/>
    <w:rsid w:val="0064718D"/>
    <w:rsid w:val="0064740E"/>
    <w:rsid w:val="00647780"/>
    <w:rsid w:val="00647D29"/>
    <w:rsid w:val="00647EDB"/>
    <w:rsid w:val="00650005"/>
    <w:rsid w:val="006501EF"/>
    <w:rsid w:val="00650484"/>
    <w:rsid w:val="00650497"/>
    <w:rsid w:val="00650849"/>
    <w:rsid w:val="0065092E"/>
    <w:rsid w:val="006511D9"/>
    <w:rsid w:val="00651614"/>
    <w:rsid w:val="0065174F"/>
    <w:rsid w:val="00651B8C"/>
    <w:rsid w:val="00651D1B"/>
    <w:rsid w:val="00651E41"/>
    <w:rsid w:val="00652393"/>
    <w:rsid w:val="00652DFD"/>
    <w:rsid w:val="006530C1"/>
    <w:rsid w:val="00653816"/>
    <w:rsid w:val="00655598"/>
    <w:rsid w:val="0065566A"/>
    <w:rsid w:val="00655AA4"/>
    <w:rsid w:val="00655B81"/>
    <w:rsid w:val="00656F60"/>
    <w:rsid w:val="006574D7"/>
    <w:rsid w:val="00657529"/>
    <w:rsid w:val="00657611"/>
    <w:rsid w:val="0066091C"/>
    <w:rsid w:val="00660B83"/>
    <w:rsid w:val="00661C36"/>
    <w:rsid w:val="00662DC2"/>
    <w:rsid w:val="0066328C"/>
    <w:rsid w:val="00663727"/>
    <w:rsid w:val="00663A04"/>
    <w:rsid w:val="0066428B"/>
    <w:rsid w:val="00664808"/>
    <w:rsid w:val="00664DE0"/>
    <w:rsid w:val="00664FD0"/>
    <w:rsid w:val="00665123"/>
    <w:rsid w:val="0066513A"/>
    <w:rsid w:val="00665648"/>
    <w:rsid w:val="00665B19"/>
    <w:rsid w:val="00665E77"/>
    <w:rsid w:val="006663C6"/>
    <w:rsid w:val="0066643E"/>
    <w:rsid w:val="0066652C"/>
    <w:rsid w:val="006668D2"/>
    <w:rsid w:val="00666A3B"/>
    <w:rsid w:val="00666ACA"/>
    <w:rsid w:val="00666B5C"/>
    <w:rsid w:val="006670A5"/>
    <w:rsid w:val="00667994"/>
    <w:rsid w:val="00667B3C"/>
    <w:rsid w:val="00667CC1"/>
    <w:rsid w:val="00667ECB"/>
    <w:rsid w:val="006708A8"/>
    <w:rsid w:val="00670DD5"/>
    <w:rsid w:val="00671018"/>
    <w:rsid w:val="006711BD"/>
    <w:rsid w:val="00671AEB"/>
    <w:rsid w:val="00672127"/>
    <w:rsid w:val="0067230B"/>
    <w:rsid w:val="006726EF"/>
    <w:rsid w:val="006728BA"/>
    <w:rsid w:val="0067313F"/>
    <w:rsid w:val="006735A3"/>
    <w:rsid w:val="0067388B"/>
    <w:rsid w:val="00673CA8"/>
    <w:rsid w:val="00673F52"/>
    <w:rsid w:val="0067432F"/>
    <w:rsid w:val="006746CF"/>
    <w:rsid w:val="00674778"/>
    <w:rsid w:val="006748F3"/>
    <w:rsid w:val="00674A1C"/>
    <w:rsid w:val="00674BF9"/>
    <w:rsid w:val="00675794"/>
    <w:rsid w:val="006758EB"/>
    <w:rsid w:val="00675C9F"/>
    <w:rsid w:val="00675F7F"/>
    <w:rsid w:val="00676053"/>
    <w:rsid w:val="0067617E"/>
    <w:rsid w:val="006768E6"/>
    <w:rsid w:val="00676D30"/>
    <w:rsid w:val="00676F45"/>
    <w:rsid w:val="006775C3"/>
    <w:rsid w:val="006778BB"/>
    <w:rsid w:val="00677E4E"/>
    <w:rsid w:val="00677E54"/>
    <w:rsid w:val="00680263"/>
    <w:rsid w:val="0068105B"/>
    <w:rsid w:val="006814C8"/>
    <w:rsid w:val="00681CF0"/>
    <w:rsid w:val="0068267C"/>
    <w:rsid w:val="006826A3"/>
    <w:rsid w:val="00682862"/>
    <w:rsid w:val="00682BED"/>
    <w:rsid w:val="00683A17"/>
    <w:rsid w:val="006840D3"/>
    <w:rsid w:val="00684260"/>
    <w:rsid w:val="00684BBC"/>
    <w:rsid w:val="006850B0"/>
    <w:rsid w:val="00685216"/>
    <w:rsid w:val="00685787"/>
    <w:rsid w:val="0068582D"/>
    <w:rsid w:val="00685FC6"/>
    <w:rsid w:val="00686010"/>
    <w:rsid w:val="00686341"/>
    <w:rsid w:val="0068637B"/>
    <w:rsid w:val="006869DA"/>
    <w:rsid w:val="00686B5E"/>
    <w:rsid w:val="00690368"/>
    <w:rsid w:val="00690473"/>
    <w:rsid w:val="00690824"/>
    <w:rsid w:val="00690BC6"/>
    <w:rsid w:val="00691287"/>
    <w:rsid w:val="00691360"/>
    <w:rsid w:val="00691547"/>
    <w:rsid w:val="00691B89"/>
    <w:rsid w:val="00691DD0"/>
    <w:rsid w:val="00691F1D"/>
    <w:rsid w:val="006921E9"/>
    <w:rsid w:val="006924C2"/>
    <w:rsid w:val="00692671"/>
    <w:rsid w:val="00692A02"/>
    <w:rsid w:val="00693322"/>
    <w:rsid w:val="00693517"/>
    <w:rsid w:val="00693BFA"/>
    <w:rsid w:val="006942F3"/>
    <w:rsid w:val="00695049"/>
    <w:rsid w:val="0069585C"/>
    <w:rsid w:val="006958D1"/>
    <w:rsid w:val="00695B06"/>
    <w:rsid w:val="00696271"/>
    <w:rsid w:val="00696366"/>
    <w:rsid w:val="00696A2A"/>
    <w:rsid w:val="006974BC"/>
    <w:rsid w:val="00697566"/>
    <w:rsid w:val="00697630"/>
    <w:rsid w:val="006976E0"/>
    <w:rsid w:val="0069780D"/>
    <w:rsid w:val="00697888"/>
    <w:rsid w:val="00697CFE"/>
    <w:rsid w:val="006A00E4"/>
    <w:rsid w:val="006A06CD"/>
    <w:rsid w:val="006A06F7"/>
    <w:rsid w:val="006A0723"/>
    <w:rsid w:val="006A0BEE"/>
    <w:rsid w:val="006A1558"/>
    <w:rsid w:val="006A15E6"/>
    <w:rsid w:val="006A1945"/>
    <w:rsid w:val="006A1A0F"/>
    <w:rsid w:val="006A2354"/>
    <w:rsid w:val="006A27CE"/>
    <w:rsid w:val="006A2F42"/>
    <w:rsid w:val="006A339E"/>
    <w:rsid w:val="006A3681"/>
    <w:rsid w:val="006A43D4"/>
    <w:rsid w:val="006A466A"/>
    <w:rsid w:val="006A4883"/>
    <w:rsid w:val="006A48A5"/>
    <w:rsid w:val="006A57B4"/>
    <w:rsid w:val="006A62CC"/>
    <w:rsid w:val="006A65FB"/>
    <w:rsid w:val="006A6A6B"/>
    <w:rsid w:val="006A6EEA"/>
    <w:rsid w:val="006A6F41"/>
    <w:rsid w:val="006A70D8"/>
    <w:rsid w:val="006A7133"/>
    <w:rsid w:val="006A7546"/>
    <w:rsid w:val="006A7BD5"/>
    <w:rsid w:val="006A7E72"/>
    <w:rsid w:val="006B0BE7"/>
    <w:rsid w:val="006B135E"/>
    <w:rsid w:val="006B18B1"/>
    <w:rsid w:val="006B1D5C"/>
    <w:rsid w:val="006B1E6F"/>
    <w:rsid w:val="006B21D3"/>
    <w:rsid w:val="006B2348"/>
    <w:rsid w:val="006B3142"/>
    <w:rsid w:val="006B33B9"/>
    <w:rsid w:val="006B377A"/>
    <w:rsid w:val="006B3E00"/>
    <w:rsid w:val="006B4080"/>
    <w:rsid w:val="006B442B"/>
    <w:rsid w:val="006B4500"/>
    <w:rsid w:val="006B4C25"/>
    <w:rsid w:val="006B529B"/>
    <w:rsid w:val="006B5871"/>
    <w:rsid w:val="006B6020"/>
    <w:rsid w:val="006B62B0"/>
    <w:rsid w:val="006B6A95"/>
    <w:rsid w:val="006B7AA9"/>
    <w:rsid w:val="006C05A3"/>
    <w:rsid w:val="006C09DC"/>
    <w:rsid w:val="006C0D55"/>
    <w:rsid w:val="006C18D1"/>
    <w:rsid w:val="006C1D00"/>
    <w:rsid w:val="006C1ED8"/>
    <w:rsid w:val="006C2A79"/>
    <w:rsid w:val="006C2B43"/>
    <w:rsid w:val="006C2F7C"/>
    <w:rsid w:val="006C3071"/>
    <w:rsid w:val="006C381D"/>
    <w:rsid w:val="006C3BD0"/>
    <w:rsid w:val="006C496D"/>
    <w:rsid w:val="006C4E15"/>
    <w:rsid w:val="006C4F80"/>
    <w:rsid w:val="006C5036"/>
    <w:rsid w:val="006C5093"/>
    <w:rsid w:val="006C52D6"/>
    <w:rsid w:val="006C52FD"/>
    <w:rsid w:val="006C638D"/>
    <w:rsid w:val="006C646A"/>
    <w:rsid w:val="006C66C1"/>
    <w:rsid w:val="006C67EA"/>
    <w:rsid w:val="006C67FA"/>
    <w:rsid w:val="006C6D38"/>
    <w:rsid w:val="006C6E70"/>
    <w:rsid w:val="006C754F"/>
    <w:rsid w:val="006C761F"/>
    <w:rsid w:val="006C7AEC"/>
    <w:rsid w:val="006C7AEF"/>
    <w:rsid w:val="006C7B8F"/>
    <w:rsid w:val="006C7F1F"/>
    <w:rsid w:val="006D07FE"/>
    <w:rsid w:val="006D1218"/>
    <w:rsid w:val="006D18CD"/>
    <w:rsid w:val="006D1E63"/>
    <w:rsid w:val="006D1EC5"/>
    <w:rsid w:val="006D2350"/>
    <w:rsid w:val="006D251A"/>
    <w:rsid w:val="006D28C5"/>
    <w:rsid w:val="006D2A65"/>
    <w:rsid w:val="006D34CD"/>
    <w:rsid w:val="006D3695"/>
    <w:rsid w:val="006D39EA"/>
    <w:rsid w:val="006D3CC7"/>
    <w:rsid w:val="006D4345"/>
    <w:rsid w:val="006D4792"/>
    <w:rsid w:val="006D47D2"/>
    <w:rsid w:val="006D483C"/>
    <w:rsid w:val="006D4FFD"/>
    <w:rsid w:val="006D57FF"/>
    <w:rsid w:val="006D5D11"/>
    <w:rsid w:val="006D610E"/>
    <w:rsid w:val="006D6265"/>
    <w:rsid w:val="006D6551"/>
    <w:rsid w:val="006D659E"/>
    <w:rsid w:val="006D667C"/>
    <w:rsid w:val="006D69D4"/>
    <w:rsid w:val="006D6D3F"/>
    <w:rsid w:val="006D6FB3"/>
    <w:rsid w:val="006D73A4"/>
    <w:rsid w:val="006D7482"/>
    <w:rsid w:val="006D77CA"/>
    <w:rsid w:val="006E02BE"/>
    <w:rsid w:val="006E04D4"/>
    <w:rsid w:val="006E0779"/>
    <w:rsid w:val="006E0C6B"/>
    <w:rsid w:val="006E0CDC"/>
    <w:rsid w:val="006E0EC0"/>
    <w:rsid w:val="006E1023"/>
    <w:rsid w:val="006E1A93"/>
    <w:rsid w:val="006E1AED"/>
    <w:rsid w:val="006E1FAD"/>
    <w:rsid w:val="006E231F"/>
    <w:rsid w:val="006E2F3E"/>
    <w:rsid w:val="006E37A1"/>
    <w:rsid w:val="006E3A33"/>
    <w:rsid w:val="006E3B7A"/>
    <w:rsid w:val="006E3F56"/>
    <w:rsid w:val="006E4719"/>
    <w:rsid w:val="006E4826"/>
    <w:rsid w:val="006E49EF"/>
    <w:rsid w:val="006E4B14"/>
    <w:rsid w:val="006E4F0D"/>
    <w:rsid w:val="006E4FA2"/>
    <w:rsid w:val="006E5301"/>
    <w:rsid w:val="006E56B3"/>
    <w:rsid w:val="006E588B"/>
    <w:rsid w:val="006E5E40"/>
    <w:rsid w:val="006E638E"/>
    <w:rsid w:val="006E6939"/>
    <w:rsid w:val="006E6955"/>
    <w:rsid w:val="006E6F6F"/>
    <w:rsid w:val="006E71CF"/>
    <w:rsid w:val="006E7423"/>
    <w:rsid w:val="006E78B9"/>
    <w:rsid w:val="006E7962"/>
    <w:rsid w:val="006E7CB3"/>
    <w:rsid w:val="006E7EA0"/>
    <w:rsid w:val="006F04E8"/>
    <w:rsid w:val="006F0F24"/>
    <w:rsid w:val="006F10E3"/>
    <w:rsid w:val="006F1300"/>
    <w:rsid w:val="006F17A4"/>
    <w:rsid w:val="006F1A2A"/>
    <w:rsid w:val="006F26A0"/>
    <w:rsid w:val="006F26BB"/>
    <w:rsid w:val="006F3284"/>
    <w:rsid w:val="006F32BA"/>
    <w:rsid w:val="006F333B"/>
    <w:rsid w:val="006F3522"/>
    <w:rsid w:val="006F36B8"/>
    <w:rsid w:val="006F37F9"/>
    <w:rsid w:val="006F3C42"/>
    <w:rsid w:val="006F43EA"/>
    <w:rsid w:val="006F4656"/>
    <w:rsid w:val="006F465D"/>
    <w:rsid w:val="006F4722"/>
    <w:rsid w:val="006F4CE4"/>
    <w:rsid w:val="006F4DA0"/>
    <w:rsid w:val="006F4E37"/>
    <w:rsid w:val="006F5063"/>
    <w:rsid w:val="006F5274"/>
    <w:rsid w:val="006F53CB"/>
    <w:rsid w:val="006F543A"/>
    <w:rsid w:val="006F5CF3"/>
    <w:rsid w:val="006F61C9"/>
    <w:rsid w:val="006F6CCA"/>
    <w:rsid w:val="006F7C21"/>
    <w:rsid w:val="006F7E2E"/>
    <w:rsid w:val="006F7F05"/>
    <w:rsid w:val="0070000E"/>
    <w:rsid w:val="007003E6"/>
    <w:rsid w:val="00700A29"/>
    <w:rsid w:val="00700AAA"/>
    <w:rsid w:val="00700D60"/>
    <w:rsid w:val="007013E8"/>
    <w:rsid w:val="00701980"/>
    <w:rsid w:val="00701BF3"/>
    <w:rsid w:val="00702125"/>
    <w:rsid w:val="007023AC"/>
    <w:rsid w:val="00702769"/>
    <w:rsid w:val="00702A45"/>
    <w:rsid w:val="00702F44"/>
    <w:rsid w:val="00703384"/>
    <w:rsid w:val="0070451D"/>
    <w:rsid w:val="00704810"/>
    <w:rsid w:val="00705535"/>
    <w:rsid w:val="007056E7"/>
    <w:rsid w:val="00705D6D"/>
    <w:rsid w:val="00705E3D"/>
    <w:rsid w:val="00705EA1"/>
    <w:rsid w:val="00705F07"/>
    <w:rsid w:val="00706061"/>
    <w:rsid w:val="00706554"/>
    <w:rsid w:val="00706943"/>
    <w:rsid w:val="00706F71"/>
    <w:rsid w:val="00707069"/>
    <w:rsid w:val="007108AD"/>
    <w:rsid w:val="00710E5F"/>
    <w:rsid w:val="007115FC"/>
    <w:rsid w:val="007119B0"/>
    <w:rsid w:val="00711A5A"/>
    <w:rsid w:val="007129B9"/>
    <w:rsid w:val="00712DE5"/>
    <w:rsid w:val="00712E88"/>
    <w:rsid w:val="0071383F"/>
    <w:rsid w:val="00713897"/>
    <w:rsid w:val="00714117"/>
    <w:rsid w:val="00714823"/>
    <w:rsid w:val="00714912"/>
    <w:rsid w:val="00714C4E"/>
    <w:rsid w:val="0071537B"/>
    <w:rsid w:val="00715A0D"/>
    <w:rsid w:val="00715A6B"/>
    <w:rsid w:val="00715CE6"/>
    <w:rsid w:val="00715FBF"/>
    <w:rsid w:val="007160CE"/>
    <w:rsid w:val="00716151"/>
    <w:rsid w:val="0071656D"/>
    <w:rsid w:val="007168FC"/>
    <w:rsid w:val="00717490"/>
    <w:rsid w:val="007175A5"/>
    <w:rsid w:val="00717F14"/>
    <w:rsid w:val="00720F2F"/>
    <w:rsid w:val="007210CC"/>
    <w:rsid w:val="00721854"/>
    <w:rsid w:val="00721B54"/>
    <w:rsid w:val="00722630"/>
    <w:rsid w:val="00722C96"/>
    <w:rsid w:val="00722CB0"/>
    <w:rsid w:val="00722DEA"/>
    <w:rsid w:val="00723269"/>
    <w:rsid w:val="0072345F"/>
    <w:rsid w:val="00723F71"/>
    <w:rsid w:val="007242B7"/>
    <w:rsid w:val="00724739"/>
    <w:rsid w:val="007247B0"/>
    <w:rsid w:val="00724EC6"/>
    <w:rsid w:val="0072503E"/>
    <w:rsid w:val="00725335"/>
    <w:rsid w:val="007254A5"/>
    <w:rsid w:val="00726A95"/>
    <w:rsid w:val="00727D96"/>
    <w:rsid w:val="00727FA8"/>
    <w:rsid w:val="00730078"/>
    <w:rsid w:val="0073014E"/>
    <w:rsid w:val="007308A4"/>
    <w:rsid w:val="0073190B"/>
    <w:rsid w:val="00731C44"/>
    <w:rsid w:val="00732088"/>
    <w:rsid w:val="00732965"/>
    <w:rsid w:val="00732E13"/>
    <w:rsid w:val="00732F79"/>
    <w:rsid w:val="007337DB"/>
    <w:rsid w:val="00733F51"/>
    <w:rsid w:val="00733F9A"/>
    <w:rsid w:val="00734557"/>
    <w:rsid w:val="007346B0"/>
    <w:rsid w:val="00734BF6"/>
    <w:rsid w:val="00734CA3"/>
    <w:rsid w:val="00734D6F"/>
    <w:rsid w:val="00734DC4"/>
    <w:rsid w:val="00734E16"/>
    <w:rsid w:val="00734E5A"/>
    <w:rsid w:val="00734F3C"/>
    <w:rsid w:val="00734F63"/>
    <w:rsid w:val="007352BE"/>
    <w:rsid w:val="007357F4"/>
    <w:rsid w:val="00735B31"/>
    <w:rsid w:val="00736119"/>
    <w:rsid w:val="00740047"/>
    <w:rsid w:val="007400B4"/>
    <w:rsid w:val="007401F4"/>
    <w:rsid w:val="007409C5"/>
    <w:rsid w:val="00740B5B"/>
    <w:rsid w:val="00740E9A"/>
    <w:rsid w:val="00740FD6"/>
    <w:rsid w:val="00741418"/>
    <w:rsid w:val="00741A3E"/>
    <w:rsid w:val="007420E3"/>
    <w:rsid w:val="00742E75"/>
    <w:rsid w:val="00743205"/>
    <w:rsid w:val="007439CF"/>
    <w:rsid w:val="00743ADD"/>
    <w:rsid w:val="0074413D"/>
    <w:rsid w:val="007443AB"/>
    <w:rsid w:val="007445B1"/>
    <w:rsid w:val="00744DDC"/>
    <w:rsid w:val="00744F1E"/>
    <w:rsid w:val="00745A2A"/>
    <w:rsid w:val="00745CB4"/>
    <w:rsid w:val="0074600F"/>
    <w:rsid w:val="0074627A"/>
    <w:rsid w:val="0074638F"/>
    <w:rsid w:val="007464CF"/>
    <w:rsid w:val="00746A59"/>
    <w:rsid w:val="00746D02"/>
    <w:rsid w:val="00746D8A"/>
    <w:rsid w:val="00746E52"/>
    <w:rsid w:val="00746EF1"/>
    <w:rsid w:val="007473CB"/>
    <w:rsid w:val="00747B1D"/>
    <w:rsid w:val="00747C10"/>
    <w:rsid w:val="00747DBA"/>
    <w:rsid w:val="00747F66"/>
    <w:rsid w:val="00750605"/>
    <w:rsid w:val="007507DC"/>
    <w:rsid w:val="007510FD"/>
    <w:rsid w:val="00751684"/>
    <w:rsid w:val="00751D69"/>
    <w:rsid w:val="00752052"/>
    <w:rsid w:val="0075243F"/>
    <w:rsid w:val="0075281B"/>
    <w:rsid w:val="00752A9C"/>
    <w:rsid w:val="00752AE1"/>
    <w:rsid w:val="00752BB8"/>
    <w:rsid w:val="00752DBE"/>
    <w:rsid w:val="00752E27"/>
    <w:rsid w:val="00752E35"/>
    <w:rsid w:val="00753692"/>
    <w:rsid w:val="00753A1A"/>
    <w:rsid w:val="00753B86"/>
    <w:rsid w:val="00753F4B"/>
    <w:rsid w:val="00753F56"/>
    <w:rsid w:val="007541EE"/>
    <w:rsid w:val="00754220"/>
    <w:rsid w:val="007542DA"/>
    <w:rsid w:val="00754868"/>
    <w:rsid w:val="00754AD7"/>
    <w:rsid w:val="00755895"/>
    <w:rsid w:val="00755D45"/>
    <w:rsid w:val="007560BC"/>
    <w:rsid w:val="00756511"/>
    <w:rsid w:val="0075654A"/>
    <w:rsid w:val="007565F2"/>
    <w:rsid w:val="0075680D"/>
    <w:rsid w:val="007568CF"/>
    <w:rsid w:val="0075711D"/>
    <w:rsid w:val="00757AF5"/>
    <w:rsid w:val="00757D16"/>
    <w:rsid w:val="007602A7"/>
    <w:rsid w:val="007609D0"/>
    <w:rsid w:val="00760B07"/>
    <w:rsid w:val="00760C1A"/>
    <w:rsid w:val="007611AD"/>
    <w:rsid w:val="0076122E"/>
    <w:rsid w:val="00761ABA"/>
    <w:rsid w:val="00762214"/>
    <w:rsid w:val="00762AB3"/>
    <w:rsid w:val="00762EA4"/>
    <w:rsid w:val="007637A3"/>
    <w:rsid w:val="00763AB7"/>
    <w:rsid w:val="00763B88"/>
    <w:rsid w:val="007649AF"/>
    <w:rsid w:val="007649D4"/>
    <w:rsid w:val="00764E4B"/>
    <w:rsid w:val="007651A5"/>
    <w:rsid w:val="0076521E"/>
    <w:rsid w:val="00765409"/>
    <w:rsid w:val="00766060"/>
    <w:rsid w:val="007663E1"/>
    <w:rsid w:val="007663E7"/>
    <w:rsid w:val="007664C7"/>
    <w:rsid w:val="007670E3"/>
    <w:rsid w:val="00767C3B"/>
    <w:rsid w:val="0077010D"/>
    <w:rsid w:val="00770158"/>
    <w:rsid w:val="00770186"/>
    <w:rsid w:val="0077026D"/>
    <w:rsid w:val="00770697"/>
    <w:rsid w:val="007708DF"/>
    <w:rsid w:val="00770C14"/>
    <w:rsid w:val="00771FAD"/>
    <w:rsid w:val="0077229A"/>
    <w:rsid w:val="00772D75"/>
    <w:rsid w:val="00773508"/>
    <w:rsid w:val="007738B6"/>
    <w:rsid w:val="00773F5D"/>
    <w:rsid w:val="00774241"/>
    <w:rsid w:val="0077467C"/>
    <w:rsid w:val="0077476C"/>
    <w:rsid w:val="00774B5F"/>
    <w:rsid w:val="00774C71"/>
    <w:rsid w:val="0077531E"/>
    <w:rsid w:val="00776014"/>
    <w:rsid w:val="00776630"/>
    <w:rsid w:val="0077663D"/>
    <w:rsid w:val="00777007"/>
    <w:rsid w:val="007772CD"/>
    <w:rsid w:val="007775DB"/>
    <w:rsid w:val="0077779C"/>
    <w:rsid w:val="00777ACD"/>
    <w:rsid w:val="00777D63"/>
    <w:rsid w:val="007803A1"/>
    <w:rsid w:val="00780694"/>
    <w:rsid w:val="00781073"/>
    <w:rsid w:val="00781F4E"/>
    <w:rsid w:val="00782096"/>
    <w:rsid w:val="007820FA"/>
    <w:rsid w:val="00782431"/>
    <w:rsid w:val="007826A5"/>
    <w:rsid w:val="0078330E"/>
    <w:rsid w:val="007833AC"/>
    <w:rsid w:val="007834C3"/>
    <w:rsid w:val="007838A6"/>
    <w:rsid w:val="0078394F"/>
    <w:rsid w:val="00783A47"/>
    <w:rsid w:val="007847F2"/>
    <w:rsid w:val="00784F59"/>
    <w:rsid w:val="0078503D"/>
    <w:rsid w:val="00785668"/>
    <w:rsid w:val="00785A1C"/>
    <w:rsid w:val="00785BD8"/>
    <w:rsid w:val="007866BF"/>
    <w:rsid w:val="007867D4"/>
    <w:rsid w:val="00786947"/>
    <w:rsid w:val="00786B92"/>
    <w:rsid w:val="007872A5"/>
    <w:rsid w:val="00787395"/>
    <w:rsid w:val="007879EE"/>
    <w:rsid w:val="00787A80"/>
    <w:rsid w:val="00790CB3"/>
    <w:rsid w:val="00790D24"/>
    <w:rsid w:val="00790E0B"/>
    <w:rsid w:val="00791408"/>
    <w:rsid w:val="0079170A"/>
    <w:rsid w:val="007919AE"/>
    <w:rsid w:val="00791CAD"/>
    <w:rsid w:val="007923E3"/>
    <w:rsid w:val="007924D3"/>
    <w:rsid w:val="007928FE"/>
    <w:rsid w:val="00792E36"/>
    <w:rsid w:val="00792ECE"/>
    <w:rsid w:val="007931E3"/>
    <w:rsid w:val="00793355"/>
    <w:rsid w:val="0079351A"/>
    <w:rsid w:val="00793F06"/>
    <w:rsid w:val="00793F7C"/>
    <w:rsid w:val="0079488E"/>
    <w:rsid w:val="00794C59"/>
    <w:rsid w:val="00794FF2"/>
    <w:rsid w:val="00795754"/>
    <w:rsid w:val="00795B7E"/>
    <w:rsid w:val="00795CDA"/>
    <w:rsid w:val="00795CE2"/>
    <w:rsid w:val="0079624C"/>
    <w:rsid w:val="007964B6"/>
    <w:rsid w:val="007969EE"/>
    <w:rsid w:val="00796EC7"/>
    <w:rsid w:val="00796FA4"/>
    <w:rsid w:val="007976D8"/>
    <w:rsid w:val="007A007A"/>
    <w:rsid w:val="007A02BA"/>
    <w:rsid w:val="007A0313"/>
    <w:rsid w:val="007A0AE6"/>
    <w:rsid w:val="007A0F04"/>
    <w:rsid w:val="007A22BD"/>
    <w:rsid w:val="007A25A3"/>
    <w:rsid w:val="007A2824"/>
    <w:rsid w:val="007A36BF"/>
    <w:rsid w:val="007A37A2"/>
    <w:rsid w:val="007A3F28"/>
    <w:rsid w:val="007A4574"/>
    <w:rsid w:val="007A54C9"/>
    <w:rsid w:val="007A5657"/>
    <w:rsid w:val="007A5762"/>
    <w:rsid w:val="007A5DC8"/>
    <w:rsid w:val="007A6093"/>
    <w:rsid w:val="007A67E0"/>
    <w:rsid w:val="007A6ED6"/>
    <w:rsid w:val="007A7044"/>
    <w:rsid w:val="007A7378"/>
    <w:rsid w:val="007A75D3"/>
    <w:rsid w:val="007A7DB9"/>
    <w:rsid w:val="007B027F"/>
    <w:rsid w:val="007B0455"/>
    <w:rsid w:val="007B051D"/>
    <w:rsid w:val="007B0848"/>
    <w:rsid w:val="007B0EF2"/>
    <w:rsid w:val="007B10F5"/>
    <w:rsid w:val="007B1432"/>
    <w:rsid w:val="007B21F5"/>
    <w:rsid w:val="007B23DD"/>
    <w:rsid w:val="007B255D"/>
    <w:rsid w:val="007B2765"/>
    <w:rsid w:val="007B28CE"/>
    <w:rsid w:val="007B2A9D"/>
    <w:rsid w:val="007B2BCC"/>
    <w:rsid w:val="007B3765"/>
    <w:rsid w:val="007B3A3A"/>
    <w:rsid w:val="007B3AFA"/>
    <w:rsid w:val="007B3E33"/>
    <w:rsid w:val="007B4262"/>
    <w:rsid w:val="007B4C4F"/>
    <w:rsid w:val="007B4D65"/>
    <w:rsid w:val="007B4DEA"/>
    <w:rsid w:val="007B51D9"/>
    <w:rsid w:val="007B62D4"/>
    <w:rsid w:val="007B66E6"/>
    <w:rsid w:val="007B6795"/>
    <w:rsid w:val="007B6BCE"/>
    <w:rsid w:val="007B72F9"/>
    <w:rsid w:val="007B72FC"/>
    <w:rsid w:val="007B7444"/>
    <w:rsid w:val="007B7A71"/>
    <w:rsid w:val="007C02F5"/>
    <w:rsid w:val="007C0A8B"/>
    <w:rsid w:val="007C0AE1"/>
    <w:rsid w:val="007C0B5C"/>
    <w:rsid w:val="007C0E54"/>
    <w:rsid w:val="007C1ADB"/>
    <w:rsid w:val="007C1B11"/>
    <w:rsid w:val="007C4390"/>
    <w:rsid w:val="007C4750"/>
    <w:rsid w:val="007C496E"/>
    <w:rsid w:val="007C4CE9"/>
    <w:rsid w:val="007C5078"/>
    <w:rsid w:val="007C5255"/>
    <w:rsid w:val="007C535E"/>
    <w:rsid w:val="007C58BF"/>
    <w:rsid w:val="007C5C52"/>
    <w:rsid w:val="007C6636"/>
    <w:rsid w:val="007C7131"/>
    <w:rsid w:val="007C713C"/>
    <w:rsid w:val="007C71CD"/>
    <w:rsid w:val="007C74DD"/>
    <w:rsid w:val="007C792B"/>
    <w:rsid w:val="007C796B"/>
    <w:rsid w:val="007C7B3B"/>
    <w:rsid w:val="007D00F9"/>
    <w:rsid w:val="007D0B39"/>
    <w:rsid w:val="007D0C78"/>
    <w:rsid w:val="007D0F92"/>
    <w:rsid w:val="007D0FA5"/>
    <w:rsid w:val="007D119D"/>
    <w:rsid w:val="007D13F4"/>
    <w:rsid w:val="007D1A0C"/>
    <w:rsid w:val="007D1D8B"/>
    <w:rsid w:val="007D1FE5"/>
    <w:rsid w:val="007D2110"/>
    <w:rsid w:val="007D2646"/>
    <w:rsid w:val="007D2B29"/>
    <w:rsid w:val="007D2CD3"/>
    <w:rsid w:val="007D2DD4"/>
    <w:rsid w:val="007D2F79"/>
    <w:rsid w:val="007D32E7"/>
    <w:rsid w:val="007D40AD"/>
    <w:rsid w:val="007D418A"/>
    <w:rsid w:val="007D42A7"/>
    <w:rsid w:val="007D455A"/>
    <w:rsid w:val="007D4A73"/>
    <w:rsid w:val="007D4F5A"/>
    <w:rsid w:val="007D501C"/>
    <w:rsid w:val="007D50A8"/>
    <w:rsid w:val="007D5341"/>
    <w:rsid w:val="007D5964"/>
    <w:rsid w:val="007D5CEA"/>
    <w:rsid w:val="007D63BF"/>
    <w:rsid w:val="007D64B6"/>
    <w:rsid w:val="007D700C"/>
    <w:rsid w:val="007D730E"/>
    <w:rsid w:val="007D7417"/>
    <w:rsid w:val="007D747B"/>
    <w:rsid w:val="007D7A6C"/>
    <w:rsid w:val="007D7BBD"/>
    <w:rsid w:val="007D7C0E"/>
    <w:rsid w:val="007E07A9"/>
    <w:rsid w:val="007E0870"/>
    <w:rsid w:val="007E0B62"/>
    <w:rsid w:val="007E0D9A"/>
    <w:rsid w:val="007E0FA7"/>
    <w:rsid w:val="007E100A"/>
    <w:rsid w:val="007E20BB"/>
    <w:rsid w:val="007E25B8"/>
    <w:rsid w:val="007E2698"/>
    <w:rsid w:val="007E27BD"/>
    <w:rsid w:val="007E2B01"/>
    <w:rsid w:val="007E2D21"/>
    <w:rsid w:val="007E2F75"/>
    <w:rsid w:val="007E33D8"/>
    <w:rsid w:val="007E34C7"/>
    <w:rsid w:val="007E3E9F"/>
    <w:rsid w:val="007E41DE"/>
    <w:rsid w:val="007E41EE"/>
    <w:rsid w:val="007E4599"/>
    <w:rsid w:val="007E521F"/>
    <w:rsid w:val="007E53D5"/>
    <w:rsid w:val="007E559A"/>
    <w:rsid w:val="007E56C2"/>
    <w:rsid w:val="007E57EA"/>
    <w:rsid w:val="007E5B81"/>
    <w:rsid w:val="007E5E6C"/>
    <w:rsid w:val="007E6649"/>
    <w:rsid w:val="007E68D6"/>
    <w:rsid w:val="007E72A3"/>
    <w:rsid w:val="007F059F"/>
    <w:rsid w:val="007F0854"/>
    <w:rsid w:val="007F129E"/>
    <w:rsid w:val="007F134A"/>
    <w:rsid w:val="007F176D"/>
    <w:rsid w:val="007F1AFA"/>
    <w:rsid w:val="007F1E18"/>
    <w:rsid w:val="007F24FF"/>
    <w:rsid w:val="007F2598"/>
    <w:rsid w:val="007F270B"/>
    <w:rsid w:val="007F2B81"/>
    <w:rsid w:val="007F31F7"/>
    <w:rsid w:val="007F37A8"/>
    <w:rsid w:val="007F4553"/>
    <w:rsid w:val="007F4571"/>
    <w:rsid w:val="007F5500"/>
    <w:rsid w:val="007F58BF"/>
    <w:rsid w:val="007F58E2"/>
    <w:rsid w:val="007F6127"/>
    <w:rsid w:val="007F65F5"/>
    <w:rsid w:val="007F6A1C"/>
    <w:rsid w:val="007F6B83"/>
    <w:rsid w:val="007F6DF5"/>
    <w:rsid w:val="007F7BC4"/>
    <w:rsid w:val="00800F32"/>
    <w:rsid w:val="008017D9"/>
    <w:rsid w:val="00801BE2"/>
    <w:rsid w:val="008025A7"/>
    <w:rsid w:val="008027B7"/>
    <w:rsid w:val="008028E0"/>
    <w:rsid w:val="00802E11"/>
    <w:rsid w:val="00802F50"/>
    <w:rsid w:val="0080334B"/>
    <w:rsid w:val="00803965"/>
    <w:rsid w:val="00803FFE"/>
    <w:rsid w:val="00804501"/>
    <w:rsid w:val="008050B5"/>
    <w:rsid w:val="008061C9"/>
    <w:rsid w:val="0080674D"/>
    <w:rsid w:val="00806E92"/>
    <w:rsid w:val="00807477"/>
    <w:rsid w:val="008075FF"/>
    <w:rsid w:val="008079BA"/>
    <w:rsid w:val="00807E2B"/>
    <w:rsid w:val="00807EB0"/>
    <w:rsid w:val="00810319"/>
    <w:rsid w:val="00810509"/>
    <w:rsid w:val="00810C3A"/>
    <w:rsid w:val="00810CCA"/>
    <w:rsid w:val="00811809"/>
    <w:rsid w:val="008128A2"/>
    <w:rsid w:val="0081296B"/>
    <w:rsid w:val="00812FF3"/>
    <w:rsid w:val="008133FD"/>
    <w:rsid w:val="00813B77"/>
    <w:rsid w:val="00813C82"/>
    <w:rsid w:val="00813DCF"/>
    <w:rsid w:val="00814124"/>
    <w:rsid w:val="008143F1"/>
    <w:rsid w:val="00814B4E"/>
    <w:rsid w:val="00814C16"/>
    <w:rsid w:val="00814C70"/>
    <w:rsid w:val="008159B2"/>
    <w:rsid w:val="00815A3F"/>
    <w:rsid w:val="008165E9"/>
    <w:rsid w:val="00816701"/>
    <w:rsid w:val="00816C35"/>
    <w:rsid w:val="008174B7"/>
    <w:rsid w:val="00817700"/>
    <w:rsid w:val="00817780"/>
    <w:rsid w:val="00820119"/>
    <w:rsid w:val="0082040B"/>
    <w:rsid w:val="00820B61"/>
    <w:rsid w:val="00820D18"/>
    <w:rsid w:val="00821286"/>
    <w:rsid w:val="008213A9"/>
    <w:rsid w:val="00821CF7"/>
    <w:rsid w:val="0082234C"/>
    <w:rsid w:val="0082299D"/>
    <w:rsid w:val="00822F65"/>
    <w:rsid w:val="00823096"/>
    <w:rsid w:val="008232A8"/>
    <w:rsid w:val="008232E4"/>
    <w:rsid w:val="008237F1"/>
    <w:rsid w:val="00823900"/>
    <w:rsid w:val="008239C6"/>
    <w:rsid w:val="008240B9"/>
    <w:rsid w:val="008242A4"/>
    <w:rsid w:val="00824515"/>
    <w:rsid w:val="00824529"/>
    <w:rsid w:val="008248FC"/>
    <w:rsid w:val="00824A58"/>
    <w:rsid w:val="00824BA2"/>
    <w:rsid w:val="00825384"/>
    <w:rsid w:val="00825C5C"/>
    <w:rsid w:val="00825DF0"/>
    <w:rsid w:val="00825F08"/>
    <w:rsid w:val="008260B5"/>
    <w:rsid w:val="0082615C"/>
    <w:rsid w:val="00826D1D"/>
    <w:rsid w:val="00827637"/>
    <w:rsid w:val="00827E91"/>
    <w:rsid w:val="008302FB"/>
    <w:rsid w:val="00830489"/>
    <w:rsid w:val="008309C1"/>
    <w:rsid w:val="008311CF"/>
    <w:rsid w:val="00831A4E"/>
    <w:rsid w:val="00831C07"/>
    <w:rsid w:val="00831E93"/>
    <w:rsid w:val="00831FF2"/>
    <w:rsid w:val="00832609"/>
    <w:rsid w:val="00832734"/>
    <w:rsid w:val="00832B72"/>
    <w:rsid w:val="0083300C"/>
    <w:rsid w:val="00833018"/>
    <w:rsid w:val="00833E34"/>
    <w:rsid w:val="0083430B"/>
    <w:rsid w:val="0083504B"/>
    <w:rsid w:val="00835264"/>
    <w:rsid w:val="008353E4"/>
    <w:rsid w:val="0083546F"/>
    <w:rsid w:val="008357C6"/>
    <w:rsid w:val="008357DD"/>
    <w:rsid w:val="00835D76"/>
    <w:rsid w:val="0083618B"/>
    <w:rsid w:val="00836872"/>
    <w:rsid w:val="00836A28"/>
    <w:rsid w:val="00836B31"/>
    <w:rsid w:val="0083703F"/>
    <w:rsid w:val="008373AB"/>
    <w:rsid w:val="0083772C"/>
    <w:rsid w:val="008378AB"/>
    <w:rsid w:val="00837B1D"/>
    <w:rsid w:val="00837C06"/>
    <w:rsid w:val="00840141"/>
    <w:rsid w:val="00840FF4"/>
    <w:rsid w:val="008414C8"/>
    <w:rsid w:val="008416B6"/>
    <w:rsid w:val="008416B8"/>
    <w:rsid w:val="008416E4"/>
    <w:rsid w:val="0084177F"/>
    <w:rsid w:val="00841A83"/>
    <w:rsid w:val="008426FA"/>
    <w:rsid w:val="008428D1"/>
    <w:rsid w:val="00843429"/>
    <w:rsid w:val="008439D1"/>
    <w:rsid w:val="00843AE8"/>
    <w:rsid w:val="00844B28"/>
    <w:rsid w:val="00845667"/>
    <w:rsid w:val="0084625D"/>
    <w:rsid w:val="008463C3"/>
    <w:rsid w:val="008463F8"/>
    <w:rsid w:val="008466B3"/>
    <w:rsid w:val="008466DC"/>
    <w:rsid w:val="00846946"/>
    <w:rsid w:val="00847037"/>
    <w:rsid w:val="008470B0"/>
    <w:rsid w:val="008474BB"/>
    <w:rsid w:val="00847886"/>
    <w:rsid w:val="00850321"/>
    <w:rsid w:val="008504B3"/>
    <w:rsid w:val="00850764"/>
    <w:rsid w:val="008508E3"/>
    <w:rsid w:val="00850B3C"/>
    <w:rsid w:val="00851049"/>
    <w:rsid w:val="008513F4"/>
    <w:rsid w:val="008520AA"/>
    <w:rsid w:val="00852137"/>
    <w:rsid w:val="00852D3B"/>
    <w:rsid w:val="00852ED5"/>
    <w:rsid w:val="0085335D"/>
    <w:rsid w:val="00853CFA"/>
    <w:rsid w:val="00853D62"/>
    <w:rsid w:val="00854020"/>
    <w:rsid w:val="00854949"/>
    <w:rsid w:val="008551E2"/>
    <w:rsid w:val="008554CE"/>
    <w:rsid w:val="00855CA6"/>
    <w:rsid w:val="00855D42"/>
    <w:rsid w:val="00855F75"/>
    <w:rsid w:val="008562D8"/>
    <w:rsid w:val="0085652C"/>
    <w:rsid w:val="00856AC3"/>
    <w:rsid w:val="00856E78"/>
    <w:rsid w:val="008572CE"/>
    <w:rsid w:val="00857902"/>
    <w:rsid w:val="00857C50"/>
    <w:rsid w:val="00857F42"/>
    <w:rsid w:val="00857FDC"/>
    <w:rsid w:val="00860784"/>
    <w:rsid w:val="00860DFB"/>
    <w:rsid w:val="00861309"/>
    <w:rsid w:val="00861322"/>
    <w:rsid w:val="008614EB"/>
    <w:rsid w:val="00861B04"/>
    <w:rsid w:val="0086291E"/>
    <w:rsid w:val="00862CA6"/>
    <w:rsid w:val="0086335F"/>
    <w:rsid w:val="0086371D"/>
    <w:rsid w:val="008639DD"/>
    <w:rsid w:val="00863EDE"/>
    <w:rsid w:val="0086433E"/>
    <w:rsid w:val="008647F3"/>
    <w:rsid w:val="00864C1B"/>
    <w:rsid w:val="00864FD3"/>
    <w:rsid w:val="008654D2"/>
    <w:rsid w:val="008659B6"/>
    <w:rsid w:val="00866371"/>
    <w:rsid w:val="00866618"/>
    <w:rsid w:val="0086667A"/>
    <w:rsid w:val="00866967"/>
    <w:rsid w:val="00866C04"/>
    <w:rsid w:val="00867A2C"/>
    <w:rsid w:val="0087019F"/>
    <w:rsid w:val="00870550"/>
    <w:rsid w:val="00870968"/>
    <w:rsid w:val="00870EDF"/>
    <w:rsid w:val="00870EE7"/>
    <w:rsid w:val="00871D55"/>
    <w:rsid w:val="008721EF"/>
    <w:rsid w:val="008722B1"/>
    <w:rsid w:val="0087232E"/>
    <w:rsid w:val="0087263C"/>
    <w:rsid w:val="00872FFE"/>
    <w:rsid w:val="00873421"/>
    <w:rsid w:val="00873E5A"/>
    <w:rsid w:val="0087466B"/>
    <w:rsid w:val="008748C2"/>
    <w:rsid w:val="008748E0"/>
    <w:rsid w:val="00874ADC"/>
    <w:rsid w:val="00874BA9"/>
    <w:rsid w:val="00874C6C"/>
    <w:rsid w:val="00875046"/>
    <w:rsid w:val="00875237"/>
    <w:rsid w:val="0087582E"/>
    <w:rsid w:val="00876398"/>
    <w:rsid w:val="00876662"/>
    <w:rsid w:val="00876A85"/>
    <w:rsid w:val="008774D2"/>
    <w:rsid w:val="00877EB0"/>
    <w:rsid w:val="0088023C"/>
    <w:rsid w:val="00880349"/>
    <w:rsid w:val="00880E1A"/>
    <w:rsid w:val="0088104F"/>
    <w:rsid w:val="008812F4"/>
    <w:rsid w:val="00881405"/>
    <w:rsid w:val="00881685"/>
    <w:rsid w:val="00882A30"/>
    <w:rsid w:val="00882F55"/>
    <w:rsid w:val="0088309E"/>
    <w:rsid w:val="00883507"/>
    <w:rsid w:val="008835E5"/>
    <w:rsid w:val="00883D77"/>
    <w:rsid w:val="008840F4"/>
    <w:rsid w:val="008842BA"/>
    <w:rsid w:val="00884B06"/>
    <w:rsid w:val="00884B34"/>
    <w:rsid w:val="00884B95"/>
    <w:rsid w:val="00884BF2"/>
    <w:rsid w:val="00884C61"/>
    <w:rsid w:val="0088573B"/>
    <w:rsid w:val="008858CC"/>
    <w:rsid w:val="00885BDA"/>
    <w:rsid w:val="00885BF6"/>
    <w:rsid w:val="00885C70"/>
    <w:rsid w:val="008869AA"/>
    <w:rsid w:val="00886A45"/>
    <w:rsid w:val="00886E92"/>
    <w:rsid w:val="008874EF"/>
    <w:rsid w:val="00887818"/>
    <w:rsid w:val="00887A98"/>
    <w:rsid w:val="00887E4A"/>
    <w:rsid w:val="00890013"/>
    <w:rsid w:val="00890116"/>
    <w:rsid w:val="00890925"/>
    <w:rsid w:val="00890960"/>
    <w:rsid w:val="00890966"/>
    <w:rsid w:val="0089114C"/>
    <w:rsid w:val="00891330"/>
    <w:rsid w:val="00891544"/>
    <w:rsid w:val="00892F24"/>
    <w:rsid w:val="008930D1"/>
    <w:rsid w:val="008933EB"/>
    <w:rsid w:val="0089408F"/>
    <w:rsid w:val="00894AE7"/>
    <w:rsid w:val="00894F30"/>
    <w:rsid w:val="00895441"/>
    <w:rsid w:val="00895866"/>
    <w:rsid w:val="00895B23"/>
    <w:rsid w:val="00895D11"/>
    <w:rsid w:val="00895DD5"/>
    <w:rsid w:val="00895F1B"/>
    <w:rsid w:val="00895F7D"/>
    <w:rsid w:val="008968AF"/>
    <w:rsid w:val="00896AEA"/>
    <w:rsid w:val="00896B79"/>
    <w:rsid w:val="00897212"/>
    <w:rsid w:val="00897308"/>
    <w:rsid w:val="008976B8"/>
    <w:rsid w:val="00897727"/>
    <w:rsid w:val="00897A2B"/>
    <w:rsid w:val="00897DC6"/>
    <w:rsid w:val="008A0157"/>
    <w:rsid w:val="008A02D5"/>
    <w:rsid w:val="008A07D1"/>
    <w:rsid w:val="008A10C3"/>
    <w:rsid w:val="008A1B85"/>
    <w:rsid w:val="008A1E06"/>
    <w:rsid w:val="008A1EFC"/>
    <w:rsid w:val="008A2576"/>
    <w:rsid w:val="008A2841"/>
    <w:rsid w:val="008A2B32"/>
    <w:rsid w:val="008A2C26"/>
    <w:rsid w:val="008A2E5B"/>
    <w:rsid w:val="008A33A9"/>
    <w:rsid w:val="008A37D5"/>
    <w:rsid w:val="008A3A65"/>
    <w:rsid w:val="008A42AB"/>
    <w:rsid w:val="008A5493"/>
    <w:rsid w:val="008A57F2"/>
    <w:rsid w:val="008A5E44"/>
    <w:rsid w:val="008A607D"/>
    <w:rsid w:val="008A60EB"/>
    <w:rsid w:val="008A6377"/>
    <w:rsid w:val="008A68E1"/>
    <w:rsid w:val="008A6B31"/>
    <w:rsid w:val="008A6EEA"/>
    <w:rsid w:val="008A70E4"/>
    <w:rsid w:val="008A7519"/>
    <w:rsid w:val="008A787B"/>
    <w:rsid w:val="008B00A2"/>
    <w:rsid w:val="008B047A"/>
    <w:rsid w:val="008B0D79"/>
    <w:rsid w:val="008B13D2"/>
    <w:rsid w:val="008B14DC"/>
    <w:rsid w:val="008B18D4"/>
    <w:rsid w:val="008B1A8C"/>
    <w:rsid w:val="008B1D05"/>
    <w:rsid w:val="008B2741"/>
    <w:rsid w:val="008B2B28"/>
    <w:rsid w:val="008B2BE8"/>
    <w:rsid w:val="008B38E3"/>
    <w:rsid w:val="008B3BE8"/>
    <w:rsid w:val="008B3D6F"/>
    <w:rsid w:val="008B3F1D"/>
    <w:rsid w:val="008B41C8"/>
    <w:rsid w:val="008B426C"/>
    <w:rsid w:val="008B47DA"/>
    <w:rsid w:val="008B5613"/>
    <w:rsid w:val="008B5AED"/>
    <w:rsid w:val="008B63E7"/>
    <w:rsid w:val="008B673B"/>
    <w:rsid w:val="008B6747"/>
    <w:rsid w:val="008B6B97"/>
    <w:rsid w:val="008B6ED6"/>
    <w:rsid w:val="008B6F4D"/>
    <w:rsid w:val="008B6FDF"/>
    <w:rsid w:val="008B732B"/>
    <w:rsid w:val="008B7414"/>
    <w:rsid w:val="008B7BC6"/>
    <w:rsid w:val="008B7C06"/>
    <w:rsid w:val="008B7EF9"/>
    <w:rsid w:val="008C043F"/>
    <w:rsid w:val="008C04B8"/>
    <w:rsid w:val="008C0AB6"/>
    <w:rsid w:val="008C0D98"/>
    <w:rsid w:val="008C0E92"/>
    <w:rsid w:val="008C1715"/>
    <w:rsid w:val="008C187E"/>
    <w:rsid w:val="008C196F"/>
    <w:rsid w:val="008C1A76"/>
    <w:rsid w:val="008C1DD3"/>
    <w:rsid w:val="008C245B"/>
    <w:rsid w:val="008C24B9"/>
    <w:rsid w:val="008C29E7"/>
    <w:rsid w:val="008C3195"/>
    <w:rsid w:val="008C3374"/>
    <w:rsid w:val="008C4328"/>
    <w:rsid w:val="008C45F6"/>
    <w:rsid w:val="008C493D"/>
    <w:rsid w:val="008C4EDE"/>
    <w:rsid w:val="008C5BCB"/>
    <w:rsid w:val="008C5CD2"/>
    <w:rsid w:val="008C61A6"/>
    <w:rsid w:val="008C69C7"/>
    <w:rsid w:val="008C7442"/>
    <w:rsid w:val="008C7EC8"/>
    <w:rsid w:val="008D065C"/>
    <w:rsid w:val="008D081F"/>
    <w:rsid w:val="008D15EB"/>
    <w:rsid w:val="008D1F8D"/>
    <w:rsid w:val="008D25E3"/>
    <w:rsid w:val="008D27B0"/>
    <w:rsid w:val="008D27E9"/>
    <w:rsid w:val="008D2C6C"/>
    <w:rsid w:val="008D4715"/>
    <w:rsid w:val="008D4B8C"/>
    <w:rsid w:val="008D53C1"/>
    <w:rsid w:val="008D5468"/>
    <w:rsid w:val="008D57DB"/>
    <w:rsid w:val="008D5848"/>
    <w:rsid w:val="008D5B26"/>
    <w:rsid w:val="008D5C9A"/>
    <w:rsid w:val="008D64DC"/>
    <w:rsid w:val="008D654D"/>
    <w:rsid w:val="008D6E3A"/>
    <w:rsid w:val="008D6F33"/>
    <w:rsid w:val="008D74BB"/>
    <w:rsid w:val="008D79C4"/>
    <w:rsid w:val="008D7E44"/>
    <w:rsid w:val="008D7FBB"/>
    <w:rsid w:val="008E0047"/>
    <w:rsid w:val="008E022F"/>
    <w:rsid w:val="008E03BB"/>
    <w:rsid w:val="008E0E8E"/>
    <w:rsid w:val="008E0F40"/>
    <w:rsid w:val="008E115D"/>
    <w:rsid w:val="008E13BF"/>
    <w:rsid w:val="008E1556"/>
    <w:rsid w:val="008E1BEF"/>
    <w:rsid w:val="008E1E6A"/>
    <w:rsid w:val="008E2D2B"/>
    <w:rsid w:val="008E2EA5"/>
    <w:rsid w:val="008E31A5"/>
    <w:rsid w:val="008E3FFD"/>
    <w:rsid w:val="008E45F6"/>
    <w:rsid w:val="008E4E11"/>
    <w:rsid w:val="008E4EE5"/>
    <w:rsid w:val="008E5186"/>
    <w:rsid w:val="008E5386"/>
    <w:rsid w:val="008E5830"/>
    <w:rsid w:val="008E5DF5"/>
    <w:rsid w:val="008E6563"/>
    <w:rsid w:val="008E6D1F"/>
    <w:rsid w:val="008E718F"/>
    <w:rsid w:val="008E72DA"/>
    <w:rsid w:val="008E7DBD"/>
    <w:rsid w:val="008F0023"/>
    <w:rsid w:val="008F06FE"/>
    <w:rsid w:val="008F1199"/>
    <w:rsid w:val="008F18BC"/>
    <w:rsid w:val="008F203C"/>
    <w:rsid w:val="008F23AF"/>
    <w:rsid w:val="008F3304"/>
    <w:rsid w:val="008F347E"/>
    <w:rsid w:val="008F3FBA"/>
    <w:rsid w:val="008F40E3"/>
    <w:rsid w:val="008F440C"/>
    <w:rsid w:val="008F49C9"/>
    <w:rsid w:val="008F4BF9"/>
    <w:rsid w:val="008F576C"/>
    <w:rsid w:val="008F605C"/>
    <w:rsid w:val="008F62DC"/>
    <w:rsid w:val="008F6381"/>
    <w:rsid w:val="008F65C5"/>
    <w:rsid w:val="008F68CD"/>
    <w:rsid w:val="008F6C4C"/>
    <w:rsid w:val="008F6E7E"/>
    <w:rsid w:val="0090070D"/>
    <w:rsid w:val="00900BA8"/>
    <w:rsid w:val="00900F4A"/>
    <w:rsid w:val="00900FF3"/>
    <w:rsid w:val="00901209"/>
    <w:rsid w:val="009017C7"/>
    <w:rsid w:val="00901A0A"/>
    <w:rsid w:val="00902048"/>
    <w:rsid w:val="009021C0"/>
    <w:rsid w:val="0090255C"/>
    <w:rsid w:val="00902C01"/>
    <w:rsid w:val="00904266"/>
    <w:rsid w:val="0090465A"/>
    <w:rsid w:val="009047A2"/>
    <w:rsid w:val="00904E0F"/>
    <w:rsid w:val="00905168"/>
    <w:rsid w:val="00906EC0"/>
    <w:rsid w:val="0090730A"/>
    <w:rsid w:val="009103D3"/>
    <w:rsid w:val="00910DE8"/>
    <w:rsid w:val="0091140E"/>
    <w:rsid w:val="0091187E"/>
    <w:rsid w:val="009131C5"/>
    <w:rsid w:val="009133CB"/>
    <w:rsid w:val="0091367E"/>
    <w:rsid w:val="00913DD0"/>
    <w:rsid w:val="00913FB7"/>
    <w:rsid w:val="009148DD"/>
    <w:rsid w:val="00914A1B"/>
    <w:rsid w:val="00914E27"/>
    <w:rsid w:val="00915005"/>
    <w:rsid w:val="00915B6A"/>
    <w:rsid w:val="0091636C"/>
    <w:rsid w:val="00916546"/>
    <w:rsid w:val="00916DA7"/>
    <w:rsid w:val="00916FD4"/>
    <w:rsid w:val="0091706E"/>
    <w:rsid w:val="0091729F"/>
    <w:rsid w:val="009177BE"/>
    <w:rsid w:val="00917F09"/>
    <w:rsid w:val="00917F80"/>
    <w:rsid w:val="00920046"/>
    <w:rsid w:val="009203F2"/>
    <w:rsid w:val="00920B3D"/>
    <w:rsid w:val="00920B5A"/>
    <w:rsid w:val="00920BBA"/>
    <w:rsid w:val="00920F27"/>
    <w:rsid w:val="009210A6"/>
    <w:rsid w:val="0092174E"/>
    <w:rsid w:val="009219FB"/>
    <w:rsid w:val="00921C99"/>
    <w:rsid w:val="0092240B"/>
    <w:rsid w:val="00922C39"/>
    <w:rsid w:val="00922C90"/>
    <w:rsid w:val="00922DF9"/>
    <w:rsid w:val="00922E6F"/>
    <w:rsid w:val="00922E8D"/>
    <w:rsid w:val="00923004"/>
    <w:rsid w:val="00923093"/>
    <w:rsid w:val="00923345"/>
    <w:rsid w:val="00924EF2"/>
    <w:rsid w:val="009251D8"/>
    <w:rsid w:val="009252D4"/>
    <w:rsid w:val="0092572E"/>
    <w:rsid w:val="00926421"/>
    <w:rsid w:val="00926F0A"/>
    <w:rsid w:val="00926F23"/>
    <w:rsid w:val="0092796A"/>
    <w:rsid w:val="00927AB0"/>
    <w:rsid w:val="0093031E"/>
    <w:rsid w:val="00930570"/>
    <w:rsid w:val="00930A0D"/>
    <w:rsid w:val="00930E37"/>
    <w:rsid w:val="0093138E"/>
    <w:rsid w:val="00931772"/>
    <w:rsid w:val="00931B66"/>
    <w:rsid w:val="00931C01"/>
    <w:rsid w:val="0093225A"/>
    <w:rsid w:val="00932840"/>
    <w:rsid w:val="00932DC5"/>
    <w:rsid w:val="00933AF2"/>
    <w:rsid w:val="00934283"/>
    <w:rsid w:val="00934409"/>
    <w:rsid w:val="009344F6"/>
    <w:rsid w:val="009347F3"/>
    <w:rsid w:val="00934BAD"/>
    <w:rsid w:val="00935022"/>
    <w:rsid w:val="00935CC8"/>
    <w:rsid w:val="00935FE0"/>
    <w:rsid w:val="009361E2"/>
    <w:rsid w:val="00936281"/>
    <w:rsid w:val="0093636F"/>
    <w:rsid w:val="0093647C"/>
    <w:rsid w:val="00936EDA"/>
    <w:rsid w:val="009376C6"/>
    <w:rsid w:val="009400BF"/>
    <w:rsid w:val="0094058A"/>
    <w:rsid w:val="00940859"/>
    <w:rsid w:val="00940CD9"/>
    <w:rsid w:val="009410F4"/>
    <w:rsid w:val="00941104"/>
    <w:rsid w:val="0094116A"/>
    <w:rsid w:val="009416D9"/>
    <w:rsid w:val="0094171D"/>
    <w:rsid w:val="00942575"/>
    <w:rsid w:val="00942DB1"/>
    <w:rsid w:val="00942F20"/>
    <w:rsid w:val="00943483"/>
    <w:rsid w:val="00943788"/>
    <w:rsid w:val="00943EC4"/>
    <w:rsid w:val="00944577"/>
    <w:rsid w:val="009447E4"/>
    <w:rsid w:val="00944876"/>
    <w:rsid w:val="009451F1"/>
    <w:rsid w:val="00945298"/>
    <w:rsid w:val="009459B4"/>
    <w:rsid w:val="00945C30"/>
    <w:rsid w:val="009460DF"/>
    <w:rsid w:val="0094634C"/>
    <w:rsid w:val="009464F8"/>
    <w:rsid w:val="0094671B"/>
    <w:rsid w:val="00946C12"/>
    <w:rsid w:val="00946F0B"/>
    <w:rsid w:val="00947511"/>
    <w:rsid w:val="0094762A"/>
    <w:rsid w:val="00947758"/>
    <w:rsid w:val="00947A72"/>
    <w:rsid w:val="00947CED"/>
    <w:rsid w:val="00950054"/>
    <w:rsid w:val="00950200"/>
    <w:rsid w:val="0095026B"/>
    <w:rsid w:val="00950549"/>
    <w:rsid w:val="0095067E"/>
    <w:rsid w:val="009512A6"/>
    <w:rsid w:val="00951843"/>
    <w:rsid w:val="00951D38"/>
    <w:rsid w:val="00952313"/>
    <w:rsid w:val="0095296C"/>
    <w:rsid w:val="00952B24"/>
    <w:rsid w:val="00952BDE"/>
    <w:rsid w:val="00953D10"/>
    <w:rsid w:val="009541D4"/>
    <w:rsid w:val="00954A52"/>
    <w:rsid w:val="009550EC"/>
    <w:rsid w:val="009551EF"/>
    <w:rsid w:val="009560BA"/>
    <w:rsid w:val="00956177"/>
    <w:rsid w:val="00956D3D"/>
    <w:rsid w:val="00957400"/>
    <w:rsid w:val="0095759D"/>
    <w:rsid w:val="009577FA"/>
    <w:rsid w:val="009578D6"/>
    <w:rsid w:val="009603E0"/>
    <w:rsid w:val="00960410"/>
    <w:rsid w:val="009608ED"/>
    <w:rsid w:val="00960973"/>
    <w:rsid w:val="00960AF4"/>
    <w:rsid w:val="00960C49"/>
    <w:rsid w:val="009611BD"/>
    <w:rsid w:val="00961569"/>
    <w:rsid w:val="00961793"/>
    <w:rsid w:val="009617F2"/>
    <w:rsid w:val="00961828"/>
    <w:rsid w:val="00961884"/>
    <w:rsid w:val="00961ACC"/>
    <w:rsid w:val="00961D66"/>
    <w:rsid w:val="00961F65"/>
    <w:rsid w:val="00962307"/>
    <w:rsid w:val="0096252D"/>
    <w:rsid w:val="009629E8"/>
    <w:rsid w:val="00963120"/>
    <w:rsid w:val="009636B7"/>
    <w:rsid w:val="00963AD3"/>
    <w:rsid w:val="00963E11"/>
    <w:rsid w:val="009646DC"/>
    <w:rsid w:val="0096492D"/>
    <w:rsid w:val="0096495F"/>
    <w:rsid w:val="00964C1A"/>
    <w:rsid w:val="00965161"/>
    <w:rsid w:val="00965F3C"/>
    <w:rsid w:val="00966229"/>
    <w:rsid w:val="0096626A"/>
    <w:rsid w:val="00966BE7"/>
    <w:rsid w:val="00967025"/>
    <w:rsid w:val="0096707C"/>
    <w:rsid w:val="009672E6"/>
    <w:rsid w:val="009677A1"/>
    <w:rsid w:val="009678AA"/>
    <w:rsid w:val="00967A64"/>
    <w:rsid w:val="00967B05"/>
    <w:rsid w:val="00967BD1"/>
    <w:rsid w:val="00967F4F"/>
    <w:rsid w:val="00967FDF"/>
    <w:rsid w:val="00970375"/>
    <w:rsid w:val="00970679"/>
    <w:rsid w:val="0097110E"/>
    <w:rsid w:val="009713B8"/>
    <w:rsid w:val="00971535"/>
    <w:rsid w:val="009715E3"/>
    <w:rsid w:val="009723EA"/>
    <w:rsid w:val="009725A6"/>
    <w:rsid w:val="00972633"/>
    <w:rsid w:val="00972735"/>
    <w:rsid w:val="00972AAF"/>
    <w:rsid w:val="00972B70"/>
    <w:rsid w:val="00972FBA"/>
    <w:rsid w:val="00973A25"/>
    <w:rsid w:val="00973CE3"/>
    <w:rsid w:val="00974295"/>
    <w:rsid w:val="00974727"/>
    <w:rsid w:val="00974D61"/>
    <w:rsid w:val="009753B6"/>
    <w:rsid w:val="00975B1D"/>
    <w:rsid w:val="0097788F"/>
    <w:rsid w:val="009778DA"/>
    <w:rsid w:val="00977F3E"/>
    <w:rsid w:val="0098013F"/>
    <w:rsid w:val="009803C3"/>
    <w:rsid w:val="0098115A"/>
    <w:rsid w:val="00981382"/>
    <w:rsid w:val="00981523"/>
    <w:rsid w:val="009824ED"/>
    <w:rsid w:val="009826DA"/>
    <w:rsid w:val="00982D63"/>
    <w:rsid w:val="00983327"/>
    <w:rsid w:val="009837D2"/>
    <w:rsid w:val="0098386E"/>
    <w:rsid w:val="0098393D"/>
    <w:rsid w:val="00983E3B"/>
    <w:rsid w:val="00984496"/>
    <w:rsid w:val="00984A0C"/>
    <w:rsid w:val="00984CDD"/>
    <w:rsid w:val="00984D7F"/>
    <w:rsid w:val="00984E18"/>
    <w:rsid w:val="009850EA"/>
    <w:rsid w:val="0098543D"/>
    <w:rsid w:val="0098648D"/>
    <w:rsid w:val="009865E7"/>
    <w:rsid w:val="009865F6"/>
    <w:rsid w:val="009865F9"/>
    <w:rsid w:val="00986820"/>
    <w:rsid w:val="00987046"/>
    <w:rsid w:val="0098705C"/>
    <w:rsid w:val="009874B1"/>
    <w:rsid w:val="00987CEB"/>
    <w:rsid w:val="00987DC1"/>
    <w:rsid w:val="009904E2"/>
    <w:rsid w:val="009905E1"/>
    <w:rsid w:val="0099085D"/>
    <w:rsid w:val="009909B7"/>
    <w:rsid w:val="00991ACA"/>
    <w:rsid w:val="00991C6E"/>
    <w:rsid w:val="00991E83"/>
    <w:rsid w:val="0099232E"/>
    <w:rsid w:val="00992551"/>
    <w:rsid w:val="00992BC2"/>
    <w:rsid w:val="00992CF5"/>
    <w:rsid w:val="009931B3"/>
    <w:rsid w:val="00993279"/>
    <w:rsid w:val="0099381F"/>
    <w:rsid w:val="00993915"/>
    <w:rsid w:val="00993C59"/>
    <w:rsid w:val="00993EAD"/>
    <w:rsid w:val="009949AB"/>
    <w:rsid w:val="00994AC8"/>
    <w:rsid w:val="00994B1A"/>
    <w:rsid w:val="00994D9D"/>
    <w:rsid w:val="0099524C"/>
    <w:rsid w:val="00995568"/>
    <w:rsid w:val="00995FAC"/>
    <w:rsid w:val="00996007"/>
    <w:rsid w:val="0099625E"/>
    <w:rsid w:val="00996E16"/>
    <w:rsid w:val="00996E83"/>
    <w:rsid w:val="00997332"/>
    <w:rsid w:val="009A0200"/>
    <w:rsid w:val="009A101E"/>
    <w:rsid w:val="009A153F"/>
    <w:rsid w:val="009A16AF"/>
    <w:rsid w:val="009A197D"/>
    <w:rsid w:val="009A1AA9"/>
    <w:rsid w:val="009A1FDB"/>
    <w:rsid w:val="009A23FD"/>
    <w:rsid w:val="009A29AA"/>
    <w:rsid w:val="009A2A9F"/>
    <w:rsid w:val="009A33D9"/>
    <w:rsid w:val="009A3480"/>
    <w:rsid w:val="009A386F"/>
    <w:rsid w:val="009A44F0"/>
    <w:rsid w:val="009A46DE"/>
    <w:rsid w:val="009A476C"/>
    <w:rsid w:val="009A49AB"/>
    <w:rsid w:val="009A5A7F"/>
    <w:rsid w:val="009A5FED"/>
    <w:rsid w:val="009A61E4"/>
    <w:rsid w:val="009A634A"/>
    <w:rsid w:val="009A649A"/>
    <w:rsid w:val="009A69F4"/>
    <w:rsid w:val="009A765F"/>
    <w:rsid w:val="009B0206"/>
    <w:rsid w:val="009B06AA"/>
    <w:rsid w:val="009B0F8C"/>
    <w:rsid w:val="009B1B73"/>
    <w:rsid w:val="009B1CA5"/>
    <w:rsid w:val="009B1CFB"/>
    <w:rsid w:val="009B23B2"/>
    <w:rsid w:val="009B2973"/>
    <w:rsid w:val="009B2C2A"/>
    <w:rsid w:val="009B30C5"/>
    <w:rsid w:val="009B33A3"/>
    <w:rsid w:val="009B33F9"/>
    <w:rsid w:val="009B3474"/>
    <w:rsid w:val="009B37CE"/>
    <w:rsid w:val="009B3E3B"/>
    <w:rsid w:val="009B3F95"/>
    <w:rsid w:val="009B422F"/>
    <w:rsid w:val="009B4501"/>
    <w:rsid w:val="009B46C7"/>
    <w:rsid w:val="009B4926"/>
    <w:rsid w:val="009B57B6"/>
    <w:rsid w:val="009B580C"/>
    <w:rsid w:val="009B599E"/>
    <w:rsid w:val="009B5AA9"/>
    <w:rsid w:val="009B5F59"/>
    <w:rsid w:val="009B663C"/>
    <w:rsid w:val="009B6A9F"/>
    <w:rsid w:val="009B6AE1"/>
    <w:rsid w:val="009B72B2"/>
    <w:rsid w:val="009B78F7"/>
    <w:rsid w:val="009B7A36"/>
    <w:rsid w:val="009B7D30"/>
    <w:rsid w:val="009C02BE"/>
    <w:rsid w:val="009C0ED4"/>
    <w:rsid w:val="009C19A3"/>
    <w:rsid w:val="009C1CD5"/>
    <w:rsid w:val="009C214A"/>
    <w:rsid w:val="009C22AC"/>
    <w:rsid w:val="009C2879"/>
    <w:rsid w:val="009C2BB9"/>
    <w:rsid w:val="009C3183"/>
    <w:rsid w:val="009C3B1E"/>
    <w:rsid w:val="009C3EBF"/>
    <w:rsid w:val="009C42ED"/>
    <w:rsid w:val="009C441E"/>
    <w:rsid w:val="009C45B9"/>
    <w:rsid w:val="009C45FB"/>
    <w:rsid w:val="009C51B9"/>
    <w:rsid w:val="009C585E"/>
    <w:rsid w:val="009C5AFC"/>
    <w:rsid w:val="009C5B24"/>
    <w:rsid w:val="009C5F18"/>
    <w:rsid w:val="009C6B71"/>
    <w:rsid w:val="009C7A3D"/>
    <w:rsid w:val="009C7A56"/>
    <w:rsid w:val="009D0608"/>
    <w:rsid w:val="009D0982"/>
    <w:rsid w:val="009D0AEC"/>
    <w:rsid w:val="009D0C98"/>
    <w:rsid w:val="009D10E8"/>
    <w:rsid w:val="009D1409"/>
    <w:rsid w:val="009D1990"/>
    <w:rsid w:val="009D1B21"/>
    <w:rsid w:val="009D1D67"/>
    <w:rsid w:val="009D20A5"/>
    <w:rsid w:val="009D2A0D"/>
    <w:rsid w:val="009D2B7D"/>
    <w:rsid w:val="009D3779"/>
    <w:rsid w:val="009D3B9E"/>
    <w:rsid w:val="009D3C29"/>
    <w:rsid w:val="009D4612"/>
    <w:rsid w:val="009D5449"/>
    <w:rsid w:val="009D5F31"/>
    <w:rsid w:val="009D64DD"/>
    <w:rsid w:val="009D6765"/>
    <w:rsid w:val="009D6E8E"/>
    <w:rsid w:val="009D6FEE"/>
    <w:rsid w:val="009D71B1"/>
    <w:rsid w:val="009D76B8"/>
    <w:rsid w:val="009D7A85"/>
    <w:rsid w:val="009D7DE3"/>
    <w:rsid w:val="009E0A75"/>
    <w:rsid w:val="009E10EF"/>
    <w:rsid w:val="009E10F6"/>
    <w:rsid w:val="009E1E5F"/>
    <w:rsid w:val="009E2727"/>
    <w:rsid w:val="009E279C"/>
    <w:rsid w:val="009E2F4A"/>
    <w:rsid w:val="009E38DE"/>
    <w:rsid w:val="009E3EF3"/>
    <w:rsid w:val="009E3F15"/>
    <w:rsid w:val="009E4B23"/>
    <w:rsid w:val="009E57D3"/>
    <w:rsid w:val="009E5EE7"/>
    <w:rsid w:val="009E5EEE"/>
    <w:rsid w:val="009E6461"/>
    <w:rsid w:val="009E686A"/>
    <w:rsid w:val="009E6896"/>
    <w:rsid w:val="009E6CBC"/>
    <w:rsid w:val="009E7004"/>
    <w:rsid w:val="009E720F"/>
    <w:rsid w:val="009E7730"/>
    <w:rsid w:val="009E778C"/>
    <w:rsid w:val="009E7F21"/>
    <w:rsid w:val="009E7FF1"/>
    <w:rsid w:val="009F02C1"/>
    <w:rsid w:val="009F031E"/>
    <w:rsid w:val="009F0ADF"/>
    <w:rsid w:val="009F0DF7"/>
    <w:rsid w:val="009F1A79"/>
    <w:rsid w:val="009F1D0E"/>
    <w:rsid w:val="009F1E1A"/>
    <w:rsid w:val="009F1E5F"/>
    <w:rsid w:val="009F214E"/>
    <w:rsid w:val="009F3606"/>
    <w:rsid w:val="009F390A"/>
    <w:rsid w:val="009F3C50"/>
    <w:rsid w:val="009F3DB4"/>
    <w:rsid w:val="009F3EF5"/>
    <w:rsid w:val="009F4250"/>
    <w:rsid w:val="009F4430"/>
    <w:rsid w:val="009F4DF3"/>
    <w:rsid w:val="009F4F05"/>
    <w:rsid w:val="009F58F3"/>
    <w:rsid w:val="009F5B4C"/>
    <w:rsid w:val="009F5DC2"/>
    <w:rsid w:val="009F6FA7"/>
    <w:rsid w:val="009F71F6"/>
    <w:rsid w:val="009F7207"/>
    <w:rsid w:val="009F7414"/>
    <w:rsid w:val="009F743F"/>
    <w:rsid w:val="009F7624"/>
    <w:rsid w:val="009F772B"/>
    <w:rsid w:val="009F7CFC"/>
    <w:rsid w:val="00A005C7"/>
    <w:rsid w:val="00A00F0F"/>
    <w:rsid w:val="00A01C3A"/>
    <w:rsid w:val="00A01CA0"/>
    <w:rsid w:val="00A01EB7"/>
    <w:rsid w:val="00A02484"/>
    <w:rsid w:val="00A02E77"/>
    <w:rsid w:val="00A02EF8"/>
    <w:rsid w:val="00A02F27"/>
    <w:rsid w:val="00A0336F"/>
    <w:rsid w:val="00A042BF"/>
    <w:rsid w:val="00A0436F"/>
    <w:rsid w:val="00A04404"/>
    <w:rsid w:val="00A044EF"/>
    <w:rsid w:val="00A0530F"/>
    <w:rsid w:val="00A05380"/>
    <w:rsid w:val="00A05611"/>
    <w:rsid w:val="00A05DD2"/>
    <w:rsid w:val="00A0740A"/>
    <w:rsid w:val="00A07486"/>
    <w:rsid w:val="00A0798E"/>
    <w:rsid w:val="00A07A43"/>
    <w:rsid w:val="00A07A80"/>
    <w:rsid w:val="00A1022D"/>
    <w:rsid w:val="00A1034B"/>
    <w:rsid w:val="00A105A9"/>
    <w:rsid w:val="00A106A5"/>
    <w:rsid w:val="00A10712"/>
    <w:rsid w:val="00A108E4"/>
    <w:rsid w:val="00A109E7"/>
    <w:rsid w:val="00A10AB1"/>
    <w:rsid w:val="00A10C8E"/>
    <w:rsid w:val="00A1162B"/>
    <w:rsid w:val="00A11A87"/>
    <w:rsid w:val="00A11DF0"/>
    <w:rsid w:val="00A11EF7"/>
    <w:rsid w:val="00A12068"/>
    <w:rsid w:val="00A12B6B"/>
    <w:rsid w:val="00A133F2"/>
    <w:rsid w:val="00A13753"/>
    <w:rsid w:val="00A1384A"/>
    <w:rsid w:val="00A13D16"/>
    <w:rsid w:val="00A13D7B"/>
    <w:rsid w:val="00A13F3A"/>
    <w:rsid w:val="00A1429E"/>
    <w:rsid w:val="00A14AC4"/>
    <w:rsid w:val="00A14E6F"/>
    <w:rsid w:val="00A14F7A"/>
    <w:rsid w:val="00A14F82"/>
    <w:rsid w:val="00A151A6"/>
    <w:rsid w:val="00A15A50"/>
    <w:rsid w:val="00A15D6A"/>
    <w:rsid w:val="00A162ED"/>
    <w:rsid w:val="00A1660B"/>
    <w:rsid w:val="00A16AAA"/>
    <w:rsid w:val="00A16F7B"/>
    <w:rsid w:val="00A17272"/>
    <w:rsid w:val="00A17420"/>
    <w:rsid w:val="00A1779B"/>
    <w:rsid w:val="00A17868"/>
    <w:rsid w:val="00A1793D"/>
    <w:rsid w:val="00A179B6"/>
    <w:rsid w:val="00A179D1"/>
    <w:rsid w:val="00A17BCB"/>
    <w:rsid w:val="00A20001"/>
    <w:rsid w:val="00A201E1"/>
    <w:rsid w:val="00A20DA0"/>
    <w:rsid w:val="00A20EC2"/>
    <w:rsid w:val="00A21521"/>
    <w:rsid w:val="00A21CEA"/>
    <w:rsid w:val="00A2257A"/>
    <w:rsid w:val="00A22B6B"/>
    <w:rsid w:val="00A22BAC"/>
    <w:rsid w:val="00A22C44"/>
    <w:rsid w:val="00A22C7C"/>
    <w:rsid w:val="00A231FD"/>
    <w:rsid w:val="00A235EC"/>
    <w:rsid w:val="00A23B3F"/>
    <w:rsid w:val="00A23DDF"/>
    <w:rsid w:val="00A24065"/>
    <w:rsid w:val="00A245EA"/>
    <w:rsid w:val="00A252A1"/>
    <w:rsid w:val="00A256BD"/>
    <w:rsid w:val="00A25CBF"/>
    <w:rsid w:val="00A268C6"/>
    <w:rsid w:val="00A26EF4"/>
    <w:rsid w:val="00A2739A"/>
    <w:rsid w:val="00A2767A"/>
    <w:rsid w:val="00A2794B"/>
    <w:rsid w:val="00A2799F"/>
    <w:rsid w:val="00A302D5"/>
    <w:rsid w:val="00A3068B"/>
    <w:rsid w:val="00A30714"/>
    <w:rsid w:val="00A30AAD"/>
    <w:rsid w:val="00A30F9E"/>
    <w:rsid w:val="00A31537"/>
    <w:rsid w:val="00A315FF"/>
    <w:rsid w:val="00A3165C"/>
    <w:rsid w:val="00A31ADF"/>
    <w:rsid w:val="00A31B77"/>
    <w:rsid w:val="00A31BC2"/>
    <w:rsid w:val="00A3206F"/>
    <w:rsid w:val="00A32B93"/>
    <w:rsid w:val="00A32BEC"/>
    <w:rsid w:val="00A345B1"/>
    <w:rsid w:val="00A346CF"/>
    <w:rsid w:val="00A34C98"/>
    <w:rsid w:val="00A355A3"/>
    <w:rsid w:val="00A357FA"/>
    <w:rsid w:val="00A35FD6"/>
    <w:rsid w:val="00A361F5"/>
    <w:rsid w:val="00A3678C"/>
    <w:rsid w:val="00A3693A"/>
    <w:rsid w:val="00A36A90"/>
    <w:rsid w:val="00A37598"/>
    <w:rsid w:val="00A37A57"/>
    <w:rsid w:val="00A37A84"/>
    <w:rsid w:val="00A37B11"/>
    <w:rsid w:val="00A37EFB"/>
    <w:rsid w:val="00A407A7"/>
    <w:rsid w:val="00A409F0"/>
    <w:rsid w:val="00A4115F"/>
    <w:rsid w:val="00A413B5"/>
    <w:rsid w:val="00A41446"/>
    <w:rsid w:val="00A41765"/>
    <w:rsid w:val="00A4182A"/>
    <w:rsid w:val="00A41DC1"/>
    <w:rsid w:val="00A41E6C"/>
    <w:rsid w:val="00A4204D"/>
    <w:rsid w:val="00A42170"/>
    <w:rsid w:val="00A42697"/>
    <w:rsid w:val="00A4277A"/>
    <w:rsid w:val="00A42B94"/>
    <w:rsid w:val="00A42C3B"/>
    <w:rsid w:val="00A42EB3"/>
    <w:rsid w:val="00A42EFE"/>
    <w:rsid w:val="00A43289"/>
    <w:rsid w:val="00A43732"/>
    <w:rsid w:val="00A4432E"/>
    <w:rsid w:val="00A44466"/>
    <w:rsid w:val="00A4448C"/>
    <w:rsid w:val="00A44986"/>
    <w:rsid w:val="00A44B70"/>
    <w:rsid w:val="00A44CB5"/>
    <w:rsid w:val="00A454A9"/>
    <w:rsid w:val="00A45642"/>
    <w:rsid w:val="00A464B9"/>
    <w:rsid w:val="00A465EA"/>
    <w:rsid w:val="00A46815"/>
    <w:rsid w:val="00A47231"/>
    <w:rsid w:val="00A4740C"/>
    <w:rsid w:val="00A47E4D"/>
    <w:rsid w:val="00A5014A"/>
    <w:rsid w:val="00A503A1"/>
    <w:rsid w:val="00A50A0C"/>
    <w:rsid w:val="00A50A23"/>
    <w:rsid w:val="00A50CCA"/>
    <w:rsid w:val="00A51041"/>
    <w:rsid w:val="00A512BE"/>
    <w:rsid w:val="00A5157A"/>
    <w:rsid w:val="00A51AB1"/>
    <w:rsid w:val="00A51F92"/>
    <w:rsid w:val="00A524CB"/>
    <w:rsid w:val="00A52A3B"/>
    <w:rsid w:val="00A53656"/>
    <w:rsid w:val="00A53C7E"/>
    <w:rsid w:val="00A53EEA"/>
    <w:rsid w:val="00A53FE8"/>
    <w:rsid w:val="00A54362"/>
    <w:rsid w:val="00A54596"/>
    <w:rsid w:val="00A5514D"/>
    <w:rsid w:val="00A55513"/>
    <w:rsid w:val="00A555D8"/>
    <w:rsid w:val="00A55769"/>
    <w:rsid w:val="00A55C9C"/>
    <w:rsid w:val="00A5603C"/>
    <w:rsid w:val="00A56471"/>
    <w:rsid w:val="00A573C6"/>
    <w:rsid w:val="00A57CB7"/>
    <w:rsid w:val="00A57FD7"/>
    <w:rsid w:val="00A607DC"/>
    <w:rsid w:val="00A60BEE"/>
    <w:rsid w:val="00A60CFF"/>
    <w:rsid w:val="00A61212"/>
    <w:rsid w:val="00A61242"/>
    <w:rsid w:val="00A61316"/>
    <w:rsid w:val="00A61735"/>
    <w:rsid w:val="00A62081"/>
    <w:rsid w:val="00A6286E"/>
    <w:rsid w:val="00A63CC8"/>
    <w:rsid w:val="00A63D33"/>
    <w:rsid w:val="00A64F19"/>
    <w:rsid w:val="00A651F3"/>
    <w:rsid w:val="00A6558D"/>
    <w:rsid w:val="00A6566A"/>
    <w:rsid w:val="00A65CE4"/>
    <w:rsid w:val="00A65DD4"/>
    <w:rsid w:val="00A66015"/>
    <w:rsid w:val="00A6601E"/>
    <w:rsid w:val="00A66494"/>
    <w:rsid w:val="00A671FF"/>
    <w:rsid w:val="00A6738B"/>
    <w:rsid w:val="00A6753D"/>
    <w:rsid w:val="00A67C85"/>
    <w:rsid w:val="00A67EF8"/>
    <w:rsid w:val="00A70001"/>
    <w:rsid w:val="00A70346"/>
    <w:rsid w:val="00A708A3"/>
    <w:rsid w:val="00A7121C"/>
    <w:rsid w:val="00A71382"/>
    <w:rsid w:val="00A714E9"/>
    <w:rsid w:val="00A71769"/>
    <w:rsid w:val="00A71982"/>
    <w:rsid w:val="00A71C7F"/>
    <w:rsid w:val="00A71CDC"/>
    <w:rsid w:val="00A71F43"/>
    <w:rsid w:val="00A724C9"/>
    <w:rsid w:val="00A726B7"/>
    <w:rsid w:val="00A729C6"/>
    <w:rsid w:val="00A732BE"/>
    <w:rsid w:val="00A73708"/>
    <w:rsid w:val="00A737E2"/>
    <w:rsid w:val="00A739DC"/>
    <w:rsid w:val="00A73B04"/>
    <w:rsid w:val="00A7414E"/>
    <w:rsid w:val="00A7481D"/>
    <w:rsid w:val="00A75329"/>
    <w:rsid w:val="00A754B6"/>
    <w:rsid w:val="00A756B2"/>
    <w:rsid w:val="00A758F8"/>
    <w:rsid w:val="00A75A49"/>
    <w:rsid w:val="00A75ED3"/>
    <w:rsid w:val="00A76283"/>
    <w:rsid w:val="00A76F21"/>
    <w:rsid w:val="00A76FB8"/>
    <w:rsid w:val="00A773E8"/>
    <w:rsid w:val="00A77C81"/>
    <w:rsid w:val="00A77ECD"/>
    <w:rsid w:val="00A80B5A"/>
    <w:rsid w:val="00A80E17"/>
    <w:rsid w:val="00A81201"/>
    <w:rsid w:val="00A813F2"/>
    <w:rsid w:val="00A81EA5"/>
    <w:rsid w:val="00A821F6"/>
    <w:rsid w:val="00A83BD4"/>
    <w:rsid w:val="00A83D71"/>
    <w:rsid w:val="00A83EA7"/>
    <w:rsid w:val="00A84101"/>
    <w:rsid w:val="00A848C1"/>
    <w:rsid w:val="00A8515C"/>
    <w:rsid w:val="00A853A7"/>
    <w:rsid w:val="00A85ABE"/>
    <w:rsid w:val="00A85DBC"/>
    <w:rsid w:val="00A860BF"/>
    <w:rsid w:val="00A86415"/>
    <w:rsid w:val="00A868C4"/>
    <w:rsid w:val="00A8709F"/>
    <w:rsid w:val="00A87534"/>
    <w:rsid w:val="00A87C94"/>
    <w:rsid w:val="00A87E46"/>
    <w:rsid w:val="00A87F0A"/>
    <w:rsid w:val="00A87F2E"/>
    <w:rsid w:val="00A90299"/>
    <w:rsid w:val="00A90595"/>
    <w:rsid w:val="00A9064A"/>
    <w:rsid w:val="00A90A67"/>
    <w:rsid w:val="00A90D52"/>
    <w:rsid w:val="00A91104"/>
    <w:rsid w:val="00A912C6"/>
    <w:rsid w:val="00A9156B"/>
    <w:rsid w:val="00A915B5"/>
    <w:rsid w:val="00A91648"/>
    <w:rsid w:val="00A91EAD"/>
    <w:rsid w:val="00A91FB9"/>
    <w:rsid w:val="00A9217A"/>
    <w:rsid w:val="00A922A8"/>
    <w:rsid w:val="00A923ED"/>
    <w:rsid w:val="00A92E03"/>
    <w:rsid w:val="00A935C8"/>
    <w:rsid w:val="00A936C5"/>
    <w:rsid w:val="00A93E55"/>
    <w:rsid w:val="00A9417F"/>
    <w:rsid w:val="00A94AF0"/>
    <w:rsid w:val="00A94AFE"/>
    <w:rsid w:val="00A95826"/>
    <w:rsid w:val="00A95A34"/>
    <w:rsid w:val="00A962C8"/>
    <w:rsid w:val="00A969D4"/>
    <w:rsid w:val="00A971E4"/>
    <w:rsid w:val="00A97509"/>
    <w:rsid w:val="00A9778F"/>
    <w:rsid w:val="00A97B2B"/>
    <w:rsid w:val="00A97BDB"/>
    <w:rsid w:val="00A97D69"/>
    <w:rsid w:val="00A97EEA"/>
    <w:rsid w:val="00AA0486"/>
    <w:rsid w:val="00AA05FC"/>
    <w:rsid w:val="00AA0E54"/>
    <w:rsid w:val="00AA1062"/>
    <w:rsid w:val="00AA1FFD"/>
    <w:rsid w:val="00AA21A0"/>
    <w:rsid w:val="00AA2EAD"/>
    <w:rsid w:val="00AA301C"/>
    <w:rsid w:val="00AA3362"/>
    <w:rsid w:val="00AA34D8"/>
    <w:rsid w:val="00AA371E"/>
    <w:rsid w:val="00AA3849"/>
    <w:rsid w:val="00AA3F58"/>
    <w:rsid w:val="00AA4060"/>
    <w:rsid w:val="00AA49AC"/>
    <w:rsid w:val="00AA4B3E"/>
    <w:rsid w:val="00AA4DE8"/>
    <w:rsid w:val="00AA527A"/>
    <w:rsid w:val="00AA54AC"/>
    <w:rsid w:val="00AA55A1"/>
    <w:rsid w:val="00AA5BCF"/>
    <w:rsid w:val="00AA65EF"/>
    <w:rsid w:val="00AA70A3"/>
    <w:rsid w:val="00AA71D0"/>
    <w:rsid w:val="00AA7634"/>
    <w:rsid w:val="00AA7D7F"/>
    <w:rsid w:val="00AA7EE1"/>
    <w:rsid w:val="00AB04E6"/>
    <w:rsid w:val="00AB0916"/>
    <w:rsid w:val="00AB1319"/>
    <w:rsid w:val="00AB1BD5"/>
    <w:rsid w:val="00AB20C0"/>
    <w:rsid w:val="00AB2276"/>
    <w:rsid w:val="00AB22C1"/>
    <w:rsid w:val="00AB28E8"/>
    <w:rsid w:val="00AB2D7A"/>
    <w:rsid w:val="00AB312E"/>
    <w:rsid w:val="00AB32E8"/>
    <w:rsid w:val="00AB381A"/>
    <w:rsid w:val="00AB3FFA"/>
    <w:rsid w:val="00AB46FD"/>
    <w:rsid w:val="00AB4BE3"/>
    <w:rsid w:val="00AB4D8B"/>
    <w:rsid w:val="00AB53DB"/>
    <w:rsid w:val="00AB5C71"/>
    <w:rsid w:val="00AB60C7"/>
    <w:rsid w:val="00AB6CF1"/>
    <w:rsid w:val="00AB72E5"/>
    <w:rsid w:val="00AB781F"/>
    <w:rsid w:val="00AC01D0"/>
    <w:rsid w:val="00AC0E21"/>
    <w:rsid w:val="00AC0EF3"/>
    <w:rsid w:val="00AC10D3"/>
    <w:rsid w:val="00AC24FD"/>
    <w:rsid w:val="00AC2674"/>
    <w:rsid w:val="00AC2A5C"/>
    <w:rsid w:val="00AC2B2E"/>
    <w:rsid w:val="00AC2C58"/>
    <w:rsid w:val="00AC3155"/>
    <w:rsid w:val="00AC37DD"/>
    <w:rsid w:val="00AC423D"/>
    <w:rsid w:val="00AC4897"/>
    <w:rsid w:val="00AC4FDA"/>
    <w:rsid w:val="00AC5221"/>
    <w:rsid w:val="00AC52D7"/>
    <w:rsid w:val="00AC5500"/>
    <w:rsid w:val="00AC5722"/>
    <w:rsid w:val="00AC57AE"/>
    <w:rsid w:val="00AC59CE"/>
    <w:rsid w:val="00AC5CBE"/>
    <w:rsid w:val="00AC5FCE"/>
    <w:rsid w:val="00AC60C7"/>
    <w:rsid w:val="00AC6435"/>
    <w:rsid w:val="00AC6655"/>
    <w:rsid w:val="00AC6EB9"/>
    <w:rsid w:val="00AC6F34"/>
    <w:rsid w:val="00AC7F93"/>
    <w:rsid w:val="00AD0372"/>
    <w:rsid w:val="00AD067B"/>
    <w:rsid w:val="00AD0898"/>
    <w:rsid w:val="00AD08B8"/>
    <w:rsid w:val="00AD1236"/>
    <w:rsid w:val="00AD1243"/>
    <w:rsid w:val="00AD1732"/>
    <w:rsid w:val="00AD1B95"/>
    <w:rsid w:val="00AD1E82"/>
    <w:rsid w:val="00AD22D1"/>
    <w:rsid w:val="00AD2620"/>
    <w:rsid w:val="00AD2C51"/>
    <w:rsid w:val="00AD2CA7"/>
    <w:rsid w:val="00AD3211"/>
    <w:rsid w:val="00AD33BB"/>
    <w:rsid w:val="00AD4611"/>
    <w:rsid w:val="00AD475A"/>
    <w:rsid w:val="00AD48A7"/>
    <w:rsid w:val="00AD4AE3"/>
    <w:rsid w:val="00AD4C4A"/>
    <w:rsid w:val="00AD4E02"/>
    <w:rsid w:val="00AD4E60"/>
    <w:rsid w:val="00AD517B"/>
    <w:rsid w:val="00AD59E3"/>
    <w:rsid w:val="00AD62A6"/>
    <w:rsid w:val="00AD64D9"/>
    <w:rsid w:val="00AD6CC0"/>
    <w:rsid w:val="00AD6FAE"/>
    <w:rsid w:val="00AE0148"/>
    <w:rsid w:val="00AE0159"/>
    <w:rsid w:val="00AE02F8"/>
    <w:rsid w:val="00AE0BF9"/>
    <w:rsid w:val="00AE0CE6"/>
    <w:rsid w:val="00AE134D"/>
    <w:rsid w:val="00AE14D6"/>
    <w:rsid w:val="00AE17E7"/>
    <w:rsid w:val="00AE1954"/>
    <w:rsid w:val="00AE2483"/>
    <w:rsid w:val="00AE25D5"/>
    <w:rsid w:val="00AE2ACD"/>
    <w:rsid w:val="00AE2CB6"/>
    <w:rsid w:val="00AE2F20"/>
    <w:rsid w:val="00AE33FE"/>
    <w:rsid w:val="00AE3636"/>
    <w:rsid w:val="00AE3D29"/>
    <w:rsid w:val="00AE3F99"/>
    <w:rsid w:val="00AE46CA"/>
    <w:rsid w:val="00AE4B0F"/>
    <w:rsid w:val="00AE4D7D"/>
    <w:rsid w:val="00AE4DD9"/>
    <w:rsid w:val="00AE4ED9"/>
    <w:rsid w:val="00AE5199"/>
    <w:rsid w:val="00AE51CC"/>
    <w:rsid w:val="00AE5597"/>
    <w:rsid w:val="00AE5C7C"/>
    <w:rsid w:val="00AE5DF5"/>
    <w:rsid w:val="00AE6285"/>
    <w:rsid w:val="00AE6A43"/>
    <w:rsid w:val="00AE7815"/>
    <w:rsid w:val="00AE7EA2"/>
    <w:rsid w:val="00AF013D"/>
    <w:rsid w:val="00AF0141"/>
    <w:rsid w:val="00AF0695"/>
    <w:rsid w:val="00AF0739"/>
    <w:rsid w:val="00AF074B"/>
    <w:rsid w:val="00AF074C"/>
    <w:rsid w:val="00AF07DD"/>
    <w:rsid w:val="00AF08CA"/>
    <w:rsid w:val="00AF154F"/>
    <w:rsid w:val="00AF163C"/>
    <w:rsid w:val="00AF1B4C"/>
    <w:rsid w:val="00AF1F05"/>
    <w:rsid w:val="00AF2A4D"/>
    <w:rsid w:val="00AF2CBB"/>
    <w:rsid w:val="00AF3D9B"/>
    <w:rsid w:val="00AF47D6"/>
    <w:rsid w:val="00AF5660"/>
    <w:rsid w:val="00AF5883"/>
    <w:rsid w:val="00AF5AA8"/>
    <w:rsid w:val="00AF5E41"/>
    <w:rsid w:val="00AF7102"/>
    <w:rsid w:val="00AF72C6"/>
    <w:rsid w:val="00AF76B5"/>
    <w:rsid w:val="00AF76FE"/>
    <w:rsid w:val="00AF7961"/>
    <w:rsid w:val="00AF7BDD"/>
    <w:rsid w:val="00B00BCF"/>
    <w:rsid w:val="00B00F56"/>
    <w:rsid w:val="00B01499"/>
    <w:rsid w:val="00B015B6"/>
    <w:rsid w:val="00B016CB"/>
    <w:rsid w:val="00B0247B"/>
    <w:rsid w:val="00B02520"/>
    <w:rsid w:val="00B0287C"/>
    <w:rsid w:val="00B0291C"/>
    <w:rsid w:val="00B029B7"/>
    <w:rsid w:val="00B02AC8"/>
    <w:rsid w:val="00B02CD0"/>
    <w:rsid w:val="00B03139"/>
    <w:rsid w:val="00B033C7"/>
    <w:rsid w:val="00B0397D"/>
    <w:rsid w:val="00B03DF3"/>
    <w:rsid w:val="00B040AB"/>
    <w:rsid w:val="00B04A60"/>
    <w:rsid w:val="00B04F49"/>
    <w:rsid w:val="00B05063"/>
    <w:rsid w:val="00B053B3"/>
    <w:rsid w:val="00B05597"/>
    <w:rsid w:val="00B0594B"/>
    <w:rsid w:val="00B05CD3"/>
    <w:rsid w:val="00B05F33"/>
    <w:rsid w:val="00B06419"/>
    <w:rsid w:val="00B06930"/>
    <w:rsid w:val="00B07162"/>
    <w:rsid w:val="00B07231"/>
    <w:rsid w:val="00B072A9"/>
    <w:rsid w:val="00B07A0B"/>
    <w:rsid w:val="00B07D8B"/>
    <w:rsid w:val="00B10834"/>
    <w:rsid w:val="00B10B57"/>
    <w:rsid w:val="00B10EAA"/>
    <w:rsid w:val="00B116B5"/>
    <w:rsid w:val="00B11715"/>
    <w:rsid w:val="00B11B83"/>
    <w:rsid w:val="00B121EE"/>
    <w:rsid w:val="00B126EA"/>
    <w:rsid w:val="00B12E4B"/>
    <w:rsid w:val="00B13213"/>
    <w:rsid w:val="00B1361E"/>
    <w:rsid w:val="00B13ADE"/>
    <w:rsid w:val="00B13DDA"/>
    <w:rsid w:val="00B141D7"/>
    <w:rsid w:val="00B14308"/>
    <w:rsid w:val="00B14889"/>
    <w:rsid w:val="00B14C90"/>
    <w:rsid w:val="00B14DCE"/>
    <w:rsid w:val="00B15045"/>
    <w:rsid w:val="00B1511C"/>
    <w:rsid w:val="00B15180"/>
    <w:rsid w:val="00B157EA"/>
    <w:rsid w:val="00B15A2C"/>
    <w:rsid w:val="00B16105"/>
    <w:rsid w:val="00B16239"/>
    <w:rsid w:val="00B16767"/>
    <w:rsid w:val="00B168C3"/>
    <w:rsid w:val="00B16929"/>
    <w:rsid w:val="00B16937"/>
    <w:rsid w:val="00B16D47"/>
    <w:rsid w:val="00B16DBE"/>
    <w:rsid w:val="00B17058"/>
    <w:rsid w:val="00B1726B"/>
    <w:rsid w:val="00B17765"/>
    <w:rsid w:val="00B17E91"/>
    <w:rsid w:val="00B200F3"/>
    <w:rsid w:val="00B2010C"/>
    <w:rsid w:val="00B2091A"/>
    <w:rsid w:val="00B20EB0"/>
    <w:rsid w:val="00B213FF"/>
    <w:rsid w:val="00B2186B"/>
    <w:rsid w:val="00B2189E"/>
    <w:rsid w:val="00B219A2"/>
    <w:rsid w:val="00B21E51"/>
    <w:rsid w:val="00B221D2"/>
    <w:rsid w:val="00B2235E"/>
    <w:rsid w:val="00B2248E"/>
    <w:rsid w:val="00B2274C"/>
    <w:rsid w:val="00B22913"/>
    <w:rsid w:val="00B22AF1"/>
    <w:rsid w:val="00B22D84"/>
    <w:rsid w:val="00B231B9"/>
    <w:rsid w:val="00B2325B"/>
    <w:rsid w:val="00B23336"/>
    <w:rsid w:val="00B238C2"/>
    <w:rsid w:val="00B23C01"/>
    <w:rsid w:val="00B24511"/>
    <w:rsid w:val="00B24538"/>
    <w:rsid w:val="00B246C2"/>
    <w:rsid w:val="00B24997"/>
    <w:rsid w:val="00B24C6C"/>
    <w:rsid w:val="00B25EF0"/>
    <w:rsid w:val="00B26FB6"/>
    <w:rsid w:val="00B27441"/>
    <w:rsid w:val="00B2747E"/>
    <w:rsid w:val="00B277B4"/>
    <w:rsid w:val="00B27FB2"/>
    <w:rsid w:val="00B3045C"/>
    <w:rsid w:val="00B3068D"/>
    <w:rsid w:val="00B30B58"/>
    <w:rsid w:val="00B30D04"/>
    <w:rsid w:val="00B314D8"/>
    <w:rsid w:val="00B31808"/>
    <w:rsid w:val="00B3188D"/>
    <w:rsid w:val="00B31B05"/>
    <w:rsid w:val="00B31FC8"/>
    <w:rsid w:val="00B3244C"/>
    <w:rsid w:val="00B326E5"/>
    <w:rsid w:val="00B3301F"/>
    <w:rsid w:val="00B33482"/>
    <w:rsid w:val="00B337EF"/>
    <w:rsid w:val="00B34A6E"/>
    <w:rsid w:val="00B34AD7"/>
    <w:rsid w:val="00B35C6A"/>
    <w:rsid w:val="00B36654"/>
    <w:rsid w:val="00B36EE6"/>
    <w:rsid w:val="00B37F7E"/>
    <w:rsid w:val="00B40296"/>
    <w:rsid w:val="00B403C8"/>
    <w:rsid w:val="00B4044D"/>
    <w:rsid w:val="00B40E40"/>
    <w:rsid w:val="00B40E5D"/>
    <w:rsid w:val="00B414FC"/>
    <w:rsid w:val="00B41D4A"/>
    <w:rsid w:val="00B41FEE"/>
    <w:rsid w:val="00B420B4"/>
    <w:rsid w:val="00B424CB"/>
    <w:rsid w:val="00B426BF"/>
    <w:rsid w:val="00B43095"/>
    <w:rsid w:val="00B4352B"/>
    <w:rsid w:val="00B43956"/>
    <w:rsid w:val="00B43FA2"/>
    <w:rsid w:val="00B441C3"/>
    <w:rsid w:val="00B44913"/>
    <w:rsid w:val="00B44D37"/>
    <w:rsid w:val="00B44EFB"/>
    <w:rsid w:val="00B44F46"/>
    <w:rsid w:val="00B451B7"/>
    <w:rsid w:val="00B46307"/>
    <w:rsid w:val="00B4659D"/>
    <w:rsid w:val="00B468F5"/>
    <w:rsid w:val="00B46C2D"/>
    <w:rsid w:val="00B46E28"/>
    <w:rsid w:val="00B471EB"/>
    <w:rsid w:val="00B47467"/>
    <w:rsid w:val="00B47EE7"/>
    <w:rsid w:val="00B5013E"/>
    <w:rsid w:val="00B5046E"/>
    <w:rsid w:val="00B50537"/>
    <w:rsid w:val="00B507ED"/>
    <w:rsid w:val="00B50830"/>
    <w:rsid w:val="00B50881"/>
    <w:rsid w:val="00B51162"/>
    <w:rsid w:val="00B51395"/>
    <w:rsid w:val="00B518DA"/>
    <w:rsid w:val="00B5191F"/>
    <w:rsid w:val="00B523F9"/>
    <w:rsid w:val="00B52C6B"/>
    <w:rsid w:val="00B530B5"/>
    <w:rsid w:val="00B533DE"/>
    <w:rsid w:val="00B53B99"/>
    <w:rsid w:val="00B541ED"/>
    <w:rsid w:val="00B542DC"/>
    <w:rsid w:val="00B547CF"/>
    <w:rsid w:val="00B54A01"/>
    <w:rsid w:val="00B54EB0"/>
    <w:rsid w:val="00B551F9"/>
    <w:rsid w:val="00B55D55"/>
    <w:rsid w:val="00B55FE9"/>
    <w:rsid w:val="00B56915"/>
    <w:rsid w:val="00B56A71"/>
    <w:rsid w:val="00B56DCB"/>
    <w:rsid w:val="00B56F5F"/>
    <w:rsid w:val="00B56FC3"/>
    <w:rsid w:val="00B572F3"/>
    <w:rsid w:val="00B57336"/>
    <w:rsid w:val="00B5748B"/>
    <w:rsid w:val="00B57BDC"/>
    <w:rsid w:val="00B6053F"/>
    <w:rsid w:val="00B60654"/>
    <w:rsid w:val="00B60694"/>
    <w:rsid w:val="00B60D8F"/>
    <w:rsid w:val="00B61641"/>
    <w:rsid w:val="00B62190"/>
    <w:rsid w:val="00B62544"/>
    <w:rsid w:val="00B6288D"/>
    <w:rsid w:val="00B62C80"/>
    <w:rsid w:val="00B62D12"/>
    <w:rsid w:val="00B62E2F"/>
    <w:rsid w:val="00B62FE2"/>
    <w:rsid w:val="00B63545"/>
    <w:rsid w:val="00B6364B"/>
    <w:rsid w:val="00B63E31"/>
    <w:rsid w:val="00B643CD"/>
    <w:rsid w:val="00B64C12"/>
    <w:rsid w:val="00B64D41"/>
    <w:rsid w:val="00B64FDA"/>
    <w:rsid w:val="00B6505A"/>
    <w:rsid w:val="00B650B4"/>
    <w:rsid w:val="00B6591D"/>
    <w:rsid w:val="00B65A2F"/>
    <w:rsid w:val="00B65B20"/>
    <w:rsid w:val="00B66E70"/>
    <w:rsid w:val="00B70A69"/>
    <w:rsid w:val="00B70BAD"/>
    <w:rsid w:val="00B7108C"/>
    <w:rsid w:val="00B710DD"/>
    <w:rsid w:val="00B71166"/>
    <w:rsid w:val="00B717BF"/>
    <w:rsid w:val="00B71884"/>
    <w:rsid w:val="00B718E2"/>
    <w:rsid w:val="00B71964"/>
    <w:rsid w:val="00B71B75"/>
    <w:rsid w:val="00B71B9F"/>
    <w:rsid w:val="00B722E7"/>
    <w:rsid w:val="00B724D6"/>
    <w:rsid w:val="00B72895"/>
    <w:rsid w:val="00B72BD0"/>
    <w:rsid w:val="00B73227"/>
    <w:rsid w:val="00B733D5"/>
    <w:rsid w:val="00B73A7F"/>
    <w:rsid w:val="00B73EF3"/>
    <w:rsid w:val="00B74516"/>
    <w:rsid w:val="00B74A78"/>
    <w:rsid w:val="00B74A93"/>
    <w:rsid w:val="00B74B73"/>
    <w:rsid w:val="00B75F8E"/>
    <w:rsid w:val="00B76036"/>
    <w:rsid w:val="00B763F2"/>
    <w:rsid w:val="00B76C8D"/>
    <w:rsid w:val="00B76D9B"/>
    <w:rsid w:val="00B77050"/>
    <w:rsid w:val="00B77CA3"/>
    <w:rsid w:val="00B804CB"/>
    <w:rsid w:val="00B804E3"/>
    <w:rsid w:val="00B808D9"/>
    <w:rsid w:val="00B8091B"/>
    <w:rsid w:val="00B81653"/>
    <w:rsid w:val="00B827EF"/>
    <w:rsid w:val="00B82BCA"/>
    <w:rsid w:val="00B82D4A"/>
    <w:rsid w:val="00B82F14"/>
    <w:rsid w:val="00B83586"/>
    <w:rsid w:val="00B83AA1"/>
    <w:rsid w:val="00B83F48"/>
    <w:rsid w:val="00B83F93"/>
    <w:rsid w:val="00B83FC5"/>
    <w:rsid w:val="00B84603"/>
    <w:rsid w:val="00B84AC1"/>
    <w:rsid w:val="00B8515E"/>
    <w:rsid w:val="00B85587"/>
    <w:rsid w:val="00B85D32"/>
    <w:rsid w:val="00B86029"/>
    <w:rsid w:val="00B867DA"/>
    <w:rsid w:val="00B869A7"/>
    <w:rsid w:val="00B86AED"/>
    <w:rsid w:val="00B86B19"/>
    <w:rsid w:val="00B86F41"/>
    <w:rsid w:val="00B8726D"/>
    <w:rsid w:val="00B8735E"/>
    <w:rsid w:val="00B876AF"/>
    <w:rsid w:val="00B87CD4"/>
    <w:rsid w:val="00B87E84"/>
    <w:rsid w:val="00B90A1F"/>
    <w:rsid w:val="00B90A34"/>
    <w:rsid w:val="00B90E4B"/>
    <w:rsid w:val="00B91213"/>
    <w:rsid w:val="00B912CA"/>
    <w:rsid w:val="00B912F6"/>
    <w:rsid w:val="00B91BAF"/>
    <w:rsid w:val="00B9215D"/>
    <w:rsid w:val="00B92656"/>
    <w:rsid w:val="00B9279F"/>
    <w:rsid w:val="00B92D23"/>
    <w:rsid w:val="00B933B1"/>
    <w:rsid w:val="00B936DB"/>
    <w:rsid w:val="00B93837"/>
    <w:rsid w:val="00B93F0C"/>
    <w:rsid w:val="00B93FC1"/>
    <w:rsid w:val="00B94D28"/>
    <w:rsid w:val="00B954B6"/>
    <w:rsid w:val="00B95F35"/>
    <w:rsid w:val="00B97080"/>
    <w:rsid w:val="00B975D2"/>
    <w:rsid w:val="00B97887"/>
    <w:rsid w:val="00B97F32"/>
    <w:rsid w:val="00BA00FC"/>
    <w:rsid w:val="00BA085B"/>
    <w:rsid w:val="00BA0B7C"/>
    <w:rsid w:val="00BA0C3F"/>
    <w:rsid w:val="00BA1178"/>
    <w:rsid w:val="00BA1783"/>
    <w:rsid w:val="00BA1E92"/>
    <w:rsid w:val="00BA2C94"/>
    <w:rsid w:val="00BA2D17"/>
    <w:rsid w:val="00BA3586"/>
    <w:rsid w:val="00BA3673"/>
    <w:rsid w:val="00BA3719"/>
    <w:rsid w:val="00BA3A7B"/>
    <w:rsid w:val="00BA3CE9"/>
    <w:rsid w:val="00BA3D3E"/>
    <w:rsid w:val="00BA3D86"/>
    <w:rsid w:val="00BA3E2E"/>
    <w:rsid w:val="00BA4BB8"/>
    <w:rsid w:val="00BA4E19"/>
    <w:rsid w:val="00BA52A8"/>
    <w:rsid w:val="00BA567C"/>
    <w:rsid w:val="00BA58E9"/>
    <w:rsid w:val="00BA5DE0"/>
    <w:rsid w:val="00BA5E62"/>
    <w:rsid w:val="00BA643C"/>
    <w:rsid w:val="00BA659E"/>
    <w:rsid w:val="00BA6C71"/>
    <w:rsid w:val="00BA7EF2"/>
    <w:rsid w:val="00BA7FEF"/>
    <w:rsid w:val="00BB00CF"/>
    <w:rsid w:val="00BB00F7"/>
    <w:rsid w:val="00BB0548"/>
    <w:rsid w:val="00BB0882"/>
    <w:rsid w:val="00BB094F"/>
    <w:rsid w:val="00BB1039"/>
    <w:rsid w:val="00BB107F"/>
    <w:rsid w:val="00BB179F"/>
    <w:rsid w:val="00BB1A0E"/>
    <w:rsid w:val="00BB2880"/>
    <w:rsid w:val="00BB2E6B"/>
    <w:rsid w:val="00BB2FEC"/>
    <w:rsid w:val="00BB3029"/>
    <w:rsid w:val="00BB3143"/>
    <w:rsid w:val="00BB34F3"/>
    <w:rsid w:val="00BB377D"/>
    <w:rsid w:val="00BB3D92"/>
    <w:rsid w:val="00BB3E8E"/>
    <w:rsid w:val="00BB4655"/>
    <w:rsid w:val="00BB4881"/>
    <w:rsid w:val="00BB4CD3"/>
    <w:rsid w:val="00BB50B8"/>
    <w:rsid w:val="00BB51A0"/>
    <w:rsid w:val="00BB54F0"/>
    <w:rsid w:val="00BB5C57"/>
    <w:rsid w:val="00BB600C"/>
    <w:rsid w:val="00BB6E78"/>
    <w:rsid w:val="00BB7CDC"/>
    <w:rsid w:val="00BB7D70"/>
    <w:rsid w:val="00BB7ECE"/>
    <w:rsid w:val="00BC0D35"/>
    <w:rsid w:val="00BC14B2"/>
    <w:rsid w:val="00BC1605"/>
    <w:rsid w:val="00BC17AB"/>
    <w:rsid w:val="00BC17E6"/>
    <w:rsid w:val="00BC1CB9"/>
    <w:rsid w:val="00BC1E53"/>
    <w:rsid w:val="00BC1FBA"/>
    <w:rsid w:val="00BC2663"/>
    <w:rsid w:val="00BC287C"/>
    <w:rsid w:val="00BC2BA6"/>
    <w:rsid w:val="00BC2BB2"/>
    <w:rsid w:val="00BC310B"/>
    <w:rsid w:val="00BC36A7"/>
    <w:rsid w:val="00BC377F"/>
    <w:rsid w:val="00BC3D4E"/>
    <w:rsid w:val="00BC3EE3"/>
    <w:rsid w:val="00BC5023"/>
    <w:rsid w:val="00BC527F"/>
    <w:rsid w:val="00BC5918"/>
    <w:rsid w:val="00BC5EC3"/>
    <w:rsid w:val="00BC623C"/>
    <w:rsid w:val="00BC6896"/>
    <w:rsid w:val="00BC6BD3"/>
    <w:rsid w:val="00BC6CC6"/>
    <w:rsid w:val="00BC6D8C"/>
    <w:rsid w:val="00BC70BD"/>
    <w:rsid w:val="00BC71A3"/>
    <w:rsid w:val="00BC76EA"/>
    <w:rsid w:val="00BC7B5C"/>
    <w:rsid w:val="00BC7DD6"/>
    <w:rsid w:val="00BD02E7"/>
    <w:rsid w:val="00BD0A9E"/>
    <w:rsid w:val="00BD0B81"/>
    <w:rsid w:val="00BD0BC1"/>
    <w:rsid w:val="00BD0E06"/>
    <w:rsid w:val="00BD1B58"/>
    <w:rsid w:val="00BD203B"/>
    <w:rsid w:val="00BD2483"/>
    <w:rsid w:val="00BD2550"/>
    <w:rsid w:val="00BD2867"/>
    <w:rsid w:val="00BD2BEA"/>
    <w:rsid w:val="00BD2D40"/>
    <w:rsid w:val="00BD3589"/>
    <w:rsid w:val="00BD3EAF"/>
    <w:rsid w:val="00BD41A7"/>
    <w:rsid w:val="00BD41C2"/>
    <w:rsid w:val="00BD48F9"/>
    <w:rsid w:val="00BD50EB"/>
    <w:rsid w:val="00BD59F1"/>
    <w:rsid w:val="00BD5D29"/>
    <w:rsid w:val="00BD5EF4"/>
    <w:rsid w:val="00BD645C"/>
    <w:rsid w:val="00BD653D"/>
    <w:rsid w:val="00BD6B63"/>
    <w:rsid w:val="00BD79E1"/>
    <w:rsid w:val="00BD7AE4"/>
    <w:rsid w:val="00BE0138"/>
    <w:rsid w:val="00BE029F"/>
    <w:rsid w:val="00BE109F"/>
    <w:rsid w:val="00BE1175"/>
    <w:rsid w:val="00BE1251"/>
    <w:rsid w:val="00BE16B5"/>
    <w:rsid w:val="00BE16DD"/>
    <w:rsid w:val="00BE1F35"/>
    <w:rsid w:val="00BE2071"/>
    <w:rsid w:val="00BE2225"/>
    <w:rsid w:val="00BE27AB"/>
    <w:rsid w:val="00BE2C9D"/>
    <w:rsid w:val="00BE31BA"/>
    <w:rsid w:val="00BE391F"/>
    <w:rsid w:val="00BE4300"/>
    <w:rsid w:val="00BE453B"/>
    <w:rsid w:val="00BE47E0"/>
    <w:rsid w:val="00BE4F70"/>
    <w:rsid w:val="00BE569C"/>
    <w:rsid w:val="00BE5BE7"/>
    <w:rsid w:val="00BE5C6D"/>
    <w:rsid w:val="00BE5F33"/>
    <w:rsid w:val="00BE7503"/>
    <w:rsid w:val="00BE764E"/>
    <w:rsid w:val="00BE791D"/>
    <w:rsid w:val="00BE7C48"/>
    <w:rsid w:val="00BF03E1"/>
    <w:rsid w:val="00BF0536"/>
    <w:rsid w:val="00BF10EB"/>
    <w:rsid w:val="00BF13EA"/>
    <w:rsid w:val="00BF153F"/>
    <w:rsid w:val="00BF182A"/>
    <w:rsid w:val="00BF1953"/>
    <w:rsid w:val="00BF2B34"/>
    <w:rsid w:val="00BF2EB5"/>
    <w:rsid w:val="00BF3097"/>
    <w:rsid w:val="00BF3273"/>
    <w:rsid w:val="00BF3542"/>
    <w:rsid w:val="00BF355C"/>
    <w:rsid w:val="00BF36D5"/>
    <w:rsid w:val="00BF4549"/>
    <w:rsid w:val="00BF483E"/>
    <w:rsid w:val="00BF48F7"/>
    <w:rsid w:val="00BF4B18"/>
    <w:rsid w:val="00BF4E63"/>
    <w:rsid w:val="00BF5187"/>
    <w:rsid w:val="00BF5A15"/>
    <w:rsid w:val="00BF5A54"/>
    <w:rsid w:val="00BF5AC2"/>
    <w:rsid w:val="00BF5DF1"/>
    <w:rsid w:val="00BF5F1C"/>
    <w:rsid w:val="00BF602A"/>
    <w:rsid w:val="00BF6232"/>
    <w:rsid w:val="00BF682B"/>
    <w:rsid w:val="00BF7103"/>
    <w:rsid w:val="00BF724F"/>
    <w:rsid w:val="00BF74A9"/>
    <w:rsid w:val="00BF759A"/>
    <w:rsid w:val="00BF759B"/>
    <w:rsid w:val="00BF7EA6"/>
    <w:rsid w:val="00C00038"/>
    <w:rsid w:val="00C001F5"/>
    <w:rsid w:val="00C00521"/>
    <w:rsid w:val="00C00A82"/>
    <w:rsid w:val="00C00BBD"/>
    <w:rsid w:val="00C00CCF"/>
    <w:rsid w:val="00C01036"/>
    <w:rsid w:val="00C01144"/>
    <w:rsid w:val="00C011C2"/>
    <w:rsid w:val="00C0126E"/>
    <w:rsid w:val="00C01921"/>
    <w:rsid w:val="00C01C49"/>
    <w:rsid w:val="00C028D0"/>
    <w:rsid w:val="00C02A98"/>
    <w:rsid w:val="00C02EDA"/>
    <w:rsid w:val="00C02FAB"/>
    <w:rsid w:val="00C03704"/>
    <w:rsid w:val="00C03B67"/>
    <w:rsid w:val="00C03C44"/>
    <w:rsid w:val="00C03D4C"/>
    <w:rsid w:val="00C03DAB"/>
    <w:rsid w:val="00C03FC3"/>
    <w:rsid w:val="00C045C5"/>
    <w:rsid w:val="00C04C13"/>
    <w:rsid w:val="00C04C4C"/>
    <w:rsid w:val="00C0534A"/>
    <w:rsid w:val="00C055C5"/>
    <w:rsid w:val="00C05DA8"/>
    <w:rsid w:val="00C060B5"/>
    <w:rsid w:val="00C060F6"/>
    <w:rsid w:val="00C0623F"/>
    <w:rsid w:val="00C066F7"/>
    <w:rsid w:val="00C067A5"/>
    <w:rsid w:val="00C06C6D"/>
    <w:rsid w:val="00C07B06"/>
    <w:rsid w:val="00C07D84"/>
    <w:rsid w:val="00C102B4"/>
    <w:rsid w:val="00C10827"/>
    <w:rsid w:val="00C10AD0"/>
    <w:rsid w:val="00C10F89"/>
    <w:rsid w:val="00C1197A"/>
    <w:rsid w:val="00C11A25"/>
    <w:rsid w:val="00C11FDF"/>
    <w:rsid w:val="00C120E8"/>
    <w:rsid w:val="00C125E1"/>
    <w:rsid w:val="00C12730"/>
    <w:rsid w:val="00C128A6"/>
    <w:rsid w:val="00C1353C"/>
    <w:rsid w:val="00C13665"/>
    <w:rsid w:val="00C136DF"/>
    <w:rsid w:val="00C1382C"/>
    <w:rsid w:val="00C13F09"/>
    <w:rsid w:val="00C1421B"/>
    <w:rsid w:val="00C14482"/>
    <w:rsid w:val="00C145A9"/>
    <w:rsid w:val="00C148CF"/>
    <w:rsid w:val="00C14A11"/>
    <w:rsid w:val="00C14BB3"/>
    <w:rsid w:val="00C150A3"/>
    <w:rsid w:val="00C15B36"/>
    <w:rsid w:val="00C15F19"/>
    <w:rsid w:val="00C161CF"/>
    <w:rsid w:val="00C17104"/>
    <w:rsid w:val="00C172C9"/>
    <w:rsid w:val="00C178B7"/>
    <w:rsid w:val="00C17C24"/>
    <w:rsid w:val="00C17CA0"/>
    <w:rsid w:val="00C17DAD"/>
    <w:rsid w:val="00C17F4E"/>
    <w:rsid w:val="00C200C4"/>
    <w:rsid w:val="00C20370"/>
    <w:rsid w:val="00C2087A"/>
    <w:rsid w:val="00C20A57"/>
    <w:rsid w:val="00C20ACE"/>
    <w:rsid w:val="00C20D0D"/>
    <w:rsid w:val="00C21484"/>
    <w:rsid w:val="00C217FA"/>
    <w:rsid w:val="00C218B8"/>
    <w:rsid w:val="00C21F23"/>
    <w:rsid w:val="00C220D0"/>
    <w:rsid w:val="00C2259F"/>
    <w:rsid w:val="00C22A8A"/>
    <w:rsid w:val="00C22CF0"/>
    <w:rsid w:val="00C22D5A"/>
    <w:rsid w:val="00C22D95"/>
    <w:rsid w:val="00C2425F"/>
    <w:rsid w:val="00C24CEE"/>
    <w:rsid w:val="00C2508E"/>
    <w:rsid w:val="00C2529D"/>
    <w:rsid w:val="00C2586A"/>
    <w:rsid w:val="00C2593E"/>
    <w:rsid w:val="00C260D3"/>
    <w:rsid w:val="00C263AF"/>
    <w:rsid w:val="00C26504"/>
    <w:rsid w:val="00C26C2B"/>
    <w:rsid w:val="00C26D64"/>
    <w:rsid w:val="00C26E49"/>
    <w:rsid w:val="00C272B1"/>
    <w:rsid w:val="00C275C6"/>
    <w:rsid w:val="00C30599"/>
    <w:rsid w:val="00C30652"/>
    <w:rsid w:val="00C30B88"/>
    <w:rsid w:val="00C31167"/>
    <w:rsid w:val="00C31404"/>
    <w:rsid w:val="00C3146D"/>
    <w:rsid w:val="00C316DC"/>
    <w:rsid w:val="00C31944"/>
    <w:rsid w:val="00C3195E"/>
    <w:rsid w:val="00C31BFA"/>
    <w:rsid w:val="00C31DA1"/>
    <w:rsid w:val="00C320B3"/>
    <w:rsid w:val="00C320B8"/>
    <w:rsid w:val="00C32669"/>
    <w:rsid w:val="00C32966"/>
    <w:rsid w:val="00C32EDD"/>
    <w:rsid w:val="00C33347"/>
    <w:rsid w:val="00C33350"/>
    <w:rsid w:val="00C334C5"/>
    <w:rsid w:val="00C3388C"/>
    <w:rsid w:val="00C34C72"/>
    <w:rsid w:val="00C34DA0"/>
    <w:rsid w:val="00C350AF"/>
    <w:rsid w:val="00C351E4"/>
    <w:rsid w:val="00C35326"/>
    <w:rsid w:val="00C356D5"/>
    <w:rsid w:val="00C3594D"/>
    <w:rsid w:val="00C359AD"/>
    <w:rsid w:val="00C35A8E"/>
    <w:rsid w:val="00C35AA1"/>
    <w:rsid w:val="00C36052"/>
    <w:rsid w:val="00C3661E"/>
    <w:rsid w:val="00C3683E"/>
    <w:rsid w:val="00C36B84"/>
    <w:rsid w:val="00C36FF3"/>
    <w:rsid w:val="00C373AB"/>
    <w:rsid w:val="00C373E9"/>
    <w:rsid w:val="00C375A9"/>
    <w:rsid w:val="00C37CA0"/>
    <w:rsid w:val="00C37CC3"/>
    <w:rsid w:val="00C40240"/>
    <w:rsid w:val="00C40989"/>
    <w:rsid w:val="00C40BE7"/>
    <w:rsid w:val="00C418F4"/>
    <w:rsid w:val="00C41F85"/>
    <w:rsid w:val="00C425EF"/>
    <w:rsid w:val="00C42717"/>
    <w:rsid w:val="00C4329C"/>
    <w:rsid w:val="00C43D52"/>
    <w:rsid w:val="00C4407C"/>
    <w:rsid w:val="00C44407"/>
    <w:rsid w:val="00C447AF"/>
    <w:rsid w:val="00C448FF"/>
    <w:rsid w:val="00C44D0F"/>
    <w:rsid w:val="00C45A5B"/>
    <w:rsid w:val="00C468B2"/>
    <w:rsid w:val="00C472F0"/>
    <w:rsid w:val="00C47346"/>
    <w:rsid w:val="00C47571"/>
    <w:rsid w:val="00C47858"/>
    <w:rsid w:val="00C47965"/>
    <w:rsid w:val="00C50562"/>
    <w:rsid w:val="00C5069C"/>
    <w:rsid w:val="00C509B6"/>
    <w:rsid w:val="00C50C50"/>
    <w:rsid w:val="00C51F72"/>
    <w:rsid w:val="00C52046"/>
    <w:rsid w:val="00C52397"/>
    <w:rsid w:val="00C52707"/>
    <w:rsid w:val="00C527F0"/>
    <w:rsid w:val="00C52FBD"/>
    <w:rsid w:val="00C54193"/>
    <w:rsid w:val="00C544D8"/>
    <w:rsid w:val="00C5479A"/>
    <w:rsid w:val="00C54925"/>
    <w:rsid w:val="00C5495B"/>
    <w:rsid w:val="00C555EA"/>
    <w:rsid w:val="00C562BF"/>
    <w:rsid w:val="00C56A6A"/>
    <w:rsid w:val="00C56D82"/>
    <w:rsid w:val="00C56F68"/>
    <w:rsid w:val="00C5702F"/>
    <w:rsid w:val="00C57188"/>
    <w:rsid w:val="00C578DA"/>
    <w:rsid w:val="00C57A0F"/>
    <w:rsid w:val="00C57AB9"/>
    <w:rsid w:val="00C57CA9"/>
    <w:rsid w:val="00C57E82"/>
    <w:rsid w:val="00C6004E"/>
    <w:rsid w:val="00C61BE1"/>
    <w:rsid w:val="00C61DE9"/>
    <w:rsid w:val="00C62C5B"/>
    <w:rsid w:val="00C62D23"/>
    <w:rsid w:val="00C62E61"/>
    <w:rsid w:val="00C64308"/>
    <w:rsid w:val="00C64608"/>
    <w:rsid w:val="00C646CC"/>
    <w:rsid w:val="00C64A05"/>
    <w:rsid w:val="00C64A09"/>
    <w:rsid w:val="00C650ED"/>
    <w:rsid w:val="00C6535B"/>
    <w:rsid w:val="00C65650"/>
    <w:rsid w:val="00C65FB1"/>
    <w:rsid w:val="00C66026"/>
    <w:rsid w:val="00C6671E"/>
    <w:rsid w:val="00C66799"/>
    <w:rsid w:val="00C66B36"/>
    <w:rsid w:val="00C6776B"/>
    <w:rsid w:val="00C67805"/>
    <w:rsid w:val="00C67BBB"/>
    <w:rsid w:val="00C67D28"/>
    <w:rsid w:val="00C70535"/>
    <w:rsid w:val="00C70683"/>
    <w:rsid w:val="00C70D09"/>
    <w:rsid w:val="00C70D62"/>
    <w:rsid w:val="00C7179C"/>
    <w:rsid w:val="00C717DE"/>
    <w:rsid w:val="00C719EE"/>
    <w:rsid w:val="00C72105"/>
    <w:rsid w:val="00C726D0"/>
    <w:rsid w:val="00C72864"/>
    <w:rsid w:val="00C72E1B"/>
    <w:rsid w:val="00C73A19"/>
    <w:rsid w:val="00C7400B"/>
    <w:rsid w:val="00C748EE"/>
    <w:rsid w:val="00C74A47"/>
    <w:rsid w:val="00C74A85"/>
    <w:rsid w:val="00C74A94"/>
    <w:rsid w:val="00C74FFD"/>
    <w:rsid w:val="00C75080"/>
    <w:rsid w:val="00C752B5"/>
    <w:rsid w:val="00C7536A"/>
    <w:rsid w:val="00C75CF9"/>
    <w:rsid w:val="00C75FAF"/>
    <w:rsid w:val="00C761DC"/>
    <w:rsid w:val="00C76318"/>
    <w:rsid w:val="00C76706"/>
    <w:rsid w:val="00C7700E"/>
    <w:rsid w:val="00C772F3"/>
    <w:rsid w:val="00C775BB"/>
    <w:rsid w:val="00C77A9A"/>
    <w:rsid w:val="00C802F1"/>
    <w:rsid w:val="00C8037A"/>
    <w:rsid w:val="00C81211"/>
    <w:rsid w:val="00C81359"/>
    <w:rsid w:val="00C8167C"/>
    <w:rsid w:val="00C81864"/>
    <w:rsid w:val="00C81D63"/>
    <w:rsid w:val="00C82275"/>
    <w:rsid w:val="00C825D1"/>
    <w:rsid w:val="00C82F68"/>
    <w:rsid w:val="00C8363B"/>
    <w:rsid w:val="00C83A51"/>
    <w:rsid w:val="00C844C6"/>
    <w:rsid w:val="00C84C1B"/>
    <w:rsid w:val="00C84D70"/>
    <w:rsid w:val="00C84F2E"/>
    <w:rsid w:val="00C85879"/>
    <w:rsid w:val="00C85F36"/>
    <w:rsid w:val="00C86043"/>
    <w:rsid w:val="00C86934"/>
    <w:rsid w:val="00C87111"/>
    <w:rsid w:val="00C8742C"/>
    <w:rsid w:val="00C87439"/>
    <w:rsid w:val="00C878FE"/>
    <w:rsid w:val="00C87938"/>
    <w:rsid w:val="00C87A49"/>
    <w:rsid w:val="00C87AF0"/>
    <w:rsid w:val="00C87AFA"/>
    <w:rsid w:val="00C87E5E"/>
    <w:rsid w:val="00C87F58"/>
    <w:rsid w:val="00C90BAD"/>
    <w:rsid w:val="00C90C0C"/>
    <w:rsid w:val="00C90FD1"/>
    <w:rsid w:val="00C91134"/>
    <w:rsid w:val="00C9185D"/>
    <w:rsid w:val="00C91E25"/>
    <w:rsid w:val="00C929FA"/>
    <w:rsid w:val="00C932DE"/>
    <w:rsid w:val="00C938C1"/>
    <w:rsid w:val="00C93E52"/>
    <w:rsid w:val="00C93FFC"/>
    <w:rsid w:val="00C946F4"/>
    <w:rsid w:val="00C94F7E"/>
    <w:rsid w:val="00C9514F"/>
    <w:rsid w:val="00C96289"/>
    <w:rsid w:val="00C9631C"/>
    <w:rsid w:val="00C96927"/>
    <w:rsid w:val="00C97220"/>
    <w:rsid w:val="00C97374"/>
    <w:rsid w:val="00C9739B"/>
    <w:rsid w:val="00C9774B"/>
    <w:rsid w:val="00C97A30"/>
    <w:rsid w:val="00CA0338"/>
    <w:rsid w:val="00CA0A34"/>
    <w:rsid w:val="00CA0B4A"/>
    <w:rsid w:val="00CA0D23"/>
    <w:rsid w:val="00CA0F75"/>
    <w:rsid w:val="00CA1021"/>
    <w:rsid w:val="00CA11A2"/>
    <w:rsid w:val="00CA1F5A"/>
    <w:rsid w:val="00CA2A32"/>
    <w:rsid w:val="00CA33B9"/>
    <w:rsid w:val="00CA3408"/>
    <w:rsid w:val="00CA38EA"/>
    <w:rsid w:val="00CA39BC"/>
    <w:rsid w:val="00CA3E0D"/>
    <w:rsid w:val="00CA3F9A"/>
    <w:rsid w:val="00CA4594"/>
    <w:rsid w:val="00CA4999"/>
    <w:rsid w:val="00CA4EF6"/>
    <w:rsid w:val="00CA4F86"/>
    <w:rsid w:val="00CA4FB4"/>
    <w:rsid w:val="00CA526F"/>
    <w:rsid w:val="00CA5439"/>
    <w:rsid w:val="00CA6494"/>
    <w:rsid w:val="00CA68DA"/>
    <w:rsid w:val="00CA69A1"/>
    <w:rsid w:val="00CA69CA"/>
    <w:rsid w:val="00CA79ED"/>
    <w:rsid w:val="00CB0240"/>
    <w:rsid w:val="00CB038A"/>
    <w:rsid w:val="00CB0597"/>
    <w:rsid w:val="00CB0794"/>
    <w:rsid w:val="00CB0827"/>
    <w:rsid w:val="00CB1118"/>
    <w:rsid w:val="00CB11F2"/>
    <w:rsid w:val="00CB13F7"/>
    <w:rsid w:val="00CB1492"/>
    <w:rsid w:val="00CB16B9"/>
    <w:rsid w:val="00CB1A83"/>
    <w:rsid w:val="00CB1B46"/>
    <w:rsid w:val="00CB1F2A"/>
    <w:rsid w:val="00CB205A"/>
    <w:rsid w:val="00CB2393"/>
    <w:rsid w:val="00CB23BA"/>
    <w:rsid w:val="00CB2590"/>
    <w:rsid w:val="00CB29E0"/>
    <w:rsid w:val="00CB2AA3"/>
    <w:rsid w:val="00CB30F1"/>
    <w:rsid w:val="00CB31E3"/>
    <w:rsid w:val="00CB3F29"/>
    <w:rsid w:val="00CB3F8A"/>
    <w:rsid w:val="00CB40AE"/>
    <w:rsid w:val="00CB4ABB"/>
    <w:rsid w:val="00CB5525"/>
    <w:rsid w:val="00CB5846"/>
    <w:rsid w:val="00CB604A"/>
    <w:rsid w:val="00CB60E7"/>
    <w:rsid w:val="00CB64F3"/>
    <w:rsid w:val="00CB6525"/>
    <w:rsid w:val="00CB69AC"/>
    <w:rsid w:val="00CB6AF7"/>
    <w:rsid w:val="00CB722D"/>
    <w:rsid w:val="00CB72EF"/>
    <w:rsid w:val="00CB7490"/>
    <w:rsid w:val="00CB7601"/>
    <w:rsid w:val="00CC0084"/>
    <w:rsid w:val="00CC02DA"/>
    <w:rsid w:val="00CC0F5F"/>
    <w:rsid w:val="00CC1117"/>
    <w:rsid w:val="00CC1757"/>
    <w:rsid w:val="00CC1DF7"/>
    <w:rsid w:val="00CC1EAA"/>
    <w:rsid w:val="00CC2667"/>
    <w:rsid w:val="00CC2739"/>
    <w:rsid w:val="00CC2B74"/>
    <w:rsid w:val="00CC2C66"/>
    <w:rsid w:val="00CC325C"/>
    <w:rsid w:val="00CC33AE"/>
    <w:rsid w:val="00CC347E"/>
    <w:rsid w:val="00CC357C"/>
    <w:rsid w:val="00CC35C1"/>
    <w:rsid w:val="00CC3C31"/>
    <w:rsid w:val="00CC3C87"/>
    <w:rsid w:val="00CC3E0C"/>
    <w:rsid w:val="00CC4162"/>
    <w:rsid w:val="00CC4343"/>
    <w:rsid w:val="00CC47C9"/>
    <w:rsid w:val="00CC4A71"/>
    <w:rsid w:val="00CC4B55"/>
    <w:rsid w:val="00CC4C8B"/>
    <w:rsid w:val="00CC5B10"/>
    <w:rsid w:val="00CC5CD3"/>
    <w:rsid w:val="00CC5FB7"/>
    <w:rsid w:val="00CC6CDF"/>
    <w:rsid w:val="00CC734D"/>
    <w:rsid w:val="00CC73EF"/>
    <w:rsid w:val="00CC7CCF"/>
    <w:rsid w:val="00CD09D2"/>
    <w:rsid w:val="00CD0D54"/>
    <w:rsid w:val="00CD192A"/>
    <w:rsid w:val="00CD1A1E"/>
    <w:rsid w:val="00CD1BEC"/>
    <w:rsid w:val="00CD1FCD"/>
    <w:rsid w:val="00CD2549"/>
    <w:rsid w:val="00CD2A74"/>
    <w:rsid w:val="00CD3DD5"/>
    <w:rsid w:val="00CD3E14"/>
    <w:rsid w:val="00CD3FCA"/>
    <w:rsid w:val="00CD4186"/>
    <w:rsid w:val="00CD46CA"/>
    <w:rsid w:val="00CD4AD1"/>
    <w:rsid w:val="00CD4B65"/>
    <w:rsid w:val="00CD54C4"/>
    <w:rsid w:val="00CD5ACB"/>
    <w:rsid w:val="00CD5E56"/>
    <w:rsid w:val="00CD5FF7"/>
    <w:rsid w:val="00CD6165"/>
    <w:rsid w:val="00CD6377"/>
    <w:rsid w:val="00CD6CCA"/>
    <w:rsid w:val="00CD6F39"/>
    <w:rsid w:val="00CD77B4"/>
    <w:rsid w:val="00CD7CAA"/>
    <w:rsid w:val="00CE0398"/>
    <w:rsid w:val="00CE04D3"/>
    <w:rsid w:val="00CE0812"/>
    <w:rsid w:val="00CE082C"/>
    <w:rsid w:val="00CE1068"/>
    <w:rsid w:val="00CE1A03"/>
    <w:rsid w:val="00CE24AF"/>
    <w:rsid w:val="00CE257D"/>
    <w:rsid w:val="00CE27A7"/>
    <w:rsid w:val="00CE2832"/>
    <w:rsid w:val="00CE2848"/>
    <w:rsid w:val="00CE2B2B"/>
    <w:rsid w:val="00CE2DD3"/>
    <w:rsid w:val="00CE2F60"/>
    <w:rsid w:val="00CE302E"/>
    <w:rsid w:val="00CE32FD"/>
    <w:rsid w:val="00CE3596"/>
    <w:rsid w:val="00CE3956"/>
    <w:rsid w:val="00CE3ACF"/>
    <w:rsid w:val="00CE42BB"/>
    <w:rsid w:val="00CE45A5"/>
    <w:rsid w:val="00CE4926"/>
    <w:rsid w:val="00CE4E3A"/>
    <w:rsid w:val="00CE52B8"/>
    <w:rsid w:val="00CE537E"/>
    <w:rsid w:val="00CE5782"/>
    <w:rsid w:val="00CE5AC2"/>
    <w:rsid w:val="00CE5BBD"/>
    <w:rsid w:val="00CE5F08"/>
    <w:rsid w:val="00CE60C7"/>
    <w:rsid w:val="00CE6934"/>
    <w:rsid w:val="00CE69AB"/>
    <w:rsid w:val="00CE6A3F"/>
    <w:rsid w:val="00CE6C0F"/>
    <w:rsid w:val="00CE774D"/>
    <w:rsid w:val="00CF0CE2"/>
    <w:rsid w:val="00CF0F7A"/>
    <w:rsid w:val="00CF12A0"/>
    <w:rsid w:val="00CF1398"/>
    <w:rsid w:val="00CF1802"/>
    <w:rsid w:val="00CF3399"/>
    <w:rsid w:val="00CF35D5"/>
    <w:rsid w:val="00CF3631"/>
    <w:rsid w:val="00CF384F"/>
    <w:rsid w:val="00CF399B"/>
    <w:rsid w:val="00CF3BCD"/>
    <w:rsid w:val="00CF3CE4"/>
    <w:rsid w:val="00CF3F19"/>
    <w:rsid w:val="00CF4409"/>
    <w:rsid w:val="00CF470E"/>
    <w:rsid w:val="00CF5328"/>
    <w:rsid w:val="00CF5AB7"/>
    <w:rsid w:val="00CF5BB1"/>
    <w:rsid w:val="00CF61E7"/>
    <w:rsid w:val="00CF64B7"/>
    <w:rsid w:val="00CF653F"/>
    <w:rsid w:val="00CF68F8"/>
    <w:rsid w:val="00CF6A10"/>
    <w:rsid w:val="00CF7793"/>
    <w:rsid w:val="00CF7B36"/>
    <w:rsid w:val="00CF7EDC"/>
    <w:rsid w:val="00D00045"/>
    <w:rsid w:val="00D00B5F"/>
    <w:rsid w:val="00D01193"/>
    <w:rsid w:val="00D021ED"/>
    <w:rsid w:val="00D022F0"/>
    <w:rsid w:val="00D037F6"/>
    <w:rsid w:val="00D03A0C"/>
    <w:rsid w:val="00D03C85"/>
    <w:rsid w:val="00D03E8E"/>
    <w:rsid w:val="00D04AD4"/>
    <w:rsid w:val="00D04D03"/>
    <w:rsid w:val="00D0534B"/>
    <w:rsid w:val="00D053D1"/>
    <w:rsid w:val="00D05436"/>
    <w:rsid w:val="00D05ED9"/>
    <w:rsid w:val="00D061D7"/>
    <w:rsid w:val="00D06AEB"/>
    <w:rsid w:val="00D06D63"/>
    <w:rsid w:val="00D06DA8"/>
    <w:rsid w:val="00D06DD3"/>
    <w:rsid w:val="00D0733B"/>
    <w:rsid w:val="00D074B2"/>
    <w:rsid w:val="00D07A05"/>
    <w:rsid w:val="00D07AAC"/>
    <w:rsid w:val="00D10130"/>
    <w:rsid w:val="00D1038E"/>
    <w:rsid w:val="00D1046C"/>
    <w:rsid w:val="00D105DF"/>
    <w:rsid w:val="00D10C60"/>
    <w:rsid w:val="00D11015"/>
    <w:rsid w:val="00D1171D"/>
    <w:rsid w:val="00D11865"/>
    <w:rsid w:val="00D11933"/>
    <w:rsid w:val="00D11B07"/>
    <w:rsid w:val="00D11DC5"/>
    <w:rsid w:val="00D1254D"/>
    <w:rsid w:val="00D12E79"/>
    <w:rsid w:val="00D12F5A"/>
    <w:rsid w:val="00D131BA"/>
    <w:rsid w:val="00D13503"/>
    <w:rsid w:val="00D1376B"/>
    <w:rsid w:val="00D1492D"/>
    <w:rsid w:val="00D1495A"/>
    <w:rsid w:val="00D14DD4"/>
    <w:rsid w:val="00D14F8C"/>
    <w:rsid w:val="00D1533F"/>
    <w:rsid w:val="00D157D5"/>
    <w:rsid w:val="00D15943"/>
    <w:rsid w:val="00D16B54"/>
    <w:rsid w:val="00D170AB"/>
    <w:rsid w:val="00D17458"/>
    <w:rsid w:val="00D1748F"/>
    <w:rsid w:val="00D17D7B"/>
    <w:rsid w:val="00D207FF"/>
    <w:rsid w:val="00D2188F"/>
    <w:rsid w:val="00D21BA2"/>
    <w:rsid w:val="00D21C4E"/>
    <w:rsid w:val="00D2247C"/>
    <w:rsid w:val="00D22536"/>
    <w:rsid w:val="00D225DE"/>
    <w:rsid w:val="00D2264C"/>
    <w:rsid w:val="00D22665"/>
    <w:rsid w:val="00D227D8"/>
    <w:rsid w:val="00D22A79"/>
    <w:rsid w:val="00D22BDC"/>
    <w:rsid w:val="00D22C99"/>
    <w:rsid w:val="00D22DC9"/>
    <w:rsid w:val="00D2303B"/>
    <w:rsid w:val="00D234EC"/>
    <w:rsid w:val="00D238AA"/>
    <w:rsid w:val="00D23B45"/>
    <w:rsid w:val="00D23BDC"/>
    <w:rsid w:val="00D23D2C"/>
    <w:rsid w:val="00D24236"/>
    <w:rsid w:val="00D2436F"/>
    <w:rsid w:val="00D24FDE"/>
    <w:rsid w:val="00D2593F"/>
    <w:rsid w:val="00D259D3"/>
    <w:rsid w:val="00D25C62"/>
    <w:rsid w:val="00D25ECD"/>
    <w:rsid w:val="00D25F7D"/>
    <w:rsid w:val="00D26042"/>
    <w:rsid w:val="00D2664A"/>
    <w:rsid w:val="00D26869"/>
    <w:rsid w:val="00D26921"/>
    <w:rsid w:val="00D26F35"/>
    <w:rsid w:val="00D27349"/>
    <w:rsid w:val="00D276DD"/>
    <w:rsid w:val="00D2791F"/>
    <w:rsid w:val="00D27AFF"/>
    <w:rsid w:val="00D27CE3"/>
    <w:rsid w:val="00D27D25"/>
    <w:rsid w:val="00D30EE3"/>
    <w:rsid w:val="00D30EF7"/>
    <w:rsid w:val="00D3142D"/>
    <w:rsid w:val="00D31441"/>
    <w:rsid w:val="00D31484"/>
    <w:rsid w:val="00D314CA"/>
    <w:rsid w:val="00D315EE"/>
    <w:rsid w:val="00D31B94"/>
    <w:rsid w:val="00D31CFF"/>
    <w:rsid w:val="00D323A1"/>
    <w:rsid w:val="00D325E7"/>
    <w:rsid w:val="00D329A1"/>
    <w:rsid w:val="00D331C2"/>
    <w:rsid w:val="00D3320E"/>
    <w:rsid w:val="00D33B5C"/>
    <w:rsid w:val="00D34144"/>
    <w:rsid w:val="00D344AF"/>
    <w:rsid w:val="00D344CC"/>
    <w:rsid w:val="00D34C5B"/>
    <w:rsid w:val="00D35199"/>
    <w:rsid w:val="00D352B2"/>
    <w:rsid w:val="00D35505"/>
    <w:rsid w:val="00D35A1E"/>
    <w:rsid w:val="00D35D52"/>
    <w:rsid w:val="00D35FEC"/>
    <w:rsid w:val="00D361A4"/>
    <w:rsid w:val="00D36653"/>
    <w:rsid w:val="00D36907"/>
    <w:rsid w:val="00D36CCF"/>
    <w:rsid w:val="00D36D3A"/>
    <w:rsid w:val="00D36ECD"/>
    <w:rsid w:val="00D3760C"/>
    <w:rsid w:val="00D376DD"/>
    <w:rsid w:val="00D37B5D"/>
    <w:rsid w:val="00D37F3B"/>
    <w:rsid w:val="00D4066B"/>
    <w:rsid w:val="00D409EA"/>
    <w:rsid w:val="00D40C2F"/>
    <w:rsid w:val="00D4118A"/>
    <w:rsid w:val="00D411D9"/>
    <w:rsid w:val="00D417DE"/>
    <w:rsid w:val="00D41B5F"/>
    <w:rsid w:val="00D41CCD"/>
    <w:rsid w:val="00D42A2E"/>
    <w:rsid w:val="00D42F53"/>
    <w:rsid w:val="00D43068"/>
    <w:rsid w:val="00D43294"/>
    <w:rsid w:val="00D43801"/>
    <w:rsid w:val="00D43AAE"/>
    <w:rsid w:val="00D43B85"/>
    <w:rsid w:val="00D43D87"/>
    <w:rsid w:val="00D43E80"/>
    <w:rsid w:val="00D44ACF"/>
    <w:rsid w:val="00D44B1D"/>
    <w:rsid w:val="00D44F42"/>
    <w:rsid w:val="00D44F8E"/>
    <w:rsid w:val="00D454A7"/>
    <w:rsid w:val="00D45566"/>
    <w:rsid w:val="00D45A35"/>
    <w:rsid w:val="00D45D25"/>
    <w:rsid w:val="00D46177"/>
    <w:rsid w:val="00D4641A"/>
    <w:rsid w:val="00D4650F"/>
    <w:rsid w:val="00D46E29"/>
    <w:rsid w:val="00D46EFF"/>
    <w:rsid w:val="00D46FE2"/>
    <w:rsid w:val="00D47046"/>
    <w:rsid w:val="00D472CA"/>
    <w:rsid w:val="00D472FA"/>
    <w:rsid w:val="00D47671"/>
    <w:rsid w:val="00D47CD3"/>
    <w:rsid w:val="00D5089F"/>
    <w:rsid w:val="00D508FE"/>
    <w:rsid w:val="00D50D7D"/>
    <w:rsid w:val="00D511AD"/>
    <w:rsid w:val="00D515E1"/>
    <w:rsid w:val="00D51B49"/>
    <w:rsid w:val="00D51DA9"/>
    <w:rsid w:val="00D52AA5"/>
    <w:rsid w:val="00D52BCA"/>
    <w:rsid w:val="00D52CDD"/>
    <w:rsid w:val="00D53474"/>
    <w:rsid w:val="00D53DE9"/>
    <w:rsid w:val="00D53EA7"/>
    <w:rsid w:val="00D53EBD"/>
    <w:rsid w:val="00D5426D"/>
    <w:rsid w:val="00D5488D"/>
    <w:rsid w:val="00D54D14"/>
    <w:rsid w:val="00D54FA4"/>
    <w:rsid w:val="00D550A8"/>
    <w:rsid w:val="00D553D2"/>
    <w:rsid w:val="00D55B46"/>
    <w:rsid w:val="00D55E2D"/>
    <w:rsid w:val="00D569AC"/>
    <w:rsid w:val="00D56ADC"/>
    <w:rsid w:val="00D56C7B"/>
    <w:rsid w:val="00D56FE7"/>
    <w:rsid w:val="00D575A6"/>
    <w:rsid w:val="00D5798C"/>
    <w:rsid w:val="00D579C1"/>
    <w:rsid w:val="00D57B7A"/>
    <w:rsid w:val="00D57C26"/>
    <w:rsid w:val="00D57E40"/>
    <w:rsid w:val="00D6004B"/>
    <w:rsid w:val="00D60343"/>
    <w:rsid w:val="00D6073B"/>
    <w:rsid w:val="00D60CD2"/>
    <w:rsid w:val="00D60D6D"/>
    <w:rsid w:val="00D60DC1"/>
    <w:rsid w:val="00D60F51"/>
    <w:rsid w:val="00D61D5A"/>
    <w:rsid w:val="00D61F44"/>
    <w:rsid w:val="00D6224D"/>
    <w:rsid w:val="00D6254F"/>
    <w:rsid w:val="00D62586"/>
    <w:rsid w:val="00D628A6"/>
    <w:rsid w:val="00D62DC9"/>
    <w:rsid w:val="00D62E99"/>
    <w:rsid w:val="00D62F4E"/>
    <w:rsid w:val="00D630E4"/>
    <w:rsid w:val="00D63129"/>
    <w:rsid w:val="00D631A1"/>
    <w:rsid w:val="00D63377"/>
    <w:rsid w:val="00D63821"/>
    <w:rsid w:val="00D63DCD"/>
    <w:rsid w:val="00D6459E"/>
    <w:rsid w:val="00D646D3"/>
    <w:rsid w:val="00D6482F"/>
    <w:rsid w:val="00D64BA8"/>
    <w:rsid w:val="00D64C21"/>
    <w:rsid w:val="00D64D3B"/>
    <w:rsid w:val="00D6513F"/>
    <w:rsid w:val="00D653ED"/>
    <w:rsid w:val="00D654F8"/>
    <w:rsid w:val="00D6599E"/>
    <w:rsid w:val="00D6602B"/>
    <w:rsid w:val="00D662E6"/>
    <w:rsid w:val="00D6669F"/>
    <w:rsid w:val="00D66793"/>
    <w:rsid w:val="00D668F4"/>
    <w:rsid w:val="00D6742A"/>
    <w:rsid w:val="00D67F47"/>
    <w:rsid w:val="00D70CB2"/>
    <w:rsid w:val="00D71167"/>
    <w:rsid w:val="00D71A80"/>
    <w:rsid w:val="00D71D08"/>
    <w:rsid w:val="00D72021"/>
    <w:rsid w:val="00D7207E"/>
    <w:rsid w:val="00D724F0"/>
    <w:rsid w:val="00D729AD"/>
    <w:rsid w:val="00D729F3"/>
    <w:rsid w:val="00D72B74"/>
    <w:rsid w:val="00D72DDE"/>
    <w:rsid w:val="00D73404"/>
    <w:rsid w:val="00D734B9"/>
    <w:rsid w:val="00D73ECF"/>
    <w:rsid w:val="00D74055"/>
    <w:rsid w:val="00D744B7"/>
    <w:rsid w:val="00D74972"/>
    <w:rsid w:val="00D74BEF"/>
    <w:rsid w:val="00D74E40"/>
    <w:rsid w:val="00D74E7C"/>
    <w:rsid w:val="00D757B3"/>
    <w:rsid w:val="00D7665B"/>
    <w:rsid w:val="00D76A7E"/>
    <w:rsid w:val="00D76AD1"/>
    <w:rsid w:val="00D77AD0"/>
    <w:rsid w:val="00D77BDF"/>
    <w:rsid w:val="00D77D44"/>
    <w:rsid w:val="00D803C3"/>
    <w:rsid w:val="00D80917"/>
    <w:rsid w:val="00D80B3A"/>
    <w:rsid w:val="00D80C20"/>
    <w:rsid w:val="00D80F6F"/>
    <w:rsid w:val="00D80F8D"/>
    <w:rsid w:val="00D81092"/>
    <w:rsid w:val="00D8114C"/>
    <w:rsid w:val="00D816C5"/>
    <w:rsid w:val="00D8185C"/>
    <w:rsid w:val="00D818A1"/>
    <w:rsid w:val="00D81B26"/>
    <w:rsid w:val="00D81FB2"/>
    <w:rsid w:val="00D82110"/>
    <w:rsid w:val="00D82647"/>
    <w:rsid w:val="00D827D2"/>
    <w:rsid w:val="00D82B8C"/>
    <w:rsid w:val="00D834F5"/>
    <w:rsid w:val="00D83860"/>
    <w:rsid w:val="00D843A1"/>
    <w:rsid w:val="00D84A35"/>
    <w:rsid w:val="00D84EBD"/>
    <w:rsid w:val="00D84EC7"/>
    <w:rsid w:val="00D85020"/>
    <w:rsid w:val="00D858DA"/>
    <w:rsid w:val="00D85DFF"/>
    <w:rsid w:val="00D8600A"/>
    <w:rsid w:val="00D869C4"/>
    <w:rsid w:val="00D875FC"/>
    <w:rsid w:val="00D87C33"/>
    <w:rsid w:val="00D87CF4"/>
    <w:rsid w:val="00D87E95"/>
    <w:rsid w:val="00D90105"/>
    <w:rsid w:val="00D9024A"/>
    <w:rsid w:val="00D907B5"/>
    <w:rsid w:val="00D907F5"/>
    <w:rsid w:val="00D90B41"/>
    <w:rsid w:val="00D90C1F"/>
    <w:rsid w:val="00D90C50"/>
    <w:rsid w:val="00D90D83"/>
    <w:rsid w:val="00D90DC9"/>
    <w:rsid w:val="00D90E60"/>
    <w:rsid w:val="00D918C8"/>
    <w:rsid w:val="00D91B8B"/>
    <w:rsid w:val="00D91B92"/>
    <w:rsid w:val="00D91E1F"/>
    <w:rsid w:val="00D923E1"/>
    <w:rsid w:val="00D92EFD"/>
    <w:rsid w:val="00D9339D"/>
    <w:rsid w:val="00D93869"/>
    <w:rsid w:val="00D939AE"/>
    <w:rsid w:val="00D93BC3"/>
    <w:rsid w:val="00D94075"/>
    <w:rsid w:val="00D941DF"/>
    <w:rsid w:val="00D9426F"/>
    <w:rsid w:val="00D94784"/>
    <w:rsid w:val="00D94817"/>
    <w:rsid w:val="00D94901"/>
    <w:rsid w:val="00D94AD5"/>
    <w:rsid w:val="00D94BC1"/>
    <w:rsid w:val="00D95CAA"/>
    <w:rsid w:val="00D95F96"/>
    <w:rsid w:val="00D964DE"/>
    <w:rsid w:val="00D96656"/>
    <w:rsid w:val="00D967F9"/>
    <w:rsid w:val="00D96DD7"/>
    <w:rsid w:val="00D97369"/>
    <w:rsid w:val="00DA05F3"/>
    <w:rsid w:val="00DA078A"/>
    <w:rsid w:val="00DA080D"/>
    <w:rsid w:val="00DA1706"/>
    <w:rsid w:val="00DA2FCD"/>
    <w:rsid w:val="00DA3166"/>
    <w:rsid w:val="00DA3586"/>
    <w:rsid w:val="00DA381C"/>
    <w:rsid w:val="00DA386A"/>
    <w:rsid w:val="00DA483A"/>
    <w:rsid w:val="00DA4AF5"/>
    <w:rsid w:val="00DA4F78"/>
    <w:rsid w:val="00DA5162"/>
    <w:rsid w:val="00DA61C7"/>
    <w:rsid w:val="00DA6323"/>
    <w:rsid w:val="00DA637A"/>
    <w:rsid w:val="00DA67B1"/>
    <w:rsid w:val="00DA6EED"/>
    <w:rsid w:val="00DA7B35"/>
    <w:rsid w:val="00DA7B7D"/>
    <w:rsid w:val="00DA7EC0"/>
    <w:rsid w:val="00DB01C1"/>
    <w:rsid w:val="00DB09F8"/>
    <w:rsid w:val="00DB12DF"/>
    <w:rsid w:val="00DB193A"/>
    <w:rsid w:val="00DB210D"/>
    <w:rsid w:val="00DB2915"/>
    <w:rsid w:val="00DB3235"/>
    <w:rsid w:val="00DB368A"/>
    <w:rsid w:val="00DB369E"/>
    <w:rsid w:val="00DB3FEE"/>
    <w:rsid w:val="00DB40A8"/>
    <w:rsid w:val="00DB498A"/>
    <w:rsid w:val="00DB4E25"/>
    <w:rsid w:val="00DB5072"/>
    <w:rsid w:val="00DB50B9"/>
    <w:rsid w:val="00DB56F1"/>
    <w:rsid w:val="00DB56F5"/>
    <w:rsid w:val="00DB5E13"/>
    <w:rsid w:val="00DB6408"/>
    <w:rsid w:val="00DB6494"/>
    <w:rsid w:val="00DB665D"/>
    <w:rsid w:val="00DB6947"/>
    <w:rsid w:val="00DB6BDD"/>
    <w:rsid w:val="00DB7761"/>
    <w:rsid w:val="00DB797F"/>
    <w:rsid w:val="00DB7D04"/>
    <w:rsid w:val="00DB7D61"/>
    <w:rsid w:val="00DB7FDD"/>
    <w:rsid w:val="00DC06E8"/>
    <w:rsid w:val="00DC0AA0"/>
    <w:rsid w:val="00DC0BCB"/>
    <w:rsid w:val="00DC0E37"/>
    <w:rsid w:val="00DC106B"/>
    <w:rsid w:val="00DC1A20"/>
    <w:rsid w:val="00DC1AD9"/>
    <w:rsid w:val="00DC25DE"/>
    <w:rsid w:val="00DC307C"/>
    <w:rsid w:val="00DC3194"/>
    <w:rsid w:val="00DC3FDD"/>
    <w:rsid w:val="00DC442C"/>
    <w:rsid w:val="00DC4548"/>
    <w:rsid w:val="00DC456D"/>
    <w:rsid w:val="00DC4694"/>
    <w:rsid w:val="00DC47C7"/>
    <w:rsid w:val="00DC4C97"/>
    <w:rsid w:val="00DC50EF"/>
    <w:rsid w:val="00DC5215"/>
    <w:rsid w:val="00DC5304"/>
    <w:rsid w:val="00DC5879"/>
    <w:rsid w:val="00DC5F60"/>
    <w:rsid w:val="00DC5FE8"/>
    <w:rsid w:val="00DC6401"/>
    <w:rsid w:val="00DC65EF"/>
    <w:rsid w:val="00DC66AE"/>
    <w:rsid w:val="00DC685F"/>
    <w:rsid w:val="00DC6A01"/>
    <w:rsid w:val="00DC6B35"/>
    <w:rsid w:val="00DC6BEE"/>
    <w:rsid w:val="00DC6DAA"/>
    <w:rsid w:val="00DC75E1"/>
    <w:rsid w:val="00DC776D"/>
    <w:rsid w:val="00DC77DC"/>
    <w:rsid w:val="00DC7B85"/>
    <w:rsid w:val="00DD0962"/>
    <w:rsid w:val="00DD0F4C"/>
    <w:rsid w:val="00DD14F7"/>
    <w:rsid w:val="00DD16A3"/>
    <w:rsid w:val="00DD1823"/>
    <w:rsid w:val="00DD24A7"/>
    <w:rsid w:val="00DD27E1"/>
    <w:rsid w:val="00DD2CA8"/>
    <w:rsid w:val="00DD31FD"/>
    <w:rsid w:val="00DD35B8"/>
    <w:rsid w:val="00DD36A1"/>
    <w:rsid w:val="00DD3988"/>
    <w:rsid w:val="00DD3BB6"/>
    <w:rsid w:val="00DD3BD6"/>
    <w:rsid w:val="00DD3E97"/>
    <w:rsid w:val="00DD4217"/>
    <w:rsid w:val="00DD4509"/>
    <w:rsid w:val="00DD4D68"/>
    <w:rsid w:val="00DD5216"/>
    <w:rsid w:val="00DD5306"/>
    <w:rsid w:val="00DD5815"/>
    <w:rsid w:val="00DD597C"/>
    <w:rsid w:val="00DD62A7"/>
    <w:rsid w:val="00DD631B"/>
    <w:rsid w:val="00DD6699"/>
    <w:rsid w:val="00DD6719"/>
    <w:rsid w:val="00DD6E5A"/>
    <w:rsid w:val="00DD72BD"/>
    <w:rsid w:val="00DD73C2"/>
    <w:rsid w:val="00DD7E54"/>
    <w:rsid w:val="00DE0302"/>
    <w:rsid w:val="00DE0B61"/>
    <w:rsid w:val="00DE0DD8"/>
    <w:rsid w:val="00DE10E5"/>
    <w:rsid w:val="00DE121D"/>
    <w:rsid w:val="00DE16DC"/>
    <w:rsid w:val="00DE1A47"/>
    <w:rsid w:val="00DE1F24"/>
    <w:rsid w:val="00DE29A8"/>
    <w:rsid w:val="00DE2B22"/>
    <w:rsid w:val="00DE2BC1"/>
    <w:rsid w:val="00DE3222"/>
    <w:rsid w:val="00DE3918"/>
    <w:rsid w:val="00DE3B2A"/>
    <w:rsid w:val="00DE3E01"/>
    <w:rsid w:val="00DE41A4"/>
    <w:rsid w:val="00DE4E69"/>
    <w:rsid w:val="00DE5806"/>
    <w:rsid w:val="00DE583F"/>
    <w:rsid w:val="00DE6899"/>
    <w:rsid w:val="00DE6AAB"/>
    <w:rsid w:val="00DE6DE5"/>
    <w:rsid w:val="00DE6E3B"/>
    <w:rsid w:val="00DE70BC"/>
    <w:rsid w:val="00DF027B"/>
    <w:rsid w:val="00DF03C0"/>
    <w:rsid w:val="00DF0493"/>
    <w:rsid w:val="00DF0632"/>
    <w:rsid w:val="00DF06A7"/>
    <w:rsid w:val="00DF28DC"/>
    <w:rsid w:val="00DF2B9A"/>
    <w:rsid w:val="00DF2C55"/>
    <w:rsid w:val="00DF2F22"/>
    <w:rsid w:val="00DF34C9"/>
    <w:rsid w:val="00DF38BA"/>
    <w:rsid w:val="00DF38DF"/>
    <w:rsid w:val="00DF4418"/>
    <w:rsid w:val="00DF45B9"/>
    <w:rsid w:val="00DF499C"/>
    <w:rsid w:val="00DF4B96"/>
    <w:rsid w:val="00DF57E8"/>
    <w:rsid w:val="00DF5801"/>
    <w:rsid w:val="00DF5CFC"/>
    <w:rsid w:val="00DF5D2E"/>
    <w:rsid w:val="00DF5FD3"/>
    <w:rsid w:val="00DF5FDD"/>
    <w:rsid w:val="00DF750F"/>
    <w:rsid w:val="00DF7A81"/>
    <w:rsid w:val="00E003BC"/>
    <w:rsid w:val="00E004C3"/>
    <w:rsid w:val="00E00525"/>
    <w:rsid w:val="00E00B13"/>
    <w:rsid w:val="00E0171E"/>
    <w:rsid w:val="00E0184E"/>
    <w:rsid w:val="00E01E4D"/>
    <w:rsid w:val="00E02234"/>
    <w:rsid w:val="00E0235D"/>
    <w:rsid w:val="00E028B8"/>
    <w:rsid w:val="00E02A24"/>
    <w:rsid w:val="00E03B14"/>
    <w:rsid w:val="00E03D27"/>
    <w:rsid w:val="00E046B6"/>
    <w:rsid w:val="00E04961"/>
    <w:rsid w:val="00E04DEE"/>
    <w:rsid w:val="00E04E20"/>
    <w:rsid w:val="00E05402"/>
    <w:rsid w:val="00E05582"/>
    <w:rsid w:val="00E0565C"/>
    <w:rsid w:val="00E05B78"/>
    <w:rsid w:val="00E05FD7"/>
    <w:rsid w:val="00E06821"/>
    <w:rsid w:val="00E068BE"/>
    <w:rsid w:val="00E070A8"/>
    <w:rsid w:val="00E0754D"/>
    <w:rsid w:val="00E07691"/>
    <w:rsid w:val="00E07BD1"/>
    <w:rsid w:val="00E07E4A"/>
    <w:rsid w:val="00E10091"/>
    <w:rsid w:val="00E103EC"/>
    <w:rsid w:val="00E10F9B"/>
    <w:rsid w:val="00E11054"/>
    <w:rsid w:val="00E11E0E"/>
    <w:rsid w:val="00E12A1C"/>
    <w:rsid w:val="00E12A5A"/>
    <w:rsid w:val="00E13213"/>
    <w:rsid w:val="00E13BAF"/>
    <w:rsid w:val="00E13C25"/>
    <w:rsid w:val="00E1419F"/>
    <w:rsid w:val="00E14293"/>
    <w:rsid w:val="00E1496F"/>
    <w:rsid w:val="00E14FE8"/>
    <w:rsid w:val="00E150B2"/>
    <w:rsid w:val="00E15B53"/>
    <w:rsid w:val="00E15FBB"/>
    <w:rsid w:val="00E1675B"/>
    <w:rsid w:val="00E16ECA"/>
    <w:rsid w:val="00E2038E"/>
    <w:rsid w:val="00E203BE"/>
    <w:rsid w:val="00E20463"/>
    <w:rsid w:val="00E20864"/>
    <w:rsid w:val="00E20F1A"/>
    <w:rsid w:val="00E22035"/>
    <w:rsid w:val="00E2217A"/>
    <w:rsid w:val="00E223C8"/>
    <w:rsid w:val="00E224A0"/>
    <w:rsid w:val="00E22B2C"/>
    <w:rsid w:val="00E22B5C"/>
    <w:rsid w:val="00E23264"/>
    <w:rsid w:val="00E2330F"/>
    <w:rsid w:val="00E237E7"/>
    <w:rsid w:val="00E23F4C"/>
    <w:rsid w:val="00E246F5"/>
    <w:rsid w:val="00E24915"/>
    <w:rsid w:val="00E2508A"/>
    <w:rsid w:val="00E25882"/>
    <w:rsid w:val="00E25CBA"/>
    <w:rsid w:val="00E25D4F"/>
    <w:rsid w:val="00E25FD3"/>
    <w:rsid w:val="00E26113"/>
    <w:rsid w:val="00E261CA"/>
    <w:rsid w:val="00E2623E"/>
    <w:rsid w:val="00E2636A"/>
    <w:rsid w:val="00E26404"/>
    <w:rsid w:val="00E265D0"/>
    <w:rsid w:val="00E265E1"/>
    <w:rsid w:val="00E27475"/>
    <w:rsid w:val="00E301EB"/>
    <w:rsid w:val="00E30239"/>
    <w:rsid w:val="00E30471"/>
    <w:rsid w:val="00E30612"/>
    <w:rsid w:val="00E30EAC"/>
    <w:rsid w:val="00E3178D"/>
    <w:rsid w:val="00E31A22"/>
    <w:rsid w:val="00E3248A"/>
    <w:rsid w:val="00E3267F"/>
    <w:rsid w:val="00E32756"/>
    <w:rsid w:val="00E32807"/>
    <w:rsid w:val="00E329E8"/>
    <w:rsid w:val="00E3309D"/>
    <w:rsid w:val="00E33197"/>
    <w:rsid w:val="00E335B9"/>
    <w:rsid w:val="00E335F8"/>
    <w:rsid w:val="00E33E06"/>
    <w:rsid w:val="00E33E85"/>
    <w:rsid w:val="00E34990"/>
    <w:rsid w:val="00E34AD5"/>
    <w:rsid w:val="00E34D5C"/>
    <w:rsid w:val="00E351FF"/>
    <w:rsid w:val="00E354B6"/>
    <w:rsid w:val="00E3577A"/>
    <w:rsid w:val="00E35AC3"/>
    <w:rsid w:val="00E35D23"/>
    <w:rsid w:val="00E360BA"/>
    <w:rsid w:val="00E36264"/>
    <w:rsid w:val="00E3654C"/>
    <w:rsid w:val="00E365C2"/>
    <w:rsid w:val="00E36B00"/>
    <w:rsid w:val="00E374B5"/>
    <w:rsid w:val="00E37729"/>
    <w:rsid w:val="00E40009"/>
    <w:rsid w:val="00E4010F"/>
    <w:rsid w:val="00E408D7"/>
    <w:rsid w:val="00E41159"/>
    <w:rsid w:val="00E422DB"/>
    <w:rsid w:val="00E427B0"/>
    <w:rsid w:val="00E42BE6"/>
    <w:rsid w:val="00E42CAA"/>
    <w:rsid w:val="00E42DC0"/>
    <w:rsid w:val="00E42EF4"/>
    <w:rsid w:val="00E4342B"/>
    <w:rsid w:val="00E436BF"/>
    <w:rsid w:val="00E43786"/>
    <w:rsid w:val="00E441B2"/>
    <w:rsid w:val="00E44B41"/>
    <w:rsid w:val="00E451EC"/>
    <w:rsid w:val="00E45905"/>
    <w:rsid w:val="00E45B99"/>
    <w:rsid w:val="00E46412"/>
    <w:rsid w:val="00E46980"/>
    <w:rsid w:val="00E47149"/>
    <w:rsid w:val="00E473E4"/>
    <w:rsid w:val="00E50226"/>
    <w:rsid w:val="00E50628"/>
    <w:rsid w:val="00E50B8E"/>
    <w:rsid w:val="00E511F5"/>
    <w:rsid w:val="00E5172A"/>
    <w:rsid w:val="00E51790"/>
    <w:rsid w:val="00E52020"/>
    <w:rsid w:val="00E5271B"/>
    <w:rsid w:val="00E53D8A"/>
    <w:rsid w:val="00E53E10"/>
    <w:rsid w:val="00E54024"/>
    <w:rsid w:val="00E5433F"/>
    <w:rsid w:val="00E54B75"/>
    <w:rsid w:val="00E5514C"/>
    <w:rsid w:val="00E559C7"/>
    <w:rsid w:val="00E56281"/>
    <w:rsid w:val="00E56C53"/>
    <w:rsid w:val="00E56C95"/>
    <w:rsid w:val="00E56F21"/>
    <w:rsid w:val="00E577B0"/>
    <w:rsid w:val="00E5792B"/>
    <w:rsid w:val="00E57C83"/>
    <w:rsid w:val="00E6001D"/>
    <w:rsid w:val="00E60CFE"/>
    <w:rsid w:val="00E613C8"/>
    <w:rsid w:val="00E616ED"/>
    <w:rsid w:val="00E6176D"/>
    <w:rsid w:val="00E61811"/>
    <w:rsid w:val="00E6190D"/>
    <w:rsid w:val="00E61C68"/>
    <w:rsid w:val="00E61E72"/>
    <w:rsid w:val="00E61EE0"/>
    <w:rsid w:val="00E61FBF"/>
    <w:rsid w:val="00E61FDA"/>
    <w:rsid w:val="00E627CC"/>
    <w:rsid w:val="00E62AFA"/>
    <w:rsid w:val="00E63938"/>
    <w:rsid w:val="00E63AFA"/>
    <w:rsid w:val="00E63BD4"/>
    <w:rsid w:val="00E63D87"/>
    <w:rsid w:val="00E6405D"/>
    <w:rsid w:val="00E6421F"/>
    <w:rsid w:val="00E646AD"/>
    <w:rsid w:val="00E64E18"/>
    <w:rsid w:val="00E65238"/>
    <w:rsid w:val="00E6531B"/>
    <w:rsid w:val="00E6544D"/>
    <w:rsid w:val="00E655D2"/>
    <w:rsid w:val="00E66175"/>
    <w:rsid w:val="00E6631B"/>
    <w:rsid w:val="00E66638"/>
    <w:rsid w:val="00E670EF"/>
    <w:rsid w:val="00E67672"/>
    <w:rsid w:val="00E67E8F"/>
    <w:rsid w:val="00E70231"/>
    <w:rsid w:val="00E70B48"/>
    <w:rsid w:val="00E70D3F"/>
    <w:rsid w:val="00E7108A"/>
    <w:rsid w:val="00E7114C"/>
    <w:rsid w:val="00E7142C"/>
    <w:rsid w:val="00E71753"/>
    <w:rsid w:val="00E71833"/>
    <w:rsid w:val="00E71CF8"/>
    <w:rsid w:val="00E71D02"/>
    <w:rsid w:val="00E71D9F"/>
    <w:rsid w:val="00E71EB9"/>
    <w:rsid w:val="00E722AA"/>
    <w:rsid w:val="00E729BE"/>
    <w:rsid w:val="00E73B41"/>
    <w:rsid w:val="00E73BC6"/>
    <w:rsid w:val="00E744D4"/>
    <w:rsid w:val="00E74715"/>
    <w:rsid w:val="00E74F1B"/>
    <w:rsid w:val="00E75438"/>
    <w:rsid w:val="00E754CD"/>
    <w:rsid w:val="00E7552B"/>
    <w:rsid w:val="00E755DB"/>
    <w:rsid w:val="00E7582E"/>
    <w:rsid w:val="00E759C3"/>
    <w:rsid w:val="00E77E01"/>
    <w:rsid w:val="00E802F6"/>
    <w:rsid w:val="00E80345"/>
    <w:rsid w:val="00E807AB"/>
    <w:rsid w:val="00E80E12"/>
    <w:rsid w:val="00E8108C"/>
    <w:rsid w:val="00E813D4"/>
    <w:rsid w:val="00E814B8"/>
    <w:rsid w:val="00E818F4"/>
    <w:rsid w:val="00E81E6D"/>
    <w:rsid w:val="00E820B1"/>
    <w:rsid w:val="00E83336"/>
    <w:rsid w:val="00E83E50"/>
    <w:rsid w:val="00E844AC"/>
    <w:rsid w:val="00E8477A"/>
    <w:rsid w:val="00E84D57"/>
    <w:rsid w:val="00E84EB3"/>
    <w:rsid w:val="00E85123"/>
    <w:rsid w:val="00E85632"/>
    <w:rsid w:val="00E85A62"/>
    <w:rsid w:val="00E866CB"/>
    <w:rsid w:val="00E86C2E"/>
    <w:rsid w:val="00E86C8A"/>
    <w:rsid w:val="00E86D0D"/>
    <w:rsid w:val="00E86D50"/>
    <w:rsid w:val="00E87485"/>
    <w:rsid w:val="00E87781"/>
    <w:rsid w:val="00E903D0"/>
    <w:rsid w:val="00E90532"/>
    <w:rsid w:val="00E90773"/>
    <w:rsid w:val="00E909F8"/>
    <w:rsid w:val="00E90EF7"/>
    <w:rsid w:val="00E92114"/>
    <w:rsid w:val="00E922FB"/>
    <w:rsid w:val="00E92475"/>
    <w:rsid w:val="00E925D4"/>
    <w:rsid w:val="00E9263B"/>
    <w:rsid w:val="00E92713"/>
    <w:rsid w:val="00E92C11"/>
    <w:rsid w:val="00E93527"/>
    <w:rsid w:val="00E93D53"/>
    <w:rsid w:val="00E941A4"/>
    <w:rsid w:val="00E95411"/>
    <w:rsid w:val="00E958FA"/>
    <w:rsid w:val="00E95A43"/>
    <w:rsid w:val="00E95B7F"/>
    <w:rsid w:val="00E95F92"/>
    <w:rsid w:val="00E96233"/>
    <w:rsid w:val="00E96441"/>
    <w:rsid w:val="00E96D72"/>
    <w:rsid w:val="00EA02D4"/>
    <w:rsid w:val="00EA0BBB"/>
    <w:rsid w:val="00EA0BD5"/>
    <w:rsid w:val="00EA0BED"/>
    <w:rsid w:val="00EA0E4E"/>
    <w:rsid w:val="00EA0F97"/>
    <w:rsid w:val="00EA140E"/>
    <w:rsid w:val="00EA1795"/>
    <w:rsid w:val="00EA17F0"/>
    <w:rsid w:val="00EA1973"/>
    <w:rsid w:val="00EA1EE9"/>
    <w:rsid w:val="00EA2130"/>
    <w:rsid w:val="00EA2588"/>
    <w:rsid w:val="00EA2605"/>
    <w:rsid w:val="00EA26A9"/>
    <w:rsid w:val="00EA2BDA"/>
    <w:rsid w:val="00EA31D4"/>
    <w:rsid w:val="00EA34F3"/>
    <w:rsid w:val="00EA380B"/>
    <w:rsid w:val="00EA3A30"/>
    <w:rsid w:val="00EA3B17"/>
    <w:rsid w:val="00EA3C70"/>
    <w:rsid w:val="00EA3FEC"/>
    <w:rsid w:val="00EA42BB"/>
    <w:rsid w:val="00EA4636"/>
    <w:rsid w:val="00EA4B3F"/>
    <w:rsid w:val="00EA5E3B"/>
    <w:rsid w:val="00EA6174"/>
    <w:rsid w:val="00EA666C"/>
    <w:rsid w:val="00EA6977"/>
    <w:rsid w:val="00EA6C9A"/>
    <w:rsid w:val="00EA6CFC"/>
    <w:rsid w:val="00EA6FE2"/>
    <w:rsid w:val="00EA73D6"/>
    <w:rsid w:val="00EA74B8"/>
    <w:rsid w:val="00EA750C"/>
    <w:rsid w:val="00EA77CF"/>
    <w:rsid w:val="00EA79CA"/>
    <w:rsid w:val="00EA7F8A"/>
    <w:rsid w:val="00EB00E5"/>
    <w:rsid w:val="00EB0133"/>
    <w:rsid w:val="00EB0BE4"/>
    <w:rsid w:val="00EB12B0"/>
    <w:rsid w:val="00EB160F"/>
    <w:rsid w:val="00EB1795"/>
    <w:rsid w:val="00EB1BAA"/>
    <w:rsid w:val="00EB1BF3"/>
    <w:rsid w:val="00EB261E"/>
    <w:rsid w:val="00EB2DB9"/>
    <w:rsid w:val="00EB2E54"/>
    <w:rsid w:val="00EB3404"/>
    <w:rsid w:val="00EB3C07"/>
    <w:rsid w:val="00EB3D40"/>
    <w:rsid w:val="00EB4000"/>
    <w:rsid w:val="00EB428E"/>
    <w:rsid w:val="00EB436E"/>
    <w:rsid w:val="00EB462D"/>
    <w:rsid w:val="00EB5629"/>
    <w:rsid w:val="00EB5959"/>
    <w:rsid w:val="00EB6209"/>
    <w:rsid w:val="00EB6A31"/>
    <w:rsid w:val="00EB6ACC"/>
    <w:rsid w:val="00EB7293"/>
    <w:rsid w:val="00EB7522"/>
    <w:rsid w:val="00EC01BF"/>
    <w:rsid w:val="00EC0C18"/>
    <w:rsid w:val="00EC13AF"/>
    <w:rsid w:val="00EC147C"/>
    <w:rsid w:val="00EC1730"/>
    <w:rsid w:val="00EC182C"/>
    <w:rsid w:val="00EC1BFF"/>
    <w:rsid w:val="00EC20BC"/>
    <w:rsid w:val="00EC21F1"/>
    <w:rsid w:val="00EC21F6"/>
    <w:rsid w:val="00EC2449"/>
    <w:rsid w:val="00EC2FCD"/>
    <w:rsid w:val="00EC34E5"/>
    <w:rsid w:val="00EC3609"/>
    <w:rsid w:val="00EC3BC9"/>
    <w:rsid w:val="00EC3E9E"/>
    <w:rsid w:val="00EC4681"/>
    <w:rsid w:val="00EC587B"/>
    <w:rsid w:val="00EC5A10"/>
    <w:rsid w:val="00EC5AE8"/>
    <w:rsid w:val="00EC5C4E"/>
    <w:rsid w:val="00EC63B0"/>
    <w:rsid w:val="00EC68CD"/>
    <w:rsid w:val="00EC6B09"/>
    <w:rsid w:val="00EC6B65"/>
    <w:rsid w:val="00EC6B8D"/>
    <w:rsid w:val="00EC6DE6"/>
    <w:rsid w:val="00EC7300"/>
    <w:rsid w:val="00EC7632"/>
    <w:rsid w:val="00EC78F7"/>
    <w:rsid w:val="00EC78F8"/>
    <w:rsid w:val="00ED0307"/>
    <w:rsid w:val="00ED0336"/>
    <w:rsid w:val="00ED05EA"/>
    <w:rsid w:val="00ED0BE5"/>
    <w:rsid w:val="00ED0D50"/>
    <w:rsid w:val="00ED11A8"/>
    <w:rsid w:val="00ED173E"/>
    <w:rsid w:val="00ED1BC0"/>
    <w:rsid w:val="00ED1C6E"/>
    <w:rsid w:val="00ED1F21"/>
    <w:rsid w:val="00ED1F23"/>
    <w:rsid w:val="00ED2538"/>
    <w:rsid w:val="00ED2D28"/>
    <w:rsid w:val="00ED3000"/>
    <w:rsid w:val="00ED318B"/>
    <w:rsid w:val="00ED32AC"/>
    <w:rsid w:val="00ED3588"/>
    <w:rsid w:val="00ED3B25"/>
    <w:rsid w:val="00ED424E"/>
    <w:rsid w:val="00ED49C7"/>
    <w:rsid w:val="00ED536A"/>
    <w:rsid w:val="00ED5400"/>
    <w:rsid w:val="00ED545B"/>
    <w:rsid w:val="00ED5C25"/>
    <w:rsid w:val="00ED5DA0"/>
    <w:rsid w:val="00ED6145"/>
    <w:rsid w:val="00ED618C"/>
    <w:rsid w:val="00ED6476"/>
    <w:rsid w:val="00ED6985"/>
    <w:rsid w:val="00ED6ABC"/>
    <w:rsid w:val="00ED6AC4"/>
    <w:rsid w:val="00ED6FBA"/>
    <w:rsid w:val="00ED767D"/>
    <w:rsid w:val="00EE0997"/>
    <w:rsid w:val="00EE0C62"/>
    <w:rsid w:val="00EE1897"/>
    <w:rsid w:val="00EE1EC2"/>
    <w:rsid w:val="00EE2873"/>
    <w:rsid w:val="00EE289D"/>
    <w:rsid w:val="00EE28B9"/>
    <w:rsid w:val="00EE28E7"/>
    <w:rsid w:val="00EE2E7D"/>
    <w:rsid w:val="00EE345C"/>
    <w:rsid w:val="00EE349A"/>
    <w:rsid w:val="00EE34FD"/>
    <w:rsid w:val="00EE367D"/>
    <w:rsid w:val="00EE3E86"/>
    <w:rsid w:val="00EE4808"/>
    <w:rsid w:val="00EE586B"/>
    <w:rsid w:val="00EE5A03"/>
    <w:rsid w:val="00EE6164"/>
    <w:rsid w:val="00EE61E9"/>
    <w:rsid w:val="00EE6747"/>
    <w:rsid w:val="00EE6DE4"/>
    <w:rsid w:val="00EE7133"/>
    <w:rsid w:val="00EE763C"/>
    <w:rsid w:val="00EE7AF6"/>
    <w:rsid w:val="00EE7FFD"/>
    <w:rsid w:val="00EF0129"/>
    <w:rsid w:val="00EF014A"/>
    <w:rsid w:val="00EF0A69"/>
    <w:rsid w:val="00EF0C37"/>
    <w:rsid w:val="00EF14D4"/>
    <w:rsid w:val="00EF1978"/>
    <w:rsid w:val="00EF1E7B"/>
    <w:rsid w:val="00EF2182"/>
    <w:rsid w:val="00EF23E1"/>
    <w:rsid w:val="00EF39A9"/>
    <w:rsid w:val="00EF3D02"/>
    <w:rsid w:val="00EF3DAE"/>
    <w:rsid w:val="00EF4229"/>
    <w:rsid w:val="00EF45C8"/>
    <w:rsid w:val="00EF471D"/>
    <w:rsid w:val="00EF4AC3"/>
    <w:rsid w:val="00EF4C28"/>
    <w:rsid w:val="00EF5263"/>
    <w:rsid w:val="00EF59B1"/>
    <w:rsid w:val="00EF5B83"/>
    <w:rsid w:val="00EF5F4B"/>
    <w:rsid w:val="00EF63AE"/>
    <w:rsid w:val="00EF6510"/>
    <w:rsid w:val="00EF652D"/>
    <w:rsid w:val="00EF6613"/>
    <w:rsid w:val="00EF67CE"/>
    <w:rsid w:val="00EF6853"/>
    <w:rsid w:val="00EF6886"/>
    <w:rsid w:val="00EF6CF5"/>
    <w:rsid w:val="00EF6E3D"/>
    <w:rsid w:val="00EF7329"/>
    <w:rsid w:val="00EF789F"/>
    <w:rsid w:val="00EF795D"/>
    <w:rsid w:val="00EF7FA6"/>
    <w:rsid w:val="00F00621"/>
    <w:rsid w:val="00F006E5"/>
    <w:rsid w:val="00F00778"/>
    <w:rsid w:val="00F0113E"/>
    <w:rsid w:val="00F01270"/>
    <w:rsid w:val="00F014D1"/>
    <w:rsid w:val="00F01657"/>
    <w:rsid w:val="00F02830"/>
    <w:rsid w:val="00F03339"/>
    <w:rsid w:val="00F03B52"/>
    <w:rsid w:val="00F03D9E"/>
    <w:rsid w:val="00F048F2"/>
    <w:rsid w:val="00F04A0C"/>
    <w:rsid w:val="00F0501B"/>
    <w:rsid w:val="00F050A7"/>
    <w:rsid w:val="00F05474"/>
    <w:rsid w:val="00F060D8"/>
    <w:rsid w:val="00F062A3"/>
    <w:rsid w:val="00F06362"/>
    <w:rsid w:val="00F06684"/>
    <w:rsid w:val="00F06775"/>
    <w:rsid w:val="00F06BF9"/>
    <w:rsid w:val="00F06CD2"/>
    <w:rsid w:val="00F070C4"/>
    <w:rsid w:val="00F074F3"/>
    <w:rsid w:val="00F07D2D"/>
    <w:rsid w:val="00F07E6F"/>
    <w:rsid w:val="00F10027"/>
    <w:rsid w:val="00F10055"/>
    <w:rsid w:val="00F10ABC"/>
    <w:rsid w:val="00F10C28"/>
    <w:rsid w:val="00F11374"/>
    <w:rsid w:val="00F1180D"/>
    <w:rsid w:val="00F11B71"/>
    <w:rsid w:val="00F11C11"/>
    <w:rsid w:val="00F12B7C"/>
    <w:rsid w:val="00F12F2F"/>
    <w:rsid w:val="00F130C8"/>
    <w:rsid w:val="00F1484A"/>
    <w:rsid w:val="00F14B1F"/>
    <w:rsid w:val="00F154F5"/>
    <w:rsid w:val="00F15802"/>
    <w:rsid w:val="00F15BB3"/>
    <w:rsid w:val="00F15EA7"/>
    <w:rsid w:val="00F162B9"/>
    <w:rsid w:val="00F16598"/>
    <w:rsid w:val="00F167EC"/>
    <w:rsid w:val="00F16B4E"/>
    <w:rsid w:val="00F16BE2"/>
    <w:rsid w:val="00F170B6"/>
    <w:rsid w:val="00F17B42"/>
    <w:rsid w:val="00F2036C"/>
    <w:rsid w:val="00F219E0"/>
    <w:rsid w:val="00F21F44"/>
    <w:rsid w:val="00F22936"/>
    <w:rsid w:val="00F236B4"/>
    <w:rsid w:val="00F237EE"/>
    <w:rsid w:val="00F23AEE"/>
    <w:rsid w:val="00F23BD3"/>
    <w:rsid w:val="00F24DD4"/>
    <w:rsid w:val="00F24FF6"/>
    <w:rsid w:val="00F25333"/>
    <w:rsid w:val="00F2557F"/>
    <w:rsid w:val="00F2597D"/>
    <w:rsid w:val="00F25D31"/>
    <w:rsid w:val="00F25DA5"/>
    <w:rsid w:val="00F263DE"/>
    <w:rsid w:val="00F27312"/>
    <w:rsid w:val="00F27802"/>
    <w:rsid w:val="00F27A47"/>
    <w:rsid w:val="00F30088"/>
    <w:rsid w:val="00F3033C"/>
    <w:rsid w:val="00F30610"/>
    <w:rsid w:val="00F30C89"/>
    <w:rsid w:val="00F30E78"/>
    <w:rsid w:val="00F31322"/>
    <w:rsid w:val="00F315CD"/>
    <w:rsid w:val="00F319BE"/>
    <w:rsid w:val="00F31D71"/>
    <w:rsid w:val="00F326C7"/>
    <w:rsid w:val="00F328DE"/>
    <w:rsid w:val="00F3298A"/>
    <w:rsid w:val="00F32C0B"/>
    <w:rsid w:val="00F32DB4"/>
    <w:rsid w:val="00F32EF7"/>
    <w:rsid w:val="00F33868"/>
    <w:rsid w:val="00F33AD7"/>
    <w:rsid w:val="00F342E9"/>
    <w:rsid w:val="00F34648"/>
    <w:rsid w:val="00F356AF"/>
    <w:rsid w:val="00F35A2C"/>
    <w:rsid w:val="00F35D3E"/>
    <w:rsid w:val="00F35F19"/>
    <w:rsid w:val="00F35F7C"/>
    <w:rsid w:val="00F3617B"/>
    <w:rsid w:val="00F363D2"/>
    <w:rsid w:val="00F3654D"/>
    <w:rsid w:val="00F368E0"/>
    <w:rsid w:val="00F369C2"/>
    <w:rsid w:val="00F36CBC"/>
    <w:rsid w:val="00F36CCB"/>
    <w:rsid w:val="00F36D39"/>
    <w:rsid w:val="00F37126"/>
    <w:rsid w:val="00F37157"/>
    <w:rsid w:val="00F37448"/>
    <w:rsid w:val="00F37451"/>
    <w:rsid w:val="00F409F0"/>
    <w:rsid w:val="00F40B8B"/>
    <w:rsid w:val="00F40C2F"/>
    <w:rsid w:val="00F41192"/>
    <w:rsid w:val="00F41382"/>
    <w:rsid w:val="00F41592"/>
    <w:rsid w:val="00F415EF"/>
    <w:rsid w:val="00F417AA"/>
    <w:rsid w:val="00F41BE5"/>
    <w:rsid w:val="00F41CBA"/>
    <w:rsid w:val="00F41D6E"/>
    <w:rsid w:val="00F424A3"/>
    <w:rsid w:val="00F427FC"/>
    <w:rsid w:val="00F42CD1"/>
    <w:rsid w:val="00F43016"/>
    <w:rsid w:val="00F4387A"/>
    <w:rsid w:val="00F43C3E"/>
    <w:rsid w:val="00F43C59"/>
    <w:rsid w:val="00F43E76"/>
    <w:rsid w:val="00F44508"/>
    <w:rsid w:val="00F44A87"/>
    <w:rsid w:val="00F44DCA"/>
    <w:rsid w:val="00F451A8"/>
    <w:rsid w:val="00F45435"/>
    <w:rsid w:val="00F45F78"/>
    <w:rsid w:val="00F461B8"/>
    <w:rsid w:val="00F462A5"/>
    <w:rsid w:val="00F46693"/>
    <w:rsid w:val="00F46B43"/>
    <w:rsid w:val="00F473A4"/>
    <w:rsid w:val="00F47406"/>
    <w:rsid w:val="00F476BD"/>
    <w:rsid w:val="00F47A59"/>
    <w:rsid w:val="00F47FDC"/>
    <w:rsid w:val="00F50E6E"/>
    <w:rsid w:val="00F51235"/>
    <w:rsid w:val="00F5161C"/>
    <w:rsid w:val="00F516E6"/>
    <w:rsid w:val="00F519F9"/>
    <w:rsid w:val="00F51CE7"/>
    <w:rsid w:val="00F51D85"/>
    <w:rsid w:val="00F51F73"/>
    <w:rsid w:val="00F529F2"/>
    <w:rsid w:val="00F53861"/>
    <w:rsid w:val="00F5396A"/>
    <w:rsid w:val="00F54222"/>
    <w:rsid w:val="00F55071"/>
    <w:rsid w:val="00F5568B"/>
    <w:rsid w:val="00F55DF3"/>
    <w:rsid w:val="00F5647F"/>
    <w:rsid w:val="00F566D3"/>
    <w:rsid w:val="00F567A1"/>
    <w:rsid w:val="00F56D23"/>
    <w:rsid w:val="00F5766F"/>
    <w:rsid w:val="00F57DD3"/>
    <w:rsid w:val="00F57F7B"/>
    <w:rsid w:val="00F6014C"/>
    <w:rsid w:val="00F60200"/>
    <w:rsid w:val="00F6075E"/>
    <w:rsid w:val="00F60BFA"/>
    <w:rsid w:val="00F614D8"/>
    <w:rsid w:val="00F61520"/>
    <w:rsid w:val="00F618EE"/>
    <w:rsid w:val="00F61EE7"/>
    <w:rsid w:val="00F62C0B"/>
    <w:rsid w:val="00F62D6A"/>
    <w:rsid w:val="00F6337F"/>
    <w:rsid w:val="00F63410"/>
    <w:rsid w:val="00F63424"/>
    <w:rsid w:val="00F63431"/>
    <w:rsid w:val="00F639FB"/>
    <w:rsid w:val="00F63CD3"/>
    <w:rsid w:val="00F6407C"/>
    <w:rsid w:val="00F6494D"/>
    <w:rsid w:val="00F64E74"/>
    <w:rsid w:val="00F65162"/>
    <w:rsid w:val="00F65420"/>
    <w:rsid w:val="00F6545A"/>
    <w:rsid w:val="00F654AC"/>
    <w:rsid w:val="00F654D6"/>
    <w:rsid w:val="00F65710"/>
    <w:rsid w:val="00F6571F"/>
    <w:rsid w:val="00F65946"/>
    <w:rsid w:val="00F659AE"/>
    <w:rsid w:val="00F66DD1"/>
    <w:rsid w:val="00F66FFA"/>
    <w:rsid w:val="00F673DC"/>
    <w:rsid w:val="00F67B78"/>
    <w:rsid w:val="00F67D4E"/>
    <w:rsid w:val="00F67F7F"/>
    <w:rsid w:val="00F67FA0"/>
    <w:rsid w:val="00F700A0"/>
    <w:rsid w:val="00F7027C"/>
    <w:rsid w:val="00F70925"/>
    <w:rsid w:val="00F70B72"/>
    <w:rsid w:val="00F7117A"/>
    <w:rsid w:val="00F7136C"/>
    <w:rsid w:val="00F71650"/>
    <w:rsid w:val="00F716B3"/>
    <w:rsid w:val="00F7184D"/>
    <w:rsid w:val="00F71D6A"/>
    <w:rsid w:val="00F71EBB"/>
    <w:rsid w:val="00F720CE"/>
    <w:rsid w:val="00F7385E"/>
    <w:rsid w:val="00F739B7"/>
    <w:rsid w:val="00F7417F"/>
    <w:rsid w:val="00F74916"/>
    <w:rsid w:val="00F74B42"/>
    <w:rsid w:val="00F74D62"/>
    <w:rsid w:val="00F74E49"/>
    <w:rsid w:val="00F755E1"/>
    <w:rsid w:val="00F759C7"/>
    <w:rsid w:val="00F75CF9"/>
    <w:rsid w:val="00F762DE"/>
    <w:rsid w:val="00F7638E"/>
    <w:rsid w:val="00F76991"/>
    <w:rsid w:val="00F76996"/>
    <w:rsid w:val="00F772A6"/>
    <w:rsid w:val="00F779C8"/>
    <w:rsid w:val="00F77B05"/>
    <w:rsid w:val="00F77D60"/>
    <w:rsid w:val="00F77D6C"/>
    <w:rsid w:val="00F77EAE"/>
    <w:rsid w:val="00F8046E"/>
    <w:rsid w:val="00F80871"/>
    <w:rsid w:val="00F80B0A"/>
    <w:rsid w:val="00F8102D"/>
    <w:rsid w:val="00F81583"/>
    <w:rsid w:val="00F81D64"/>
    <w:rsid w:val="00F81ED3"/>
    <w:rsid w:val="00F82384"/>
    <w:rsid w:val="00F827FD"/>
    <w:rsid w:val="00F8291B"/>
    <w:rsid w:val="00F82ECB"/>
    <w:rsid w:val="00F83347"/>
    <w:rsid w:val="00F83433"/>
    <w:rsid w:val="00F83755"/>
    <w:rsid w:val="00F83A94"/>
    <w:rsid w:val="00F841E5"/>
    <w:rsid w:val="00F84C84"/>
    <w:rsid w:val="00F850CF"/>
    <w:rsid w:val="00F8511C"/>
    <w:rsid w:val="00F8514B"/>
    <w:rsid w:val="00F85598"/>
    <w:rsid w:val="00F85687"/>
    <w:rsid w:val="00F85DC4"/>
    <w:rsid w:val="00F86985"/>
    <w:rsid w:val="00F869F1"/>
    <w:rsid w:val="00F869F2"/>
    <w:rsid w:val="00F86D1F"/>
    <w:rsid w:val="00F86EA2"/>
    <w:rsid w:val="00F86F60"/>
    <w:rsid w:val="00F8780C"/>
    <w:rsid w:val="00F87F40"/>
    <w:rsid w:val="00F906FC"/>
    <w:rsid w:val="00F90D0A"/>
    <w:rsid w:val="00F90ED3"/>
    <w:rsid w:val="00F90F44"/>
    <w:rsid w:val="00F911FB"/>
    <w:rsid w:val="00F913CA"/>
    <w:rsid w:val="00F928B2"/>
    <w:rsid w:val="00F92E89"/>
    <w:rsid w:val="00F9315F"/>
    <w:rsid w:val="00F93864"/>
    <w:rsid w:val="00F940D1"/>
    <w:rsid w:val="00F944BD"/>
    <w:rsid w:val="00F94705"/>
    <w:rsid w:val="00F9473B"/>
    <w:rsid w:val="00F9478D"/>
    <w:rsid w:val="00F94E01"/>
    <w:rsid w:val="00F94EFC"/>
    <w:rsid w:val="00F957CB"/>
    <w:rsid w:val="00F95EC8"/>
    <w:rsid w:val="00F964EC"/>
    <w:rsid w:val="00F96550"/>
    <w:rsid w:val="00F96FDD"/>
    <w:rsid w:val="00F9714F"/>
    <w:rsid w:val="00F97A87"/>
    <w:rsid w:val="00F97B30"/>
    <w:rsid w:val="00F97E4E"/>
    <w:rsid w:val="00FA03AE"/>
    <w:rsid w:val="00FA0434"/>
    <w:rsid w:val="00FA0462"/>
    <w:rsid w:val="00FA0715"/>
    <w:rsid w:val="00FA1244"/>
    <w:rsid w:val="00FA156F"/>
    <w:rsid w:val="00FA2029"/>
    <w:rsid w:val="00FA218F"/>
    <w:rsid w:val="00FA3059"/>
    <w:rsid w:val="00FA3E1C"/>
    <w:rsid w:val="00FA3FF7"/>
    <w:rsid w:val="00FA4391"/>
    <w:rsid w:val="00FA43E4"/>
    <w:rsid w:val="00FA48B5"/>
    <w:rsid w:val="00FA52B3"/>
    <w:rsid w:val="00FA57DE"/>
    <w:rsid w:val="00FA60FC"/>
    <w:rsid w:val="00FA65F6"/>
    <w:rsid w:val="00FA6D87"/>
    <w:rsid w:val="00FA7436"/>
    <w:rsid w:val="00FA74C2"/>
    <w:rsid w:val="00FA7690"/>
    <w:rsid w:val="00FA7845"/>
    <w:rsid w:val="00FA7F18"/>
    <w:rsid w:val="00FB005E"/>
    <w:rsid w:val="00FB07E2"/>
    <w:rsid w:val="00FB0A53"/>
    <w:rsid w:val="00FB0AED"/>
    <w:rsid w:val="00FB149A"/>
    <w:rsid w:val="00FB1731"/>
    <w:rsid w:val="00FB2222"/>
    <w:rsid w:val="00FB312C"/>
    <w:rsid w:val="00FB3173"/>
    <w:rsid w:val="00FB36E6"/>
    <w:rsid w:val="00FB38EE"/>
    <w:rsid w:val="00FB3DCB"/>
    <w:rsid w:val="00FB44AC"/>
    <w:rsid w:val="00FB4652"/>
    <w:rsid w:val="00FB4754"/>
    <w:rsid w:val="00FB47C0"/>
    <w:rsid w:val="00FB4A13"/>
    <w:rsid w:val="00FB4EBB"/>
    <w:rsid w:val="00FB51F5"/>
    <w:rsid w:val="00FB55F1"/>
    <w:rsid w:val="00FB55F6"/>
    <w:rsid w:val="00FB5728"/>
    <w:rsid w:val="00FB5883"/>
    <w:rsid w:val="00FB58CC"/>
    <w:rsid w:val="00FB5F64"/>
    <w:rsid w:val="00FB68C1"/>
    <w:rsid w:val="00FB75EE"/>
    <w:rsid w:val="00FB7A9F"/>
    <w:rsid w:val="00FB7D6D"/>
    <w:rsid w:val="00FC0F38"/>
    <w:rsid w:val="00FC117B"/>
    <w:rsid w:val="00FC12DD"/>
    <w:rsid w:val="00FC1899"/>
    <w:rsid w:val="00FC1D99"/>
    <w:rsid w:val="00FC2363"/>
    <w:rsid w:val="00FC289C"/>
    <w:rsid w:val="00FC2A83"/>
    <w:rsid w:val="00FC2E46"/>
    <w:rsid w:val="00FC2F9E"/>
    <w:rsid w:val="00FC32EF"/>
    <w:rsid w:val="00FC3C8B"/>
    <w:rsid w:val="00FC408B"/>
    <w:rsid w:val="00FC4AFA"/>
    <w:rsid w:val="00FC4D95"/>
    <w:rsid w:val="00FC51F4"/>
    <w:rsid w:val="00FC5763"/>
    <w:rsid w:val="00FC5B61"/>
    <w:rsid w:val="00FC613B"/>
    <w:rsid w:val="00FC62C5"/>
    <w:rsid w:val="00FC632D"/>
    <w:rsid w:val="00FC65A5"/>
    <w:rsid w:val="00FC662D"/>
    <w:rsid w:val="00FC6653"/>
    <w:rsid w:val="00FC6D5C"/>
    <w:rsid w:val="00FC6E55"/>
    <w:rsid w:val="00FC6FB6"/>
    <w:rsid w:val="00FC72CF"/>
    <w:rsid w:val="00FC7E0B"/>
    <w:rsid w:val="00FC7E31"/>
    <w:rsid w:val="00FD00CB"/>
    <w:rsid w:val="00FD0BF3"/>
    <w:rsid w:val="00FD0F8C"/>
    <w:rsid w:val="00FD102A"/>
    <w:rsid w:val="00FD111F"/>
    <w:rsid w:val="00FD1CCA"/>
    <w:rsid w:val="00FD24FD"/>
    <w:rsid w:val="00FD2919"/>
    <w:rsid w:val="00FD2B9E"/>
    <w:rsid w:val="00FD3042"/>
    <w:rsid w:val="00FD3394"/>
    <w:rsid w:val="00FD4130"/>
    <w:rsid w:val="00FD499E"/>
    <w:rsid w:val="00FD50E0"/>
    <w:rsid w:val="00FD62C8"/>
    <w:rsid w:val="00FD6B46"/>
    <w:rsid w:val="00FD6DC5"/>
    <w:rsid w:val="00FD725F"/>
    <w:rsid w:val="00FD785F"/>
    <w:rsid w:val="00FE0D73"/>
    <w:rsid w:val="00FE112D"/>
    <w:rsid w:val="00FE1139"/>
    <w:rsid w:val="00FE1B7A"/>
    <w:rsid w:val="00FE24D5"/>
    <w:rsid w:val="00FE2741"/>
    <w:rsid w:val="00FE2A54"/>
    <w:rsid w:val="00FE353C"/>
    <w:rsid w:val="00FE3580"/>
    <w:rsid w:val="00FE38D2"/>
    <w:rsid w:val="00FE3E38"/>
    <w:rsid w:val="00FE42A9"/>
    <w:rsid w:val="00FE440E"/>
    <w:rsid w:val="00FE4836"/>
    <w:rsid w:val="00FE50C0"/>
    <w:rsid w:val="00FE50EA"/>
    <w:rsid w:val="00FE5309"/>
    <w:rsid w:val="00FE53D9"/>
    <w:rsid w:val="00FE5B14"/>
    <w:rsid w:val="00FE6550"/>
    <w:rsid w:val="00FE6553"/>
    <w:rsid w:val="00FE68BA"/>
    <w:rsid w:val="00FE6B90"/>
    <w:rsid w:val="00FE6CBF"/>
    <w:rsid w:val="00FE6FFC"/>
    <w:rsid w:val="00FE7A1D"/>
    <w:rsid w:val="00FE7B1B"/>
    <w:rsid w:val="00FE7DC9"/>
    <w:rsid w:val="00FE7DDB"/>
    <w:rsid w:val="00FF004A"/>
    <w:rsid w:val="00FF08C5"/>
    <w:rsid w:val="00FF0A63"/>
    <w:rsid w:val="00FF0C9C"/>
    <w:rsid w:val="00FF111B"/>
    <w:rsid w:val="00FF1223"/>
    <w:rsid w:val="00FF1229"/>
    <w:rsid w:val="00FF1230"/>
    <w:rsid w:val="00FF1320"/>
    <w:rsid w:val="00FF2373"/>
    <w:rsid w:val="00FF35E9"/>
    <w:rsid w:val="00FF3B8C"/>
    <w:rsid w:val="00FF3CB7"/>
    <w:rsid w:val="00FF3F2E"/>
    <w:rsid w:val="00FF400B"/>
    <w:rsid w:val="00FF40E1"/>
    <w:rsid w:val="00FF46DA"/>
    <w:rsid w:val="00FF4885"/>
    <w:rsid w:val="00FF48E1"/>
    <w:rsid w:val="00FF4D92"/>
    <w:rsid w:val="00FF4DB7"/>
    <w:rsid w:val="00FF4FD8"/>
    <w:rsid w:val="00FF545B"/>
    <w:rsid w:val="00FF552F"/>
    <w:rsid w:val="00FF559C"/>
    <w:rsid w:val="00FF55B3"/>
    <w:rsid w:val="00FF578F"/>
    <w:rsid w:val="00FF5A04"/>
    <w:rsid w:val="00FF6981"/>
    <w:rsid w:val="00FF6C39"/>
    <w:rsid w:val="00FF738A"/>
    <w:rsid w:val="00FF7B64"/>
    <w:rsid w:val="0A8B2F1C"/>
    <w:rsid w:val="12F57FFC"/>
    <w:rsid w:val="1CB64F0C"/>
    <w:rsid w:val="22023550"/>
    <w:rsid w:val="2AAA02AF"/>
    <w:rsid w:val="38951084"/>
    <w:rsid w:val="38D67380"/>
    <w:rsid w:val="402E3066"/>
    <w:rsid w:val="76540715"/>
    <w:rsid w:val="7B57319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7F8"/>
  <w15:docId w15:val="{2D02D332-E6B2-4E6F-9EA8-B2897FCE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o-RO" w:eastAsia="ro-R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rsid w:val="00D074B2"/>
    <w:pPr>
      <w:keepNext/>
      <w:spacing w:after="0" w:line="240" w:lineRule="auto"/>
      <w:outlineLvl w:val="0"/>
    </w:pPr>
    <w:rPr>
      <w:rFonts w:ascii="Times New Roman" w:eastAsia="Times New Roman" w:hAnsi="Times New Roman" w:cs="Times New Roman"/>
      <w:sz w:val="24"/>
      <w:szCs w:val="24"/>
      <w:lang w:val="en-AU" w:eastAsia="ro-RO"/>
    </w:rPr>
  </w:style>
  <w:style w:type="paragraph" w:styleId="Heading2">
    <w:name w:val="heading 2"/>
    <w:basedOn w:val="Normal"/>
    <w:next w:val="Normal"/>
    <w:link w:val="Heading2Char"/>
    <w:uiPriority w:val="99"/>
    <w:qFormat/>
    <w:rsid w:val="00D074B2"/>
    <w:pPr>
      <w:keepNext/>
      <w:spacing w:after="0" w:line="240" w:lineRule="auto"/>
      <w:outlineLvl w:val="1"/>
    </w:pPr>
    <w:rPr>
      <w:rFonts w:ascii="Times New Roman" w:eastAsia="Times New Roman" w:hAnsi="Times New Roman" w:cs="Times New Roman"/>
      <w:i/>
      <w:iCs/>
      <w:sz w:val="24"/>
      <w:szCs w:val="24"/>
      <w:lang w:val="en-AU" w:eastAsia="ro-RO"/>
    </w:rPr>
  </w:style>
  <w:style w:type="paragraph" w:styleId="Heading3">
    <w:name w:val="heading 3"/>
    <w:basedOn w:val="Normal"/>
    <w:next w:val="Normal"/>
    <w:link w:val="Heading3Char"/>
    <w:uiPriority w:val="99"/>
    <w:qFormat/>
    <w:rsid w:val="00D074B2"/>
    <w:pPr>
      <w:keepNext/>
      <w:spacing w:after="0" w:line="240" w:lineRule="auto"/>
      <w:outlineLvl w:val="2"/>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salnbdy">
    <w:name w:val="s_aln_bdy"/>
    <w:basedOn w:val="DefaultParagraphFont"/>
    <w:rPr>
      <w:rFonts w:ascii="Verdana" w:hAnsi="Verdana" w:hint="default"/>
      <w:color w:val="000000"/>
      <w:sz w:val="20"/>
      <w:szCs w:val="20"/>
      <w:shd w:val="clear" w:color="auto" w:fill="FFFFFF"/>
    </w:rPr>
  </w:style>
  <w:style w:type="paragraph" w:styleId="ListParagraph">
    <w:name w:val="List Paragraph"/>
    <w:basedOn w:val="Normal"/>
    <w:uiPriority w:val="34"/>
    <w:qFormat/>
    <w:pPr>
      <w:ind w:left="720"/>
      <w:contextualSpacing/>
    </w:pPr>
  </w:style>
  <w:style w:type="paragraph" w:customStyle="1" w:styleId="spar">
    <w:name w:val="s_par"/>
    <w:basedOn w:val="Normal"/>
    <w:pPr>
      <w:spacing w:after="0" w:line="240" w:lineRule="auto"/>
      <w:ind w:left="225"/>
    </w:pPr>
    <w:rPr>
      <w:rFonts w:ascii="Times New Roman" w:eastAsiaTheme="minorEastAsia" w:hAnsi="Times New Roman" w:cs="Times New Roman"/>
      <w:sz w:val="24"/>
      <w:szCs w:val="24"/>
      <w:lang w:eastAsia="ro-RO"/>
    </w:rPr>
  </w:style>
  <w:style w:type="character" w:customStyle="1" w:styleId="slitttl1">
    <w:name w:val="s_lit_ttl1"/>
    <w:basedOn w:val="DefaultParagraphFont"/>
    <w:qFormat/>
    <w:rPr>
      <w:rFonts w:ascii="Verdana" w:hAnsi="Verdana" w:hint="default"/>
      <w:b/>
      <w:bCs/>
      <w:color w:val="8B0000"/>
      <w:sz w:val="20"/>
      <w:szCs w:val="20"/>
      <w:shd w:val="clear" w:color="auto" w:fill="FFFFFF"/>
    </w:rPr>
  </w:style>
  <w:style w:type="character" w:customStyle="1" w:styleId="slitbdy">
    <w:name w:val="s_lit_bdy"/>
    <w:basedOn w:val="DefaultParagraphFont"/>
    <w:rPr>
      <w:rFonts w:ascii="Verdana" w:hAnsi="Verdana" w:hint="default"/>
      <w:color w:val="000000"/>
      <w:sz w:val="20"/>
      <w:szCs w:val="20"/>
      <w:shd w:val="clear" w:color="auto" w:fill="FFFFFF"/>
    </w:rPr>
  </w:style>
  <w:style w:type="paragraph" w:customStyle="1" w:styleId="sartttl">
    <w:name w:val="s_art_ttl"/>
    <w:basedOn w:val="Normal"/>
    <w:pPr>
      <w:spacing w:after="0" w:line="240" w:lineRule="auto"/>
    </w:pPr>
    <w:rPr>
      <w:rFonts w:ascii="Verdana" w:eastAsiaTheme="minorEastAsia" w:hAnsi="Verdana" w:cs="Times New Roman"/>
      <w:b/>
      <w:bCs/>
      <w:color w:val="24689B"/>
      <w:sz w:val="20"/>
      <w:szCs w:val="20"/>
      <w:lang w:eastAsia="ro-RO"/>
    </w:rPr>
  </w:style>
  <w:style w:type="character" w:customStyle="1" w:styleId="salnttl1">
    <w:name w:val="s_aln_ttl1"/>
    <w:basedOn w:val="DefaultParagraphFont"/>
    <w:rPr>
      <w:rFonts w:ascii="Verdana" w:hAnsi="Verdana" w:hint="default"/>
      <w:b/>
      <w:bCs/>
      <w:color w:val="8B0000"/>
      <w:sz w:val="20"/>
      <w:szCs w:val="20"/>
      <w:shd w:val="clear" w:color="auto" w:fill="FFFFFF"/>
    </w:rPr>
  </w:style>
  <w:style w:type="character" w:customStyle="1" w:styleId="slgi1">
    <w:name w:val="s_lgi1"/>
    <w:basedOn w:val="DefaultParagraphFont"/>
    <w:rPr>
      <w:rFonts w:ascii="Verdana" w:hAnsi="Verdana" w:hint="default"/>
      <w:color w:val="006400"/>
      <w:sz w:val="20"/>
      <w:szCs w:val="20"/>
      <w:u w:val="single"/>
      <w:shd w:val="clear" w:color="auto" w:fill="FFFFFF"/>
    </w:rPr>
  </w:style>
  <w:style w:type="paragraph" w:styleId="BalloonText">
    <w:name w:val="Balloon Text"/>
    <w:basedOn w:val="Normal"/>
    <w:link w:val="BalloonTextChar"/>
    <w:uiPriority w:val="99"/>
    <w:semiHidden/>
    <w:unhideWhenUsed/>
    <w:rsid w:val="00944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577"/>
    <w:rPr>
      <w:rFonts w:ascii="Segoe UI" w:hAnsi="Segoe UI" w:cs="Segoe UI"/>
      <w:sz w:val="18"/>
      <w:szCs w:val="18"/>
      <w:lang w:eastAsia="en-US"/>
    </w:rPr>
  </w:style>
  <w:style w:type="character" w:customStyle="1" w:styleId="Heading1Char">
    <w:name w:val="Heading 1 Char"/>
    <w:basedOn w:val="DefaultParagraphFont"/>
    <w:link w:val="Heading1"/>
    <w:uiPriority w:val="99"/>
    <w:rsid w:val="00D074B2"/>
    <w:rPr>
      <w:rFonts w:ascii="Times New Roman" w:eastAsia="Times New Roman" w:hAnsi="Times New Roman" w:cs="Times New Roman"/>
      <w:sz w:val="24"/>
      <w:szCs w:val="24"/>
      <w:lang w:val="en-AU"/>
    </w:rPr>
  </w:style>
  <w:style w:type="character" w:customStyle="1" w:styleId="Heading2Char">
    <w:name w:val="Heading 2 Char"/>
    <w:basedOn w:val="DefaultParagraphFont"/>
    <w:link w:val="Heading2"/>
    <w:uiPriority w:val="99"/>
    <w:rsid w:val="00D074B2"/>
    <w:rPr>
      <w:rFonts w:ascii="Times New Roman" w:eastAsia="Times New Roman" w:hAnsi="Times New Roman" w:cs="Times New Roman"/>
      <w:i/>
      <w:iCs/>
      <w:sz w:val="24"/>
      <w:szCs w:val="24"/>
      <w:lang w:val="en-AU"/>
    </w:rPr>
  </w:style>
  <w:style w:type="character" w:customStyle="1" w:styleId="Heading3Char">
    <w:name w:val="Heading 3 Char"/>
    <w:basedOn w:val="DefaultParagraphFont"/>
    <w:link w:val="Heading3"/>
    <w:uiPriority w:val="99"/>
    <w:rsid w:val="00D074B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74B2"/>
    <w:pPr>
      <w:spacing w:after="0" w:line="240" w:lineRule="auto"/>
      <w:ind w:firstLine="1440"/>
      <w:jc w:val="both"/>
    </w:pPr>
    <w:rPr>
      <w:rFonts w:ascii="Times New Roman" w:eastAsia="Times New Roman" w:hAnsi="Times New Roman" w:cs="Times New Roman"/>
      <w:sz w:val="28"/>
      <w:szCs w:val="28"/>
      <w:lang w:val="fr-FR" w:eastAsia="ro-RO"/>
    </w:rPr>
  </w:style>
  <w:style w:type="character" w:customStyle="1" w:styleId="BodyTextIndentChar">
    <w:name w:val="Body Text Indent Char"/>
    <w:basedOn w:val="DefaultParagraphFont"/>
    <w:link w:val="BodyTextIndent"/>
    <w:uiPriority w:val="99"/>
    <w:semiHidden/>
    <w:rsid w:val="00D074B2"/>
    <w:rPr>
      <w:rFonts w:ascii="Times New Roman" w:eastAsia="Times New Roman" w:hAnsi="Times New Roman" w:cs="Times New Roman"/>
      <w:sz w:val="28"/>
      <w:szCs w:val="28"/>
      <w:lang w:val="fr-FR"/>
    </w:rPr>
  </w:style>
  <w:style w:type="paragraph" w:customStyle="1" w:styleId="Default">
    <w:name w:val="Default"/>
    <w:rsid w:val="0045633B"/>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customStyle="1" w:styleId="sden">
    <w:name w:val="s_den"/>
    <w:basedOn w:val="Normal"/>
    <w:rsid w:val="00256EA4"/>
    <w:pPr>
      <w:spacing w:after="0" w:line="240" w:lineRule="auto"/>
      <w:jc w:val="center"/>
    </w:pPr>
    <w:rPr>
      <w:rFonts w:ascii="Verdana" w:eastAsia="Times New Roman" w:hAnsi="Verdana" w:cs="Times New Roman"/>
      <w:b/>
      <w:bCs/>
      <w:color w:val="8B0000"/>
      <w:sz w:val="30"/>
      <w:szCs w:val="30"/>
      <w:lang w:val="ro-MD" w:eastAsia="ro-MD"/>
    </w:rPr>
  </w:style>
  <w:style w:type="paragraph" w:customStyle="1" w:styleId="shdr">
    <w:name w:val="s_hdr"/>
    <w:basedOn w:val="Normal"/>
    <w:rsid w:val="00256EA4"/>
    <w:pPr>
      <w:spacing w:before="72" w:after="72" w:line="240" w:lineRule="auto"/>
      <w:ind w:left="72" w:right="72"/>
    </w:pPr>
    <w:rPr>
      <w:rFonts w:ascii="Verdana" w:eastAsia="Times New Roman" w:hAnsi="Verdana" w:cs="Times New Roman"/>
      <w:b/>
      <w:bCs/>
      <w:color w:val="333333"/>
      <w:sz w:val="20"/>
      <w:szCs w:val="20"/>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5926">
      <w:bodyDiv w:val="1"/>
      <w:marLeft w:val="0"/>
      <w:marRight w:val="0"/>
      <w:marTop w:val="0"/>
      <w:marBottom w:val="0"/>
      <w:divBdr>
        <w:top w:val="none" w:sz="0" w:space="0" w:color="auto"/>
        <w:left w:val="none" w:sz="0" w:space="0" w:color="auto"/>
        <w:bottom w:val="none" w:sz="0" w:space="0" w:color="auto"/>
        <w:right w:val="none" w:sz="0" w:space="0" w:color="auto"/>
      </w:divBdr>
    </w:div>
    <w:div w:id="162604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7</Pages>
  <Words>3397</Words>
  <Characters>19704</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DASM</dc:creator>
  <cp:lastModifiedBy>Monica Toader</cp:lastModifiedBy>
  <cp:revision>66</cp:revision>
  <cp:lastPrinted>2019-09-09T05:07:00Z</cp:lastPrinted>
  <dcterms:created xsi:type="dcterms:W3CDTF">2019-08-19T05:55:00Z</dcterms:created>
  <dcterms:modified xsi:type="dcterms:W3CDTF">2019-09-09T11:18:00Z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